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556A2" w14:textId="77777777" w:rsidR="00F218DE" w:rsidRPr="00F218DE" w:rsidRDefault="00F218DE" w:rsidP="00F218DE">
      <w:pPr>
        <w:rPr>
          <w:rFonts w:ascii="Times New Roman" w:hAnsi="Times New Roman" w:cs="Times New Roman"/>
          <w:sz w:val="48"/>
          <w:szCs w:val="48"/>
        </w:rPr>
      </w:pPr>
      <w:r w:rsidRPr="00F218DE">
        <w:rPr>
          <w:rFonts w:ascii="Times New Roman" w:hAnsi="Times New Roman" w:cs="Times New Roman"/>
          <w:sz w:val="48"/>
          <w:szCs w:val="48"/>
        </w:rPr>
        <w:t>Assignment-16-May-2022</w:t>
      </w:r>
    </w:p>
    <w:p w14:paraId="24696C2E" w14:textId="77777777" w:rsidR="00F218DE" w:rsidRPr="00F218DE" w:rsidRDefault="00F218DE" w:rsidP="00F218DE">
      <w:pPr>
        <w:rPr>
          <w:rFonts w:ascii="Times New Roman" w:hAnsi="Times New Roman" w:cs="Times New Roman"/>
          <w:sz w:val="28"/>
          <w:szCs w:val="28"/>
        </w:rPr>
      </w:pPr>
    </w:p>
    <w:p w14:paraId="09A90111" w14:textId="3B63E41D" w:rsidR="001D6890" w:rsidRPr="009D4504" w:rsidRDefault="001D6890" w:rsidP="009D4504">
      <w:pPr>
        <w:pStyle w:val="ListParagraph"/>
        <w:numPr>
          <w:ilvl w:val="0"/>
          <w:numId w:val="3"/>
        </w:numPr>
        <w:rPr>
          <w:rFonts w:ascii="Times New Roman" w:hAnsi="Times New Roman" w:cs="Times New Roman"/>
          <w:sz w:val="28"/>
          <w:szCs w:val="28"/>
        </w:rPr>
      </w:pPr>
      <w:r w:rsidRPr="001D6890">
        <w:rPr>
          <w:rFonts w:ascii="Times New Roman" w:hAnsi="Times New Roman" w:cs="Times New Roman"/>
          <w:sz w:val="28"/>
          <w:szCs w:val="28"/>
        </w:rPr>
        <w:t xml:space="preserve">What is a launch template? </w:t>
      </w:r>
    </w:p>
    <w:p w14:paraId="17965A6E" w14:textId="1C11CC3B" w:rsidR="001D6890" w:rsidRPr="001D6890" w:rsidRDefault="001D6890" w:rsidP="001D6890">
      <w:pPr>
        <w:pStyle w:val="ListParagraph"/>
        <w:numPr>
          <w:ilvl w:val="0"/>
          <w:numId w:val="2"/>
        </w:numPr>
        <w:rPr>
          <w:rFonts w:ascii="Times New Roman" w:hAnsi="Times New Roman" w:cs="Times New Roman"/>
          <w:sz w:val="28"/>
          <w:szCs w:val="28"/>
        </w:rPr>
      </w:pPr>
      <w:r w:rsidRPr="001D6890">
        <w:rPr>
          <w:rFonts w:ascii="Times New Roman" w:hAnsi="Times New Roman" w:cs="Times New Roman"/>
          <w:sz w:val="28"/>
          <w:szCs w:val="28"/>
        </w:rPr>
        <w:t>A launch template provides full functionality for Amazon EC2 Auto Scaling</w:t>
      </w:r>
    </w:p>
    <w:p w14:paraId="7E17ECAC" w14:textId="47CB6CD1" w:rsidR="001D6890" w:rsidRPr="001D6890" w:rsidRDefault="001D6890" w:rsidP="001D6890">
      <w:pPr>
        <w:pStyle w:val="ListParagraph"/>
        <w:numPr>
          <w:ilvl w:val="0"/>
          <w:numId w:val="2"/>
        </w:numPr>
        <w:rPr>
          <w:rFonts w:ascii="Times New Roman" w:hAnsi="Times New Roman" w:cs="Times New Roman"/>
          <w:sz w:val="28"/>
          <w:szCs w:val="28"/>
        </w:rPr>
      </w:pPr>
      <w:r w:rsidRPr="001D6890">
        <w:rPr>
          <w:rFonts w:ascii="Times New Roman" w:hAnsi="Times New Roman" w:cs="Times New Roman"/>
          <w:sz w:val="28"/>
          <w:szCs w:val="28"/>
        </w:rPr>
        <w:t xml:space="preserve">It reduces the number of steps that are required to create an AWS instance by capturing all launch parameters within one resource. </w:t>
      </w:r>
    </w:p>
    <w:p w14:paraId="76DF83F5" w14:textId="71466FDD" w:rsidR="001D6890" w:rsidRPr="001D6890" w:rsidRDefault="001D6890" w:rsidP="001D6890">
      <w:pPr>
        <w:pStyle w:val="ListParagraph"/>
        <w:numPr>
          <w:ilvl w:val="0"/>
          <w:numId w:val="2"/>
        </w:numPr>
        <w:rPr>
          <w:rFonts w:ascii="Times New Roman" w:hAnsi="Times New Roman" w:cs="Times New Roman"/>
          <w:sz w:val="28"/>
          <w:szCs w:val="28"/>
        </w:rPr>
      </w:pPr>
      <w:r w:rsidRPr="001D6890">
        <w:rPr>
          <w:rFonts w:ascii="Times New Roman" w:hAnsi="Times New Roman" w:cs="Times New Roman"/>
          <w:sz w:val="28"/>
          <w:szCs w:val="28"/>
        </w:rPr>
        <w:t>Also,</w:t>
      </w:r>
      <w:r w:rsidRPr="001D6890">
        <w:rPr>
          <w:rFonts w:ascii="Times New Roman" w:hAnsi="Times New Roman" w:cs="Times New Roman"/>
          <w:sz w:val="28"/>
          <w:szCs w:val="28"/>
        </w:rPr>
        <w:t xml:space="preserve"> newer features of Amazon EC2 such as the current generation of Amazon EBS</w:t>
      </w:r>
    </w:p>
    <w:p w14:paraId="77D64968" w14:textId="77777777" w:rsidR="001D6890" w:rsidRPr="001D6890" w:rsidRDefault="001D6890" w:rsidP="001D6890">
      <w:pPr>
        <w:rPr>
          <w:rFonts w:ascii="Times New Roman" w:hAnsi="Times New Roman" w:cs="Times New Roman"/>
          <w:sz w:val="28"/>
          <w:szCs w:val="28"/>
        </w:rPr>
      </w:pPr>
      <w:r w:rsidRPr="001D6890">
        <w:rPr>
          <w:rFonts w:ascii="Times New Roman" w:hAnsi="Times New Roman" w:cs="Times New Roman"/>
          <w:sz w:val="28"/>
          <w:szCs w:val="28"/>
        </w:rPr>
        <w:t xml:space="preserve">  (a) Provisioned IOPS volumes (io2)</w:t>
      </w:r>
    </w:p>
    <w:p w14:paraId="72CB2146" w14:textId="77777777" w:rsidR="001D6890" w:rsidRPr="001D6890" w:rsidRDefault="001D6890" w:rsidP="001D6890">
      <w:pPr>
        <w:rPr>
          <w:rFonts w:ascii="Times New Roman" w:hAnsi="Times New Roman" w:cs="Times New Roman"/>
          <w:sz w:val="28"/>
          <w:szCs w:val="28"/>
        </w:rPr>
      </w:pPr>
      <w:r w:rsidRPr="001D6890">
        <w:rPr>
          <w:rFonts w:ascii="Times New Roman" w:hAnsi="Times New Roman" w:cs="Times New Roman"/>
          <w:sz w:val="28"/>
          <w:szCs w:val="28"/>
        </w:rPr>
        <w:t xml:space="preserve">  (b) EBS volume tagging</w:t>
      </w:r>
    </w:p>
    <w:p w14:paraId="75C87C6D" w14:textId="77777777" w:rsidR="001D6890" w:rsidRPr="001D6890" w:rsidRDefault="001D6890" w:rsidP="001D6890">
      <w:pPr>
        <w:rPr>
          <w:rFonts w:ascii="Times New Roman" w:hAnsi="Times New Roman" w:cs="Times New Roman"/>
          <w:sz w:val="28"/>
          <w:szCs w:val="28"/>
        </w:rPr>
      </w:pPr>
      <w:r w:rsidRPr="001D6890">
        <w:rPr>
          <w:rFonts w:ascii="Times New Roman" w:hAnsi="Times New Roman" w:cs="Times New Roman"/>
          <w:sz w:val="28"/>
          <w:szCs w:val="28"/>
        </w:rPr>
        <w:t xml:space="preserve">  (c) T2 Unlimited instances</w:t>
      </w:r>
    </w:p>
    <w:p w14:paraId="275A677F" w14:textId="77777777" w:rsidR="001D6890" w:rsidRPr="001D6890" w:rsidRDefault="001D6890" w:rsidP="001D6890">
      <w:pPr>
        <w:rPr>
          <w:rFonts w:ascii="Times New Roman" w:hAnsi="Times New Roman" w:cs="Times New Roman"/>
          <w:sz w:val="28"/>
          <w:szCs w:val="28"/>
        </w:rPr>
      </w:pPr>
      <w:r w:rsidRPr="001D6890">
        <w:rPr>
          <w:rFonts w:ascii="Times New Roman" w:hAnsi="Times New Roman" w:cs="Times New Roman"/>
          <w:sz w:val="28"/>
          <w:szCs w:val="28"/>
        </w:rPr>
        <w:t xml:space="preserve">  (d) Elastic Inference</w:t>
      </w:r>
    </w:p>
    <w:p w14:paraId="5C0A072A" w14:textId="2C12D681" w:rsidR="00F218DE" w:rsidRDefault="001D6890" w:rsidP="001D6890">
      <w:pPr>
        <w:rPr>
          <w:rFonts w:ascii="Times New Roman" w:hAnsi="Times New Roman" w:cs="Times New Roman"/>
          <w:sz w:val="28"/>
          <w:szCs w:val="28"/>
        </w:rPr>
      </w:pPr>
      <w:r w:rsidRPr="001D6890">
        <w:rPr>
          <w:rFonts w:ascii="Times New Roman" w:hAnsi="Times New Roman" w:cs="Times New Roman"/>
          <w:sz w:val="28"/>
          <w:szCs w:val="28"/>
        </w:rPr>
        <w:t xml:space="preserve">  (e) Dedicated Hosts.</w:t>
      </w:r>
    </w:p>
    <w:p w14:paraId="69BBD147" w14:textId="65587665" w:rsidR="001D6890" w:rsidRDefault="001D6890" w:rsidP="001D6890">
      <w:pPr>
        <w:rPr>
          <w:rFonts w:ascii="Times New Roman" w:hAnsi="Times New Roman" w:cs="Times New Roman"/>
          <w:sz w:val="28"/>
          <w:szCs w:val="28"/>
        </w:rPr>
      </w:pPr>
    </w:p>
    <w:p w14:paraId="0DC2E639" w14:textId="77777777" w:rsidR="001D6890" w:rsidRPr="00F218DE" w:rsidRDefault="001D6890" w:rsidP="001D6890">
      <w:pPr>
        <w:rPr>
          <w:rFonts w:ascii="Times New Roman" w:hAnsi="Times New Roman" w:cs="Times New Roman"/>
          <w:sz w:val="28"/>
          <w:szCs w:val="28"/>
        </w:rPr>
      </w:pPr>
    </w:p>
    <w:p w14:paraId="3FE63B31" w14:textId="6A9B9957" w:rsidR="00902C07" w:rsidRPr="00902C07" w:rsidRDefault="00F218DE" w:rsidP="00902C07">
      <w:pPr>
        <w:pStyle w:val="ListParagraph"/>
        <w:numPr>
          <w:ilvl w:val="0"/>
          <w:numId w:val="3"/>
        </w:numPr>
        <w:rPr>
          <w:rFonts w:ascii="Times New Roman" w:hAnsi="Times New Roman" w:cs="Times New Roman"/>
          <w:sz w:val="28"/>
          <w:szCs w:val="28"/>
        </w:rPr>
      </w:pPr>
      <w:r w:rsidRPr="001D6890">
        <w:rPr>
          <w:rFonts w:ascii="Times New Roman" w:hAnsi="Times New Roman" w:cs="Times New Roman"/>
          <w:sz w:val="28"/>
          <w:szCs w:val="28"/>
        </w:rPr>
        <w:t>Hands on- Create Launch Template</w:t>
      </w:r>
      <w:r w:rsidR="001D6890">
        <w:rPr>
          <w:rFonts w:ascii="Times New Roman" w:hAnsi="Times New Roman" w:cs="Times New Roman"/>
          <w:sz w:val="28"/>
          <w:szCs w:val="28"/>
        </w:rPr>
        <w:t>?</w:t>
      </w:r>
    </w:p>
    <w:p w14:paraId="1AB36C82" w14:textId="77777777" w:rsidR="00902C07" w:rsidRPr="00902C07" w:rsidRDefault="001D6890" w:rsidP="00902C07">
      <w:pPr>
        <w:pStyle w:val="title"/>
        <w:shd w:val="clear" w:color="auto" w:fill="FFFFFF"/>
        <w:spacing w:before="0" w:beforeAutospacing="0" w:after="240" w:afterAutospacing="0" w:line="360" w:lineRule="atLeast"/>
        <w:rPr>
          <w:color w:val="16191F"/>
          <w:sz w:val="28"/>
          <w:szCs w:val="28"/>
        </w:rPr>
      </w:pPr>
      <w:r w:rsidRPr="00902C07">
        <w:rPr>
          <w:sz w:val="28"/>
          <w:szCs w:val="28"/>
        </w:rPr>
        <w:t xml:space="preserve">:     </w:t>
      </w:r>
      <w:r w:rsidR="00902C07" w:rsidRPr="00902C07">
        <w:rPr>
          <w:b/>
          <w:bCs/>
          <w:color w:val="16191F"/>
          <w:sz w:val="36"/>
          <w:szCs w:val="36"/>
          <w:u w:val="single"/>
        </w:rPr>
        <w:t>To create a launch template</w:t>
      </w:r>
    </w:p>
    <w:p w14:paraId="705666BA" w14:textId="77777777" w:rsidR="00902C07" w:rsidRPr="00902C07" w:rsidRDefault="00902C07" w:rsidP="00902C07">
      <w:pPr>
        <w:pStyle w:val="NormalWeb"/>
        <w:numPr>
          <w:ilvl w:val="0"/>
          <w:numId w:val="4"/>
        </w:numPr>
        <w:shd w:val="clear" w:color="auto" w:fill="FFFFFF"/>
        <w:spacing w:before="0" w:beforeAutospacing="0" w:after="0" w:afterAutospacing="0" w:line="360" w:lineRule="atLeast"/>
        <w:rPr>
          <w:color w:val="16191F"/>
          <w:sz w:val="28"/>
          <w:szCs w:val="28"/>
        </w:rPr>
      </w:pPr>
      <w:r w:rsidRPr="00902C07">
        <w:rPr>
          <w:color w:val="16191F"/>
          <w:sz w:val="28"/>
          <w:szCs w:val="28"/>
        </w:rPr>
        <w:t>Open the Amazon EC2 console at </w:t>
      </w:r>
      <w:hyperlink r:id="rId5" w:tgtFrame="_blank" w:history="1">
        <w:r w:rsidRPr="00902C07">
          <w:rPr>
            <w:rStyle w:val="Hyperlink"/>
            <w:sz w:val="28"/>
            <w:szCs w:val="28"/>
            <w:u w:val="none"/>
          </w:rPr>
          <w:t>https://console.aws.amazon.com/ec2/</w:t>
        </w:r>
      </w:hyperlink>
      <w:r w:rsidRPr="00902C07">
        <w:rPr>
          <w:color w:val="16191F"/>
          <w:sz w:val="28"/>
          <w:szCs w:val="28"/>
        </w:rPr>
        <w:t>.</w:t>
      </w:r>
    </w:p>
    <w:p w14:paraId="3DAFF3EB" w14:textId="77777777" w:rsidR="00902C07" w:rsidRPr="00902C07" w:rsidRDefault="00902C07" w:rsidP="00902C07">
      <w:pPr>
        <w:pStyle w:val="NormalWeb"/>
        <w:numPr>
          <w:ilvl w:val="0"/>
          <w:numId w:val="4"/>
        </w:numPr>
        <w:shd w:val="clear" w:color="auto" w:fill="FFFFFF"/>
        <w:spacing w:before="0" w:beforeAutospacing="0" w:after="0" w:afterAutospacing="0" w:line="360" w:lineRule="atLeast"/>
        <w:rPr>
          <w:color w:val="16191F"/>
          <w:sz w:val="28"/>
          <w:szCs w:val="28"/>
        </w:rPr>
      </w:pPr>
      <w:r w:rsidRPr="00902C07">
        <w:rPr>
          <w:color w:val="16191F"/>
          <w:sz w:val="28"/>
          <w:szCs w:val="28"/>
        </w:rPr>
        <w:t>On the navigation pane, under </w:t>
      </w:r>
      <w:r w:rsidRPr="00902C07">
        <w:rPr>
          <w:b/>
          <w:bCs/>
          <w:color w:val="16191F"/>
          <w:sz w:val="28"/>
          <w:szCs w:val="28"/>
        </w:rPr>
        <w:t>Instances</w:t>
      </w:r>
      <w:r w:rsidRPr="00902C07">
        <w:rPr>
          <w:color w:val="16191F"/>
          <w:sz w:val="28"/>
          <w:szCs w:val="28"/>
        </w:rPr>
        <w:t>, choose </w:t>
      </w:r>
      <w:r w:rsidRPr="00902C07">
        <w:rPr>
          <w:b/>
          <w:bCs/>
          <w:color w:val="16191F"/>
          <w:sz w:val="28"/>
          <w:szCs w:val="28"/>
        </w:rPr>
        <w:t>Launch Templates</w:t>
      </w:r>
      <w:r w:rsidRPr="00902C07">
        <w:rPr>
          <w:color w:val="16191F"/>
          <w:sz w:val="28"/>
          <w:szCs w:val="28"/>
        </w:rPr>
        <w:t>.</w:t>
      </w:r>
    </w:p>
    <w:p w14:paraId="222D4C13" w14:textId="77777777" w:rsidR="00902C07" w:rsidRPr="00902C07" w:rsidRDefault="00902C07" w:rsidP="00902C07">
      <w:pPr>
        <w:pStyle w:val="NormalWeb"/>
        <w:numPr>
          <w:ilvl w:val="0"/>
          <w:numId w:val="4"/>
        </w:numPr>
        <w:shd w:val="clear" w:color="auto" w:fill="FFFFFF"/>
        <w:spacing w:before="0" w:beforeAutospacing="0" w:after="0" w:afterAutospacing="0" w:line="360" w:lineRule="atLeast"/>
        <w:rPr>
          <w:color w:val="16191F"/>
          <w:sz w:val="28"/>
          <w:szCs w:val="28"/>
        </w:rPr>
      </w:pPr>
      <w:r w:rsidRPr="00902C07">
        <w:rPr>
          <w:color w:val="16191F"/>
          <w:sz w:val="28"/>
          <w:szCs w:val="28"/>
        </w:rPr>
        <w:t>Choose </w:t>
      </w:r>
      <w:r w:rsidRPr="00902C07">
        <w:rPr>
          <w:b/>
          <w:bCs/>
          <w:color w:val="16191F"/>
          <w:sz w:val="28"/>
          <w:szCs w:val="28"/>
        </w:rPr>
        <w:t>Create launch template</w:t>
      </w:r>
      <w:r w:rsidRPr="00902C07">
        <w:rPr>
          <w:color w:val="16191F"/>
          <w:sz w:val="28"/>
          <w:szCs w:val="28"/>
        </w:rPr>
        <w:t>. Enter a name and provide a description for the initial version of the launch template.</w:t>
      </w:r>
    </w:p>
    <w:p w14:paraId="3ECC363D" w14:textId="77777777" w:rsidR="00902C07" w:rsidRPr="00902C07" w:rsidRDefault="00902C07" w:rsidP="00902C07">
      <w:pPr>
        <w:pStyle w:val="NormalWeb"/>
        <w:numPr>
          <w:ilvl w:val="0"/>
          <w:numId w:val="4"/>
        </w:numPr>
        <w:shd w:val="clear" w:color="auto" w:fill="FFFFFF"/>
        <w:spacing w:before="0" w:beforeAutospacing="0" w:after="0" w:afterAutospacing="0" w:line="360" w:lineRule="atLeast"/>
        <w:rPr>
          <w:color w:val="16191F"/>
          <w:sz w:val="28"/>
          <w:szCs w:val="28"/>
        </w:rPr>
      </w:pPr>
      <w:r w:rsidRPr="00902C07">
        <w:rPr>
          <w:color w:val="16191F"/>
          <w:sz w:val="28"/>
          <w:szCs w:val="28"/>
        </w:rPr>
        <w:t>Under </w:t>
      </w:r>
      <w:r w:rsidRPr="00902C07">
        <w:rPr>
          <w:b/>
          <w:bCs/>
          <w:color w:val="16191F"/>
          <w:sz w:val="28"/>
          <w:szCs w:val="28"/>
        </w:rPr>
        <w:t>Auto Scaling guidance</w:t>
      </w:r>
      <w:r w:rsidRPr="00902C07">
        <w:rPr>
          <w:color w:val="16191F"/>
          <w:sz w:val="28"/>
          <w:szCs w:val="28"/>
        </w:rPr>
        <w:t>, select the check box to have Amazon EC2 provide guidance to help create a template to use with Amazon EC2 Auto Scaling.</w:t>
      </w:r>
    </w:p>
    <w:p w14:paraId="3B49AAFC" w14:textId="77777777" w:rsidR="00902C07" w:rsidRPr="00902C07" w:rsidRDefault="00902C07" w:rsidP="00902C07">
      <w:pPr>
        <w:pStyle w:val="NormalWeb"/>
        <w:numPr>
          <w:ilvl w:val="0"/>
          <w:numId w:val="4"/>
        </w:numPr>
        <w:shd w:val="clear" w:color="auto" w:fill="FFFFFF"/>
        <w:spacing w:before="0" w:beforeAutospacing="0" w:after="0" w:afterAutospacing="0" w:line="360" w:lineRule="atLeast"/>
        <w:rPr>
          <w:color w:val="16191F"/>
          <w:sz w:val="28"/>
          <w:szCs w:val="28"/>
        </w:rPr>
      </w:pPr>
      <w:r w:rsidRPr="00902C07">
        <w:rPr>
          <w:color w:val="16191F"/>
          <w:sz w:val="28"/>
          <w:szCs w:val="28"/>
        </w:rPr>
        <w:t>Under </w:t>
      </w:r>
      <w:r w:rsidRPr="00902C07">
        <w:rPr>
          <w:b/>
          <w:bCs/>
          <w:color w:val="16191F"/>
          <w:sz w:val="28"/>
          <w:szCs w:val="28"/>
        </w:rPr>
        <w:t>Launch template contents</w:t>
      </w:r>
      <w:r w:rsidRPr="00902C07">
        <w:rPr>
          <w:color w:val="16191F"/>
          <w:sz w:val="28"/>
          <w:szCs w:val="28"/>
        </w:rPr>
        <w:t>, fill out each required field and any optional fields as needed.</w:t>
      </w:r>
    </w:p>
    <w:p w14:paraId="5F79E00A" w14:textId="77777777" w:rsidR="00902C07" w:rsidRDefault="00902C07" w:rsidP="00902C07">
      <w:pPr>
        <w:pStyle w:val="NormalWeb"/>
        <w:numPr>
          <w:ilvl w:val="1"/>
          <w:numId w:val="4"/>
        </w:numPr>
        <w:shd w:val="clear" w:color="auto" w:fill="FFFFFF"/>
        <w:spacing w:before="0" w:beforeAutospacing="0" w:after="0" w:afterAutospacing="0" w:line="360" w:lineRule="atLeast"/>
        <w:rPr>
          <w:color w:val="16191F"/>
          <w:sz w:val="28"/>
          <w:szCs w:val="28"/>
        </w:rPr>
      </w:pPr>
      <w:r w:rsidRPr="00902C07">
        <w:rPr>
          <w:b/>
          <w:bCs/>
          <w:color w:val="16191F"/>
          <w:sz w:val="28"/>
          <w:szCs w:val="28"/>
        </w:rPr>
        <w:t>Application and OS Images (Amazon Machine Image)</w:t>
      </w:r>
      <w:r w:rsidRPr="00902C07">
        <w:rPr>
          <w:color w:val="16191F"/>
          <w:sz w:val="28"/>
          <w:szCs w:val="28"/>
        </w:rPr>
        <w:t xml:space="preserve">: (Required) Choose the ID of the AMI for your instances. </w:t>
      </w:r>
    </w:p>
    <w:p w14:paraId="143163CF" w14:textId="6194D3B2" w:rsidR="00902C07" w:rsidRDefault="00902C07" w:rsidP="00902C07">
      <w:pPr>
        <w:pStyle w:val="NormalWeb"/>
        <w:shd w:val="clear" w:color="auto" w:fill="FFFFFF"/>
        <w:spacing w:before="0" w:beforeAutospacing="0" w:after="0" w:afterAutospacing="0" w:line="360" w:lineRule="atLeast"/>
        <w:ind w:left="1440"/>
        <w:rPr>
          <w:color w:val="16191F"/>
          <w:sz w:val="28"/>
          <w:szCs w:val="28"/>
        </w:rPr>
      </w:pPr>
      <w:r w:rsidRPr="00902C07">
        <w:rPr>
          <w:color w:val="16191F"/>
          <w:sz w:val="28"/>
          <w:szCs w:val="28"/>
        </w:rPr>
        <w:t>You can search through all available AMIs, or select an AMI from the </w:t>
      </w:r>
      <w:proofErr w:type="spellStart"/>
      <w:r w:rsidRPr="00902C07">
        <w:rPr>
          <w:b/>
          <w:bCs/>
          <w:color w:val="16191F"/>
          <w:sz w:val="28"/>
          <w:szCs w:val="28"/>
        </w:rPr>
        <w:t>Recents</w:t>
      </w:r>
      <w:proofErr w:type="spellEnd"/>
      <w:r w:rsidRPr="00902C07">
        <w:rPr>
          <w:color w:val="16191F"/>
          <w:sz w:val="28"/>
          <w:szCs w:val="28"/>
        </w:rPr>
        <w:t> or </w:t>
      </w:r>
      <w:r w:rsidRPr="00902C07">
        <w:rPr>
          <w:b/>
          <w:bCs/>
          <w:color w:val="16191F"/>
          <w:sz w:val="28"/>
          <w:szCs w:val="28"/>
        </w:rPr>
        <w:t>Quick Start</w:t>
      </w:r>
      <w:r w:rsidRPr="00902C07">
        <w:rPr>
          <w:color w:val="16191F"/>
          <w:sz w:val="28"/>
          <w:szCs w:val="28"/>
        </w:rPr>
        <w:t> list. If you don't see the AMI that you need, choose </w:t>
      </w:r>
      <w:r w:rsidRPr="00902C07">
        <w:rPr>
          <w:b/>
          <w:bCs/>
          <w:color w:val="16191F"/>
          <w:sz w:val="28"/>
          <w:szCs w:val="28"/>
        </w:rPr>
        <w:t>Browse more AMIs</w:t>
      </w:r>
      <w:r w:rsidRPr="00902C07">
        <w:rPr>
          <w:color w:val="16191F"/>
          <w:sz w:val="28"/>
          <w:szCs w:val="28"/>
        </w:rPr>
        <w:t xml:space="preserve"> to browse the full AMI </w:t>
      </w:r>
      <w:proofErr w:type="spellStart"/>
      <w:r w:rsidRPr="00902C07">
        <w:rPr>
          <w:color w:val="16191F"/>
          <w:sz w:val="28"/>
          <w:szCs w:val="28"/>
        </w:rPr>
        <w:t>catalog</w:t>
      </w:r>
      <w:proofErr w:type="spellEnd"/>
      <w:r w:rsidRPr="00902C07">
        <w:rPr>
          <w:color w:val="16191F"/>
          <w:sz w:val="28"/>
          <w:szCs w:val="28"/>
        </w:rPr>
        <w:t>.</w:t>
      </w:r>
    </w:p>
    <w:p w14:paraId="258A3B5E" w14:textId="77777777" w:rsidR="00902C07" w:rsidRPr="00902C07" w:rsidRDefault="00902C07" w:rsidP="00902C07">
      <w:pPr>
        <w:pStyle w:val="NormalWeb"/>
        <w:shd w:val="clear" w:color="auto" w:fill="FFFFFF"/>
        <w:spacing w:before="0" w:beforeAutospacing="0" w:after="0" w:afterAutospacing="0" w:line="360" w:lineRule="atLeast"/>
        <w:ind w:left="1440"/>
        <w:rPr>
          <w:color w:val="16191F"/>
          <w:sz w:val="28"/>
          <w:szCs w:val="28"/>
        </w:rPr>
      </w:pPr>
    </w:p>
    <w:p w14:paraId="7C0C09EE" w14:textId="77777777" w:rsidR="00902C07" w:rsidRDefault="00902C07" w:rsidP="00902C07">
      <w:pPr>
        <w:pStyle w:val="NormalWeb"/>
        <w:shd w:val="clear" w:color="auto" w:fill="FFFFFF"/>
        <w:spacing w:before="75" w:beforeAutospacing="0" w:after="0" w:afterAutospacing="0" w:line="360" w:lineRule="atLeast"/>
        <w:ind w:left="1440"/>
        <w:rPr>
          <w:color w:val="16191F"/>
          <w:sz w:val="28"/>
          <w:szCs w:val="28"/>
        </w:rPr>
      </w:pPr>
      <w:r w:rsidRPr="00902C07">
        <w:rPr>
          <w:color w:val="16191F"/>
          <w:sz w:val="28"/>
          <w:szCs w:val="28"/>
        </w:rPr>
        <w:t xml:space="preserve">To choose a custom AMI, you must first create your AMI from a customized instance. </w:t>
      </w:r>
    </w:p>
    <w:p w14:paraId="45CEC302" w14:textId="74E5DCA1" w:rsidR="00902C07" w:rsidRDefault="00902C07" w:rsidP="00902C07">
      <w:pPr>
        <w:pStyle w:val="NormalWeb"/>
        <w:shd w:val="clear" w:color="auto" w:fill="FFFFFF"/>
        <w:spacing w:before="75" w:beforeAutospacing="0" w:after="0" w:afterAutospacing="0" w:line="360" w:lineRule="atLeast"/>
        <w:ind w:left="1440"/>
        <w:rPr>
          <w:color w:val="16191F"/>
          <w:sz w:val="28"/>
          <w:szCs w:val="28"/>
        </w:rPr>
      </w:pPr>
      <w:r w:rsidRPr="00902C07">
        <w:rPr>
          <w:color w:val="16191F"/>
          <w:sz w:val="28"/>
          <w:szCs w:val="28"/>
        </w:rPr>
        <w:t>For more information, see </w:t>
      </w:r>
      <w:hyperlink r:id="rId6" w:history="1">
        <w:r w:rsidRPr="00902C07">
          <w:rPr>
            <w:rStyle w:val="Hyperlink"/>
            <w:sz w:val="28"/>
            <w:szCs w:val="28"/>
            <w:u w:val="none"/>
          </w:rPr>
          <w:t>Create an AMI</w:t>
        </w:r>
      </w:hyperlink>
      <w:r w:rsidRPr="00902C07">
        <w:rPr>
          <w:color w:val="16191F"/>
          <w:sz w:val="28"/>
          <w:szCs w:val="28"/>
        </w:rPr>
        <w:t> in the </w:t>
      </w:r>
      <w:r w:rsidRPr="00902C07">
        <w:rPr>
          <w:rStyle w:val="Emphasis"/>
          <w:color w:val="16191F"/>
          <w:sz w:val="28"/>
          <w:szCs w:val="28"/>
        </w:rPr>
        <w:t>Amazon EC2 User Guide for Linux Instances</w:t>
      </w:r>
      <w:r w:rsidRPr="00902C07">
        <w:rPr>
          <w:color w:val="16191F"/>
          <w:sz w:val="28"/>
          <w:szCs w:val="28"/>
        </w:rPr>
        <w:t>.</w:t>
      </w:r>
    </w:p>
    <w:p w14:paraId="314DFF5B" w14:textId="77777777" w:rsidR="00902C07" w:rsidRPr="00902C07" w:rsidRDefault="00902C07" w:rsidP="00902C07">
      <w:pPr>
        <w:pStyle w:val="NormalWeb"/>
        <w:shd w:val="clear" w:color="auto" w:fill="FFFFFF"/>
        <w:spacing w:before="75" w:beforeAutospacing="0" w:after="0" w:afterAutospacing="0" w:line="360" w:lineRule="atLeast"/>
        <w:ind w:left="1440"/>
        <w:rPr>
          <w:color w:val="16191F"/>
          <w:sz w:val="28"/>
          <w:szCs w:val="28"/>
        </w:rPr>
      </w:pPr>
    </w:p>
    <w:p w14:paraId="281BF028" w14:textId="77777777" w:rsidR="00902C07" w:rsidRPr="00902C07" w:rsidRDefault="00902C07" w:rsidP="00902C07">
      <w:pPr>
        <w:pStyle w:val="NormalWeb"/>
        <w:numPr>
          <w:ilvl w:val="1"/>
          <w:numId w:val="4"/>
        </w:numPr>
        <w:shd w:val="clear" w:color="auto" w:fill="FFFFFF"/>
        <w:spacing w:before="0" w:beforeAutospacing="0" w:after="0" w:afterAutospacing="0" w:line="360" w:lineRule="atLeast"/>
        <w:rPr>
          <w:color w:val="16191F"/>
          <w:sz w:val="28"/>
          <w:szCs w:val="28"/>
        </w:rPr>
      </w:pPr>
      <w:r w:rsidRPr="00902C07">
        <w:rPr>
          <w:color w:val="16191F"/>
          <w:sz w:val="28"/>
          <w:szCs w:val="28"/>
        </w:rPr>
        <w:t>For </w:t>
      </w:r>
      <w:proofErr w:type="gramStart"/>
      <w:r w:rsidRPr="00902C07">
        <w:rPr>
          <w:b/>
          <w:bCs/>
          <w:color w:val="16191F"/>
          <w:sz w:val="28"/>
          <w:szCs w:val="28"/>
        </w:rPr>
        <w:t>Instance</w:t>
      </w:r>
      <w:proofErr w:type="gramEnd"/>
      <w:r w:rsidRPr="00902C07">
        <w:rPr>
          <w:b/>
          <w:bCs/>
          <w:color w:val="16191F"/>
          <w:sz w:val="28"/>
          <w:szCs w:val="28"/>
        </w:rPr>
        <w:t xml:space="preserve"> type</w:t>
      </w:r>
      <w:r w:rsidRPr="00902C07">
        <w:rPr>
          <w:color w:val="16191F"/>
          <w:sz w:val="28"/>
          <w:szCs w:val="28"/>
        </w:rPr>
        <w:t>, choose a single instance type that's compatible with the AMI that you specified.</w:t>
      </w:r>
    </w:p>
    <w:p w14:paraId="52D8EC7F" w14:textId="77777777" w:rsidR="00902C07" w:rsidRPr="00902C07" w:rsidRDefault="00902C07" w:rsidP="00902C07">
      <w:pPr>
        <w:pStyle w:val="NormalWeb"/>
        <w:shd w:val="clear" w:color="auto" w:fill="FFFFFF"/>
        <w:spacing w:before="75" w:beforeAutospacing="0" w:after="0" w:afterAutospacing="0" w:line="360" w:lineRule="atLeast"/>
        <w:ind w:left="1440"/>
        <w:rPr>
          <w:color w:val="16191F"/>
          <w:sz w:val="28"/>
          <w:szCs w:val="28"/>
        </w:rPr>
      </w:pPr>
      <w:r w:rsidRPr="00902C07">
        <w:rPr>
          <w:color w:val="16191F"/>
          <w:sz w:val="28"/>
          <w:szCs w:val="28"/>
        </w:rPr>
        <w:t>Alternatively, to launch an Auto Scaling group with multiple instance types, choose </w:t>
      </w:r>
      <w:r w:rsidRPr="00902C07">
        <w:rPr>
          <w:b/>
          <w:bCs/>
          <w:color w:val="16191F"/>
          <w:sz w:val="28"/>
          <w:szCs w:val="28"/>
        </w:rPr>
        <w:t>Advanced</w:t>
      </w:r>
      <w:r w:rsidRPr="00902C07">
        <w:rPr>
          <w:color w:val="16191F"/>
          <w:sz w:val="28"/>
          <w:szCs w:val="28"/>
        </w:rPr>
        <w:t>, </w:t>
      </w:r>
      <w:proofErr w:type="gramStart"/>
      <w:r w:rsidRPr="00902C07">
        <w:rPr>
          <w:b/>
          <w:bCs/>
          <w:color w:val="16191F"/>
          <w:sz w:val="28"/>
          <w:szCs w:val="28"/>
        </w:rPr>
        <w:t>Specify</w:t>
      </w:r>
      <w:proofErr w:type="gramEnd"/>
      <w:r w:rsidRPr="00902C07">
        <w:rPr>
          <w:b/>
          <w:bCs/>
          <w:color w:val="16191F"/>
          <w:sz w:val="28"/>
          <w:szCs w:val="28"/>
        </w:rPr>
        <w:t xml:space="preserve"> instance type attributes</w:t>
      </w:r>
      <w:r w:rsidRPr="00902C07">
        <w:rPr>
          <w:color w:val="16191F"/>
          <w:sz w:val="28"/>
          <w:szCs w:val="28"/>
        </w:rPr>
        <w:t>, and then specify the following options:</w:t>
      </w:r>
    </w:p>
    <w:p w14:paraId="66F5A64A" w14:textId="77777777" w:rsidR="00902C07" w:rsidRPr="00902C07" w:rsidRDefault="00902C07" w:rsidP="00902C07">
      <w:pPr>
        <w:pStyle w:val="NormalWeb"/>
        <w:numPr>
          <w:ilvl w:val="2"/>
          <w:numId w:val="4"/>
        </w:numPr>
        <w:shd w:val="clear" w:color="auto" w:fill="FFFFFF"/>
        <w:spacing w:before="0" w:beforeAutospacing="0" w:after="0" w:afterAutospacing="0" w:line="360" w:lineRule="atLeast"/>
        <w:rPr>
          <w:color w:val="16191F"/>
          <w:sz w:val="28"/>
          <w:szCs w:val="28"/>
        </w:rPr>
      </w:pPr>
      <w:r w:rsidRPr="00902C07">
        <w:rPr>
          <w:b/>
          <w:bCs/>
          <w:color w:val="16191F"/>
          <w:sz w:val="28"/>
          <w:szCs w:val="28"/>
        </w:rPr>
        <w:t>Number of vCPUs</w:t>
      </w:r>
      <w:r w:rsidRPr="00902C07">
        <w:rPr>
          <w:color w:val="16191F"/>
          <w:sz w:val="28"/>
          <w:szCs w:val="28"/>
        </w:rPr>
        <w:t>: Enter the minimum and maximum number of vCPUs. To indicate no limits, enter a minimum of 0, and keep the maximum blank.</w:t>
      </w:r>
    </w:p>
    <w:p w14:paraId="78F96322" w14:textId="77777777" w:rsidR="00902C07" w:rsidRPr="00902C07" w:rsidRDefault="00902C07" w:rsidP="00902C07">
      <w:pPr>
        <w:pStyle w:val="NormalWeb"/>
        <w:numPr>
          <w:ilvl w:val="2"/>
          <w:numId w:val="4"/>
        </w:numPr>
        <w:shd w:val="clear" w:color="auto" w:fill="FFFFFF"/>
        <w:spacing w:before="0" w:beforeAutospacing="0" w:after="0" w:afterAutospacing="0" w:line="360" w:lineRule="atLeast"/>
        <w:rPr>
          <w:color w:val="16191F"/>
          <w:sz w:val="28"/>
          <w:szCs w:val="28"/>
        </w:rPr>
      </w:pPr>
      <w:r w:rsidRPr="00902C07">
        <w:rPr>
          <w:b/>
          <w:bCs/>
          <w:color w:val="16191F"/>
          <w:sz w:val="28"/>
          <w:szCs w:val="28"/>
        </w:rPr>
        <w:t>Amount of memory (MiB)</w:t>
      </w:r>
      <w:r w:rsidRPr="00902C07">
        <w:rPr>
          <w:color w:val="16191F"/>
          <w:sz w:val="28"/>
          <w:szCs w:val="28"/>
        </w:rPr>
        <w:t>: Enter the minimum and maximum amount of memory, in MiB. To indicate no limits, enter a minimum of 0, and keep the maximum blank.</w:t>
      </w:r>
    </w:p>
    <w:p w14:paraId="125D1208" w14:textId="77777777" w:rsidR="00902C07" w:rsidRPr="00902C07" w:rsidRDefault="00902C07" w:rsidP="00902C07">
      <w:pPr>
        <w:pStyle w:val="NormalWeb"/>
        <w:numPr>
          <w:ilvl w:val="2"/>
          <w:numId w:val="4"/>
        </w:numPr>
        <w:shd w:val="clear" w:color="auto" w:fill="FFFFFF"/>
        <w:spacing w:before="0" w:beforeAutospacing="0" w:after="0" w:afterAutospacing="0" w:line="360" w:lineRule="atLeast"/>
        <w:rPr>
          <w:color w:val="16191F"/>
          <w:sz w:val="28"/>
          <w:szCs w:val="28"/>
        </w:rPr>
      </w:pPr>
      <w:r w:rsidRPr="00902C07">
        <w:rPr>
          <w:color w:val="16191F"/>
          <w:sz w:val="28"/>
          <w:szCs w:val="28"/>
        </w:rPr>
        <w:t>Expand </w:t>
      </w:r>
      <w:r w:rsidRPr="00902C07">
        <w:rPr>
          <w:b/>
          <w:bCs/>
          <w:color w:val="16191F"/>
          <w:sz w:val="28"/>
          <w:szCs w:val="28"/>
        </w:rPr>
        <w:t>Optional instance type attributes</w:t>
      </w:r>
      <w:r w:rsidRPr="00902C07">
        <w:rPr>
          <w:color w:val="16191F"/>
          <w:sz w:val="28"/>
          <w:szCs w:val="28"/>
        </w:rPr>
        <w:t> and choose </w:t>
      </w:r>
      <w:r w:rsidRPr="00902C07">
        <w:rPr>
          <w:b/>
          <w:bCs/>
          <w:color w:val="16191F"/>
          <w:sz w:val="28"/>
          <w:szCs w:val="28"/>
        </w:rPr>
        <w:t>Add attribute</w:t>
      </w:r>
      <w:r w:rsidRPr="00902C07">
        <w:rPr>
          <w:color w:val="16191F"/>
          <w:sz w:val="28"/>
          <w:szCs w:val="28"/>
        </w:rPr>
        <w:t xml:space="preserve"> to further limit the types of instances that can be used to </w:t>
      </w:r>
      <w:proofErr w:type="spellStart"/>
      <w:r w:rsidRPr="00902C07">
        <w:rPr>
          <w:color w:val="16191F"/>
          <w:sz w:val="28"/>
          <w:szCs w:val="28"/>
        </w:rPr>
        <w:t>fulfill</w:t>
      </w:r>
      <w:proofErr w:type="spellEnd"/>
      <w:r w:rsidRPr="00902C07">
        <w:rPr>
          <w:color w:val="16191F"/>
          <w:sz w:val="28"/>
          <w:szCs w:val="28"/>
        </w:rPr>
        <w:t xml:space="preserve"> your desired capacity. For information about each attribute, see </w:t>
      </w:r>
      <w:proofErr w:type="spellStart"/>
      <w:r w:rsidRPr="00902C07">
        <w:rPr>
          <w:color w:val="16191F"/>
          <w:sz w:val="28"/>
          <w:szCs w:val="28"/>
        </w:rPr>
        <w:fldChar w:fldCharType="begin"/>
      </w:r>
      <w:r w:rsidRPr="00902C07">
        <w:rPr>
          <w:color w:val="16191F"/>
          <w:sz w:val="28"/>
          <w:szCs w:val="28"/>
        </w:rPr>
        <w:instrText xml:space="preserve"> HYPERLINK "https://docs.aws.amazon.com/AWSEC2/latest/APIReference/API_InstanceRequirementsRequest.html" </w:instrText>
      </w:r>
      <w:r w:rsidRPr="00902C07">
        <w:rPr>
          <w:color w:val="16191F"/>
          <w:sz w:val="28"/>
          <w:szCs w:val="28"/>
        </w:rPr>
        <w:fldChar w:fldCharType="separate"/>
      </w:r>
      <w:r w:rsidRPr="00902C07">
        <w:rPr>
          <w:rStyle w:val="Hyperlink"/>
          <w:sz w:val="28"/>
          <w:szCs w:val="28"/>
          <w:u w:val="none"/>
        </w:rPr>
        <w:t>InstanceRequirementsRequest</w:t>
      </w:r>
      <w:proofErr w:type="spellEnd"/>
      <w:r w:rsidRPr="00902C07">
        <w:rPr>
          <w:color w:val="16191F"/>
          <w:sz w:val="28"/>
          <w:szCs w:val="28"/>
        </w:rPr>
        <w:fldChar w:fldCharType="end"/>
      </w:r>
      <w:r w:rsidRPr="00902C07">
        <w:rPr>
          <w:color w:val="16191F"/>
          <w:sz w:val="28"/>
          <w:szCs w:val="28"/>
        </w:rPr>
        <w:t> in the </w:t>
      </w:r>
      <w:r w:rsidRPr="00902C07">
        <w:rPr>
          <w:rStyle w:val="Emphasis"/>
          <w:color w:val="16191F"/>
          <w:sz w:val="28"/>
          <w:szCs w:val="28"/>
        </w:rPr>
        <w:t>Amazon EC2 API Reference</w:t>
      </w:r>
      <w:r w:rsidRPr="00902C07">
        <w:rPr>
          <w:color w:val="16191F"/>
          <w:sz w:val="28"/>
          <w:szCs w:val="28"/>
        </w:rPr>
        <w:t>.</w:t>
      </w:r>
    </w:p>
    <w:p w14:paraId="178967FE" w14:textId="77777777" w:rsidR="00902C07" w:rsidRPr="00902C07" w:rsidRDefault="00902C07" w:rsidP="00902C07">
      <w:pPr>
        <w:pStyle w:val="NormalWeb"/>
        <w:numPr>
          <w:ilvl w:val="2"/>
          <w:numId w:val="4"/>
        </w:numPr>
        <w:shd w:val="clear" w:color="auto" w:fill="FFFFFF"/>
        <w:spacing w:before="0" w:beforeAutospacing="0" w:after="0" w:afterAutospacing="0" w:line="360" w:lineRule="atLeast"/>
        <w:rPr>
          <w:color w:val="16191F"/>
          <w:sz w:val="28"/>
          <w:szCs w:val="28"/>
        </w:rPr>
      </w:pPr>
      <w:r w:rsidRPr="00902C07">
        <w:rPr>
          <w:b/>
          <w:bCs/>
          <w:color w:val="16191F"/>
          <w:sz w:val="28"/>
          <w:szCs w:val="28"/>
        </w:rPr>
        <w:t>Resulting instance types</w:t>
      </w:r>
      <w:r w:rsidRPr="00902C07">
        <w:rPr>
          <w:color w:val="16191F"/>
          <w:sz w:val="28"/>
          <w:szCs w:val="28"/>
        </w:rPr>
        <w:t>: You can view the instance types that match the specified compute requirements, such as vCPUs, memory, and storage.</w:t>
      </w:r>
    </w:p>
    <w:p w14:paraId="0D673FC3" w14:textId="77777777" w:rsidR="00902C07" w:rsidRPr="00902C07" w:rsidRDefault="00902C07" w:rsidP="00902C07">
      <w:pPr>
        <w:pStyle w:val="NormalWeb"/>
        <w:numPr>
          <w:ilvl w:val="2"/>
          <w:numId w:val="4"/>
        </w:numPr>
        <w:shd w:val="clear" w:color="auto" w:fill="FFFFFF"/>
        <w:spacing w:before="0" w:beforeAutospacing="0" w:after="0" w:afterAutospacing="0" w:line="360" w:lineRule="atLeast"/>
        <w:rPr>
          <w:color w:val="16191F"/>
          <w:sz w:val="28"/>
          <w:szCs w:val="28"/>
        </w:rPr>
      </w:pPr>
      <w:r w:rsidRPr="00902C07">
        <w:rPr>
          <w:color w:val="16191F"/>
          <w:sz w:val="28"/>
          <w:szCs w:val="28"/>
        </w:rPr>
        <w:t>To exclude instance types, choose </w:t>
      </w:r>
      <w:r w:rsidRPr="00902C07">
        <w:rPr>
          <w:b/>
          <w:bCs/>
          <w:color w:val="16191F"/>
          <w:sz w:val="28"/>
          <w:szCs w:val="28"/>
        </w:rPr>
        <w:t>Add attribute</w:t>
      </w:r>
      <w:r w:rsidRPr="00902C07">
        <w:rPr>
          <w:color w:val="16191F"/>
          <w:sz w:val="28"/>
          <w:szCs w:val="28"/>
        </w:rPr>
        <w:t>. From the </w:t>
      </w:r>
      <w:r w:rsidRPr="00902C07">
        <w:rPr>
          <w:b/>
          <w:bCs/>
          <w:color w:val="16191F"/>
          <w:sz w:val="28"/>
          <w:szCs w:val="28"/>
        </w:rPr>
        <w:t>Attribute</w:t>
      </w:r>
      <w:r w:rsidRPr="00902C07">
        <w:rPr>
          <w:color w:val="16191F"/>
          <w:sz w:val="28"/>
          <w:szCs w:val="28"/>
        </w:rPr>
        <w:t> list, choose </w:t>
      </w:r>
      <w:r w:rsidRPr="00902C07">
        <w:rPr>
          <w:b/>
          <w:bCs/>
          <w:color w:val="16191F"/>
          <w:sz w:val="28"/>
          <w:szCs w:val="28"/>
        </w:rPr>
        <w:t>Excluded instance types</w:t>
      </w:r>
      <w:r w:rsidRPr="00902C07">
        <w:rPr>
          <w:color w:val="16191F"/>
          <w:sz w:val="28"/>
          <w:szCs w:val="28"/>
        </w:rPr>
        <w:t>. From the </w:t>
      </w:r>
      <w:r w:rsidRPr="00902C07">
        <w:rPr>
          <w:b/>
          <w:bCs/>
          <w:color w:val="16191F"/>
          <w:sz w:val="28"/>
          <w:szCs w:val="28"/>
        </w:rPr>
        <w:t>Attribute value</w:t>
      </w:r>
      <w:r w:rsidRPr="00902C07">
        <w:rPr>
          <w:color w:val="16191F"/>
          <w:sz w:val="28"/>
          <w:szCs w:val="28"/>
        </w:rPr>
        <w:t> list, select the instance types to exclude.</w:t>
      </w:r>
    </w:p>
    <w:p w14:paraId="4D05D010" w14:textId="77777777" w:rsidR="00902C07" w:rsidRPr="00902C07" w:rsidRDefault="00902C07" w:rsidP="00902C07">
      <w:pPr>
        <w:pStyle w:val="NormalWeb"/>
        <w:shd w:val="clear" w:color="auto" w:fill="FFFFFF"/>
        <w:spacing w:before="75" w:beforeAutospacing="0" w:after="0" w:afterAutospacing="0" w:line="360" w:lineRule="atLeast"/>
        <w:ind w:left="1440"/>
        <w:rPr>
          <w:color w:val="16191F"/>
          <w:sz w:val="28"/>
          <w:szCs w:val="28"/>
        </w:rPr>
      </w:pPr>
      <w:r w:rsidRPr="00902C07">
        <w:rPr>
          <w:color w:val="16191F"/>
          <w:sz w:val="28"/>
          <w:szCs w:val="28"/>
        </w:rPr>
        <w:t>For more information, see </w:t>
      </w:r>
      <w:hyperlink r:id="rId7" w:history="1">
        <w:r w:rsidRPr="00902C07">
          <w:rPr>
            <w:rStyle w:val="Hyperlink"/>
            <w:sz w:val="28"/>
            <w:szCs w:val="28"/>
            <w:u w:val="none"/>
          </w:rPr>
          <w:t>Create an Auto Scaling group using attribute-based instance type selection</w:t>
        </w:r>
      </w:hyperlink>
      <w:r w:rsidRPr="00902C07">
        <w:rPr>
          <w:color w:val="16191F"/>
          <w:sz w:val="28"/>
          <w:szCs w:val="28"/>
        </w:rPr>
        <w:t>.</w:t>
      </w:r>
    </w:p>
    <w:p w14:paraId="730BE6CD" w14:textId="77777777" w:rsidR="00902C07" w:rsidRPr="00902C07" w:rsidRDefault="00902C07" w:rsidP="00902C07">
      <w:pPr>
        <w:pStyle w:val="NormalWeb"/>
        <w:numPr>
          <w:ilvl w:val="1"/>
          <w:numId w:val="4"/>
        </w:numPr>
        <w:shd w:val="clear" w:color="auto" w:fill="FFFFFF"/>
        <w:spacing w:before="0" w:beforeAutospacing="0" w:after="0" w:afterAutospacing="0" w:line="360" w:lineRule="atLeast"/>
        <w:rPr>
          <w:color w:val="16191F"/>
          <w:sz w:val="28"/>
          <w:szCs w:val="28"/>
        </w:rPr>
      </w:pPr>
      <w:r w:rsidRPr="00902C07">
        <w:rPr>
          <w:b/>
          <w:bCs/>
          <w:color w:val="16191F"/>
          <w:sz w:val="28"/>
          <w:szCs w:val="28"/>
        </w:rPr>
        <w:t>Key pair (login)</w:t>
      </w:r>
      <w:r w:rsidRPr="00902C07">
        <w:rPr>
          <w:color w:val="16191F"/>
          <w:sz w:val="28"/>
          <w:szCs w:val="28"/>
        </w:rPr>
        <w:t>: For </w:t>
      </w:r>
      <w:r w:rsidRPr="00902C07">
        <w:rPr>
          <w:b/>
          <w:bCs/>
          <w:color w:val="16191F"/>
          <w:sz w:val="28"/>
          <w:szCs w:val="28"/>
        </w:rPr>
        <w:t>Key pair name</w:t>
      </w:r>
      <w:r w:rsidRPr="00902C07">
        <w:rPr>
          <w:color w:val="16191F"/>
          <w:sz w:val="28"/>
          <w:szCs w:val="28"/>
        </w:rPr>
        <w:t>, choose an existing key pair, or choose </w:t>
      </w:r>
      <w:r w:rsidRPr="00902C07">
        <w:rPr>
          <w:b/>
          <w:bCs/>
          <w:color w:val="16191F"/>
          <w:sz w:val="28"/>
          <w:szCs w:val="28"/>
        </w:rPr>
        <w:t>Create new key pair</w:t>
      </w:r>
      <w:r w:rsidRPr="00902C07">
        <w:rPr>
          <w:color w:val="16191F"/>
          <w:sz w:val="28"/>
          <w:szCs w:val="28"/>
        </w:rPr>
        <w:t> to create a new one. For more information, see </w:t>
      </w:r>
      <w:hyperlink r:id="rId8" w:history="1">
        <w:r w:rsidRPr="00902C07">
          <w:rPr>
            <w:rStyle w:val="Hyperlink"/>
            <w:sz w:val="28"/>
            <w:szCs w:val="28"/>
            <w:u w:val="none"/>
          </w:rPr>
          <w:t>Amazon EC2 key pairs and Linux instances</w:t>
        </w:r>
      </w:hyperlink>
      <w:r w:rsidRPr="00902C07">
        <w:rPr>
          <w:color w:val="16191F"/>
          <w:sz w:val="28"/>
          <w:szCs w:val="28"/>
        </w:rPr>
        <w:t> in the </w:t>
      </w:r>
      <w:r w:rsidRPr="00902C07">
        <w:rPr>
          <w:rStyle w:val="Emphasis"/>
          <w:color w:val="16191F"/>
          <w:sz w:val="28"/>
          <w:szCs w:val="28"/>
        </w:rPr>
        <w:t>Amazon EC2 User Guide for Linux Instances</w:t>
      </w:r>
      <w:r w:rsidRPr="00902C07">
        <w:rPr>
          <w:color w:val="16191F"/>
          <w:sz w:val="28"/>
          <w:szCs w:val="28"/>
        </w:rPr>
        <w:t>.</w:t>
      </w:r>
    </w:p>
    <w:p w14:paraId="2AA24361" w14:textId="77777777" w:rsidR="00902C07" w:rsidRPr="00902C07" w:rsidRDefault="00902C07" w:rsidP="00902C07">
      <w:pPr>
        <w:pStyle w:val="NormalWeb"/>
        <w:numPr>
          <w:ilvl w:val="1"/>
          <w:numId w:val="4"/>
        </w:numPr>
        <w:shd w:val="clear" w:color="auto" w:fill="FFFFFF"/>
        <w:spacing w:before="0" w:beforeAutospacing="0" w:after="0" w:afterAutospacing="0" w:line="360" w:lineRule="atLeast"/>
        <w:rPr>
          <w:color w:val="16191F"/>
          <w:sz w:val="28"/>
          <w:szCs w:val="28"/>
        </w:rPr>
      </w:pPr>
      <w:r w:rsidRPr="00902C07">
        <w:rPr>
          <w:b/>
          <w:bCs/>
          <w:color w:val="16191F"/>
          <w:sz w:val="28"/>
          <w:szCs w:val="28"/>
        </w:rPr>
        <w:t>Network settings</w:t>
      </w:r>
      <w:r w:rsidRPr="00902C07">
        <w:rPr>
          <w:color w:val="16191F"/>
          <w:sz w:val="28"/>
          <w:szCs w:val="28"/>
        </w:rPr>
        <w:t>: For </w:t>
      </w:r>
      <w:r w:rsidRPr="00902C07">
        <w:rPr>
          <w:b/>
          <w:bCs/>
          <w:color w:val="16191F"/>
          <w:sz w:val="28"/>
          <w:szCs w:val="28"/>
        </w:rPr>
        <w:t>Firewall (security groups)</w:t>
      </w:r>
      <w:r w:rsidRPr="00902C07">
        <w:rPr>
          <w:color w:val="16191F"/>
          <w:sz w:val="28"/>
          <w:szCs w:val="28"/>
        </w:rPr>
        <w:t xml:space="preserve">, use one or more security groups, or keep this blank and configure one or more security groups as part of the network interface. For more </w:t>
      </w:r>
      <w:r w:rsidRPr="00902C07">
        <w:rPr>
          <w:color w:val="16191F"/>
          <w:sz w:val="28"/>
          <w:szCs w:val="28"/>
        </w:rPr>
        <w:lastRenderedPageBreak/>
        <w:t>information, see </w:t>
      </w:r>
      <w:hyperlink r:id="rId9" w:history="1">
        <w:r w:rsidRPr="00902C07">
          <w:rPr>
            <w:rStyle w:val="Hyperlink"/>
            <w:sz w:val="28"/>
            <w:szCs w:val="28"/>
            <w:u w:val="none"/>
          </w:rPr>
          <w:t>Amazon EC2 security groups for Linux instances</w:t>
        </w:r>
      </w:hyperlink>
      <w:r w:rsidRPr="00902C07">
        <w:rPr>
          <w:color w:val="16191F"/>
          <w:sz w:val="28"/>
          <w:szCs w:val="28"/>
        </w:rPr>
        <w:t> in the </w:t>
      </w:r>
      <w:r w:rsidRPr="00902C07">
        <w:rPr>
          <w:rStyle w:val="Emphasis"/>
          <w:color w:val="16191F"/>
          <w:sz w:val="28"/>
          <w:szCs w:val="28"/>
        </w:rPr>
        <w:t>Amazon EC2 User Guide for Linux Instances</w:t>
      </w:r>
      <w:r w:rsidRPr="00902C07">
        <w:rPr>
          <w:color w:val="16191F"/>
          <w:sz w:val="28"/>
          <w:szCs w:val="28"/>
        </w:rPr>
        <w:t>.</w:t>
      </w:r>
    </w:p>
    <w:p w14:paraId="2DFFB249" w14:textId="77777777" w:rsidR="00902C07" w:rsidRPr="00902C07" w:rsidRDefault="00902C07" w:rsidP="00902C07">
      <w:pPr>
        <w:pStyle w:val="NormalWeb"/>
        <w:shd w:val="clear" w:color="auto" w:fill="FFFFFF"/>
        <w:spacing w:before="75" w:beforeAutospacing="0" w:after="0" w:afterAutospacing="0" w:line="360" w:lineRule="atLeast"/>
        <w:ind w:left="1440"/>
        <w:rPr>
          <w:color w:val="16191F"/>
          <w:sz w:val="28"/>
          <w:szCs w:val="28"/>
        </w:rPr>
      </w:pPr>
      <w:r w:rsidRPr="00902C07">
        <w:rPr>
          <w:color w:val="16191F"/>
          <w:sz w:val="28"/>
          <w:szCs w:val="28"/>
        </w:rPr>
        <w:t>If you don't specify any security groups in your launch template, Amazon EC2 uses the default security group for the VPC that your Auto Scaling group will launch instances into. By default, this security group doesn't allow inbound traffic from external networks. For more information, see </w:t>
      </w:r>
      <w:hyperlink r:id="rId10" w:anchor="DefaultSecurityGroup" w:history="1">
        <w:r w:rsidRPr="00902C07">
          <w:rPr>
            <w:rStyle w:val="Hyperlink"/>
            <w:sz w:val="28"/>
            <w:szCs w:val="28"/>
            <w:u w:val="none"/>
          </w:rPr>
          <w:t>Default security groups for your VPCs</w:t>
        </w:r>
      </w:hyperlink>
      <w:r w:rsidRPr="00902C07">
        <w:rPr>
          <w:color w:val="16191F"/>
          <w:sz w:val="28"/>
          <w:szCs w:val="28"/>
        </w:rPr>
        <w:t> in the </w:t>
      </w:r>
      <w:r w:rsidRPr="00902C07">
        <w:rPr>
          <w:rStyle w:val="Emphasis"/>
          <w:color w:val="16191F"/>
          <w:sz w:val="28"/>
          <w:szCs w:val="28"/>
        </w:rPr>
        <w:t>Amazon VPC User Guide</w:t>
      </w:r>
      <w:r w:rsidRPr="00902C07">
        <w:rPr>
          <w:color w:val="16191F"/>
          <w:sz w:val="28"/>
          <w:szCs w:val="28"/>
        </w:rPr>
        <w:t>.</w:t>
      </w:r>
    </w:p>
    <w:p w14:paraId="45677063" w14:textId="77777777" w:rsidR="00902C07" w:rsidRPr="00902C07" w:rsidRDefault="00902C07" w:rsidP="00902C07">
      <w:pPr>
        <w:pStyle w:val="NormalWeb"/>
        <w:numPr>
          <w:ilvl w:val="1"/>
          <w:numId w:val="4"/>
        </w:numPr>
        <w:shd w:val="clear" w:color="auto" w:fill="FFFFFF"/>
        <w:spacing w:before="0" w:beforeAutospacing="0" w:after="0" w:afterAutospacing="0" w:line="360" w:lineRule="atLeast"/>
        <w:rPr>
          <w:color w:val="16191F"/>
          <w:sz w:val="28"/>
          <w:szCs w:val="28"/>
        </w:rPr>
      </w:pPr>
      <w:r w:rsidRPr="00902C07">
        <w:rPr>
          <w:color w:val="16191F"/>
          <w:sz w:val="28"/>
          <w:szCs w:val="28"/>
        </w:rPr>
        <w:t>Do one of the following:</w:t>
      </w:r>
    </w:p>
    <w:p w14:paraId="2C4F65F3" w14:textId="77777777" w:rsidR="00902C07" w:rsidRPr="00902C07" w:rsidRDefault="00902C07" w:rsidP="00902C07">
      <w:pPr>
        <w:pStyle w:val="NormalWeb"/>
        <w:numPr>
          <w:ilvl w:val="2"/>
          <w:numId w:val="4"/>
        </w:numPr>
        <w:shd w:val="clear" w:color="auto" w:fill="FFFFFF"/>
        <w:spacing w:before="0" w:beforeAutospacing="0" w:after="0" w:afterAutospacing="0" w:line="360" w:lineRule="atLeast"/>
        <w:rPr>
          <w:color w:val="16191F"/>
          <w:sz w:val="28"/>
          <w:szCs w:val="28"/>
        </w:rPr>
      </w:pPr>
      <w:r w:rsidRPr="00902C07">
        <w:rPr>
          <w:color w:val="16191F"/>
          <w:sz w:val="28"/>
          <w:szCs w:val="28"/>
        </w:rPr>
        <w:t>Change the default network interface settings. For example, you can enable or disable the public IPv4 addressing feature, which overrides the auto-assign public IPv4 addresses setting on the subnet. For more information, see </w:t>
      </w:r>
      <w:hyperlink r:id="rId11" w:anchor="change-network-interface" w:history="1">
        <w:r w:rsidRPr="00902C07">
          <w:rPr>
            <w:rStyle w:val="Hyperlink"/>
            <w:sz w:val="28"/>
            <w:szCs w:val="28"/>
            <w:u w:val="none"/>
          </w:rPr>
          <w:t>Change the default network interface settings</w:t>
        </w:r>
      </w:hyperlink>
      <w:r w:rsidRPr="00902C07">
        <w:rPr>
          <w:color w:val="16191F"/>
          <w:sz w:val="28"/>
          <w:szCs w:val="28"/>
        </w:rPr>
        <w:t>.</w:t>
      </w:r>
    </w:p>
    <w:p w14:paraId="7D06E8E6" w14:textId="77777777" w:rsidR="00902C07" w:rsidRPr="00902C07" w:rsidRDefault="00902C07" w:rsidP="00902C07">
      <w:pPr>
        <w:pStyle w:val="NormalWeb"/>
        <w:numPr>
          <w:ilvl w:val="2"/>
          <w:numId w:val="4"/>
        </w:numPr>
        <w:shd w:val="clear" w:color="auto" w:fill="FFFFFF"/>
        <w:spacing w:before="0" w:beforeAutospacing="0" w:after="0" w:afterAutospacing="0" w:line="360" w:lineRule="atLeast"/>
        <w:rPr>
          <w:color w:val="16191F"/>
          <w:sz w:val="28"/>
          <w:szCs w:val="28"/>
        </w:rPr>
      </w:pPr>
      <w:r w:rsidRPr="00902C07">
        <w:rPr>
          <w:color w:val="16191F"/>
          <w:sz w:val="28"/>
          <w:szCs w:val="28"/>
        </w:rPr>
        <w:t>Skip this step to keep the default network interface settings.</w:t>
      </w:r>
    </w:p>
    <w:p w14:paraId="0D21C6A7" w14:textId="77777777" w:rsidR="00902C07" w:rsidRPr="00902C07" w:rsidRDefault="00902C07" w:rsidP="00902C07">
      <w:pPr>
        <w:pStyle w:val="NormalWeb"/>
        <w:numPr>
          <w:ilvl w:val="1"/>
          <w:numId w:val="4"/>
        </w:numPr>
        <w:shd w:val="clear" w:color="auto" w:fill="FFFFFF"/>
        <w:spacing w:before="0" w:beforeAutospacing="0" w:after="0" w:afterAutospacing="0" w:line="360" w:lineRule="atLeast"/>
        <w:rPr>
          <w:color w:val="16191F"/>
          <w:sz w:val="28"/>
          <w:szCs w:val="28"/>
        </w:rPr>
      </w:pPr>
      <w:r w:rsidRPr="00902C07">
        <w:rPr>
          <w:color w:val="16191F"/>
          <w:sz w:val="28"/>
          <w:szCs w:val="28"/>
        </w:rPr>
        <w:t>Do one of the following:</w:t>
      </w:r>
    </w:p>
    <w:p w14:paraId="63CEBB53" w14:textId="77777777" w:rsidR="00902C07" w:rsidRPr="00902C07" w:rsidRDefault="00902C07" w:rsidP="00902C07">
      <w:pPr>
        <w:pStyle w:val="NormalWeb"/>
        <w:numPr>
          <w:ilvl w:val="2"/>
          <w:numId w:val="4"/>
        </w:numPr>
        <w:shd w:val="clear" w:color="auto" w:fill="FFFFFF"/>
        <w:spacing w:before="0" w:beforeAutospacing="0" w:after="0" w:afterAutospacing="0" w:line="360" w:lineRule="atLeast"/>
        <w:rPr>
          <w:color w:val="16191F"/>
          <w:sz w:val="28"/>
          <w:szCs w:val="28"/>
        </w:rPr>
      </w:pPr>
      <w:r w:rsidRPr="00902C07">
        <w:rPr>
          <w:color w:val="16191F"/>
          <w:sz w:val="28"/>
          <w:szCs w:val="28"/>
        </w:rPr>
        <w:t>Modify the storage configuration. For more information, see </w:t>
      </w:r>
      <w:hyperlink r:id="rId12" w:anchor="modify-storage-configuration" w:history="1">
        <w:r w:rsidRPr="00902C07">
          <w:rPr>
            <w:rStyle w:val="Hyperlink"/>
            <w:sz w:val="28"/>
            <w:szCs w:val="28"/>
            <w:u w:val="none"/>
          </w:rPr>
          <w:t>Modify the storage configuration</w:t>
        </w:r>
      </w:hyperlink>
      <w:r w:rsidRPr="00902C07">
        <w:rPr>
          <w:color w:val="16191F"/>
          <w:sz w:val="28"/>
          <w:szCs w:val="28"/>
        </w:rPr>
        <w:t>.</w:t>
      </w:r>
    </w:p>
    <w:p w14:paraId="0CF54402" w14:textId="77777777" w:rsidR="00902C07" w:rsidRPr="00902C07" w:rsidRDefault="00902C07" w:rsidP="00902C07">
      <w:pPr>
        <w:pStyle w:val="NormalWeb"/>
        <w:numPr>
          <w:ilvl w:val="2"/>
          <w:numId w:val="4"/>
        </w:numPr>
        <w:shd w:val="clear" w:color="auto" w:fill="FFFFFF"/>
        <w:spacing w:before="0" w:beforeAutospacing="0" w:after="0" w:afterAutospacing="0" w:line="360" w:lineRule="atLeast"/>
        <w:rPr>
          <w:color w:val="16191F"/>
          <w:sz w:val="28"/>
          <w:szCs w:val="28"/>
        </w:rPr>
      </w:pPr>
      <w:r w:rsidRPr="00902C07">
        <w:rPr>
          <w:color w:val="16191F"/>
          <w:sz w:val="28"/>
          <w:szCs w:val="28"/>
        </w:rPr>
        <w:t>Skip this step to keep the default storage configuration.</w:t>
      </w:r>
    </w:p>
    <w:p w14:paraId="383EC6EF" w14:textId="77777777" w:rsidR="00902C07" w:rsidRPr="00902C07" w:rsidRDefault="00902C07" w:rsidP="00902C07">
      <w:pPr>
        <w:pStyle w:val="NormalWeb"/>
        <w:numPr>
          <w:ilvl w:val="1"/>
          <w:numId w:val="4"/>
        </w:numPr>
        <w:shd w:val="clear" w:color="auto" w:fill="FFFFFF"/>
        <w:spacing w:before="0" w:beforeAutospacing="0" w:after="0" w:afterAutospacing="0" w:line="360" w:lineRule="atLeast"/>
        <w:rPr>
          <w:color w:val="16191F"/>
          <w:sz w:val="28"/>
          <w:szCs w:val="28"/>
        </w:rPr>
      </w:pPr>
      <w:r w:rsidRPr="00902C07">
        <w:rPr>
          <w:color w:val="16191F"/>
          <w:sz w:val="28"/>
          <w:szCs w:val="28"/>
        </w:rPr>
        <w:t>For </w:t>
      </w:r>
      <w:r w:rsidRPr="00902C07">
        <w:rPr>
          <w:b/>
          <w:bCs/>
          <w:color w:val="16191F"/>
          <w:sz w:val="28"/>
          <w:szCs w:val="28"/>
        </w:rPr>
        <w:t>Resource tags</w:t>
      </w:r>
      <w:r w:rsidRPr="00902C07">
        <w:rPr>
          <w:color w:val="16191F"/>
          <w:sz w:val="28"/>
          <w:szCs w:val="28"/>
        </w:rPr>
        <w:t>, specify tags by providing key and value combinations. If you specify instance tags in your launch template and then you choose to propagate your Auto Scaling group's tags to its instances, all the tags are merged. If the same tag key is specified for a tag in your launch template and a tag in your Auto Scaling group, then the tag value from the group takes precedence.</w:t>
      </w:r>
    </w:p>
    <w:p w14:paraId="5B62A03B" w14:textId="77777777" w:rsidR="00902C07" w:rsidRPr="00902C07" w:rsidRDefault="00902C07" w:rsidP="00902C07">
      <w:pPr>
        <w:pStyle w:val="NormalWeb"/>
        <w:numPr>
          <w:ilvl w:val="0"/>
          <w:numId w:val="4"/>
        </w:numPr>
        <w:shd w:val="clear" w:color="auto" w:fill="FFFFFF"/>
        <w:spacing w:before="0" w:beforeAutospacing="0" w:after="0" w:afterAutospacing="0" w:line="360" w:lineRule="atLeast"/>
        <w:rPr>
          <w:color w:val="16191F"/>
          <w:sz w:val="28"/>
          <w:szCs w:val="28"/>
        </w:rPr>
      </w:pPr>
      <w:r w:rsidRPr="00902C07">
        <w:rPr>
          <w:color w:val="16191F"/>
          <w:sz w:val="28"/>
          <w:szCs w:val="28"/>
        </w:rPr>
        <w:t>(Optional) Configure advanced settings. For more information, see </w:t>
      </w:r>
      <w:hyperlink r:id="rId13" w:anchor="advanced-settings-for-your-launch-template" w:history="1">
        <w:r w:rsidRPr="00902C07">
          <w:rPr>
            <w:rStyle w:val="Hyperlink"/>
            <w:sz w:val="28"/>
            <w:szCs w:val="28"/>
            <w:u w:val="none"/>
          </w:rPr>
          <w:t>Configure advanced settings for your launch template</w:t>
        </w:r>
      </w:hyperlink>
      <w:r w:rsidRPr="00902C07">
        <w:rPr>
          <w:color w:val="16191F"/>
          <w:sz w:val="28"/>
          <w:szCs w:val="28"/>
        </w:rPr>
        <w:t>.</w:t>
      </w:r>
    </w:p>
    <w:p w14:paraId="71A9D65D" w14:textId="77777777" w:rsidR="00902C07" w:rsidRPr="00902C07" w:rsidRDefault="00902C07" w:rsidP="00902C07">
      <w:pPr>
        <w:pStyle w:val="NormalWeb"/>
        <w:numPr>
          <w:ilvl w:val="0"/>
          <w:numId w:val="4"/>
        </w:numPr>
        <w:shd w:val="clear" w:color="auto" w:fill="FFFFFF"/>
        <w:spacing w:before="0" w:beforeAutospacing="0" w:after="0" w:afterAutospacing="0" w:line="360" w:lineRule="atLeast"/>
        <w:rPr>
          <w:color w:val="16191F"/>
          <w:sz w:val="28"/>
          <w:szCs w:val="28"/>
        </w:rPr>
      </w:pPr>
      <w:r w:rsidRPr="00902C07">
        <w:rPr>
          <w:color w:val="16191F"/>
          <w:sz w:val="28"/>
          <w:szCs w:val="28"/>
        </w:rPr>
        <w:t>When you are ready to create the launch template, choose </w:t>
      </w:r>
      <w:r w:rsidRPr="00902C07">
        <w:rPr>
          <w:b/>
          <w:bCs/>
          <w:color w:val="16191F"/>
          <w:sz w:val="28"/>
          <w:szCs w:val="28"/>
        </w:rPr>
        <w:t>Create launch template</w:t>
      </w:r>
      <w:r w:rsidRPr="00902C07">
        <w:rPr>
          <w:color w:val="16191F"/>
          <w:sz w:val="28"/>
          <w:szCs w:val="28"/>
        </w:rPr>
        <w:t>.</w:t>
      </w:r>
    </w:p>
    <w:p w14:paraId="6A0516EE" w14:textId="77777777" w:rsidR="0097496A" w:rsidRDefault="00902C07" w:rsidP="0097496A">
      <w:pPr>
        <w:pStyle w:val="NormalWeb"/>
        <w:numPr>
          <w:ilvl w:val="0"/>
          <w:numId w:val="4"/>
        </w:numPr>
        <w:shd w:val="clear" w:color="auto" w:fill="FFFFFF"/>
        <w:spacing w:before="0" w:beforeAutospacing="0" w:after="0" w:afterAutospacing="0" w:line="360" w:lineRule="atLeast"/>
        <w:rPr>
          <w:color w:val="16191F"/>
          <w:sz w:val="28"/>
          <w:szCs w:val="28"/>
        </w:rPr>
      </w:pPr>
      <w:r w:rsidRPr="00902C07">
        <w:rPr>
          <w:color w:val="16191F"/>
          <w:sz w:val="28"/>
          <w:szCs w:val="28"/>
        </w:rPr>
        <w:t>To create an Auto Scaling group, choose </w:t>
      </w:r>
      <w:r w:rsidRPr="00902C07">
        <w:rPr>
          <w:b/>
          <w:bCs/>
          <w:color w:val="16191F"/>
          <w:sz w:val="28"/>
          <w:szCs w:val="28"/>
        </w:rPr>
        <w:t>Create Auto Scaling group</w:t>
      </w:r>
      <w:r w:rsidRPr="00902C07">
        <w:rPr>
          <w:color w:val="16191F"/>
          <w:sz w:val="28"/>
          <w:szCs w:val="28"/>
        </w:rPr>
        <w:t> from the confirmation page.</w:t>
      </w:r>
    </w:p>
    <w:p w14:paraId="098BCEFB" w14:textId="604DA703" w:rsidR="00515285" w:rsidRDefault="0097496A" w:rsidP="0097496A">
      <w:pPr>
        <w:pStyle w:val="NormalWeb"/>
        <w:shd w:val="clear" w:color="auto" w:fill="FFFFFF"/>
        <w:spacing w:before="0" w:beforeAutospacing="0" w:after="0" w:afterAutospacing="0" w:line="360" w:lineRule="atLeast"/>
        <w:ind w:left="360"/>
        <w:rPr>
          <w:color w:val="16191F"/>
          <w:sz w:val="28"/>
          <w:szCs w:val="28"/>
        </w:rPr>
      </w:pPr>
      <w:r>
        <w:rPr>
          <w:noProof/>
        </w:rPr>
        <w:lastRenderedPageBreak/>
        <w:drawing>
          <wp:inline distT="0" distB="0" distL="0" distR="0" wp14:anchorId="3C3C8D22" wp14:editId="1405CD8D">
            <wp:extent cx="5731510" cy="263080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1447" cy="2635367"/>
                    </a:xfrm>
                    <a:prstGeom prst="rect">
                      <a:avLst/>
                    </a:prstGeom>
                    <a:noFill/>
                    <a:ln>
                      <a:noFill/>
                    </a:ln>
                  </pic:spPr>
                </pic:pic>
              </a:graphicData>
            </a:graphic>
          </wp:inline>
        </w:drawing>
      </w:r>
    </w:p>
    <w:p w14:paraId="1E0D1647" w14:textId="771C62C1" w:rsidR="0097496A" w:rsidRDefault="0097496A" w:rsidP="0097496A">
      <w:pPr>
        <w:pStyle w:val="NormalWeb"/>
        <w:shd w:val="clear" w:color="auto" w:fill="FFFFFF"/>
        <w:spacing w:before="0" w:beforeAutospacing="0" w:after="0" w:afterAutospacing="0" w:line="360" w:lineRule="atLeast"/>
        <w:ind w:left="360"/>
        <w:rPr>
          <w:color w:val="16191F"/>
          <w:sz w:val="28"/>
          <w:szCs w:val="28"/>
        </w:rPr>
      </w:pPr>
    </w:p>
    <w:p w14:paraId="17057276" w14:textId="3DAB5917" w:rsidR="0097496A" w:rsidRDefault="0097496A" w:rsidP="0097496A">
      <w:pPr>
        <w:pStyle w:val="NormalWeb"/>
        <w:shd w:val="clear" w:color="auto" w:fill="FFFFFF"/>
        <w:spacing w:before="0" w:beforeAutospacing="0" w:after="0" w:afterAutospacing="0" w:line="360" w:lineRule="atLeast"/>
        <w:ind w:left="360"/>
        <w:rPr>
          <w:color w:val="16191F"/>
          <w:sz w:val="28"/>
          <w:szCs w:val="28"/>
        </w:rPr>
      </w:pPr>
      <w:r>
        <w:rPr>
          <w:noProof/>
        </w:rPr>
        <w:drawing>
          <wp:inline distT="0" distB="0" distL="0" distR="0" wp14:anchorId="599B3D72" wp14:editId="11FC1C4E">
            <wp:extent cx="5731510" cy="24834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83485"/>
                    </a:xfrm>
                    <a:prstGeom prst="rect">
                      <a:avLst/>
                    </a:prstGeom>
                    <a:noFill/>
                    <a:ln>
                      <a:noFill/>
                    </a:ln>
                  </pic:spPr>
                </pic:pic>
              </a:graphicData>
            </a:graphic>
          </wp:inline>
        </w:drawing>
      </w:r>
    </w:p>
    <w:p w14:paraId="71858A0A" w14:textId="2B0D94CD" w:rsidR="0097496A" w:rsidRDefault="0097496A" w:rsidP="0097496A">
      <w:pPr>
        <w:pStyle w:val="NormalWeb"/>
        <w:shd w:val="clear" w:color="auto" w:fill="FFFFFF"/>
        <w:spacing w:before="0" w:beforeAutospacing="0" w:after="0" w:afterAutospacing="0" w:line="360" w:lineRule="atLeast"/>
        <w:ind w:left="360"/>
        <w:rPr>
          <w:color w:val="16191F"/>
          <w:sz w:val="28"/>
          <w:szCs w:val="28"/>
        </w:rPr>
      </w:pPr>
    </w:p>
    <w:p w14:paraId="431236FE" w14:textId="4C7A10F3" w:rsidR="0097496A" w:rsidRDefault="0097496A" w:rsidP="0097496A">
      <w:pPr>
        <w:pStyle w:val="NormalWeb"/>
        <w:shd w:val="clear" w:color="auto" w:fill="FFFFFF"/>
        <w:spacing w:before="0" w:beforeAutospacing="0" w:after="0" w:afterAutospacing="0" w:line="360" w:lineRule="atLeast"/>
        <w:ind w:left="360"/>
        <w:rPr>
          <w:color w:val="16191F"/>
          <w:sz w:val="28"/>
          <w:szCs w:val="28"/>
        </w:rPr>
      </w:pPr>
      <w:r>
        <w:rPr>
          <w:noProof/>
        </w:rPr>
        <w:drawing>
          <wp:inline distT="0" distB="0" distL="0" distR="0" wp14:anchorId="62674DEB" wp14:editId="12907F8D">
            <wp:extent cx="5731510" cy="29800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651" cy="2989487"/>
                    </a:xfrm>
                    <a:prstGeom prst="rect">
                      <a:avLst/>
                    </a:prstGeom>
                    <a:noFill/>
                    <a:ln>
                      <a:noFill/>
                    </a:ln>
                  </pic:spPr>
                </pic:pic>
              </a:graphicData>
            </a:graphic>
          </wp:inline>
        </w:drawing>
      </w:r>
    </w:p>
    <w:p w14:paraId="02117E6F" w14:textId="1D63BCC1" w:rsidR="0097496A" w:rsidRDefault="0097496A" w:rsidP="0097496A">
      <w:pPr>
        <w:pStyle w:val="NormalWeb"/>
        <w:shd w:val="clear" w:color="auto" w:fill="FFFFFF"/>
        <w:spacing w:before="0" w:beforeAutospacing="0" w:after="0" w:afterAutospacing="0" w:line="360" w:lineRule="atLeast"/>
        <w:rPr>
          <w:color w:val="16191F"/>
          <w:sz w:val="28"/>
          <w:szCs w:val="28"/>
        </w:rPr>
      </w:pPr>
      <w:r>
        <w:rPr>
          <w:noProof/>
        </w:rPr>
        <w:lastRenderedPageBreak/>
        <w:drawing>
          <wp:inline distT="0" distB="0" distL="0" distR="0" wp14:anchorId="0F7DE598" wp14:editId="59153811">
            <wp:extent cx="5731510" cy="2609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164CFA21" w14:textId="22247871" w:rsidR="0097496A" w:rsidRDefault="0097496A" w:rsidP="0097496A">
      <w:pPr>
        <w:pStyle w:val="NormalWeb"/>
        <w:shd w:val="clear" w:color="auto" w:fill="FFFFFF"/>
        <w:spacing w:before="0" w:beforeAutospacing="0" w:after="0" w:afterAutospacing="0" w:line="360" w:lineRule="atLeast"/>
        <w:rPr>
          <w:color w:val="16191F"/>
          <w:sz w:val="28"/>
          <w:szCs w:val="28"/>
        </w:rPr>
      </w:pPr>
    </w:p>
    <w:p w14:paraId="6C2D4038" w14:textId="2BFAF219" w:rsidR="0097496A" w:rsidRDefault="0097496A" w:rsidP="0097496A">
      <w:pPr>
        <w:pStyle w:val="NormalWeb"/>
        <w:shd w:val="clear" w:color="auto" w:fill="FFFFFF"/>
        <w:spacing w:before="0" w:beforeAutospacing="0" w:after="0" w:afterAutospacing="0" w:line="360" w:lineRule="atLeast"/>
        <w:rPr>
          <w:color w:val="16191F"/>
          <w:sz w:val="28"/>
          <w:szCs w:val="28"/>
        </w:rPr>
      </w:pPr>
      <w:r>
        <w:rPr>
          <w:noProof/>
        </w:rPr>
        <w:drawing>
          <wp:inline distT="0" distB="0" distL="0" distR="0" wp14:anchorId="347A2BBD" wp14:editId="6A13CD51">
            <wp:extent cx="5731510" cy="29908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114" cy="3000036"/>
                    </a:xfrm>
                    <a:prstGeom prst="rect">
                      <a:avLst/>
                    </a:prstGeom>
                    <a:noFill/>
                    <a:ln>
                      <a:noFill/>
                    </a:ln>
                  </pic:spPr>
                </pic:pic>
              </a:graphicData>
            </a:graphic>
          </wp:inline>
        </w:drawing>
      </w:r>
    </w:p>
    <w:p w14:paraId="55267A87" w14:textId="403777E4" w:rsidR="0097496A" w:rsidRDefault="0097496A" w:rsidP="0097496A">
      <w:pPr>
        <w:pStyle w:val="NormalWeb"/>
        <w:shd w:val="clear" w:color="auto" w:fill="FFFFFF"/>
        <w:spacing w:before="0" w:beforeAutospacing="0" w:after="0" w:afterAutospacing="0" w:line="360" w:lineRule="atLeast"/>
        <w:rPr>
          <w:color w:val="16191F"/>
          <w:sz w:val="28"/>
          <w:szCs w:val="28"/>
        </w:rPr>
      </w:pPr>
    </w:p>
    <w:p w14:paraId="2AFF406B" w14:textId="2E447A15" w:rsidR="0097496A" w:rsidRDefault="0097496A" w:rsidP="0097496A">
      <w:pPr>
        <w:pStyle w:val="NormalWeb"/>
        <w:shd w:val="clear" w:color="auto" w:fill="FFFFFF"/>
        <w:spacing w:before="0" w:beforeAutospacing="0" w:after="0" w:afterAutospacing="0" w:line="360" w:lineRule="atLeast"/>
        <w:rPr>
          <w:color w:val="16191F"/>
          <w:sz w:val="28"/>
          <w:szCs w:val="28"/>
        </w:rPr>
      </w:pPr>
      <w:r>
        <w:rPr>
          <w:noProof/>
        </w:rPr>
        <w:drawing>
          <wp:inline distT="0" distB="0" distL="0" distR="0" wp14:anchorId="027D7FFF" wp14:editId="6BC526FB">
            <wp:extent cx="5756910" cy="2695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4843" cy="2699289"/>
                    </a:xfrm>
                    <a:prstGeom prst="rect">
                      <a:avLst/>
                    </a:prstGeom>
                    <a:noFill/>
                    <a:ln>
                      <a:noFill/>
                    </a:ln>
                  </pic:spPr>
                </pic:pic>
              </a:graphicData>
            </a:graphic>
          </wp:inline>
        </w:drawing>
      </w:r>
    </w:p>
    <w:p w14:paraId="782F5718" w14:textId="34CC984A" w:rsidR="0097496A" w:rsidRDefault="00B8041C" w:rsidP="0097496A">
      <w:pPr>
        <w:pStyle w:val="NormalWeb"/>
        <w:shd w:val="clear" w:color="auto" w:fill="FFFFFF"/>
        <w:spacing w:before="0" w:beforeAutospacing="0" w:after="0" w:afterAutospacing="0" w:line="360" w:lineRule="atLeast"/>
        <w:ind w:left="360"/>
        <w:rPr>
          <w:color w:val="16191F"/>
          <w:sz w:val="28"/>
          <w:szCs w:val="28"/>
        </w:rPr>
      </w:pPr>
      <w:r>
        <w:rPr>
          <w:noProof/>
        </w:rPr>
        <w:lastRenderedPageBreak/>
        <w:drawing>
          <wp:inline distT="0" distB="0" distL="0" distR="0" wp14:anchorId="1AC6E1D8" wp14:editId="0EF3A9FA">
            <wp:extent cx="5731510" cy="38080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08095"/>
                    </a:xfrm>
                    <a:prstGeom prst="rect">
                      <a:avLst/>
                    </a:prstGeom>
                    <a:noFill/>
                    <a:ln>
                      <a:noFill/>
                    </a:ln>
                  </pic:spPr>
                </pic:pic>
              </a:graphicData>
            </a:graphic>
          </wp:inline>
        </w:drawing>
      </w:r>
    </w:p>
    <w:p w14:paraId="27FB18C4" w14:textId="66F1CE6C" w:rsidR="00B8041C" w:rsidRDefault="00B8041C" w:rsidP="0097496A">
      <w:pPr>
        <w:pStyle w:val="NormalWeb"/>
        <w:shd w:val="clear" w:color="auto" w:fill="FFFFFF"/>
        <w:spacing w:before="0" w:beforeAutospacing="0" w:after="0" w:afterAutospacing="0" w:line="360" w:lineRule="atLeast"/>
        <w:ind w:left="360"/>
        <w:rPr>
          <w:color w:val="16191F"/>
          <w:sz w:val="28"/>
          <w:szCs w:val="28"/>
        </w:rPr>
      </w:pPr>
    </w:p>
    <w:p w14:paraId="6589006A" w14:textId="62B6ED61" w:rsidR="00B8041C" w:rsidRDefault="00B8041C" w:rsidP="0097496A">
      <w:pPr>
        <w:pStyle w:val="NormalWeb"/>
        <w:shd w:val="clear" w:color="auto" w:fill="FFFFFF"/>
        <w:spacing w:before="0" w:beforeAutospacing="0" w:after="0" w:afterAutospacing="0" w:line="360" w:lineRule="atLeast"/>
        <w:ind w:left="360"/>
        <w:rPr>
          <w:color w:val="16191F"/>
          <w:sz w:val="28"/>
          <w:szCs w:val="28"/>
        </w:rPr>
      </w:pPr>
      <w:r>
        <w:rPr>
          <w:noProof/>
        </w:rPr>
        <w:drawing>
          <wp:inline distT="0" distB="0" distL="0" distR="0" wp14:anchorId="50497169" wp14:editId="77F08F50">
            <wp:extent cx="5731510" cy="3685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85540"/>
                    </a:xfrm>
                    <a:prstGeom prst="rect">
                      <a:avLst/>
                    </a:prstGeom>
                    <a:noFill/>
                    <a:ln>
                      <a:noFill/>
                    </a:ln>
                  </pic:spPr>
                </pic:pic>
              </a:graphicData>
            </a:graphic>
          </wp:inline>
        </w:drawing>
      </w:r>
    </w:p>
    <w:p w14:paraId="1EBD8778" w14:textId="6802C947" w:rsidR="00B8041C" w:rsidRDefault="00B8041C" w:rsidP="0097496A">
      <w:pPr>
        <w:pStyle w:val="NormalWeb"/>
        <w:shd w:val="clear" w:color="auto" w:fill="FFFFFF"/>
        <w:spacing w:before="0" w:beforeAutospacing="0" w:after="0" w:afterAutospacing="0" w:line="360" w:lineRule="atLeast"/>
        <w:ind w:left="360"/>
        <w:rPr>
          <w:color w:val="16191F"/>
          <w:sz w:val="28"/>
          <w:szCs w:val="28"/>
        </w:rPr>
      </w:pPr>
    </w:p>
    <w:p w14:paraId="4DF09BF5" w14:textId="749A8492" w:rsidR="00B8041C" w:rsidRDefault="00B8041C" w:rsidP="0097496A">
      <w:pPr>
        <w:pStyle w:val="NormalWeb"/>
        <w:shd w:val="clear" w:color="auto" w:fill="FFFFFF"/>
        <w:spacing w:before="0" w:beforeAutospacing="0" w:after="0" w:afterAutospacing="0" w:line="360" w:lineRule="atLeast"/>
        <w:ind w:left="360"/>
        <w:rPr>
          <w:color w:val="16191F"/>
          <w:sz w:val="28"/>
          <w:szCs w:val="28"/>
        </w:rPr>
      </w:pPr>
      <w:r>
        <w:rPr>
          <w:noProof/>
        </w:rPr>
        <w:drawing>
          <wp:inline distT="0" distB="0" distL="0" distR="0" wp14:anchorId="1BDA7DAE" wp14:editId="545FB081">
            <wp:extent cx="2590800" cy="59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0800" cy="590550"/>
                    </a:xfrm>
                    <a:prstGeom prst="rect">
                      <a:avLst/>
                    </a:prstGeom>
                    <a:noFill/>
                    <a:ln>
                      <a:noFill/>
                    </a:ln>
                  </pic:spPr>
                </pic:pic>
              </a:graphicData>
            </a:graphic>
          </wp:inline>
        </w:drawing>
      </w:r>
    </w:p>
    <w:p w14:paraId="0F6BE63E" w14:textId="75BCD793" w:rsidR="00B8041C" w:rsidRDefault="00B8041C" w:rsidP="00B8041C">
      <w:pPr>
        <w:pStyle w:val="NormalWeb"/>
        <w:shd w:val="clear" w:color="auto" w:fill="FFFFFF"/>
        <w:spacing w:before="0" w:beforeAutospacing="0" w:after="0" w:afterAutospacing="0" w:line="360" w:lineRule="atLeast"/>
        <w:rPr>
          <w:color w:val="16191F"/>
          <w:sz w:val="28"/>
          <w:szCs w:val="28"/>
        </w:rPr>
      </w:pPr>
      <w:r>
        <w:rPr>
          <w:noProof/>
        </w:rPr>
        <w:lastRenderedPageBreak/>
        <w:drawing>
          <wp:inline distT="0" distB="0" distL="0" distR="0" wp14:anchorId="3BE1814C" wp14:editId="17F6E1BD">
            <wp:extent cx="5731510" cy="2781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81300"/>
                    </a:xfrm>
                    <a:prstGeom prst="rect">
                      <a:avLst/>
                    </a:prstGeom>
                    <a:noFill/>
                    <a:ln>
                      <a:noFill/>
                    </a:ln>
                  </pic:spPr>
                </pic:pic>
              </a:graphicData>
            </a:graphic>
          </wp:inline>
        </w:drawing>
      </w:r>
    </w:p>
    <w:p w14:paraId="68A7174A" w14:textId="6D355982" w:rsidR="00B8041C" w:rsidRDefault="00B8041C" w:rsidP="00B8041C">
      <w:pPr>
        <w:pStyle w:val="NormalWeb"/>
        <w:shd w:val="clear" w:color="auto" w:fill="FFFFFF"/>
        <w:spacing w:before="0" w:beforeAutospacing="0" w:after="0" w:afterAutospacing="0" w:line="360" w:lineRule="atLeast"/>
        <w:rPr>
          <w:color w:val="16191F"/>
          <w:sz w:val="28"/>
          <w:szCs w:val="28"/>
        </w:rPr>
      </w:pPr>
    </w:p>
    <w:p w14:paraId="32B7B216" w14:textId="26190082" w:rsidR="00B8041C" w:rsidRDefault="00B8041C" w:rsidP="00B8041C">
      <w:pPr>
        <w:pStyle w:val="NormalWeb"/>
        <w:shd w:val="clear" w:color="auto" w:fill="FFFFFF"/>
        <w:spacing w:before="0" w:beforeAutospacing="0" w:after="0" w:afterAutospacing="0" w:line="360" w:lineRule="atLeast"/>
        <w:rPr>
          <w:color w:val="16191F"/>
          <w:sz w:val="28"/>
          <w:szCs w:val="28"/>
        </w:rPr>
      </w:pPr>
      <w:r>
        <w:rPr>
          <w:noProof/>
        </w:rPr>
        <w:drawing>
          <wp:inline distT="0" distB="0" distL="0" distR="0" wp14:anchorId="1C25A278" wp14:editId="5B1300EB">
            <wp:extent cx="2628900" cy="581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581025"/>
                    </a:xfrm>
                    <a:prstGeom prst="rect">
                      <a:avLst/>
                    </a:prstGeom>
                    <a:noFill/>
                    <a:ln>
                      <a:noFill/>
                    </a:ln>
                  </pic:spPr>
                </pic:pic>
              </a:graphicData>
            </a:graphic>
          </wp:inline>
        </w:drawing>
      </w:r>
    </w:p>
    <w:p w14:paraId="283540EA" w14:textId="1E0818A4" w:rsidR="00B8041C" w:rsidRDefault="00B8041C" w:rsidP="00B8041C">
      <w:pPr>
        <w:pStyle w:val="NormalWeb"/>
        <w:shd w:val="clear" w:color="auto" w:fill="FFFFFF"/>
        <w:spacing w:before="0" w:beforeAutospacing="0" w:after="0" w:afterAutospacing="0" w:line="360" w:lineRule="atLeast"/>
        <w:rPr>
          <w:color w:val="16191F"/>
          <w:sz w:val="28"/>
          <w:szCs w:val="28"/>
        </w:rPr>
      </w:pPr>
    </w:p>
    <w:p w14:paraId="37A617EE" w14:textId="7F25483D" w:rsidR="00B8041C" w:rsidRPr="0097496A" w:rsidRDefault="00B8041C" w:rsidP="00B8041C">
      <w:pPr>
        <w:pStyle w:val="NormalWeb"/>
        <w:shd w:val="clear" w:color="auto" w:fill="FFFFFF"/>
        <w:spacing w:before="0" w:beforeAutospacing="0" w:after="0" w:afterAutospacing="0" w:line="360" w:lineRule="atLeast"/>
        <w:rPr>
          <w:color w:val="16191F"/>
          <w:sz w:val="28"/>
          <w:szCs w:val="28"/>
        </w:rPr>
      </w:pPr>
      <w:r>
        <w:rPr>
          <w:noProof/>
        </w:rPr>
        <w:drawing>
          <wp:inline distT="0" distB="0" distL="0" distR="0" wp14:anchorId="5E3994C6" wp14:editId="7585E0F0">
            <wp:extent cx="5731510" cy="29470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47035"/>
                    </a:xfrm>
                    <a:prstGeom prst="rect">
                      <a:avLst/>
                    </a:prstGeom>
                    <a:noFill/>
                    <a:ln>
                      <a:noFill/>
                    </a:ln>
                  </pic:spPr>
                </pic:pic>
              </a:graphicData>
            </a:graphic>
          </wp:inline>
        </w:drawing>
      </w:r>
    </w:p>
    <w:p w14:paraId="6B97702D" w14:textId="358963AA" w:rsidR="00902C07" w:rsidRPr="001D6890" w:rsidRDefault="00902C07" w:rsidP="00B8041C">
      <w:pPr>
        <w:rPr>
          <w:rFonts w:ascii="Times New Roman" w:hAnsi="Times New Roman" w:cs="Times New Roman"/>
          <w:sz w:val="28"/>
          <w:szCs w:val="28"/>
        </w:rPr>
      </w:pPr>
    </w:p>
    <w:p w14:paraId="2F2E227E" w14:textId="2C135358" w:rsidR="00F218DE" w:rsidRDefault="00F218DE" w:rsidP="00F218DE">
      <w:pPr>
        <w:rPr>
          <w:rFonts w:ascii="Times New Roman" w:hAnsi="Times New Roman" w:cs="Times New Roman"/>
          <w:sz w:val="28"/>
          <w:szCs w:val="28"/>
        </w:rPr>
      </w:pPr>
    </w:p>
    <w:p w14:paraId="7C71300E" w14:textId="1D4D882B" w:rsidR="00B8041C" w:rsidRDefault="00B8041C" w:rsidP="00F218DE">
      <w:pPr>
        <w:rPr>
          <w:rFonts w:ascii="Times New Roman" w:hAnsi="Times New Roman" w:cs="Times New Roman"/>
          <w:sz w:val="28"/>
          <w:szCs w:val="28"/>
        </w:rPr>
      </w:pPr>
    </w:p>
    <w:p w14:paraId="426D8F7F" w14:textId="0026C59F" w:rsidR="00B8041C" w:rsidRDefault="00B8041C" w:rsidP="00F218DE">
      <w:pPr>
        <w:rPr>
          <w:rFonts w:ascii="Times New Roman" w:hAnsi="Times New Roman" w:cs="Times New Roman"/>
          <w:sz w:val="28"/>
          <w:szCs w:val="28"/>
        </w:rPr>
      </w:pPr>
    </w:p>
    <w:p w14:paraId="6A780700" w14:textId="19B18B95" w:rsidR="00B8041C" w:rsidRDefault="00B8041C" w:rsidP="00F218DE">
      <w:pPr>
        <w:rPr>
          <w:rFonts w:ascii="Times New Roman" w:hAnsi="Times New Roman" w:cs="Times New Roman"/>
          <w:sz w:val="28"/>
          <w:szCs w:val="28"/>
        </w:rPr>
      </w:pPr>
    </w:p>
    <w:p w14:paraId="13A984A1" w14:textId="77777777" w:rsidR="00B8041C" w:rsidRPr="00F218DE" w:rsidRDefault="00B8041C" w:rsidP="00F218DE">
      <w:pPr>
        <w:rPr>
          <w:rFonts w:ascii="Times New Roman" w:hAnsi="Times New Roman" w:cs="Times New Roman"/>
          <w:sz w:val="28"/>
          <w:szCs w:val="28"/>
        </w:rPr>
      </w:pPr>
    </w:p>
    <w:p w14:paraId="17EE0FEC" w14:textId="13A72147" w:rsidR="00F218DE" w:rsidRPr="00F22B05" w:rsidRDefault="00F218DE" w:rsidP="00F22B05">
      <w:pPr>
        <w:pStyle w:val="ListParagraph"/>
        <w:numPr>
          <w:ilvl w:val="0"/>
          <w:numId w:val="3"/>
        </w:numPr>
        <w:rPr>
          <w:rFonts w:ascii="Times New Roman" w:hAnsi="Times New Roman" w:cs="Times New Roman"/>
          <w:sz w:val="28"/>
          <w:szCs w:val="28"/>
        </w:rPr>
      </w:pPr>
      <w:r w:rsidRPr="00F22B05">
        <w:rPr>
          <w:rFonts w:ascii="Times New Roman" w:hAnsi="Times New Roman" w:cs="Times New Roman"/>
          <w:sz w:val="28"/>
          <w:szCs w:val="28"/>
        </w:rPr>
        <w:lastRenderedPageBreak/>
        <w:t>Hands on – Create Auto Scaling Group</w:t>
      </w:r>
      <w:r w:rsidR="00F22B05" w:rsidRPr="00F22B05">
        <w:rPr>
          <w:rFonts w:ascii="Times New Roman" w:hAnsi="Times New Roman" w:cs="Times New Roman"/>
          <w:sz w:val="28"/>
          <w:szCs w:val="28"/>
        </w:rPr>
        <w:t>?</w:t>
      </w:r>
    </w:p>
    <w:p w14:paraId="64BA1938" w14:textId="2EE05658" w:rsidR="009551F2" w:rsidRPr="009551F2" w:rsidRDefault="00F22B05" w:rsidP="009551F2">
      <w:pPr>
        <w:pStyle w:val="title"/>
        <w:shd w:val="clear" w:color="auto" w:fill="FFFFFF"/>
        <w:spacing w:before="0" w:beforeAutospacing="0" w:after="240" w:afterAutospacing="0" w:line="360" w:lineRule="atLeast"/>
        <w:rPr>
          <w:b/>
          <w:bCs/>
          <w:color w:val="16191F"/>
          <w:sz w:val="36"/>
          <w:szCs w:val="36"/>
        </w:rPr>
      </w:pPr>
      <w:r>
        <w:rPr>
          <w:sz w:val="28"/>
          <w:szCs w:val="28"/>
        </w:rPr>
        <w:t>:</w:t>
      </w:r>
      <w:r w:rsidR="009551F2">
        <w:rPr>
          <w:sz w:val="28"/>
          <w:szCs w:val="28"/>
        </w:rPr>
        <w:t xml:space="preserve">    </w:t>
      </w:r>
      <w:r w:rsidR="009551F2" w:rsidRPr="009551F2">
        <w:rPr>
          <w:b/>
          <w:bCs/>
          <w:color w:val="16191F"/>
          <w:sz w:val="36"/>
          <w:szCs w:val="36"/>
        </w:rPr>
        <w:t xml:space="preserve">To create an Auto Scaling group using a launch </w:t>
      </w:r>
      <w:r w:rsidR="009551F2">
        <w:rPr>
          <w:b/>
          <w:bCs/>
          <w:color w:val="16191F"/>
          <w:sz w:val="36"/>
          <w:szCs w:val="36"/>
        </w:rPr>
        <w:t xml:space="preserve">    </w:t>
      </w:r>
      <w:r w:rsidR="009551F2" w:rsidRPr="009551F2">
        <w:rPr>
          <w:b/>
          <w:bCs/>
          <w:color w:val="16191F"/>
          <w:sz w:val="36"/>
          <w:szCs w:val="36"/>
        </w:rPr>
        <w:t>template (console)</w:t>
      </w:r>
    </w:p>
    <w:p w14:paraId="526669BC" w14:textId="77777777" w:rsidR="009551F2" w:rsidRPr="009551F2" w:rsidRDefault="009551F2" w:rsidP="009551F2">
      <w:pPr>
        <w:numPr>
          <w:ilvl w:val="0"/>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Open the Amazon EC2 Auto Scaling console at </w:t>
      </w:r>
      <w:hyperlink r:id="rId26" w:tgtFrame="_blank" w:history="1">
        <w:r w:rsidRPr="009551F2">
          <w:rPr>
            <w:rFonts w:ascii="Times New Roman" w:eastAsia="Times New Roman" w:hAnsi="Times New Roman" w:cs="Times New Roman"/>
            <w:color w:val="0000FF"/>
            <w:sz w:val="28"/>
            <w:szCs w:val="28"/>
            <w:u w:val="single"/>
            <w:lang w:eastAsia="en-IN"/>
          </w:rPr>
          <w:t>https://console.aws.amazon.com/ec2autoscaling/</w:t>
        </w:r>
      </w:hyperlink>
      <w:r w:rsidRPr="009551F2">
        <w:rPr>
          <w:rFonts w:ascii="Times New Roman" w:eastAsia="Times New Roman" w:hAnsi="Times New Roman" w:cs="Times New Roman"/>
          <w:color w:val="16191F"/>
          <w:sz w:val="28"/>
          <w:szCs w:val="28"/>
          <w:lang w:eastAsia="en-IN"/>
        </w:rPr>
        <w:t>.</w:t>
      </w:r>
    </w:p>
    <w:p w14:paraId="3DF33CD2" w14:textId="77777777" w:rsidR="009551F2" w:rsidRPr="009551F2" w:rsidRDefault="009551F2" w:rsidP="009551F2">
      <w:pPr>
        <w:numPr>
          <w:ilvl w:val="0"/>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On the navigation bar at the top of the screen, choose the same AWS Region that you used when you created the launch template.</w:t>
      </w:r>
    </w:p>
    <w:p w14:paraId="377110DE" w14:textId="77777777" w:rsidR="009551F2" w:rsidRPr="009551F2" w:rsidRDefault="009551F2" w:rsidP="009551F2">
      <w:pPr>
        <w:numPr>
          <w:ilvl w:val="0"/>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Choose </w:t>
      </w:r>
      <w:r w:rsidRPr="009551F2">
        <w:rPr>
          <w:rFonts w:ascii="Times New Roman" w:eastAsia="Times New Roman" w:hAnsi="Times New Roman" w:cs="Times New Roman"/>
          <w:b/>
          <w:bCs/>
          <w:color w:val="16191F"/>
          <w:sz w:val="28"/>
          <w:szCs w:val="28"/>
          <w:lang w:eastAsia="en-IN"/>
        </w:rPr>
        <w:t>Create an Auto Scaling group</w:t>
      </w:r>
      <w:r w:rsidRPr="009551F2">
        <w:rPr>
          <w:rFonts w:ascii="Times New Roman" w:eastAsia="Times New Roman" w:hAnsi="Times New Roman" w:cs="Times New Roman"/>
          <w:color w:val="16191F"/>
          <w:sz w:val="28"/>
          <w:szCs w:val="28"/>
          <w:lang w:eastAsia="en-IN"/>
        </w:rPr>
        <w:t>.</w:t>
      </w:r>
    </w:p>
    <w:p w14:paraId="07A0E08E" w14:textId="77777777" w:rsidR="009551F2" w:rsidRPr="009551F2" w:rsidRDefault="009551F2" w:rsidP="009551F2">
      <w:pPr>
        <w:numPr>
          <w:ilvl w:val="0"/>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On the </w:t>
      </w:r>
      <w:r w:rsidRPr="009551F2">
        <w:rPr>
          <w:rFonts w:ascii="Times New Roman" w:eastAsia="Times New Roman" w:hAnsi="Times New Roman" w:cs="Times New Roman"/>
          <w:b/>
          <w:bCs/>
          <w:color w:val="16191F"/>
          <w:sz w:val="28"/>
          <w:szCs w:val="28"/>
          <w:lang w:eastAsia="en-IN"/>
        </w:rPr>
        <w:t>Choose launch template or configuration</w:t>
      </w:r>
      <w:r w:rsidRPr="009551F2">
        <w:rPr>
          <w:rFonts w:ascii="Times New Roman" w:eastAsia="Times New Roman" w:hAnsi="Times New Roman" w:cs="Times New Roman"/>
          <w:color w:val="16191F"/>
          <w:sz w:val="28"/>
          <w:szCs w:val="28"/>
          <w:lang w:eastAsia="en-IN"/>
        </w:rPr>
        <w:t> page, do the following:</w:t>
      </w:r>
    </w:p>
    <w:p w14:paraId="41D35B23" w14:textId="77777777" w:rsidR="009551F2" w:rsidRPr="009551F2" w:rsidRDefault="009551F2" w:rsidP="009551F2">
      <w:pPr>
        <w:numPr>
          <w:ilvl w:val="1"/>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For </w:t>
      </w:r>
      <w:r w:rsidRPr="009551F2">
        <w:rPr>
          <w:rFonts w:ascii="Times New Roman" w:eastAsia="Times New Roman" w:hAnsi="Times New Roman" w:cs="Times New Roman"/>
          <w:b/>
          <w:bCs/>
          <w:color w:val="16191F"/>
          <w:sz w:val="28"/>
          <w:szCs w:val="28"/>
          <w:lang w:eastAsia="en-IN"/>
        </w:rPr>
        <w:t>Auto Scaling group name</w:t>
      </w:r>
      <w:r w:rsidRPr="009551F2">
        <w:rPr>
          <w:rFonts w:ascii="Times New Roman" w:eastAsia="Times New Roman" w:hAnsi="Times New Roman" w:cs="Times New Roman"/>
          <w:color w:val="16191F"/>
          <w:sz w:val="28"/>
          <w:szCs w:val="28"/>
          <w:lang w:eastAsia="en-IN"/>
        </w:rPr>
        <w:t>, enter a name for your Auto Scaling group.</w:t>
      </w:r>
    </w:p>
    <w:p w14:paraId="645C265A" w14:textId="77777777" w:rsidR="009551F2" w:rsidRPr="009551F2" w:rsidRDefault="009551F2" w:rsidP="009551F2">
      <w:pPr>
        <w:numPr>
          <w:ilvl w:val="1"/>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For </w:t>
      </w:r>
      <w:r w:rsidRPr="009551F2">
        <w:rPr>
          <w:rFonts w:ascii="Times New Roman" w:eastAsia="Times New Roman" w:hAnsi="Times New Roman" w:cs="Times New Roman"/>
          <w:b/>
          <w:bCs/>
          <w:color w:val="16191F"/>
          <w:sz w:val="28"/>
          <w:szCs w:val="28"/>
          <w:lang w:eastAsia="en-IN"/>
        </w:rPr>
        <w:t>Launch template</w:t>
      </w:r>
      <w:r w:rsidRPr="009551F2">
        <w:rPr>
          <w:rFonts w:ascii="Times New Roman" w:eastAsia="Times New Roman" w:hAnsi="Times New Roman" w:cs="Times New Roman"/>
          <w:color w:val="16191F"/>
          <w:sz w:val="28"/>
          <w:szCs w:val="28"/>
          <w:lang w:eastAsia="en-IN"/>
        </w:rPr>
        <w:t>, choose an existing launch template.</w:t>
      </w:r>
    </w:p>
    <w:p w14:paraId="3E384654" w14:textId="77777777" w:rsidR="009551F2" w:rsidRPr="009551F2" w:rsidRDefault="009551F2" w:rsidP="009551F2">
      <w:pPr>
        <w:numPr>
          <w:ilvl w:val="1"/>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For </w:t>
      </w:r>
      <w:r w:rsidRPr="009551F2">
        <w:rPr>
          <w:rFonts w:ascii="Times New Roman" w:eastAsia="Times New Roman" w:hAnsi="Times New Roman" w:cs="Times New Roman"/>
          <w:b/>
          <w:bCs/>
          <w:color w:val="16191F"/>
          <w:sz w:val="28"/>
          <w:szCs w:val="28"/>
          <w:lang w:eastAsia="en-IN"/>
        </w:rPr>
        <w:t>Launch template version</w:t>
      </w:r>
      <w:r w:rsidRPr="009551F2">
        <w:rPr>
          <w:rFonts w:ascii="Times New Roman" w:eastAsia="Times New Roman" w:hAnsi="Times New Roman" w:cs="Times New Roman"/>
          <w:color w:val="16191F"/>
          <w:sz w:val="28"/>
          <w:szCs w:val="28"/>
          <w:lang w:eastAsia="en-IN"/>
        </w:rPr>
        <w:t>, choose whether the Auto Scaling group uses the default, the latest, or a specific version of the launch template when scaling out.</w:t>
      </w:r>
    </w:p>
    <w:p w14:paraId="0FEED31E" w14:textId="77777777" w:rsidR="009551F2" w:rsidRPr="009551F2" w:rsidRDefault="009551F2" w:rsidP="009551F2">
      <w:pPr>
        <w:numPr>
          <w:ilvl w:val="1"/>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Verify that your launch template supports all of the options that you are planning to use, and then choose </w:t>
      </w:r>
      <w:r w:rsidRPr="009551F2">
        <w:rPr>
          <w:rFonts w:ascii="Times New Roman" w:eastAsia="Times New Roman" w:hAnsi="Times New Roman" w:cs="Times New Roman"/>
          <w:b/>
          <w:bCs/>
          <w:color w:val="16191F"/>
          <w:sz w:val="28"/>
          <w:szCs w:val="28"/>
          <w:lang w:eastAsia="en-IN"/>
        </w:rPr>
        <w:t>Next</w:t>
      </w:r>
      <w:r w:rsidRPr="009551F2">
        <w:rPr>
          <w:rFonts w:ascii="Times New Roman" w:eastAsia="Times New Roman" w:hAnsi="Times New Roman" w:cs="Times New Roman"/>
          <w:color w:val="16191F"/>
          <w:sz w:val="28"/>
          <w:szCs w:val="28"/>
          <w:lang w:eastAsia="en-IN"/>
        </w:rPr>
        <w:t>.</w:t>
      </w:r>
    </w:p>
    <w:p w14:paraId="5825EE21" w14:textId="77777777" w:rsidR="009551F2" w:rsidRPr="009551F2" w:rsidRDefault="009551F2" w:rsidP="009551F2">
      <w:pPr>
        <w:numPr>
          <w:ilvl w:val="0"/>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On the </w:t>
      </w:r>
      <w:r w:rsidRPr="009551F2">
        <w:rPr>
          <w:rFonts w:ascii="Times New Roman" w:eastAsia="Times New Roman" w:hAnsi="Times New Roman" w:cs="Times New Roman"/>
          <w:b/>
          <w:bCs/>
          <w:color w:val="16191F"/>
          <w:sz w:val="28"/>
          <w:szCs w:val="28"/>
          <w:lang w:eastAsia="en-IN"/>
        </w:rPr>
        <w:t>Choose instance launch options</w:t>
      </w:r>
      <w:r w:rsidRPr="009551F2">
        <w:rPr>
          <w:rFonts w:ascii="Times New Roman" w:eastAsia="Times New Roman" w:hAnsi="Times New Roman" w:cs="Times New Roman"/>
          <w:color w:val="16191F"/>
          <w:sz w:val="28"/>
          <w:szCs w:val="28"/>
          <w:lang w:eastAsia="en-IN"/>
        </w:rPr>
        <w:t> page, under </w:t>
      </w:r>
      <w:r w:rsidRPr="009551F2">
        <w:rPr>
          <w:rFonts w:ascii="Times New Roman" w:eastAsia="Times New Roman" w:hAnsi="Times New Roman" w:cs="Times New Roman"/>
          <w:b/>
          <w:bCs/>
          <w:color w:val="16191F"/>
          <w:sz w:val="28"/>
          <w:szCs w:val="28"/>
          <w:lang w:eastAsia="en-IN"/>
        </w:rPr>
        <w:t>Network</w:t>
      </w:r>
      <w:r w:rsidRPr="009551F2">
        <w:rPr>
          <w:rFonts w:ascii="Times New Roman" w:eastAsia="Times New Roman" w:hAnsi="Times New Roman" w:cs="Times New Roman"/>
          <w:color w:val="16191F"/>
          <w:sz w:val="28"/>
          <w:szCs w:val="28"/>
          <w:lang w:eastAsia="en-IN"/>
        </w:rPr>
        <w:t>, for </w:t>
      </w:r>
      <w:r w:rsidRPr="009551F2">
        <w:rPr>
          <w:rFonts w:ascii="Times New Roman" w:eastAsia="Times New Roman" w:hAnsi="Times New Roman" w:cs="Times New Roman"/>
          <w:b/>
          <w:bCs/>
          <w:color w:val="16191F"/>
          <w:sz w:val="28"/>
          <w:szCs w:val="28"/>
          <w:lang w:eastAsia="en-IN"/>
        </w:rPr>
        <w:t>VPC</w:t>
      </w:r>
      <w:r w:rsidRPr="009551F2">
        <w:rPr>
          <w:rFonts w:ascii="Times New Roman" w:eastAsia="Times New Roman" w:hAnsi="Times New Roman" w:cs="Times New Roman"/>
          <w:color w:val="16191F"/>
          <w:sz w:val="28"/>
          <w:szCs w:val="28"/>
          <w:lang w:eastAsia="en-IN"/>
        </w:rPr>
        <w:t>, choose a VPC. The Auto Scaling group must be created in the same VPC as the security group you specified in your launch template.</w:t>
      </w:r>
    </w:p>
    <w:p w14:paraId="422D45B9" w14:textId="77777777" w:rsidR="009551F2" w:rsidRPr="009551F2" w:rsidRDefault="009551F2" w:rsidP="009551F2">
      <w:pPr>
        <w:numPr>
          <w:ilvl w:val="0"/>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For </w:t>
      </w:r>
      <w:r w:rsidRPr="009551F2">
        <w:rPr>
          <w:rFonts w:ascii="Times New Roman" w:eastAsia="Times New Roman" w:hAnsi="Times New Roman" w:cs="Times New Roman"/>
          <w:b/>
          <w:bCs/>
          <w:color w:val="16191F"/>
          <w:sz w:val="28"/>
          <w:szCs w:val="28"/>
          <w:lang w:eastAsia="en-IN"/>
        </w:rPr>
        <w:t>Availability Zones and subnets</w:t>
      </w:r>
      <w:r w:rsidRPr="009551F2">
        <w:rPr>
          <w:rFonts w:ascii="Times New Roman" w:eastAsia="Times New Roman" w:hAnsi="Times New Roman" w:cs="Times New Roman"/>
          <w:color w:val="16191F"/>
          <w:sz w:val="28"/>
          <w:szCs w:val="28"/>
          <w:lang w:eastAsia="en-IN"/>
        </w:rPr>
        <w:t>, choose one or more subnets in the specified VPC. Use subnets in multiple Availability Zones for high availability. For more information, see </w:t>
      </w:r>
      <w:hyperlink r:id="rId27" w:anchor="as-vpc-considerations" w:history="1">
        <w:r w:rsidRPr="009551F2">
          <w:rPr>
            <w:rFonts w:ascii="Times New Roman" w:eastAsia="Times New Roman" w:hAnsi="Times New Roman" w:cs="Times New Roman"/>
            <w:color w:val="0000FF"/>
            <w:sz w:val="28"/>
            <w:szCs w:val="28"/>
            <w:u w:val="single"/>
            <w:lang w:eastAsia="en-IN"/>
          </w:rPr>
          <w:t>Considerations when choosing VPC subnets</w:t>
        </w:r>
      </w:hyperlink>
      <w:r w:rsidRPr="009551F2">
        <w:rPr>
          <w:rFonts w:ascii="Times New Roman" w:eastAsia="Times New Roman" w:hAnsi="Times New Roman" w:cs="Times New Roman"/>
          <w:color w:val="16191F"/>
          <w:sz w:val="28"/>
          <w:szCs w:val="28"/>
          <w:lang w:eastAsia="en-IN"/>
        </w:rPr>
        <w:t>.</w:t>
      </w:r>
    </w:p>
    <w:p w14:paraId="5DD8ACF6" w14:textId="77777777" w:rsidR="009551F2" w:rsidRPr="009551F2" w:rsidRDefault="009551F2" w:rsidP="009551F2">
      <w:pPr>
        <w:numPr>
          <w:ilvl w:val="0"/>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If you created a launch template with an instance type specified, then you can continue to the next step to create an Auto Scaling group that uses the instance type in the launch template.</w:t>
      </w:r>
    </w:p>
    <w:p w14:paraId="5C7042A4" w14:textId="77777777" w:rsidR="009551F2" w:rsidRPr="009551F2" w:rsidRDefault="009551F2" w:rsidP="009551F2">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Alternatively, you can choose the </w:t>
      </w:r>
      <w:r w:rsidRPr="009551F2">
        <w:rPr>
          <w:rFonts w:ascii="Times New Roman" w:eastAsia="Times New Roman" w:hAnsi="Times New Roman" w:cs="Times New Roman"/>
          <w:b/>
          <w:bCs/>
          <w:color w:val="16191F"/>
          <w:sz w:val="28"/>
          <w:szCs w:val="28"/>
          <w:lang w:eastAsia="en-IN"/>
        </w:rPr>
        <w:t>Override launch template</w:t>
      </w:r>
      <w:r w:rsidRPr="009551F2">
        <w:rPr>
          <w:rFonts w:ascii="Times New Roman" w:eastAsia="Times New Roman" w:hAnsi="Times New Roman" w:cs="Times New Roman"/>
          <w:color w:val="16191F"/>
          <w:sz w:val="28"/>
          <w:szCs w:val="28"/>
          <w:lang w:eastAsia="en-IN"/>
        </w:rPr>
        <w:t> option if no instance type is specified in your launch template or if you want to use multiple instance types for auto scaling. For more information, see </w:t>
      </w:r>
      <w:hyperlink r:id="rId28" w:history="1">
        <w:r w:rsidRPr="009551F2">
          <w:rPr>
            <w:rFonts w:ascii="Times New Roman" w:eastAsia="Times New Roman" w:hAnsi="Times New Roman" w:cs="Times New Roman"/>
            <w:color w:val="0000FF"/>
            <w:sz w:val="28"/>
            <w:szCs w:val="28"/>
            <w:u w:val="single"/>
            <w:lang w:eastAsia="en-IN"/>
          </w:rPr>
          <w:t>Auto Scaling groups with multiple instance types and purchase options</w:t>
        </w:r>
      </w:hyperlink>
      <w:r w:rsidRPr="009551F2">
        <w:rPr>
          <w:rFonts w:ascii="Times New Roman" w:eastAsia="Times New Roman" w:hAnsi="Times New Roman" w:cs="Times New Roman"/>
          <w:color w:val="16191F"/>
          <w:sz w:val="28"/>
          <w:szCs w:val="28"/>
          <w:lang w:eastAsia="en-IN"/>
        </w:rPr>
        <w:t>.</w:t>
      </w:r>
    </w:p>
    <w:p w14:paraId="59B96F49" w14:textId="77777777" w:rsidR="009551F2" w:rsidRPr="009551F2" w:rsidRDefault="009551F2" w:rsidP="009551F2">
      <w:pPr>
        <w:numPr>
          <w:ilvl w:val="0"/>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Choose </w:t>
      </w:r>
      <w:r w:rsidRPr="009551F2">
        <w:rPr>
          <w:rFonts w:ascii="Times New Roman" w:eastAsia="Times New Roman" w:hAnsi="Times New Roman" w:cs="Times New Roman"/>
          <w:b/>
          <w:bCs/>
          <w:color w:val="16191F"/>
          <w:sz w:val="28"/>
          <w:szCs w:val="28"/>
          <w:lang w:eastAsia="en-IN"/>
        </w:rPr>
        <w:t>Next</w:t>
      </w:r>
      <w:r w:rsidRPr="009551F2">
        <w:rPr>
          <w:rFonts w:ascii="Times New Roman" w:eastAsia="Times New Roman" w:hAnsi="Times New Roman" w:cs="Times New Roman"/>
          <w:color w:val="16191F"/>
          <w:sz w:val="28"/>
          <w:szCs w:val="28"/>
          <w:lang w:eastAsia="en-IN"/>
        </w:rPr>
        <w:t> to continue to the next step.</w:t>
      </w:r>
    </w:p>
    <w:p w14:paraId="39EF17F7" w14:textId="77777777" w:rsidR="009551F2" w:rsidRPr="009551F2" w:rsidRDefault="009551F2" w:rsidP="009551F2">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Or, you can accept the rest of the defaults, and choose </w:t>
      </w:r>
      <w:r w:rsidRPr="009551F2">
        <w:rPr>
          <w:rFonts w:ascii="Times New Roman" w:eastAsia="Times New Roman" w:hAnsi="Times New Roman" w:cs="Times New Roman"/>
          <w:b/>
          <w:bCs/>
          <w:color w:val="16191F"/>
          <w:sz w:val="28"/>
          <w:szCs w:val="28"/>
          <w:lang w:eastAsia="en-IN"/>
        </w:rPr>
        <w:t>Skip to review</w:t>
      </w:r>
      <w:r w:rsidRPr="009551F2">
        <w:rPr>
          <w:rFonts w:ascii="Times New Roman" w:eastAsia="Times New Roman" w:hAnsi="Times New Roman" w:cs="Times New Roman"/>
          <w:color w:val="16191F"/>
          <w:sz w:val="28"/>
          <w:szCs w:val="28"/>
          <w:lang w:eastAsia="en-IN"/>
        </w:rPr>
        <w:t>.</w:t>
      </w:r>
    </w:p>
    <w:p w14:paraId="24772D68" w14:textId="77777777" w:rsidR="009551F2" w:rsidRPr="009551F2" w:rsidRDefault="009551F2" w:rsidP="009551F2">
      <w:pPr>
        <w:numPr>
          <w:ilvl w:val="0"/>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(Optional) On the </w:t>
      </w:r>
      <w:r w:rsidRPr="009551F2">
        <w:rPr>
          <w:rFonts w:ascii="Times New Roman" w:eastAsia="Times New Roman" w:hAnsi="Times New Roman" w:cs="Times New Roman"/>
          <w:b/>
          <w:bCs/>
          <w:color w:val="16191F"/>
          <w:sz w:val="28"/>
          <w:szCs w:val="28"/>
          <w:lang w:eastAsia="en-IN"/>
        </w:rPr>
        <w:t>Configure advanced options</w:t>
      </w:r>
      <w:r w:rsidRPr="009551F2">
        <w:rPr>
          <w:rFonts w:ascii="Times New Roman" w:eastAsia="Times New Roman" w:hAnsi="Times New Roman" w:cs="Times New Roman"/>
          <w:color w:val="16191F"/>
          <w:sz w:val="28"/>
          <w:szCs w:val="28"/>
          <w:lang w:eastAsia="en-IN"/>
        </w:rPr>
        <w:t> page, configure the following options, and then choose </w:t>
      </w:r>
      <w:r w:rsidRPr="009551F2">
        <w:rPr>
          <w:rFonts w:ascii="Times New Roman" w:eastAsia="Times New Roman" w:hAnsi="Times New Roman" w:cs="Times New Roman"/>
          <w:b/>
          <w:bCs/>
          <w:color w:val="16191F"/>
          <w:sz w:val="28"/>
          <w:szCs w:val="28"/>
          <w:lang w:eastAsia="en-IN"/>
        </w:rPr>
        <w:t>Next</w:t>
      </w:r>
      <w:r w:rsidRPr="009551F2">
        <w:rPr>
          <w:rFonts w:ascii="Times New Roman" w:eastAsia="Times New Roman" w:hAnsi="Times New Roman" w:cs="Times New Roman"/>
          <w:color w:val="16191F"/>
          <w:sz w:val="28"/>
          <w:szCs w:val="28"/>
          <w:lang w:eastAsia="en-IN"/>
        </w:rPr>
        <w:t>:</w:t>
      </w:r>
    </w:p>
    <w:p w14:paraId="0B15BDFC" w14:textId="77777777" w:rsidR="009551F2" w:rsidRPr="009551F2" w:rsidRDefault="009551F2" w:rsidP="009551F2">
      <w:pPr>
        <w:numPr>
          <w:ilvl w:val="1"/>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lastRenderedPageBreak/>
        <w:t>To register your Amazon EC2 instances with a load balancer, choose an existing load balancer or create a new one. For more information, see </w:t>
      </w:r>
      <w:hyperlink r:id="rId29" w:history="1">
        <w:r w:rsidRPr="009551F2">
          <w:rPr>
            <w:rFonts w:ascii="Times New Roman" w:eastAsia="Times New Roman" w:hAnsi="Times New Roman" w:cs="Times New Roman"/>
            <w:color w:val="0000FF"/>
            <w:sz w:val="28"/>
            <w:szCs w:val="28"/>
            <w:u w:val="single"/>
            <w:lang w:eastAsia="en-IN"/>
          </w:rPr>
          <w:t>Use Elastic Load Balancing to distribute traffic across the instances in your Auto Scaling group</w:t>
        </w:r>
      </w:hyperlink>
      <w:r w:rsidRPr="009551F2">
        <w:rPr>
          <w:rFonts w:ascii="Times New Roman" w:eastAsia="Times New Roman" w:hAnsi="Times New Roman" w:cs="Times New Roman"/>
          <w:color w:val="16191F"/>
          <w:sz w:val="28"/>
          <w:szCs w:val="28"/>
          <w:lang w:eastAsia="en-IN"/>
        </w:rPr>
        <w:t>. To create a new load balancer, follow the procedure in </w:t>
      </w:r>
      <w:hyperlink r:id="rId30" w:history="1">
        <w:r w:rsidRPr="009551F2">
          <w:rPr>
            <w:rFonts w:ascii="Times New Roman" w:eastAsia="Times New Roman" w:hAnsi="Times New Roman" w:cs="Times New Roman"/>
            <w:color w:val="0000FF"/>
            <w:sz w:val="28"/>
            <w:szCs w:val="28"/>
            <w:u w:val="single"/>
            <w:lang w:eastAsia="en-IN"/>
          </w:rPr>
          <w:t>Configure an Application Load Balancer or Network Load Balancer from the Amazon EC2 Auto Scaling console</w:t>
        </w:r>
      </w:hyperlink>
      <w:r w:rsidRPr="009551F2">
        <w:rPr>
          <w:rFonts w:ascii="Times New Roman" w:eastAsia="Times New Roman" w:hAnsi="Times New Roman" w:cs="Times New Roman"/>
          <w:color w:val="16191F"/>
          <w:sz w:val="28"/>
          <w:szCs w:val="28"/>
          <w:lang w:eastAsia="en-IN"/>
        </w:rPr>
        <w:t>.</w:t>
      </w:r>
    </w:p>
    <w:p w14:paraId="5C261FCC" w14:textId="77777777" w:rsidR="009551F2" w:rsidRPr="009551F2" w:rsidRDefault="009551F2" w:rsidP="009551F2">
      <w:pPr>
        <w:numPr>
          <w:ilvl w:val="1"/>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To enable your Elastic Load Balancing (ELB) health checks, for </w:t>
      </w:r>
      <w:r w:rsidRPr="009551F2">
        <w:rPr>
          <w:rFonts w:ascii="Times New Roman" w:eastAsia="Times New Roman" w:hAnsi="Times New Roman" w:cs="Times New Roman"/>
          <w:b/>
          <w:bCs/>
          <w:color w:val="16191F"/>
          <w:sz w:val="28"/>
          <w:szCs w:val="28"/>
          <w:lang w:eastAsia="en-IN"/>
        </w:rPr>
        <w:t>Health checks</w:t>
      </w:r>
      <w:r w:rsidRPr="009551F2">
        <w:rPr>
          <w:rFonts w:ascii="Times New Roman" w:eastAsia="Times New Roman" w:hAnsi="Times New Roman" w:cs="Times New Roman"/>
          <w:color w:val="16191F"/>
          <w:sz w:val="28"/>
          <w:szCs w:val="28"/>
          <w:lang w:eastAsia="en-IN"/>
        </w:rPr>
        <w:t>, choose </w:t>
      </w:r>
      <w:r w:rsidRPr="009551F2">
        <w:rPr>
          <w:rFonts w:ascii="Times New Roman" w:eastAsia="Times New Roman" w:hAnsi="Times New Roman" w:cs="Times New Roman"/>
          <w:b/>
          <w:bCs/>
          <w:color w:val="16191F"/>
          <w:sz w:val="28"/>
          <w:szCs w:val="28"/>
          <w:lang w:eastAsia="en-IN"/>
        </w:rPr>
        <w:t>ELB</w:t>
      </w:r>
      <w:r w:rsidRPr="009551F2">
        <w:rPr>
          <w:rFonts w:ascii="Times New Roman" w:eastAsia="Times New Roman" w:hAnsi="Times New Roman" w:cs="Times New Roman"/>
          <w:color w:val="16191F"/>
          <w:sz w:val="28"/>
          <w:szCs w:val="28"/>
          <w:lang w:eastAsia="en-IN"/>
        </w:rPr>
        <w:t> under </w:t>
      </w:r>
      <w:r w:rsidRPr="009551F2">
        <w:rPr>
          <w:rFonts w:ascii="Times New Roman" w:eastAsia="Times New Roman" w:hAnsi="Times New Roman" w:cs="Times New Roman"/>
          <w:b/>
          <w:bCs/>
          <w:color w:val="16191F"/>
          <w:sz w:val="28"/>
          <w:szCs w:val="28"/>
          <w:lang w:eastAsia="en-IN"/>
        </w:rPr>
        <w:t>Health check type</w:t>
      </w:r>
      <w:r w:rsidRPr="009551F2">
        <w:rPr>
          <w:rFonts w:ascii="Times New Roman" w:eastAsia="Times New Roman" w:hAnsi="Times New Roman" w:cs="Times New Roman"/>
          <w:color w:val="16191F"/>
          <w:sz w:val="28"/>
          <w:szCs w:val="28"/>
          <w:lang w:eastAsia="en-IN"/>
        </w:rPr>
        <w:t>. These health checks are optional when you enable load balancing.</w:t>
      </w:r>
    </w:p>
    <w:p w14:paraId="3D9EB83D" w14:textId="77777777" w:rsidR="009551F2" w:rsidRPr="009551F2" w:rsidRDefault="009551F2" w:rsidP="009551F2">
      <w:pPr>
        <w:numPr>
          <w:ilvl w:val="1"/>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Under </w:t>
      </w:r>
      <w:r w:rsidRPr="009551F2">
        <w:rPr>
          <w:rFonts w:ascii="Times New Roman" w:eastAsia="Times New Roman" w:hAnsi="Times New Roman" w:cs="Times New Roman"/>
          <w:b/>
          <w:bCs/>
          <w:color w:val="16191F"/>
          <w:sz w:val="28"/>
          <w:szCs w:val="28"/>
          <w:lang w:eastAsia="en-IN"/>
        </w:rPr>
        <w:t>Health check grace period</w:t>
      </w:r>
      <w:r w:rsidRPr="009551F2">
        <w:rPr>
          <w:rFonts w:ascii="Times New Roman" w:eastAsia="Times New Roman" w:hAnsi="Times New Roman" w:cs="Times New Roman"/>
          <w:color w:val="16191F"/>
          <w:sz w:val="28"/>
          <w:szCs w:val="28"/>
          <w:lang w:eastAsia="en-IN"/>
        </w:rPr>
        <w:t>, enter the amount of time until Amazon EC2 Auto Scaling checks the Elastic Load Balancing health status of an instance after it enters the </w:t>
      </w:r>
      <w:proofErr w:type="spellStart"/>
      <w:r w:rsidRPr="009551F2">
        <w:rPr>
          <w:rFonts w:ascii="Times New Roman" w:eastAsia="Times New Roman" w:hAnsi="Times New Roman" w:cs="Times New Roman"/>
          <w:color w:val="16191F"/>
          <w:sz w:val="28"/>
          <w:szCs w:val="28"/>
          <w:lang w:eastAsia="en-IN"/>
        </w:rPr>
        <w:t>InService</w:t>
      </w:r>
      <w:proofErr w:type="spellEnd"/>
      <w:r w:rsidRPr="009551F2">
        <w:rPr>
          <w:rFonts w:ascii="Times New Roman" w:eastAsia="Times New Roman" w:hAnsi="Times New Roman" w:cs="Times New Roman"/>
          <w:color w:val="16191F"/>
          <w:sz w:val="28"/>
          <w:szCs w:val="28"/>
          <w:lang w:eastAsia="en-IN"/>
        </w:rPr>
        <w:t> state. For more information, see </w:t>
      </w:r>
      <w:hyperlink r:id="rId31" w:anchor="health-check-grace-period" w:history="1">
        <w:r w:rsidRPr="009551F2">
          <w:rPr>
            <w:rFonts w:ascii="Times New Roman" w:eastAsia="Times New Roman" w:hAnsi="Times New Roman" w:cs="Times New Roman"/>
            <w:color w:val="0000FF"/>
            <w:sz w:val="28"/>
            <w:szCs w:val="28"/>
            <w:u w:val="single"/>
            <w:lang w:eastAsia="en-IN"/>
          </w:rPr>
          <w:t>Health check grace period</w:t>
        </w:r>
      </w:hyperlink>
      <w:r w:rsidRPr="009551F2">
        <w:rPr>
          <w:rFonts w:ascii="Times New Roman" w:eastAsia="Times New Roman" w:hAnsi="Times New Roman" w:cs="Times New Roman"/>
          <w:color w:val="16191F"/>
          <w:sz w:val="28"/>
          <w:szCs w:val="28"/>
          <w:lang w:eastAsia="en-IN"/>
        </w:rPr>
        <w:t>.</w:t>
      </w:r>
    </w:p>
    <w:p w14:paraId="0D0EE1EB" w14:textId="77777777" w:rsidR="009551F2" w:rsidRPr="009551F2" w:rsidRDefault="009551F2" w:rsidP="009551F2">
      <w:pPr>
        <w:numPr>
          <w:ilvl w:val="1"/>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Under </w:t>
      </w:r>
      <w:r w:rsidRPr="009551F2">
        <w:rPr>
          <w:rFonts w:ascii="Times New Roman" w:eastAsia="Times New Roman" w:hAnsi="Times New Roman" w:cs="Times New Roman"/>
          <w:b/>
          <w:bCs/>
          <w:color w:val="16191F"/>
          <w:sz w:val="28"/>
          <w:szCs w:val="28"/>
          <w:lang w:eastAsia="en-IN"/>
        </w:rPr>
        <w:t>Additional settings</w:t>
      </w:r>
      <w:r w:rsidRPr="009551F2">
        <w:rPr>
          <w:rFonts w:ascii="Times New Roman" w:eastAsia="Times New Roman" w:hAnsi="Times New Roman" w:cs="Times New Roman"/>
          <w:color w:val="16191F"/>
          <w:sz w:val="28"/>
          <w:szCs w:val="28"/>
          <w:lang w:eastAsia="en-IN"/>
        </w:rPr>
        <w:t>, </w:t>
      </w:r>
      <w:r w:rsidRPr="009551F2">
        <w:rPr>
          <w:rFonts w:ascii="Times New Roman" w:eastAsia="Times New Roman" w:hAnsi="Times New Roman" w:cs="Times New Roman"/>
          <w:b/>
          <w:bCs/>
          <w:color w:val="16191F"/>
          <w:sz w:val="28"/>
          <w:szCs w:val="28"/>
          <w:lang w:eastAsia="en-IN"/>
        </w:rPr>
        <w:t>Monitoring</w:t>
      </w:r>
      <w:r w:rsidRPr="009551F2">
        <w:rPr>
          <w:rFonts w:ascii="Times New Roman" w:eastAsia="Times New Roman" w:hAnsi="Times New Roman" w:cs="Times New Roman"/>
          <w:color w:val="16191F"/>
          <w:sz w:val="28"/>
          <w:szCs w:val="28"/>
          <w:lang w:eastAsia="en-IN"/>
        </w:rPr>
        <w:t>, choose whether to enable CloudWatch group metrics collection. These metrics provide measurements that can be indicators of a potential issue, such as number of terminating instances or number of pending instances. For more information, see </w:t>
      </w:r>
      <w:hyperlink r:id="rId32" w:history="1">
        <w:r w:rsidRPr="009551F2">
          <w:rPr>
            <w:rFonts w:ascii="Times New Roman" w:eastAsia="Times New Roman" w:hAnsi="Times New Roman" w:cs="Times New Roman"/>
            <w:color w:val="0000FF"/>
            <w:sz w:val="28"/>
            <w:szCs w:val="28"/>
            <w:u w:val="single"/>
            <w:lang w:eastAsia="en-IN"/>
          </w:rPr>
          <w:t>Monitor CloudWatch metrics for your Auto Scaling groups and instances</w:t>
        </w:r>
      </w:hyperlink>
      <w:r w:rsidRPr="009551F2">
        <w:rPr>
          <w:rFonts w:ascii="Times New Roman" w:eastAsia="Times New Roman" w:hAnsi="Times New Roman" w:cs="Times New Roman"/>
          <w:color w:val="16191F"/>
          <w:sz w:val="28"/>
          <w:szCs w:val="28"/>
          <w:lang w:eastAsia="en-IN"/>
        </w:rPr>
        <w:t>.</w:t>
      </w:r>
    </w:p>
    <w:p w14:paraId="0EFD9B1D" w14:textId="77777777" w:rsidR="009551F2" w:rsidRPr="009551F2" w:rsidRDefault="009551F2" w:rsidP="009551F2">
      <w:pPr>
        <w:numPr>
          <w:ilvl w:val="1"/>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For </w:t>
      </w:r>
      <w:r w:rsidRPr="009551F2">
        <w:rPr>
          <w:rFonts w:ascii="Times New Roman" w:eastAsia="Times New Roman" w:hAnsi="Times New Roman" w:cs="Times New Roman"/>
          <w:b/>
          <w:bCs/>
          <w:color w:val="16191F"/>
          <w:sz w:val="28"/>
          <w:szCs w:val="28"/>
          <w:lang w:eastAsia="en-IN"/>
        </w:rPr>
        <w:t>Enable default instance warmup</w:t>
      </w:r>
      <w:r w:rsidRPr="009551F2">
        <w:rPr>
          <w:rFonts w:ascii="Times New Roman" w:eastAsia="Times New Roman" w:hAnsi="Times New Roman" w:cs="Times New Roman"/>
          <w:color w:val="16191F"/>
          <w:sz w:val="28"/>
          <w:szCs w:val="28"/>
          <w:lang w:eastAsia="en-IN"/>
        </w:rPr>
        <w:t>, select this option and choose the warm-up time for your application. If you are creating an Auto Scaling group that has a scaling policy, the default instance warmup feature improves the Amazon CloudWatch metrics used for dynamic scaling. For more information, see </w:t>
      </w:r>
      <w:hyperlink r:id="rId33" w:history="1">
        <w:r w:rsidRPr="009551F2">
          <w:rPr>
            <w:rFonts w:ascii="Times New Roman" w:eastAsia="Times New Roman" w:hAnsi="Times New Roman" w:cs="Times New Roman"/>
            <w:color w:val="0000FF"/>
            <w:sz w:val="28"/>
            <w:szCs w:val="28"/>
            <w:u w:val="single"/>
            <w:lang w:eastAsia="en-IN"/>
          </w:rPr>
          <w:t>Set the default instance warmup for an Auto Scaling group</w:t>
        </w:r>
      </w:hyperlink>
      <w:r w:rsidRPr="009551F2">
        <w:rPr>
          <w:rFonts w:ascii="Times New Roman" w:eastAsia="Times New Roman" w:hAnsi="Times New Roman" w:cs="Times New Roman"/>
          <w:color w:val="16191F"/>
          <w:sz w:val="28"/>
          <w:szCs w:val="28"/>
          <w:lang w:eastAsia="en-IN"/>
        </w:rPr>
        <w:t>.</w:t>
      </w:r>
    </w:p>
    <w:p w14:paraId="3234577E" w14:textId="77777777" w:rsidR="009551F2" w:rsidRPr="009551F2" w:rsidRDefault="009551F2" w:rsidP="009551F2">
      <w:pPr>
        <w:numPr>
          <w:ilvl w:val="0"/>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(Optional) On the </w:t>
      </w:r>
      <w:r w:rsidRPr="009551F2">
        <w:rPr>
          <w:rFonts w:ascii="Times New Roman" w:eastAsia="Times New Roman" w:hAnsi="Times New Roman" w:cs="Times New Roman"/>
          <w:b/>
          <w:bCs/>
          <w:color w:val="16191F"/>
          <w:sz w:val="28"/>
          <w:szCs w:val="28"/>
          <w:lang w:eastAsia="en-IN"/>
        </w:rPr>
        <w:t>Configure group size and scaling policies</w:t>
      </w:r>
      <w:r w:rsidRPr="009551F2">
        <w:rPr>
          <w:rFonts w:ascii="Times New Roman" w:eastAsia="Times New Roman" w:hAnsi="Times New Roman" w:cs="Times New Roman"/>
          <w:color w:val="16191F"/>
          <w:sz w:val="28"/>
          <w:szCs w:val="28"/>
          <w:lang w:eastAsia="en-IN"/>
        </w:rPr>
        <w:t> page, configure the following options, and then choose </w:t>
      </w:r>
      <w:r w:rsidRPr="009551F2">
        <w:rPr>
          <w:rFonts w:ascii="Times New Roman" w:eastAsia="Times New Roman" w:hAnsi="Times New Roman" w:cs="Times New Roman"/>
          <w:b/>
          <w:bCs/>
          <w:color w:val="16191F"/>
          <w:sz w:val="28"/>
          <w:szCs w:val="28"/>
          <w:lang w:eastAsia="en-IN"/>
        </w:rPr>
        <w:t>Next</w:t>
      </w:r>
      <w:r w:rsidRPr="009551F2">
        <w:rPr>
          <w:rFonts w:ascii="Times New Roman" w:eastAsia="Times New Roman" w:hAnsi="Times New Roman" w:cs="Times New Roman"/>
          <w:color w:val="16191F"/>
          <w:sz w:val="28"/>
          <w:szCs w:val="28"/>
          <w:lang w:eastAsia="en-IN"/>
        </w:rPr>
        <w:t>:</w:t>
      </w:r>
    </w:p>
    <w:p w14:paraId="1D0D39D8" w14:textId="77777777" w:rsidR="009551F2" w:rsidRPr="009551F2" w:rsidRDefault="009551F2" w:rsidP="009551F2">
      <w:pPr>
        <w:numPr>
          <w:ilvl w:val="1"/>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For </w:t>
      </w:r>
      <w:r w:rsidRPr="009551F2">
        <w:rPr>
          <w:rFonts w:ascii="Times New Roman" w:eastAsia="Times New Roman" w:hAnsi="Times New Roman" w:cs="Times New Roman"/>
          <w:b/>
          <w:bCs/>
          <w:color w:val="16191F"/>
          <w:sz w:val="28"/>
          <w:szCs w:val="28"/>
          <w:lang w:eastAsia="en-IN"/>
        </w:rPr>
        <w:t>Desired capacity</w:t>
      </w:r>
      <w:r w:rsidRPr="009551F2">
        <w:rPr>
          <w:rFonts w:ascii="Times New Roman" w:eastAsia="Times New Roman" w:hAnsi="Times New Roman" w:cs="Times New Roman"/>
          <w:color w:val="16191F"/>
          <w:sz w:val="28"/>
          <w:szCs w:val="28"/>
          <w:lang w:eastAsia="en-IN"/>
        </w:rPr>
        <w:t>, enter the initial number of instances to launch. When you change this number to a value outside of the minimum or maximum capacity limits, you must update the values of </w:t>
      </w:r>
      <w:r w:rsidRPr="009551F2">
        <w:rPr>
          <w:rFonts w:ascii="Times New Roman" w:eastAsia="Times New Roman" w:hAnsi="Times New Roman" w:cs="Times New Roman"/>
          <w:b/>
          <w:bCs/>
          <w:color w:val="16191F"/>
          <w:sz w:val="28"/>
          <w:szCs w:val="28"/>
          <w:lang w:eastAsia="en-IN"/>
        </w:rPr>
        <w:t>Minimum capacity</w:t>
      </w:r>
      <w:r w:rsidRPr="009551F2">
        <w:rPr>
          <w:rFonts w:ascii="Times New Roman" w:eastAsia="Times New Roman" w:hAnsi="Times New Roman" w:cs="Times New Roman"/>
          <w:color w:val="16191F"/>
          <w:sz w:val="28"/>
          <w:szCs w:val="28"/>
          <w:lang w:eastAsia="en-IN"/>
        </w:rPr>
        <w:t> or </w:t>
      </w:r>
      <w:r w:rsidRPr="009551F2">
        <w:rPr>
          <w:rFonts w:ascii="Times New Roman" w:eastAsia="Times New Roman" w:hAnsi="Times New Roman" w:cs="Times New Roman"/>
          <w:b/>
          <w:bCs/>
          <w:color w:val="16191F"/>
          <w:sz w:val="28"/>
          <w:szCs w:val="28"/>
          <w:lang w:eastAsia="en-IN"/>
        </w:rPr>
        <w:t>Maximum capacity</w:t>
      </w:r>
      <w:r w:rsidRPr="009551F2">
        <w:rPr>
          <w:rFonts w:ascii="Times New Roman" w:eastAsia="Times New Roman" w:hAnsi="Times New Roman" w:cs="Times New Roman"/>
          <w:color w:val="16191F"/>
          <w:sz w:val="28"/>
          <w:szCs w:val="28"/>
          <w:lang w:eastAsia="en-IN"/>
        </w:rPr>
        <w:t>. For more information, see </w:t>
      </w:r>
      <w:hyperlink r:id="rId34" w:history="1">
        <w:r w:rsidRPr="009551F2">
          <w:rPr>
            <w:rFonts w:ascii="Times New Roman" w:eastAsia="Times New Roman" w:hAnsi="Times New Roman" w:cs="Times New Roman"/>
            <w:color w:val="0000FF"/>
            <w:sz w:val="28"/>
            <w:szCs w:val="28"/>
            <w:u w:val="single"/>
            <w:lang w:eastAsia="en-IN"/>
          </w:rPr>
          <w:t>Set capacity limits on your Auto Scaling group</w:t>
        </w:r>
      </w:hyperlink>
      <w:r w:rsidRPr="009551F2">
        <w:rPr>
          <w:rFonts w:ascii="Times New Roman" w:eastAsia="Times New Roman" w:hAnsi="Times New Roman" w:cs="Times New Roman"/>
          <w:color w:val="16191F"/>
          <w:sz w:val="28"/>
          <w:szCs w:val="28"/>
          <w:lang w:eastAsia="en-IN"/>
        </w:rPr>
        <w:t>.</w:t>
      </w:r>
    </w:p>
    <w:p w14:paraId="1F70C85F" w14:textId="77777777" w:rsidR="009551F2" w:rsidRPr="009551F2" w:rsidRDefault="009551F2" w:rsidP="009551F2">
      <w:pPr>
        <w:numPr>
          <w:ilvl w:val="1"/>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To automatically scale the size of the Auto Scaling group, choose </w:t>
      </w:r>
      <w:r w:rsidRPr="009551F2">
        <w:rPr>
          <w:rFonts w:ascii="Times New Roman" w:eastAsia="Times New Roman" w:hAnsi="Times New Roman" w:cs="Times New Roman"/>
          <w:b/>
          <w:bCs/>
          <w:color w:val="16191F"/>
          <w:sz w:val="28"/>
          <w:szCs w:val="28"/>
          <w:lang w:eastAsia="en-IN"/>
        </w:rPr>
        <w:t>Target tracking scaling policy</w:t>
      </w:r>
      <w:r w:rsidRPr="009551F2">
        <w:rPr>
          <w:rFonts w:ascii="Times New Roman" w:eastAsia="Times New Roman" w:hAnsi="Times New Roman" w:cs="Times New Roman"/>
          <w:color w:val="16191F"/>
          <w:sz w:val="28"/>
          <w:szCs w:val="28"/>
          <w:lang w:eastAsia="en-IN"/>
        </w:rPr>
        <w:t> and follow the directions. For more information, see </w:t>
      </w:r>
      <w:hyperlink r:id="rId35" w:anchor="policy-creating-scalingpolicies-console" w:history="1">
        <w:r w:rsidRPr="009551F2">
          <w:rPr>
            <w:rFonts w:ascii="Times New Roman" w:eastAsia="Times New Roman" w:hAnsi="Times New Roman" w:cs="Times New Roman"/>
            <w:color w:val="0000FF"/>
            <w:sz w:val="28"/>
            <w:szCs w:val="28"/>
            <w:u w:val="single"/>
            <w:lang w:eastAsia="en-IN"/>
          </w:rPr>
          <w:t>Target Tracking Scaling Policies</w:t>
        </w:r>
      </w:hyperlink>
      <w:r w:rsidRPr="009551F2">
        <w:rPr>
          <w:rFonts w:ascii="Times New Roman" w:eastAsia="Times New Roman" w:hAnsi="Times New Roman" w:cs="Times New Roman"/>
          <w:color w:val="16191F"/>
          <w:sz w:val="28"/>
          <w:szCs w:val="28"/>
          <w:lang w:eastAsia="en-IN"/>
        </w:rPr>
        <w:t>.</w:t>
      </w:r>
    </w:p>
    <w:p w14:paraId="44C3A121" w14:textId="77777777" w:rsidR="009551F2" w:rsidRPr="009551F2" w:rsidRDefault="009551F2" w:rsidP="009551F2">
      <w:pPr>
        <w:numPr>
          <w:ilvl w:val="1"/>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lastRenderedPageBreak/>
        <w:t>Under </w:t>
      </w:r>
      <w:r w:rsidRPr="009551F2">
        <w:rPr>
          <w:rFonts w:ascii="Times New Roman" w:eastAsia="Times New Roman" w:hAnsi="Times New Roman" w:cs="Times New Roman"/>
          <w:b/>
          <w:bCs/>
          <w:color w:val="16191F"/>
          <w:sz w:val="28"/>
          <w:szCs w:val="28"/>
          <w:lang w:eastAsia="en-IN"/>
        </w:rPr>
        <w:t>Instance scale-in protection</w:t>
      </w:r>
      <w:r w:rsidRPr="009551F2">
        <w:rPr>
          <w:rFonts w:ascii="Times New Roman" w:eastAsia="Times New Roman" w:hAnsi="Times New Roman" w:cs="Times New Roman"/>
          <w:color w:val="16191F"/>
          <w:sz w:val="28"/>
          <w:szCs w:val="28"/>
          <w:lang w:eastAsia="en-IN"/>
        </w:rPr>
        <w:t>, choose whether to enable instance scale-in protection. For more information, see </w:t>
      </w:r>
      <w:hyperlink r:id="rId36" w:history="1">
        <w:r w:rsidRPr="009551F2">
          <w:rPr>
            <w:rFonts w:ascii="Times New Roman" w:eastAsia="Times New Roman" w:hAnsi="Times New Roman" w:cs="Times New Roman"/>
            <w:color w:val="0000FF"/>
            <w:sz w:val="28"/>
            <w:szCs w:val="28"/>
            <w:u w:val="single"/>
            <w:lang w:eastAsia="en-IN"/>
          </w:rPr>
          <w:t>Use instance scale-in protection</w:t>
        </w:r>
      </w:hyperlink>
      <w:r w:rsidRPr="009551F2">
        <w:rPr>
          <w:rFonts w:ascii="Times New Roman" w:eastAsia="Times New Roman" w:hAnsi="Times New Roman" w:cs="Times New Roman"/>
          <w:color w:val="16191F"/>
          <w:sz w:val="28"/>
          <w:szCs w:val="28"/>
          <w:lang w:eastAsia="en-IN"/>
        </w:rPr>
        <w:t>.</w:t>
      </w:r>
    </w:p>
    <w:p w14:paraId="200946CE" w14:textId="77777777" w:rsidR="009551F2" w:rsidRPr="009551F2" w:rsidRDefault="009551F2" w:rsidP="009551F2">
      <w:pPr>
        <w:numPr>
          <w:ilvl w:val="0"/>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(Optional) To receive notifications, for </w:t>
      </w:r>
      <w:r w:rsidRPr="009551F2">
        <w:rPr>
          <w:rFonts w:ascii="Times New Roman" w:eastAsia="Times New Roman" w:hAnsi="Times New Roman" w:cs="Times New Roman"/>
          <w:b/>
          <w:bCs/>
          <w:color w:val="16191F"/>
          <w:sz w:val="28"/>
          <w:szCs w:val="28"/>
          <w:lang w:eastAsia="en-IN"/>
        </w:rPr>
        <w:t>Add notification</w:t>
      </w:r>
      <w:r w:rsidRPr="009551F2">
        <w:rPr>
          <w:rFonts w:ascii="Times New Roman" w:eastAsia="Times New Roman" w:hAnsi="Times New Roman" w:cs="Times New Roman"/>
          <w:color w:val="16191F"/>
          <w:sz w:val="28"/>
          <w:szCs w:val="28"/>
          <w:lang w:eastAsia="en-IN"/>
        </w:rPr>
        <w:t>, configure the notification, and then choose </w:t>
      </w:r>
      <w:r w:rsidRPr="009551F2">
        <w:rPr>
          <w:rFonts w:ascii="Times New Roman" w:eastAsia="Times New Roman" w:hAnsi="Times New Roman" w:cs="Times New Roman"/>
          <w:b/>
          <w:bCs/>
          <w:color w:val="16191F"/>
          <w:sz w:val="28"/>
          <w:szCs w:val="28"/>
          <w:lang w:eastAsia="en-IN"/>
        </w:rPr>
        <w:t>Next</w:t>
      </w:r>
      <w:r w:rsidRPr="009551F2">
        <w:rPr>
          <w:rFonts w:ascii="Times New Roman" w:eastAsia="Times New Roman" w:hAnsi="Times New Roman" w:cs="Times New Roman"/>
          <w:color w:val="16191F"/>
          <w:sz w:val="28"/>
          <w:szCs w:val="28"/>
          <w:lang w:eastAsia="en-IN"/>
        </w:rPr>
        <w:t>. For more information, see </w:t>
      </w:r>
      <w:hyperlink r:id="rId37" w:history="1">
        <w:r w:rsidRPr="009551F2">
          <w:rPr>
            <w:rFonts w:ascii="Times New Roman" w:eastAsia="Times New Roman" w:hAnsi="Times New Roman" w:cs="Times New Roman"/>
            <w:color w:val="0000FF"/>
            <w:sz w:val="28"/>
            <w:szCs w:val="28"/>
            <w:u w:val="single"/>
            <w:lang w:eastAsia="en-IN"/>
          </w:rPr>
          <w:t>Get Amazon SNS notifications when your Auto Scaling group scales</w:t>
        </w:r>
      </w:hyperlink>
      <w:r w:rsidRPr="009551F2">
        <w:rPr>
          <w:rFonts w:ascii="Times New Roman" w:eastAsia="Times New Roman" w:hAnsi="Times New Roman" w:cs="Times New Roman"/>
          <w:color w:val="16191F"/>
          <w:sz w:val="28"/>
          <w:szCs w:val="28"/>
          <w:lang w:eastAsia="en-IN"/>
        </w:rPr>
        <w:t>.</w:t>
      </w:r>
    </w:p>
    <w:p w14:paraId="1EEE222E" w14:textId="77777777" w:rsidR="009551F2" w:rsidRPr="009551F2" w:rsidRDefault="009551F2" w:rsidP="009551F2">
      <w:pPr>
        <w:numPr>
          <w:ilvl w:val="0"/>
          <w:numId w:val="14"/>
        </w:numPr>
        <w:shd w:val="clear" w:color="auto" w:fill="FFFFFF"/>
        <w:spacing w:after="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(Optional) To add tags, choose </w:t>
      </w:r>
      <w:r w:rsidRPr="009551F2">
        <w:rPr>
          <w:rFonts w:ascii="Times New Roman" w:eastAsia="Times New Roman" w:hAnsi="Times New Roman" w:cs="Times New Roman"/>
          <w:b/>
          <w:bCs/>
          <w:color w:val="16191F"/>
          <w:sz w:val="28"/>
          <w:szCs w:val="28"/>
          <w:lang w:eastAsia="en-IN"/>
        </w:rPr>
        <w:t>Add tag</w:t>
      </w:r>
      <w:r w:rsidRPr="009551F2">
        <w:rPr>
          <w:rFonts w:ascii="Times New Roman" w:eastAsia="Times New Roman" w:hAnsi="Times New Roman" w:cs="Times New Roman"/>
          <w:color w:val="16191F"/>
          <w:sz w:val="28"/>
          <w:szCs w:val="28"/>
          <w:lang w:eastAsia="en-IN"/>
        </w:rPr>
        <w:t>, provide a tag key and value for each tag, and then choose </w:t>
      </w:r>
      <w:r w:rsidRPr="009551F2">
        <w:rPr>
          <w:rFonts w:ascii="Times New Roman" w:eastAsia="Times New Roman" w:hAnsi="Times New Roman" w:cs="Times New Roman"/>
          <w:b/>
          <w:bCs/>
          <w:color w:val="16191F"/>
          <w:sz w:val="28"/>
          <w:szCs w:val="28"/>
          <w:lang w:eastAsia="en-IN"/>
        </w:rPr>
        <w:t>Next</w:t>
      </w:r>
      <w:r w:rsidRPr="009551F2">
        <w:rPr>
          <w:rFonts w:ascii="Times New Roman" w:eastAsia="Times New Roman" w:hAnsi="Times New Roman" w:cs="Times New Roman"/>
          <w:color w:val="16191F"/>
          <w:sz w:val="28"/>
          <w:szCs w:val="28"/>
          <w:lang w:eastAsia="en-IN"/>
        </w:rPr>
        <w:t>. For more information, see </w:t>
      </w:r>
      <w:hyperlink r:id="rId38" w:history="1">
        <w:r w:rsidRPr="009551F2">
          <w:rPr>
            <w:rFonts w:ascii="Times New Roman" w:eastAsia="Times New Roman" w:hAnsi="Times New Roman" w:cs="Times New Roman"/>
            <w:color w:val="0000FF"/>
            <w:sz w:val="28"/>
            <w:szCs w:val="28"/>
            <w:u w:val="single"/>
            <w:lang w:eastAsia="en-IN"/>
          </w:rPr>
          <w:t>Tag Auto Scaling groups and instances</w:t>
        </w:r>
      </w:hyperlink>
      <w:r w:rsidRPr="009551F2">
        <w:rPr>
          <w:rFonts w:ascii="Times New Roman" w:eastAsia="Times New Roman" w:hAnsi="Times New Roman" w:cs="Times New Roman"/>
          <w:color w:val="16191F"/>
          <w:sz w:val="28"/>
          <w:szCs w:val="28"/>
          <w:lang w:eastAsia="en-IN"/>
        </w:rPr>
        <w:t>.</w:t>
      </w:r>
    </w:p>
    <w:p w14:paraId="10AC0D2D" w14:textId="50F807D7" w:rsidR="00B8041C" w:rsidRDefault="009551F2" w:rsidP="00B8041C">
      <w:pPr>
        <w:numPr>
          <w:ilvl w:val="0"/>
          <w:numId w:val="14"/>
        </w:numPr>
        <w:shd w:val="clear" w:color="auto" w:fill="FFFFFF"/>
        <w:spacing w:after="150" w:line="360" w:lineRule="atLeast"/>
        <w:rPr>
          <w:rFonts w:ascii="Times New Roman" w:eastAsia="Times New Roman" w:hAnsi="Times New Roman" w:cs="Times New Roman"/>
          <w:color w:val="16191F"/>
          <w:sz w:val="28"/>
          <w:szCs w:val="28"/>
          <w:lang w:eastAsia="en-IN"/>
        </w:rPr>
      </w:pPr>
      <w:r w:rsidRPr="009551F2">
        <w:rPr>
          <w:rFonts w:ascii="Times New Roman" w:eastAsia="Times New Roman" w:hAnsi="Times New Roman" w:cs="Times New Roman"/>
          <w:color w:val="16191F"/>
          <w:sz w:val="28"/>
          <w:szCs w:val="28"/>
          <w:lang w:eastAsia="en-IN"/>
        </w:rPr>
        <w:t>On the </w:t>
      </w:r>
      <w:r w:rsidRPr="009551F2">
        <w:rPr>
          <w:rFonts w:ascii="Times New Roman" w:eastAsia="Times New Roman" w:hAnsi="Times New Roman" w:cs="Times New Roman"/>
          <w:b/>
          <w:bCs/>
          <w:color w:val="16191F"/>
          <w:sz w:val="28"/>
          <w:szCs w:val="28"/>
          <w:lang w:eastAsia="en-IN"/>
        </w:rPr>
        <w:t>Review</w:t>
      </w:r>
      <w:r w:rsidRPr="009551F2">
        <w:rPr>
          <w:rFonts w:ascii="Times New Roman" w:eastAsia="Times New Roman" w:hAnsi="Times New Roman" w:cs="Times New Roman"/>
          <w:color w:val="16191F"/>
          <w:sz w:val="28"/>
          <w:szCs w:val="28"/>
          <w:lang w:eastAsia="en-IN"/>
        </w:rPr>
        <w:t> page, choose </w:t>
      </w:r>
      <w:r w:rsidRPr="009551F2">
        <w:rPr>
          <w:rFonts w:ascii="Times New Roman" w:eastAsia="Times New Roman" w:hAnsi="Times New Roman" w:cs="Times New Roman"/>
          <w:b/>
          <w:bCs/>
          <w:color w:val="16191F"/>
          <w:sz w:val="28"/>
          <w:szCs w:val="28"/>
          <w:lang w:eastAsia="en-IN"/>
        </w:rPr>
        <w:t>Create Auto Scaling group</w:t>
      </w:r>
      <w:r w:rsidRPr="009551F2">
        <w:rPr>
          <w:rFonts w:ascii="Times New Roman" w:eastAsia="Times New Roman" w:hAnsi="Times New Roman" w:cs="Times New Roman"/>
          <w:color w:val="16191F"/>
          <w:sz w:val="28"/>
          <w:szCs w:val="28"/>
          <w:lang w:eastAsia="en-IN"/>
        </w:rPr>
        <w:t>.</w:t>
      </w:r>
    </w:p>
    <w:p w14:paraId="5651A7F5" w14:textId="77777777" w:rsidR="008F1F5F" w:rsidRPr="008F1F5F" w:rsidRDefault="008F1F5F" w:rsidP="008F1F5F">
      <w:pPr>
        <w:shd w:val="clear" w:color="auto" w:fill="FFFFFF"/>
        <w:spacing w:after="150" w:line="360" w:lineRule="atLeast"/>
        <w:ind w:left="720"/>
        <w:rPr>
          <w:rFonts w:ascii="Times New Roman" w:eastAsia="Times New Roman" w:hAnsi="Times New Roman" w:cs="Times New Roman"/>
          <w:color w:val="16191F"/>
          <w:sz w:val="28"/>
          <w:szCs w:val="28"/>
          <w:lang w:eastAsia="en-IN"/>
        </w:rPr>
      </w:pPr>
    </w:p>
    <w:p w14:paraId="31820363" w14:textId="595B4C80" w:rsidR="008F1F5F" w:rsidRDefault="008F1F5F" w:rsidP="00B8041C">
      <w:pPr>
        <w:shd w:val="clear" w:color="auto" w:fill="FFFFFF"/>
        <w:spacing w:after="150" w:line="360" w:lineRule="atLeast"/>
        <w:rPr>
          <w:rFonts w:ascii="Times New Roman" w:eastAsia="Times New Roman" w:hAnsi="Times New Roman" w:cs="Times New Roman"/>
          <w:color w:val="16191F"/>
          <w:sz w:val="28"/>
          <w:szCs w:val="28"/>
          <w:lang w:eastAsia="en-IN"/>
        </w:rPr>
      </w:pPr>
      <w:r>
        <w:rPr>
          <w:noProof/>
        </w:rPr>
        <w:drawing>
          <wp:inline distT="0" distB="0" distL="0" distR="0" wp14:anchorId="47753DA9" wp14:editId="352A63CF">
            <wp:extent cx="5731510" cy="29349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934970"/>
                    </a:xfrm>
                    <a:prstGeom prst="rect">
                      <a:avLst/>
                    </a:prstGeom>
                    <a:noFill/>
                    <a:ln>
                      <a:noFill/>
                    </a:ln>
                  </pic:spPr>
                </pic:pic>
              </a:graphicData>
            </a:graphic>
          </wp:inline>
        </w:drawing>
      </w:r>
    </w:p>
    <w:p w14:paraId="1E92AF35" w14:textId="2D1BDA9E" w:rsidR="008F1F5F" w:rsidRDefault="008F1F5F" w:rsidP="00B8041C">
      <w:pPr>
        <w:shd w:val="clear" w:color="auto" w:fill="FFFFFF"/>
        <w:spacing w:after="150" w:line="360" w:lineRule="atLeast"/>
        <w:rPr>
          <w:rFonts w:ascii="Times New Roman" w:eastAsia="Times New Roman" w:hAnsi="Times New Roman" w:cs="Times New Roman"/>
          <w:color w:val="16191F"/>
          <w:sz w:val="28"/>
          <w:szCs w:val="28"/>
          <w:lang w:eastAsia="en-IN"/>
        </w:rPr>
      </w:pPr>
      <w:r>
        <w:rPr>
          <w:noProof/>
        </w:rPr>
        <w:drawing>
          <wp:inline distT="0" distB="0" distL="0" distR="0" wp14:anchorId="35AB36F9" wp14:editId="058F2D0A">
            <wp:extent cx="857250" cy="40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7250" cy="409575"/>
                    </a:xfrm>
                    <a:prstGeom prst="rect">
                      <a:avLst/>
                    </a:prstGeom>
                    <a:noFill/>
                    <a:ln>
                      <a:noFill/>
                    </a:ln>
                  </pic:spPr>
                </pic:pic>
              </a:graphicData>
            </a:graphic>
          </wp:inline>
        </w:drawing>
      </w:r>
    </w:p>
    <w:p w14:paraId="209E9B7E" w14:textId="1050DBAB" w:rsidR="008F1F5F" w:rsidRDefault="008F1F5F" w:rsidP="00B8041C">
      <w:pPr>
        <w:shd w:val="clear" w:color="auto" w:fill="FFFFFF"/>
        <w:spacing w:after="150" w:line="360" w:lineRule="atLeast"/>
        <w:rPr>
          <w:rFonts w:ascii="Times New Roman" w:eastAsia="Times New Roman" w:hAnsi="Times New Roman" w:cs="Times New Roman"/>
          <w:color w:val="16191F"/>
          <w:sz w:val="28"/>
          <w:szCs w:val="28"/>
          <w:lang w:eastAsia="en-IN"/>
        </w:rPr>
      </w:pPr>
      <w:r>
        <w:rPr>
          <w:noProof/>
        </w:rPr>
        <w:lastRenderedPageBreak/>
        <w:drawing>
          <wp:inline distT="0" distB="0" distL="0" distR="0" wp14:anchorId="55231702" wp14:editId="10AB2255">
            <wp:extent cx="5731510" cy="28340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834005"/>
                    </a:xfrm>
                    <a:prstGeom prst="rect">
                      <a:avLst/>
                    </a:prstGeom>
                    <a:noFill/>
                    <a:ln>
                      <a:noFill/>
                    </a:ln>
                  </pic:spPr>
                </pic:pic>
              </a:graphicData>
            </a:graphic>
          </wp:inline>
        </w:drawing>
      </w:r>
    </w:p>
    <w:p w14:paraId="0907D8DC" w14:textId="5495CA39" w:rsidR="008F1F5F" w:rsidRDefault="008F1F5F" w:rsidP="00B8041C">
      <w:pPr>
        <w:shd w:val="clear" w:color="auto" w:fill="FFFFFF"/>
        <w:spacing w:after="150" w:line="360" w:lineRule="atLeast"/>
        <w:rPr>
          <w:rFonts w:ascii="Times New Roman" w:eastAsia="Times New Roman" w:hAnsi="Times New Roman" w:cs="Times New Roman"/>
          <w:color w:val="16191F"/>
          <w:sz w:val="28"/>
          <w:szCs w:val="28"/>
          <w:lang w:eastAsia="en-IN"/>
        </w:rPr>
      </w:pPr>
      <w:r>
        <w:rPr>
          <w:noProof/>
        </w:rPr>
        <w:drawing>
          <wp:inline distT="0" distB="0" distL="0" distR="0" wp14:anchorId="45E27EA3" wp14:editId="62B4FE89">
            <wp:extent cx="5731510" cy="37230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23005"/>
                    </a:xfrm>
                    <a:prstGeom prst="rect">
                      <a:avLst/>
                    </a:prstGeom>
                    <a:noFill/>
                    <a:ln>
                      <a:noFill/>
                    </a:ln>
                  </pic:spPr>
                </pic:pic>
              </a:graphicData>
            </a:graphic>
          </wp:inline>
        </w:drawing>
      </w:r>
    </w:p>
    <w:p w14:paraId="117BE199" w14:textId="4FAB2982" w:rsidR="008F1F5F" w:rsidRDefault="008F1F5F" w:rsidP="00B8041C">
      <w:pPr>
        <w:shd w:val="clear" w:color="auto" w:fill="FFFFFF"/>
        <w:spacing w:after="150" w:line="360" w:lineRule="atLeast"/>
        <w:rPr>
          <w:rFonts w:ascii="Times New Roman" w:eastAsia="Times New Roman" w:hAnsi="Times New Roman" w:cs="Times New Roman"/>
          <w:color w:val="16191F"/>
          <w:sz w:val="28"/>
          <w:szCs w:val="28"/>
          <w:lang w:eastAsia="en-IN"/>
        </w:rPr>
      </w:pPr>
      <w:r>
        <w:rPr>
          <w:noProof/>
        </w:rPr>
        <w:drawing>
          <wp:inline distT="0" distB="0" distL="0" distR="0" wp14:anchorId="43936F34" wp14:editId="428F39DC">
            <wp:extent cx="857250" cy="409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7250" cy="409575"/>
                    </a:xfrm>
                    <a:prstGeom prst="rect">
                      <a:avLst/>
                    </a:prstGeom>
                    <a:noFill/>
                    <a:ln>
                      <a:noFill/>
                    </a:ln>
                  </pic:spPr>
                </pic:pic>
              </a:graphicData>
            </a:graphic>
          </wp:inline>
        </w:drawing>
      </w:r>
    </w:p>
    <w:p w14:paraId="74644E4B" w14:textId="6826D37C" w:rsidR="008F1F5F" w:rsidRDefault="008F1F5F" w:rsidP="00B8041C">
      <w:pPr>
        <w:shd w:val="clear" w:color="auto" w:fill="FFFFFF"/>
        <w:spacing w:after="150" w:line="360" w:lineRule="atLeast"/>
        <w:rPr>
          <w:rFonts w:ascii="Times New Roman" w:eastAsia="Times New Roman" w:hAnsi="Times New Roman" w:cs="Times New Roman"/>
          <w:color w:val="16191F"/>
          <w:sz w:val="28"/>
          <w:szCs w:val="28"/>
          <w:lang w:eastAsia="en-IN"/>
        </w:rPr>
      </w:pPr>
      <w:r>
        <w:rPr>
          <w:noProof/>
        </w:rPr>
        <w:lastRenderedPageBreak/>
        <w:drawing>
          <wp:inline distT="0" distB="0" distL="0" distR="0" wp14:anchorId="59C7B334" wp14:editId="5CDB67B8">
            <wp:extent cx="5731510" cy="27908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790825"/>
                    </a:xfrm>
                    <a:prstGeom prst="rect">
                      <a:avLst/>
                    </a:prstGeom>
                    <a:noFill/>
                    <a:ln>
                      <a:noFill/>
                    </a:ln>
                  </pic:spPr>
                </pic:pic>
              </a:graphicData>
            </a:graphic>
          </wp:inline>
        </w:drawing>
      </w:r>
    </w:p>
    <w:p w14:paraId="348C2D7D" w14:textId="4370D723" w:rsidR="008F1F5F" w:rsidRDefault="008F1F5F" w:rsidP="00B8041C">
      <w:pPr>
        <w:shd w:val="clear" w:color="auto" w:fill="FFFFFF"/>
        <w:spacing w:after="150" w:line="360" w:lineRule="atLeast"/>
        <w:rPr>
          <w:rFonts w:ascii="Times New Roman" w:eastAsia="Times New Roman" w:hAnsi="Times New Roman" w:cs="Times New Roman"/>
          <w:color w:val="16191F"/>
          <w:sz w:val="28"/>
          <w:szCs w:val="28"/>
          <w:lang w:eastAsia="en-IN"/>
        </w:rPr>
      </w:pPr>
      <w:r>
        <w:rPr>
          <w:noProof/>
        </w:rPr>
        <w:drawing>
          <wp:inline distT="0" distB="0" distL="0" distR="0" wp14:anchorId="01498EE0" wp14:editId="2A21F500">
            <wp:extent cx="857250" cy="409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7250" cy="409575"/>
                    </a:xfrm>
                    <a:prstGeom prst="rect">
                      <a:avLst/>
                    </a:prstGeom>
                    <a:noFill/>
                    <a:ln>
                      <a:noFill/>
                    </a:ln>
                  </pic:spPr>
                </pic:pic>
              </a:graphicData>
            </a:graphic>
          </wp:inline>
        </w:drawing>
      </w:r>
    </w:p>
    <w:p w14:paraId="5AFA3EF1" w14:textId="772EE4A6" w:rsidR="008F1F5F" w:rsidRDefault="008F1F5F" w:rsidP="00B8041C">
      <w:pPr>
        <w:shd w:val="clear" w:color="auto" w:fill="FFFFFF"/>
        <w:spacing w:after="150" w:line="360" w:lineRule="atLeast"/>
        <w:rPr>
          <w:rFonts w:ascii="Times New Roman" w:eastAsia="Times New Roman" w:hAnsi="Times New Roman" w:cs="Times New Roman"/>
          <w:color w:val="16191F"/>
          <w:sz w:val="28"/>
          <w:szCs w:val="28"/>
          <w:lang w:eastAsia="en-IN"/>
        </w:rPr>
      </w:pPr>
      <w:r>
        <w:rPr>
          <w:noProof/>
        </w:rPr>
        <w:drawing>
          <wp:inline distT="0" distB="0" distL="0" distR="0" wp14:anchorId="099667B8" wp14:editId="01804487">
            <wp:extent cx="857250" cy="409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7250" cy="409575"/>
                    </a:xfrm>
                    <a:prstGeom prst="rect">
                      <a:avLst/>
                    </a:prstGeom>
                    <a:noFill/>
                    <a:ln>
                      <a:noFill/>
                    </a:ln>
                  </pic:spPr>
                </pic:pic>
              </a:graphicData>
            </a:graphic>
          </wp:inline>
        </w:drawing>
      </w:r>
    </w:p>
    <w:p w14:paraId="5D06A3C2" w14:textId="240C8B7B" w:rsidR="008F1F5F" w:rsidRDefault="008F1F5F" w:rsidP="00B8041C">
      <w:pPr>
        <w:shd w:val="clear" w:color="auto" w:fill="FFFFFF"/>
        <w:spacing w:after="150" w:line="360" w:lineRule="atLeast"/>
        <w:rPr>
          <w:rFonts w:ascii="Times New Roman" w:eastAsia="Times New Roman" w:hAnsi="Times New Roman" w:cs="Times New Roman"/>
          <w:color w:val="16191F"/>
          <w:sz w:val="28"/>
          <w:szCs w:val="28"/>
          <w:lang w:eastAsia="en-IN"/>
        </w:rPr>
      </w:pPr>
      <w:r>
        <w:rPr>
          <w:noProof/>
        </w:rPr>
        <w:drawing>
          <wp:inline distT="0" distB="0" distL="0" distR="0" wp14:anchorId="3EE81BF6" wp14:editId="51CFA681">
            <wp:extent cx="857250" cy="409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7250" cy="409575"/>
                    </a:xfrm>
                    <a:prstGeom prst="rect">
                      <a:avLst/>
                    </a:prstGeom>
                    <a:noFill/>
                    <a:ln>
                      <a:noFill/>
                    </a:ln>
                  </pic:spPr>
                </pic:pic>
              </a:graphicData>
            </a:graphic>
          </wp:inline>
        </w:drawing>
      </w:r>
    </w:p>
    <w:p w14:paraId="104FBF5C" w14:textId="51B15B2A" w:rsidR="008F1F5F" w:rsidRDefault="008F1F5F" w:rsidP="00B8041C">
      <w:pPr>
        <w:shd w:val="clear" w:color="auto" w:fill="FFFFFF"/>
        <w:spacing w:after="150" w:line="360" w:lineRule="atLeast"/>
        <w:rPr>
          <w:rFonts w:ascii="Times New Roman" w:eastAsia="Times New Roman" w:hAnsi="Times New Roman" w:cs="Times New Roman"/>
          <w:color w:val="16191F"/>
          <w:sz w:val="28"/>
          <w:szCs w:val="28"/>
          <w:lang w:eastAsia="en-IN"/>
        </w:rPr>
      </w:pPr>
      <w:r>
        <w:rPr>
          <w:noProof/>
        </w:rPr>
        <w:drawing>
          <wp:inline distT="0" distB="0" distL="0" distR="0" wp14:anchorId="7C0169DF" wp14:editId="3EC63767">
            <wp:extent cx="2371725" cy="590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1725" cy="590550"/>
                    </a:xfrm>
                    <a:prstGeom prst="rect">
                      <a:avLst/>
                    </a:prstGeom>
                    <a:noFill/>
                    <a:ln>
                      <a:noFill/>
                    </a:ln>
                  </pic:spPr>
                </pic:pic>
              </a:graphicData>
            </a:graphic>
          </wp:inline>
        </w:drawing>
      </w:r>
    </w:p>
    <w:p w14:paraId="44F8B321" w14:textId="35871722" w:rsidR="00B8041C" w:rsidRDefault="008F1F5F" w:rsidP="00B8041C">
      <w:pPr>
        <w:shd w:val="clear" w:color="auto" w:fill="FFFFFF"/>
        <w:spacing w:after="150" w:line="360" w:lineRule="atLeast"/>
        <w:rPr>
          <w:rFonts w:ascii="Times New Roman" w:eastAsia="Times New Roman" w:hAnsi="Times New Roman" w:cs="Times New Roman"/>
          <w:color w:val="16191F"/>
          <w:sz w:val="28"/>
          <w:szCs w:val="28"/>
          <w:lang w:eastAsia="en-IN"/>
        </w:rPr>
      </w:pPr>
      <w:r>
        <w:rPr>
          <w:noProof/>
        </w:rPr>
        <w:drawing>
          <wp:inline distT="0" distB="0" distL="0" distR="0" wp14:anchorId="1EB563FE" wp14:editId="3E615210">
            <wp:extent cx="5731510" cy="21901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190115"/>
                    </a:xfrm>
                    <a:prstGeom prst="rect">
                      <a:avLst/>
                    </a:prstGeom>
                    <a:noFill/>
                    <a:ln>
                      <a:noFill/>
                    </a:ln>
                  </pic:spPr>
                </pic:pic>
              </a:graphicData>
            </a:graphic>
          </wp:inline>
        </w:drawing>
      </w:r>
    </w:p>
    <w:p w14:paraId="1A8F46C0" w14:textId="0599ED99" w:rsidR="008F1F5F" w:rsidRDefault="008F1F5F" w:rsidP="00B8041C">
      <w:pPr>
        <w:shd w:val="clear" w:color="auto" w:fill="FFFFFF"/>
        <w:spacing w:after="150" w:line="360" w:lineRule="atLeast"/>
        <w:rPr>
          <w:rFonts w:ascii="Times New Roman" w:eastAsia="Times New Roman" w:hAnsi="Times New Roman" w:cs="Times New Roman"/>
          <w:color w:val="16191F"/>
          <w:sz w:val="28"/>
          <w:szCs w:val="28"/>
          <w:lang w:eastAsia="en-IN"/>
        </w:rPr>
      </w:pPr>
    </w:p>
    <w:p w14:paraId="7D3CC2BF" w14:textId="77777777" w:rsidR="008F1F5F" w:rsidRDefault="008F1F5F" w:rsidP="00B8041C">
      <w:pPr>
        <w:shd w:val="clear" w:color="auto" w:fill="FFFFFF"/>
        <w:spacing w:after="150" w:line="360" w:lineRule="atLeast"/>
        <w:rPr>
          <w:rFonts w:ascii="Times New Roman" w:eastAsia="Times New Roman" w:hAnsi="Times New Roman" w:cs="Times New Roman"/>
          <w:color w:val="16191F"/>
          <w:sz w:val="28"/>
          <w:szCs w:val="28"/>
          <w:lang w:eastAsia="en-IN"/>
        </w:rPr>
      </w:pPr>
    </w:p>
    <w:p w14:paraId="62AA1DC9" w14:textId="334587EE" w:rsidR="00B8041C" w:rsidRDefault="00B8041C" w:rsidP="00B8041C">
      <w:pPr>
        <w:shd w:val="clear" w:color="auto" w:fill="FFFFFF"/>
        <w:spacing w:after="150" w:line="360" w:lineRule="atLeast"/>
        <w:rPr>
          <w:rFonts w:ascii="Times New Roman" w:eastAsia="Times New Roman" w:hAnsi="Times New Roman" w:cs="Times New Roman"/>
          <w:color w:val="16191F"/>
          <w:sz w:val="28"/>
          <w:szCs w:val="28"/>
          <w:lang w:eastAsia="en-IN"/>
        </w:rPr>
      </w:pPr>
    </w:p>
    <w:p w14:paraId="0D7C7C1F" w14:textId="77777777" w:rsidR="00B8041C" w:rsidRPr="00B8041C" w:rsidRDefault="00B8041C" w:rsidP="00B8041C">
      <w:pPr>
        <w:shd w:val="clear" w:color="auto" w:fill="FFFFFF"/>
        <w:spacing w:after="150" w:line="360" w:lineRule="atLeast"/>
        <w:rPr>
          <w:rFonts w:ascii="Times New Roman" w:eastAsia="Times New Roman" w:hAnsi="Times New Roman" w:cs="Times New Roman"/>
          <w:color w:val="16191F"/>
          <w:sz w:val="28"/>
          <w:szCs w:val="28"/>
          <w:lang w:eastAsia="en-IN"/>
        </w:rPr>
      </w:pPr>
    </w:p>
    <w:p w14:paraId="59F3FE74" w14:textId="5D894474" w:rsidR="00F218DE" w:rsidRPr="00F22B05" w:rsidRDefault="00F218DE" w:rsidP="00F22B05">
      <w:pPr>
        <w:pStyle w:val="ListParagraph"/>
        <w:numPr>
          <w:ilvl w:val="0"/>
          <w:numId w:val="3"/>
        </w:numPr>
        <w:rPr>
          <w:rFonts w:ascii="Times New Roman" w:hAnsi="Times New Roman" w:cs="Times New Roman"/>
          <w:sz w:val="28"/>
          <w:szCs w:val="28"/>
        </w:rPr>
      </w:pPr>
      <w:r w:rsidRPr="00F22B05">
        <w:rPr>
          <w:rFonts w:ascii="Times New Roman" w:hAnsi="Times New Roman" w:cs="Times New Roman"/>
          <w:sz w:val="28"/>
          <w:szCs w:val="28"/>
        </w:rPr>
        <w:lastRenderedPageBreak/>
        <w:t>Hands On – Create a Target group</w:t>
      </w:r>
      <w:r w:rsidR="00F22B05" w:rsidRPr="00F22B05">
        <w:rPr>
          <w:rFonts w:ascii="Times New Roman" w:hAnsi="Times New Roman" w:cs="Times New Roman"/>
          <w:sz w:val="28"/>
          <w:szCs w:val="28"/>
        </w:rPr>
        <w:t>?</w:t>
      </w:r>
    </w:p>
    <w:p w14:paraId="7471C01A" w14:textId="048C924B" w:rsidR="00F22B05" w:rsidRPr="00F22B05" w:rsidRDefault="00F22B05" w:rsidP="00F22B05">
      <w:pPr>
        <w:pStyle w:val="title"/>
        <w:shd w:val="clear" w:color="auto" w:fill="FFFFFF"/>
        <w:spacing w:before="0" w:beforeAutospacing="0" w:after="240" w:afterAutospacing="0" w:line="360" w:lineRule="atLeast"/>
        <w:rPr>
          <w:color w:val="16191F"/>
          <w:sz w:val="28"/>
          <w:szCs w:val="28"/>
        </w:rPr>
      </w:pPr>
      <w:r>
        <w:rPr>
          <w:sz w:val="28"/>
          <w:szCs w:val="28"/>
        </w:rPr>
        <w:t>:</w:t>
      </w:r>
      <w:r w:rsidRPr="00F22B05">
        <w:rPr>
          <w:rFonts w:ascii="unset" w:hAnsi="unset"/>
          <w:b/>
          <w:bCs/>
          <w:color w:val="16191F"/>
        </w:rPr>
        <w:t xml:space="preserve"> </w:t>
      </w:r>
      <w:r w:rsidRPr="00F22B05">
        <w:rPr>
          <w:b/>
          <w:bCs/>
          <w:color w:val="16191F"/>
          <w:sz w:val="36"/>
          <w:szCs w:val="36"/>
          <w:u w:val="single"/>
        </w:rPr>
        <w:t>To create a target group using the new console</w:t>
      </w:r>
    </w:p>
    <w:p w14:paraId="4AE3959D" w14:textId="77777777" w:rsidR="00F22B05" w:rsidRPr="00F22B05" w:rsidRDefault="00F22B05" w:rsidP="00F22B05">
      <w:pPr>
        <w:numPr>
          <w:ilvl w:val="0"/>
          <w:numId w:val="5"/>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Open the Amazon EC2 console at </w:t>
      </w:r>
      <w:hyperlink r:id="rId46" w:tgtFrame="_blank" w:history="1">
        <w:r w:rsidRPr="00F22B05">
          <w:rPr>
            <w:rFonts w:ascii="Times New Roman" w:eastAsia="Times New Roman" w:hAnsi="Times New Roman" w:cs="Times New Roman"/>
            <w:color w:val="0000FF"/>
            <w:sz w:val="28"/>
            <w:szCs w:val="28"/>
            <w:u w:val="single"/>
            <w:lang w:eastAsia="en-IN"/>
          </w:rPr>
          <w:t>https://console.aws.amazon.com/ec2/</w:t>
        </w:r>
      </w:hyperlink>
      <w:r w:rsidRPr="00F22B05">
        <w:rPr>
          <w:rFonts w:ascii="Times New Roman" w:eastAsia="Times New Roman" w:hAnsi="Times New Roman" w:cs="Times New Roman"/>
          <w:color w:val="16191F"/>
          <w:sz w:val="28"/>
          <w:szCs w:val="28"/>
          <w:lang w:eastAsia="en-IN"/>
        </w:rPr>
        <w:t>.</w:t>
      </w:r>
    </w:p>
    <w:p w14:paraId="17EF7EBB" w14:textId="77777777" w:rsidR="00F22B05" w:rsidRPr="00F22B05" w:rsidRDefault="00F22B05" w:rsidP="00F22B05">
      <w:pPr>
        <w:numPr>
          <w:ilvl w:val="0"/>
          <w:numId w:val="5"/>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On the navigation pane, under </w:t>
      </w:r>
      <w:r w:rsidRPr="00F22B05">
        <w:rPr>
          <w:rFonts w:ascii="Times New Roman" w:eastAsia="Times New Roman" w:hAnsi="Times New Roman" w:cs="Times New Roman"/>
          <w:b/>
          <w:bCs/>
          <w:color w:val="16191F"/>
          <w:sz w:val="28"/>
          <w:szCs w:val="28"/>
          <w:lang w:eastAsia="en-IN"/>
        </w:rPr>
        <w:t>LOAD BALANCING</w:t>
      </w:r>
      <w:r w:rsidRPr="00F22B05">
        <w:rPr>
          <w:rFonts w:ascii="Times New Roman" w:eastAsia="Times New Roman" w:hAnsi="Times New Roman" w:cs="Times New Roman"/>
          <w:color w:val="16191F"/>
          <w:sz w:val="28"/>
          <w:szCs w:val="28"/>
          <w:lang w:eastAsia="en-IN"/>
        </w:rPr>
        <w:t>, choose </w:t>
      </w:r>
      <w:r w:rsidRPr="00F22B05">
        <w:rPr>
          <w:rFonts w:ascii="Times New Roman" w:eastAsia="Times New Roman" w:hAnsi="Times New Roman" w:cs="Times New Roman"/>
          <w:b/>
          <w:bCs/>
          <w:color w:val="16191F"/>
          <w:sz w:val="28"/>
          <w:szCs w:val="28"/>
          <w:lang w:eastAsia="en-IN"/>
        </w:rPr>
        <w:t>Target Groups</w:t>
      </w:r>
      <w:r w:rsidRPr="00F22B05">
        <w:rPr>
          <w:rFonts w:ascii="Times New Roman" w:eastAsia="Times New Roman" w:hAnsi="Times New Roman" w:cs="Times New Roman"/>
          <w:color w:val="16191F"/>
          <w:sz w:val="28"/>
          <w:szCs w:val="28"/>
          <w:lang w:eastAsia="en-IN"/>
        </w:rPr>
        <w:t>.</w:t>
      </w:r>
    </w:p>
    <w:p w14:paraId="59DD857A" w14:textId="77777777" w:rsidR="00F22B05" w:rsidRPr="00F22B05" w:rsidRDefault="00F22B05" w:rsidP="00F22B05">
      <w:pPr>
        <w:numPr>
          <w:ilvl w:val="0"/>
          <w:numId w:val="5"/>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Choose </w:t>
      </w:r>
      <w:r w:rsidRPr="00F22B05">
        <w:rPr>
          <w:rFonts w:ascii="Times New Roman" w:eastAsia="Times New Roman" w:hAnsi="Times New Roman" w:cs="Times New Roman"/>
          <w:b/>
          <w:bCs/>
          <w:color w:val="16191F"/>
          <w:sz w:val="28"/>
          <w:szCs w:val="28"/>
          <w:lang w:eastAsia="en-IN"/>
        </w:rPr>
        <w:t>Create target group</w:t>
      </w:r>
      <w:r w:rsidRPr="00F22B05">
        <w:rPr>
          <w:rFonts w:ascii="Times New Roman" w:eastAsia="Times New Roman" w:hAnsi="Times New Roman" w:cs="Times New Roman"/>
          <w:color w:val="16191F"/>
          <w:sz w:val="28"/>
          <w:szCs w:val="28"/>
          <w:lang w:eastAsia="en-IN"/>
        </w:rPr>
        <w:t>.</w:t>
      </w:r>
    </w:p>
    <w:p w14:paraId="22568658" w14:textId="77777777" w:rsidR="00F22B05" w:rsidRPr="00F22B05" w:rsidRDefault="00F22B05" w:rsidP="00F22B05">
      <w:pPr>
        <w:numPr>
          <w:ilvl w:val="0"/>
          <w:numId w:val="5"/>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For </w:t>
      </w:r>
      <w:r w:rsidRPr="00F22B05">
        <w:rPr>
          <w:rFonts w:ascii="Times New Roman" w:eastAsia="Times New Roman" w:hAnsi="Times New Roman" w:cs="Times New Roman"/>
          <w:b/>
          <w:bCs/>
          <w:color w:val="16191F"/>
          <w:sz w:val="28"/>
          <w:szCs w:val="28"/>
          <w:lang w:eastAsia="en-IN"/>
        </w:rPr>
        <w:t>Choose a target type</w:t>
      </w:r>
      <w:r w:rsidRPr="00F22B05">
        <w:rPr>
          <w:rFonts w:ascii="Times New Roman" w:eastAsia="Times New Roman" w:hAnsi="Times New Roman" w:cs="Times New Roman"/>
          <w:color w:val="16191F"/>
          <w:sz w:val="28"/>
          <w:szCs w:val="28"/>
          <w:lang w:eastAsia="en-IN"/>
        </w:rPr>
        <w:t>, select </w:t>
      </w:r>
      <w:r w:rsidRPr="00F22B05">
        <w:rPr>
          <w:rFonts w:ascii="Times New Roman" w:eastAsia="Times New Roman" w:hAnsi="Times New Roman" w:cs="Times New Roman"/>
          <w:b/>
          <w:bCs/>
          <w:color w:val="16191F"/>
          <w:sz w:val="28"/>
          <w:szCs w:val="28"/>
          <w:lang w:eastAsia="en-IN"/>
        </w:rPr>
        <w:t>Instances</w:t>
      </w:r>
      <w:r w:rsidRPr="00F22B05">
        <w:rPr>
          <w:rFonts w:ascii="Times New Roman" w:eastAsia="Times New Roman" w:hAnsi="Times New Roman" w:cs="Times New Roman"/>
          <w:color w:val="16191F"/>
          <w:sz w:val="28"/>
          <w:szCs w:val="28"/>
          <w:lang w:eastAsia="en-IN"/>
        </w:rPr>
        <w:t> to register targets by instance ID, </w:t>
      </w:r>
      <w:r w:rsidRPr="00F22B05">
        <w:rPr>
          <w:rFonts w:ascii="Times New Roman" w:eastAsia="Times New Roman" w:hAnsi="Times New Roman" w:cs="Times New Roman"/>
          <w:b/>
          <w:bCs/>
          <w:color w:val="16191F"/>
          <w:sz w:val="28"/>
          <w:szCs w:val="28"/>
          <w:lang w:eastAsia="en-IN"/>
        </w:rPr>
        <w:t>IP addresses</w:t>
      </w:r>
      <w:r w:rsidRPr="00F22B05">
        <w:rPr>
          <w:rFonts w:ascii="Times New Roman" w:eastAsia="Times New Roman" w:hAnsi="Times New Roman" w:cs="Times New Roman"/>
          <w:color w:val="16191F"/>
          <w:sz w:val="28"/>
          <w:szCs w:val="28"/>
          <w:lang w:eastAsia="en-IN"/>
        </w:rPr>
        <w:t> to register targets by IP address, or </w:t>
      </w:r>
      <w:r w:rsidRPr="00F22B05">
        <w:rPr>
          <w:rFonts w:ascii="Times New Roman" w:eastAsia="Times New Roman" w:hAnsi="Times New Roman" w:cs="Times New Roman"/>
          <w:b/>
          <w:bCs/>
          <w:color w:val="16191F"/>
          <w:sz w:val="28"/>
          <w:szCs w:val="28"/>
          <w:lang w:eastAsia="en-IN"/>
        </w:rPr>
        <w:t>Lambda function</w:t>
      </w:r>
      <w:r w:rsidRPr="00F22B05">
        <w:rPr>
          <w:rFonts w:ascii="Times New Roman" w:eastAsia="Times New Roman" w:hAnsi="Times New Roman" w:cs="Times New Roman"/>
          <w:color w:val="16191F"/>
          <w:sz w:val="28"/>
          <w:szCs w:val="28"/>
          <w:lang w:eastAsia="en-IN"/>
        </w:rPr>
        <w:t> to register a Lambda function as a target.</w:t>
      </w:r>
    </w:p>
    <w:p w14:paraId="6C6C9C75" w14:textId="77777777" w:rsidR="00F22B05" w:rsidRPr="00F22B05" w:rsidRDefault="00F22B05" w:rsidP="00F22B05">
      <w:pPr>
        <w:numPr>
          <w:ilvl w:val="0"/>
          <w:numId w:val="5"/>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For </w:t>
      </w:r>
      <w:r w:rsidRPr="00F22B05">
        <w:rPr>
          <w:rFonts w:ascii="Times New Roman" w:eastAsia="Times New Roman" w:hAnsi="Times New Roman" w:cs="Times New Roman"/>
          <w:b/>
          <w:bCs/>
          <w:color w:val="16191F"/>
          <w:sz w:val="28"/>
          <w:szCs w:val="28"/>
          <w:lang w:eastAsia="en-IN"/>
        </w:rPr>
        <w:t>Target group name</w:t>
      </w:r>
      <w:r w:rsidRPr="00F22B05">
        <w:rPr>
          <w:rFonts w:ascii="Times New Roman" w:eastAsia="Times New Roman" w:hAnsi="Times New Roman" w:cs="Times New Roman"/>
          <w:color w:val="16191F"/>
          <w:sz w:val="28"/>
          <w:szCs w:val="28"/>
          <w:lang w:eastAsia="en-IN"/>
        </w:rPr>
        <w:t>, type a name for the target group. This name must be unique per region per account, can have a maximum of 32 characters, must contain only alphanumeric characters or hyphens, and must not begin or end with a hyphen.</w:t>
      </w:r>
    </w:p>
    <w:p w14:paraId="1DBB2114" w14:textId="77777777" w:rsidR="00F22B05" w:rsidRPr="00F22B05" w:rsidRDefault="00F22B05" w:rsidP="00F22B05">
      <w:pPr>
        <w:numPr>
          <w:ilvl w:val="0"/>
          <w:numId w:val="5"/>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(Optional) For </w:t>
      </w:r>
      <w:r w:rsidRPr="00F22B05">
        <w:rPr>
          <w:rFonts w:ascii="Times New Roman" w:eastAsia="Times New Roman" w:hAnsi="Times New Roman" w:cs="Times New Roman"/>
          <w:b/>
          <w:bCs/>
          <w:color w:val="16191F"/>
          <w:sz w:val="28"/>
          <w:szCs w:val="28"/>
          <w:lang w:eastAsia="en-IN"/>
        </w:rPr>
        <w:t>Protocol</w:t>
      </w:r>
      <w:r w:rsidRPr="00F22B05">
        <w:rPr>
          <w:rFonts w:ascii="Times New Roman" w:eastAsia="Times New Roman" w:hAnsi="Times New Roman" w:cs="Times New Roman"/>
          <w:color w:val="16191F"/>
          <w:sz w:val="28"/>
          <w:szCs w:val="28"/>
          <w:lang w:eastAsia="en-IN"/>
        </w:rPr>
        <w:t> and </w:t>
      </w:r>
      <w:r w:rsidRPr="00F22B05">
        <w:rPr>
          <w:rFonts w:ascii="Times New Roman" w:eastAsia="Times New Roman" w:hAnsi="Times New Roman" w:cs="Times New Roman"/>
          <w:b/>
          <w:bCs/>
          <w:color w:val="16191F"/>
          <w:sz w:val="28"/>
          <w:szCs w:val="28"/>
          <w:lang w:eastAsia="en-IN"/>
        </w:rPr>
        <w:t>Port</w:t>
      </w:r>
      <w:r w:rsidRPr="00F22B05">
        <w:rPr>
          <w:rFonts w:ascii="Times New Roman" w:eastAsia="Times New Roman" w:hAnsi="Times New Roman" w:cs="Times New Roman"/>
          <w:color w:val="16191F"/>
          <w:sz w:val="28"/>
          <w:szCs w:val="28"/>
          <w:lang w:eastAsia="en-IN"/>
        </w:rPr>
        <w:t>, modify the default values as needed.</w:t>
      </w:r>
    </w:p>
    <w:p w14:paraId="2EF0B763" w14:textId="77777777" w:rsidR="00F22B05" w:rsidRPr="00F22B05" w:rsidRDefault="00F22B05" w:rsidP="00F22B05">
      <w:pPr>
        <w:numPr>
          <w:ilvl w:val="0"/>
          <w:numId w:val="5"/>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If the target type is </w:t>
      </w:r>
      <w:r w:rsidRPr="00F22B05">
        <w:rPr>
          <w:rFonts w:ascii="Times New Roman" w:eastAsia="Times New Roman" w:hAnsi="Times New Roman" w:cs="Times New Roman"/>
          <w:b/>
          <w:bCs/>
          <w:color w:val="16191F"/>
          <w:sz w:val="28"/>
          <w:szCs w:val="28"/>
          <w:lang w:eastAsia="en-IN"/>
        </w:rPr>
        <w:t>IP addresses</w:t>
      </w:r>
      <w:r w:rsidRPr="00F22B05">
        <w:rPr>
          <w:rFonts w:ascii="Times New Roman" w:eastAsia="Times New Roman" w:hAnsi="Times New Roman" w:cs="Times New Roman"/>
          <w:color w:val="16191F"/>
          <w:sz w:val="28"/>
          <w:szCs w:val="28"/>
          <w:lang w:eastAsia="en-IN"/>
        </w:rPr>
        <w:t>, choose </w:t>
      </w:r>
      <w:r w:rsidRPr="00F22B05">
        <w:rPr>
          <w:rFonts w:ascii="Times New Roman" w:eastAsia="Times New Roman" w:hAnsi="Times New Roman" w:cs="Times New Roman"/>
          <w:b/>
          <w:bCs/>
          <w:color w:val="16191F"/>
          <w:sz w:val="28"/>
          <w:szCs w:val="28"/>
          <w:lang w:eastAsia="en-IN"/>
        </w:rPr>
        <w:t>IPv4</w:t>
      </w:r>
      <w:r w:rsidRPr="00F22B05">
        <w:rPr>
          <w:rFonts w:ascii="Times New Roman" w:eastAsia="Times New Roman" w:hAnsi="Times New Roman" w:cs="Times New Roman"/>
          <w:color w:val="16191F"/>
          <w:sz w:val="28"/>
          <w:szCs w:val="28"/>
          <w:lang w:eastAsia="en-IN"/>
        </w:rPr>
        <w:t> or </w:t>
      </w:r>
      <w:r w:rsidRPr="00F22B05">
        <w:rPr>
          <w:rFonts w:ascii="Times New Roman" w:eastAsia="Times New Roman" w:hAnsi="Times New Roman" w:cs="Times New Roman"/>
          <w:b/>
          <w:bCs/>
          <w:color w:val="16191F"/>
          <w:sz w:val="28"/>
          <w:szCs w:val="28"/>
          <w:lang w:eastAsia="en-IN"/>
        </w:rPr>
        <w:t>IPv6</w:t>
      </w:r>
      <w:r w:rsidRPr="00F22B05">
        <w:rPr>
          <w:rFonts w:ascii="Times New Roman" w:eastAsia="Times New Roman" w:hAnsi="Times New Roman" w:cs="Times New Roman"/>
          <w:color w:val="16191F"/>
          <w:sz w:val="28"/>
          <w:szCs w:val="28"/>
          <w:lang w:eastAsia="en-IN"/>
        </w:rPr>
        <w:t> as the </w:t>
      </w:r>
      <w:r w:rsidRPr="00F22B05">
        <w:rPr>
          <w:rFonts w:ascii="Times New Roman" w:eastAsia="Times New Roman" w:hAnsi="Times New Roman" w:cs="Times New Roman"/>
          <w:b/>
          <w:bCs/>
          <w:color w:val="16191F"/>
          <w:sz w:val="28"/>
          <w:szCs w:val="28"/>
          <w:lang w:eastAsia="en-IN"/>
        </w:rPr>
        <w:t>IP address type</w:t>
      </w:r>
      <w:r w:rsidRPr="00F22B05">
        <w:rPr>
          <w:rFonts w:ascii="Times New Roman" w:eastAsia="Times New Roman" w:hAnsi="Times New Roman" w:cs="Times New Roman"/>
          <w:color w:val="16191F"/>
          <w:sz w:val="28"/>
          <w:szCs w:val="28"/>
          <w:lang w:eastAsia="en-IN"/>
        </w:rPr>
        <w:t>, otherwise skip to the next step.</w:t>
      </w:r>
    </w:p>
    <w:p w14:paraId="63B81081" w14:textId="77777777" w:rsidR="00F22B05" w:rsidRPr="00F22B05" w:rsidRDefault="00F22B05" w:rsidP="00F22B05">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Note that only targets that have the selected IP address type can be included in this target group. The IP address type cannot be changed after the target group is created.</w:t>
      </w:r>
    </w:p>
    <w:p w14:paraId="275DFFE7" w14:textId="77777777" w:rsidR="00F22B05" w:rsidRPr="00F22B05" w:rsidRDefault="00F22B05" w:rsidP="00F22B05">
      <w:pPr>
        <w:numPr>
          <w:ilvl w:val="0"/>
          <w:numId w:val="5"/>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For </w:t>
      </w:r>
      <w:r w:rsidRPr="00F22B05">
        <w:rPr>
          <w:rFonts w:ascii="Times New Roman" w:eastAsia="Times New Roman" w:hAnsi="Times New Roman" w:cs="Times New Roman"/>
          <w:b/>
          <w:bCs/>
          <w:color w:val="16191F"/>
          <w:sz w:val="28"/>
          <w:szCs w:val="28"/>
          <w:lang w:eastAsia="en-IN"/>
        </w:rPr>
        <w:t>VPC</w:t>
      </w:r>
      <w:r w:rsidRPr="00F22B05">
        <w:rPr>
          <w:rFonts w:ascii="Times New Roman" w:eastAsia="Times New Roman" w:hAnsi="Times New Roman" w:cs="Times New Roman"/>
          <w:color w:val="16191F"/>
          <w:sz w:val="28"/>
          <w:szCs w:val="28"/>
          <w:lang w:eastAsia="en-IN"/>
        </w:rPr>
        <w:t>, select a virtual private cloud (VPC). Note that for </w:t>
      </w:r>
      <w:r w:rsidRPr="00F22B05">
        <w:rPr>
          <w:rFonts w:ascii="Times New Roman" w:eastAsia="Times New Roman" w:hAnsi="Times New Roman" w:cs="Times New Roman"/>
          <w:b/>
          <w:bCs/>
          <w:color w:val="16191F"/>
          <w:sz w:val="28"/>
          <w:szCs w:val="28"/>
          <w:lang w:eastAsia="en-IN"/>
        </w:rPr>
        <w:t>IP addresses</w:t>
      </w:r>
      <w:r w:rsidRPr="00F22B05">
        <w:rPr>
          <w:rFonts w:ascii="Times New Roman" w:eastAsia="Times New Roman" w:hAnsi="Times New Roman" w:cs="Times New Roman"/>
          <w:color w:val="16191F"/>
          <w:sz w:val="28"/>
          <w:szCs w:val="28"/>
          <w:lang w:eastAsia="en-IN"/>
        </w:rPr>
        <w:t> target types, the VPCs available for selection are those that support the </w:t>
      </w:r>
      <w:r w:rsidRPr="00F22B05">
        <w:rPr>
          <w:rFonts w:ascii="Times New Roman" w:eastAsia="Times New Roman" w:hAnsi="Times New Roman" w:cs="Times New Roman"/>
          <w:b/>
          <w:bCs/>
          <w:color w:val="16191F"/>
          <w:sz w:val="28"/>
          <w:szCs w:val="28"/>
          <w:lang w:eastAsia="en-IN"/>
        </w:rPr>
        <w:t>IP address type</w:t>
      </w:r>
      <w:r w:rsidRPr="00F22B05">
        <w:rPr>
          <w:rFonts w:ascii="Times New Roman" w:eastAsia="Times New Roman" w:hAnsi="Times New Roman" w:cs="Times New Roman"/>
          <w:color w:val="16191F"/>
          <w:sz w:val="28"/>
          <w:szCs w:val="28"/>
          <w:lang w:eastAsia="en-IN"/>
        </w:rPr>
        <w:t> that you chose in the previous step.</w:t>
      </w:r>
    </w:p>
    <w:p w14:paraId="5C2F0EFE" w14:textId="77777777" w:rsidR="00F22B05" w:rsidRPr="00F22B05" w:rsidRDefault="00F22B05" w:rsidP="00F22B05">
      <w:pPr>
        <w:numPr>
          <w:ilvl w:val="0"/>
          <w:numId w:val="5"/>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(Optional) For </w:t>
      </w:r>
      <w:r w:rsidRPr="00F22B05">
        <w:rPr>
          <w:rFonts w:ascii="Times New Roman" w:eastAsia="Times New Roman" w:hAnsi="Times New Roman" w:cs="Times New Roman"/>
          <w:b/>
          <w:bCs/>
          <w:color w:val="16191F"/>
          <w:sz w:val="28"/>
          <w:szCs w:val="28"/>
          <w:lang w:eastAsia="en-IN"/>
        </w:rPr>
        <w:t>Protocol version</w:t>
      </w:r>
      <w:r w:rsidRPr="00F22B05">
        <w:rPr>
          <w:rFonts w:ascii="Times New Roman" w:eastAsia="Times New Roman" w:hAnsi="Times New Roman" w:cs="Times New Roman"/>
          <w:color w:val="16191F"/>
          <w:sz w:val="28"/>
          <w:szCs w:val="28"/>
          <w:lang w:eastAsia="en-IN"/>
        </w:rPr>
        <w:t>, modify the default value as needed.</w:t>
      </w:r>
    </w:p>
    <w:p w14:paraId="145F0A75" w14:textId="77777777" w:rsidR="00F22B05" w:rsidRPr="00F22B05" w:rsidRDefault="00F22B05" w:rsidP="00F22B05">
      <w:pPr>
        <w:numPr>
          <w:ilvl w:val="0"/>
          <w:numId w:val="5"/>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(Optional) In the </w:t>
      </w:r>
      <w:r w:rsidRPr="00F22B05">
        <w:rPr>
          <w:rFonts w:ascii="Times New Roman" w:eastAsia="Times New Roman" w:hAnsi="Times New Roman" w:cs="Times New Roman"/>
          <w:b/>
          <w:bCs/>
          <w:color w:val="16191F"/>
          <w:sz w:val="28"/>
          <w:szCs w:val="28"/>
          <w:lang w:eastAsia="en-IN"/>
        </w:rPr>
        <w:t>Health checks</w:t>
      </w:r>
      <w:r w:rsidRPr="00F22B05">
        <w:rPr>
          <w:rFonts w:ascii="Times New Roman" w:eastAsia="Times New Roman" w:hAnsi="Times New Roman" w:cs="Times New Roman"/>
          <w:color w:val="16191F"/>
          <w:sz w:val="28"/>
          <w:szCs w:val="28"/>
          <w:lang w:eastAsia="en-IN"/>
        </w:rPr>
        <w:t> section, modify the default settings as needed.</w:t>
      </w:r>
    </w:p>
    <w:p w14:paraId="1D20D85D" w14:textId="77777777" w:rsidR="00F22B05" w:rsidRPr="00F22B05" w:rsidRDefault="00F22B05" w:rsidP="00F22B05">
      <w:pPr>
        <w:numPr>
          <w:ilvl w:val="0"/>
          <w:numId w:val="5"/>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If the target type is </w:t>
      </w:r>
      <w:r w:rsidRPr="00F22B05">
        <w:rPr>
          <w:rFonts w:ascii="Times New Roman" w:eastAsia="Times New Roman" w:hAnsi="Times New Roman" w:cs="Times New Roman"/>
          <w:b/>
          <w:bCs/>
          <w:color w:val="16191F"/>
          <w:sz w:val="28"/>
          <w:szCs w:val="28"/>
          <w:lang w:eastAsia="en-IN"/>
        </w:rPr>
        <w:t>Lambda function</w:t>
      </w:r>
      <w:r w:rsidRPr="00F22B05">
        <w:rPr>
          <w:rFonts w:ascii="Times New Roman" w:eastAsia="Times New Roman" w:hAnsi="Times New Roman" w:cs="Times New Roman"/>
          <w:color w:val="16191F"/>
          <w:sz w:val="28"/>
          <w:szCs w:val="28"/>
          <w:lang w:eastAsia="en-IN"/>
        </w:rPr>
        <w:t>, you can enable health checks by selecting </w:t>
      </w:r>
      <w:r w:rsidRPr="00F22B05">
        <w:rPr>
          <w:rFonts w:ascii="Times New Roman" w:eastAsia="Times New Roman" w:hAnsi="Times New Roman" w:cs="Times New Roman"/>
          <w:b/>
          <w:bCs/>
          <w:color w:val="16191F"/>
          <w:sz w:val="28"/>
          <w:szCs w:val="28"/>
          <w:lang w:eastAsia="en-IN"/>
        </w:rPr>
        <w:t>Enable</w:t>
      </w:r>
      <w:r w:rsidRPr="00F22B05">
        <w:rPr>
          <w:rFonts w:ascii="Times New Roman" w:eastAsia="Times New Roman" w:hAnsi="Times New Roman" w:cs="Times New Roman"/>
          <w:color w:val="16191F"/>
          <w:sz w:val="28"/>
          <w:szCs w:val="28"/>
          <w:lang w:eastAsia="en-IN"/>
        </w:rPr>
        <w:t> in the </w:t>
      </w:r>
      <w:r w:rsidRPr="00F22B05">
        <w:rPr>
          <w:rFonts w:ascii="Times New Roman" w:eastAsia="Times New Roman" w:hAnsi="Times New Roman" w:cs="Times New Roman"/>
          <w:b/>
          <w:bCs/>
          <w:color w:val="16191F"/>
          <w:sz w:val="28"/>
          <w:szCs w:val="28"/>
          <w:lang w:eastAsia="en-IN"/>
        </w:rPr>
        <w:t>Health checks</w:t>
      </w:r>
      <w:r w:rsidRPr="00F22B05">
        <w:rPr>
          <w:rFonts w:ascii="Times New Roman" w:eastAsia="Times New Roman" w:hAnsi="Times New Roman" w:cs="Times New Roman"/>
          <w:color w:val="16191F"/>
          <w:sz w:val="28"/>
          <w:szCs w:val="28"/>
          <w:lang w:eastAsia="en-IN"/>
        </w:rPr>
        <w:t> section.</w:t>
      </w:r>
    </w:p>
    <w:p w14:paraId="1019218F" w14:textId="77777777" w:rsidR="00F22B05" w:rsidRPr="00F22B05" w:rsidRDefault="00F22B05" w:rsidP="00F22B05">
      <w:pPr>
        <w:numPr>
          <w:ilvl w:val="0"/>
          <w:numId w:val="5"/>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(Optional) Add one or more tags as follows:</w:t>
      </w:r>
    </w:p>
    <w:p w14:paraId="2F292026" w14:textId="77777777" w:rsidR="00F22B05" w:rsidRPr="00F22B05" w:rsidRDefault="00F22B05" w:rsidP="00F22B05">
      <w:pPr>
        <w:numPr>
          <w:ilvl w:val="1"/>
          <w:numId w:val="5"/>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Expand the </w:t>
      </w:r>
      <w:r w:rsidRPr="00F22B05">
        <w:rPr>
          <w:rFonts w:ascii="Times New Roman" w:eastAsia="Times New Roman" w:hAnsi="Times New Roman" w:cs="Times New Roman"/>
          <w:b/>
          <w:bCs/>
          <w:color w:val="16191F"/>
          <w:sz w:val="28"/>
          <w:szCs w:val="28"/>
          <w:lang w:eastAsia="en-IN"/>
        </w:rPr>
        <w:t>Tags</w:t>
      </w:r>
      <w:r w:rsidRPr="00F22B05">
        <w:rPr>
          <w:rFonts w:ascii="Times New Roman" w:eastAsia="Times New Roman" w:hAnsi="Times New Roman" w:cs="Times New Roman"/>
          <w:color w:val="16191F"/>
          <w:sz w:val="28"/>
          <w:szCs w:val="28"/>
          <w:lang w:eastAsia="en-IN"/>
        </w:rPr>
        <w:t> section.</w:t>
      </w:r>
    </w:p>
    <w:p w14:paraId="57C32A4B" w14:textId="77777777" w:rsidR="00F22B05" w:rsidRPr="00F22B05" w:rsidRDefault="00F22B05" w:rsidP="00F22B05">
      <w:pPr>
        <w:numPr>
          <w:ilvl w:val="1"/>
          <w:numId w:val="5"/>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Choose </w:t>
      </w:r>
      <w:r w:rsidRPr="00F22B05">
        <w:rPr>
          <w:rFonts w:ascii="Times New Roman" w:eastAsia="Times New Roman" w:hAnsi="Times New Roman" w:cs="Times New Roman"/>
          <w:b/>
          <w:bCs/>
          <w:color w:val="16191F"/>
          <w:sz w:val="28"/>
          <w:szCs w:val="28"/>
          <w:lang w:eastAsia="en-IN"/>
        </w:rPr>
        <w:t>Add tag</w:t>
      </w:r>
      <w:r w:rsidRPr="00F22B05">
        <w:rPr>
          <w:rFonts w:ascii="Times New Roman" w:eastAsia="Times New Roman" w:hAnsi="Times New Roman" w:cs="Times New Roman"/>
          <w:color w:val="16191F"/>
          <w:sz w:val="28"/>
          <w:szCs w:val="28"/>
          <w:lang w:eastAsia="en-IN"/>
        </w:rPr>
        <w:t>.</w:t>
      </w:r>
    </w:p>
    <w:p w14:paraId="753A6CF0" w14:textId="77777777" w:rsidR="00F22B05" w:rsidRPr="00F22B05" w:rsidRDefault="00F22B05" w:rsidP="00F22B05">
      <w:pPr>
        <w:numPr>
          <w:ilvl w:val="1"/>
          <w:numId w:val="5"/>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Enter the tag key and the tag value.</w:t>
      </w:r>
    </w:p>
    <w:p w14:paraId="5D723064" w14:textId="77777777" w:rsidR="00F22B05" w:rsidRPr="00F22B05" w:rsidRDefault="00F22B05" w:rsidP="00F22B05">
      <w:pPr>
        <w:numPr>
          <w:ilvl w:val="0"/>
          <w:numId w:val="5"/>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Choose </w:t>
      </w:r>
      <w:r w:rsidRPr="00F22B05">
        <w:rPr>
          <w:rFonts w:ascii="Times New Roman" w:eastAsia="Times New Roman" w:hAnsi="Times New Roman" w:cs="Times New Roman"/>
          <w:b/>
          <w:bCs/>
          <w:color w:val="16191F"/>
          <w:sz w:val="28"/>
          <w:szCs w:val="28"/>
          <w:lang w:eastAsia="en-IN"/>
        </w:rPr>
        <w:t>Next</w:t>
      </w:r>
      <w:r w:rsidRPr="00F22B05">
        <w:rPr>
          <w:rFonts w:ascii="Times New Roman" w:eastAsia="Times New Roman" w:hAnsi="Times New Roman" w:cs="Times New Roman"/>
          <w:color w:val="16191F"/>
          <w:sz w:val="28"/>
          <w:szCs w:val="28"/>
          <w:lang w:eastAsia="en-IN"/>
        </w:rPr>
        <w:t>.</w:t>
      </w:r>
    </w:p>
    <w:p w14:paraId="00B75A41" w14:textId="77777777" w:rsidR="00F22B05" w:rsidRPr="00F22B05" w:rsidRDefault="00F22B05" w:rsidP="00F22B05">
      <w:pPr>
        <w:numPr>
          <w:ilvl w:val="0"/>
          <w:numId w:val="5"/>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(Optional) Add one or more targets as follows:</w:t>
      </w:r>
    </w:p>
    <w:p w14:paraId="150E0EA3" w14:textId="77777777" w:rsidR="00F22B05" w:rsidRPr="00F22B05" w:rsidRDefault="00F22B05" w:rsidP="00F22B05">
      <w:pPr>
        <w:numPr>
          <w:ilvl w:val="1"/>
          <w:numId w:val="6"/>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If the target type is </w:t>
      </w:r>
      <w:r w:rsidRPr="00F22B05">
        <w:rPr>
          <w:rFonts w:ascii="Times New Roman" w:eastAsia="Times New Roman" w:hAnsi="Times New Roman" w:cs="Times New Roman"/>
          <w:b/>
          <w:bCs/>
          <w:color w:val="16191F"/>
          <w:sz w:val="28"/>
          <w:szCs w:val="28"/>
          <w:lang w:eastAsia="en-IN"/>
        </w:rPr>
        <w:t>Instances</w:t>
      </w:r>
      <w:r w:rsidRPr="00F22B05">
        <w:rPr>
          <w:rFonts w:ascii="Times New Roman" w:eastAsia="Times New Roman" w:hAnsi="Times New Roman" w:cs="Times New Roman"/>
          <w:color w:val="16191F"/>
          <w:sz w:val="28"/>
          <w:szCs w:val="28"/>
          <w:lang w:eastAsia="en-IN"/>
        </w:rPr>
        <w:t>, select one or more instances, enter one or more ports, and then choose </w:t>
      </w:r>
      <w:r w:rsidRPr="00F22B05">
        <w:rPr>
          <w:rFonts w:ascii="Times New Roman" w:eastAsia="Times New Roman" w:hAnsi="Times New Roman" w:cs="Times New Roman"/>
          <w:b/>
          <w:bCs/>
          <w:color w:val="16191F"/>
          <w:sz w:val="28"/>
          <w:szCs w:val="28"/>
          <w:lang w:eastAsia="en-IN"/>
        </w:rPr>
        <w:t>Include as pending below</w:t>
      </w:r>
      <w:r w:rsidRPr="00F22B05">
        <w:rPr>
          <w:rFonts w:ascii="Times New Roman" w:eastAsia="Times New Roman" w:hAnsi="Times New Roman" w:cs="Times New Roman"/>
          <w:color w:val="16191F"/>
          <w:sz w:val="28"/>
          <w:szCs w:val="28"/>
          <w:lang w:eastAsia="en-IN"/>
        </w:rPr>
        <w:t>.</w:t>
      </w:r>
    </w:p>
    <w:p w14:paraId="57543E55" w14:textId="77777777" w:rsidR="00F22B05" w:rsidRPr="00F22B05" w:rsidRDefault="00F22B05" w:rsidP="00F22B05">
      <w:pPr>
        <w:numPr>
          <w:ilvl w:val="1"/>
          <w:numId w:val="6"/>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If the target type is </w:t>
      </w:r>
      <w:r w:rsidRPr="00F22B05">
        <w:rPr>
          <w:rFonts w:ascii="Times New Roman" w:eastAsia="Times New Roman" w:hAnsi="Times New Roman" w:cs="Times New Roman"/>
          <w:b/>
          <w:bCs/>
          <w:color w:val="16191F"/>
          <w:sz w:val="28"/>
          <w:szCs w:val="28"/>
          <w:lang w:eastAsia="en-IN"/>
        </w:rPr>
        <w:t>IP addresses</w:t>
      </w:r>
      <w:r w:rsidRPr="00F22B05">
        <w:rPr>
          <w:rFonts w:ascii="Times New Roman" w:eastAsia="Times New Roman" w:hAnsi="Times New Roman" w:cs="Times New Roman"/>
          <w:color w:val="16191F"/>
          <w:sz w:val="28"/>
          <w:szCs w:val="28"/>
          <w:lang w:eastAsia="en-IN"/>
        </w:rPr>
        <w:t>, do the following:</w:t>
      </w:r>
    </w:p>
    <w:p w14:paraId="55E83448" w14:textId="77777777" w:rsidR="00F22B05" w:rsidRPr="00F22B05" w:rsidRDefault="00F22B05" w:rsidP="00F22B05">
      <w:pPr>
        <w:numPr>
          <w:ilvl w:val="2"/>
          <w:numId w:val="6"/>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lastRenderedPageBreak/>
        <w:t>Select a network </w:t>
      </w:r>
      <w:r w:rsidRPr="00F22B05">
        <w:rPr>
          <w:rFonts w:ascii="Times New Roman" w:eastAsia="Times New Roman" w:hAnsi="Times New Roman" w:cs="Times New Roman"/>
          <w:b/>
          <w:bCs/>
          <w:color w:val="16191F"/>
          <w:sz w:val="28"/>
          <w:szCs w:val="28"/>
          <w:lang w:eastAsia="en-IN"/>
        </w:rPr>
        <w:t>VPC</w:t>
      </w:r>
      <w:r w:rsidRPr="00F22B05">
        <w:rPr>
          <w:rFonts w:ascii="Times New Roman" w:eastAsia="Times New Roman" w:hAnsi="Times New Roman" w:cs="Times New Roman"/>
          <w:color w:val="16191F"/>
          <w:sz w:val="28"/>
          <w:szCs w:val="28"/>
          <w:lang w:eastAsia="en-IN"/>
        </w:rPr>
        <w:t> from the list, or choose </w:t>
      </w:r>
      <w:r w:rsidRPr="00F22B05">
        <w:rPr>
          <w:rFonts w:ascii="Times New Roman" w:eastAsia="Times New Roman" w:hAnsi="Times New Roman" w:cs="Times New Roman"/>
          <w:b/>
          <w:bCs/>
          <w:color w:val="16191F"/>
          <w:sz w:val="28"/>
          <w:szCs w:val="28"/>
          <w:lang w:eastAsia="en-IN"/>
        </w:rPr>
        <w:t>Other private IP addresses</w:t>
      </w:r>
      <w:r w:rsidRPr="00F22B05">
        <w:rPr>
          <w:rFonts w:ascii="Times New Roman" w:eastAsia="Times New Roman" w:hAnsi="Times New Roman" w:cs="Times New Roman"/>
          <w:color w:val="16191F"/>
          <w:sz w:val="28"/>
          <w:szCs w:val="28"/>
          <w:lang w:eastAsia="en-IN"/>
        </w:rPr>
        <w:t>.</w:t>
      </w:r>
    </w:p>
    <w:p w14:paraId="482A97CE" w14:textId="77777777" w:rsidR="00F22B05" w:rsidRPr="00F22B05" w:rsidRDefault="00F22B05" w:rsidP="00F22B05">
      <w:pPr>
        <w:numPr>
          <w:ilvl w:val="2"/>
          <w:numId w:val="6"/>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Enter the IP address manually, or find the IP address using instance details. You can enter up to five IP addresses at a time.</w:t>
      </w:r>
    </w:p>
    <w:p w14:paraId="250E9806" w14:textId="77777777" w:rsidR="00F22B05" w:rsidRPr="00F22B05" w:rsidRDefault="00F22B05" w:rsidP="00F22B05">
      <w:pPr>
        <w:numPr>
          <w:ilvl w:val="2"/>
          <w:numId w:val="6"/>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Enter the ports for routing traffic to the specified IP addresses.</w:t>
      </w:r>
    </w:p>
    <w:p w14:paraId="3BEADE05" w14:textId="77777777" w:rsidR="00F22B05" w:rsidRPr="00F22B05" w:rsidRDefault="00F22B05" w:rsidP="00F22B05">
      <w:pPr>
        <w:numPr>
          <w:ilvl w:val="2"/>
          <w:numId w:val="6"/>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Choose </w:t>
      </w:r>
      <w:r w:rsidRPr="00F22B05">
        <w:rPr>
          <w:rFonts w:ascii="Times New Roman" w:eastAsia="Times New Roman" w:hAnsi="Times New Roman" w:cs="Times New Roman"/>
          <w:b/>
          <w:bCs/>
          <w:color w:val="16191F"/>
          <w:sz w:val="28"/>
          <w:szCs w:val="28"/>
          <w:lang w:eastAsia="en-IN"/>
        </w:rPr>
        <w:t>Include as pending below</w:t>
      </w:r>
      <w:r w:rsidRPr="00F22B05">
        <w:rPr>
          <w:rFonts w:ascii="Times New Roman" w:eastAsia="Times New Roman" w:hAnsi="Times New Roman" w:cs="Times New Roman"/>
          <w:color w:val="16191F"/>
          <w:sz w:val="28"/>
          <w:szCs w:val="28"/>
          <w:lang w:eastAsia="en-IN"/>
        </w:rPr>
        <w:t>.</w:t>
      </w:r>
    </w:p>
    <w:p w14:paraId="3C54365D" w14:textId="77777777" w:rsidR="00F22B05" w:rsidRPr="00F22B05" w:rsidRDefault="00F22B05" w:rsidP="00F22B05">
      <w:pPr>
        <w:numPr>
          <w:ilvl w:val="1"/>
          <w:numId w:val="6"/>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If the target type is a </w:t>
      </w:r>
      <w:r w:rsidRPr="00F22B05">
        <w:rPr>
          <w:rFonts w:ascii="Times New Roman" w:eastAsia="Times New Roman" w:hAnsi="Times New Roman" w:cs="Times New Roman"/>
          <w:b/>
          <w:bCs/>
          <w:color w:val="16191F"/>
          <w:sz w:val="28"/>
          <w:szCs w:val="28"/>
          <w:lang w:eastAsia="en-IN"/>
        </w:rPr>
        <w:t>Lambda function</w:t>
      </w:r>
      <w:r w:rsidRPr="00F22B05">
        <w:rPr>
          <w:rFonts w:ascii="Times New Roman" w:eastAsia="Times New Roman" w:hAnsi="Times New Roman" w:cs="Times New Roman"/>
          <w:color w:val="16191F"/>
          <w:sz w:val="28"/>
          <w:szCs w:val="28"/>
          <w:lang w:eastAsia="en-IN"/>
        </w:rPr>
        <w:t>, specify a single Lambda function or omit this step and specify a Lambda function later.</w:t>
      </w:r>
    </w:p>
    <w:p w14:paraId="05B671BE" w14:textId="77777777" w:rsidR="00F22B05" w:rsidRPr="00F22B05" w:rsidRDefault="00F22B05" w:rsidP="00F22B05">
      <w:pPr>
        <w:numPr>
          <w:ilvl w:val="0"/>
          <w:numId w:val="6"/>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Choose </w:t>
      </w:r>
      <w:r w:rsidRPr="00F22B05">
        <w:rPr>
          <w:rFonts w:ascii="Times New Roman" w:eastAsia="Times New Roman" w:hAnsi="Times New Roman" w:cs="Times New Roman"/>
          <w:b/>
          <w:bCs/>
          <w:color w:val="16191F"/>
          <w:sz w:val="28"/>
          <w:szCs w:val="28"/>
          <w:lang w:eastAsia="en-IN"/>
        </w:rPr>
        <w:t>Create target group</w:t>
      </w:r>
      <w:r w:rsidRPr="00F22B05">
        <w:rPr>
          <w:rFonts w:ascii="Times New Roman" w:eastAsia="Times New Roman" w:hAnsi="Times New Roman" w:cs="Times New Roman"/>
          <w:color w:val="16191F"/>
          <w:sz w:val="28"/>
          <w:szCs w:val="28"/>
          <w:lang w:eastAsia="en-IN"/>
        </w:rPr>
        <w:t>.</w:t>
      </w:r>
    </w:p>
    <w:p w14:paraId="43364557" w14:textId="564E0A7E" w:rsidR="00F22B05" w:rsidRDefault="00F22B05" w:rsidP="00F22B05">
      <w:pPr>
        <w:numPr>
          <w:ilvl w:val="0"/>
          <w:numId w:val="6"/>
        </w:numPr>
        <w:shd w:val="clear" w:color="auto" w:fill="FFFFFF"/>
        <w:spacing w:after="0" w:line="360" w:lineRule="atLeast"/>
        <w:rPr>
          <w:rFonts w:ascii="Times New Roman" w:eastAsia="Times New Roman" w:hAnsi="Times New Roman" w:cs="Times New Roman"/>
          <w:color w:val="16191F"/>
          <w:sz w:val="28"/>
          <w:szCs w:val="28"/>
          <w:lang w:eastAsia="en-IN"/>
        </w:rPr>
      </w:pPr>
      <w:r w:rsidRPr="00F22B05">
        <w:rPr>
          <w:rFonts w:ascii="Times New Roman" w:eastAsia="Times New Roman" w:hAnsi="Times New Roman" w:cs="Times New Roman"/>
          <w:color w:val="16191F"/>
          <w:sz w:val="28"/>
          <w:szCs w:val="28"/>
          <w:lang w:eastAsia="en-IN"/>
        </w:rPr>
        <w:t>(Optional) You can specify the target group in a listener rule. For more information, see </w:t>
      </w:r>
      <w:hyperlink r:id="rId47" w:history="1">
        <w:r w:rsidRPr="00F22B05">
          <w:rPr>
            <w:rFonts w:ascii="Times New Roman" w:eastAsia="Times New Roman" w:hAnsi="Times New Roman" w:cs="Times New Roman"/>
            <w:color w:val="0000FF"/>
            <w:sz w:val="28"/>
            <w:szCs w:val="28"/>
            <w:u w:val="single"/>
            <w:lang w:eastAsia="en-IN"/>
          </w:rPr>
          <w:t>Listener Rules</w:t>
        </w:r>
      </w:hyperlink>
      <w:r w:rsidRPr="00F22B05">
        <w:rPr>
          <w:rFonts w:ascii="Times New Roman" w:eastAsia="Times New Roman" w:hAnsi="Times New Roman" w:cs="Times New Roman"/>
          <w:color w:val="16191F"/>
          <w:sz w:val="28"/>
          <w:szCs w:val="28"/>
          <w:lang w:eastAsia="en-IN"/>
        </w:rPr>
        <w:t>.</w:t>
      </w:r>
    </w:p>
    <w:p w14:paraId="0AF55E24" w14:textId="77777777" w:rsidR="00582E60" w:rsidRPr="00F22B05" w:rsidRDefault="00582E60" w:rsidP="00582E60">
      <w:pPr>
        <w:shd w:val="clear" w:color="auto" w:fill="FFFFFF"/>
        <w:spacing w:after="0" w:line="360" w:lineRule="atLeast"/>
        <w:ind w:left="360"/>
        <w:rPr>
          <w:rFonts w:ascii="Times New Roman" w:eastAsia="Times New Roman" w:hAnsi="Times New Roman" w:cs="Times New Roman"/>
          <w:color w:val="16191F"/>
          <w:sz w:val="28"/>
          <w:szCs w:val="28"/>
          <w:lang w:eastAsia="en-IN"/>
        </w:rPr>
      </w:pPr>
    </w:p>
    <w:p w14:paraId="09FF772C" w14:textId="288B93A6" w:rsidR="00582E60" w:rsidRDefault="00582E60" w:rsidP="00F22B05">
      <w:pPr>
        <w:ind w:left="360"/>
        <w:rPr>
          <w:rFonts w:ascii="Times New Roman" w:hAnsi="Times New Roman" w:cs="Times New Roman"/>
          <w:sz w:val="28"/>
          <w:szCs w:val="28"/>
        </w:rPr>
      </w:pPr>
      <w:r>
        <w:rPr>
          <w:noProof/>
        </w:rPr>
        <w:drawing>
          <wp:inline distT="0" distB="0" distL="0" distR="0" wp14:anchorId="66A218E7" wp14:editId="01D59713">
            <wp:extent cx="5731510" cy="27749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774950"/>
                    </a:xfrm>
                    <a:prstGeom prst="rect">
                      <a:avLst/>
                    </a:prstGeom>
                    <a:noFill/>
                    <a:ln>
                      <a:noFill/>
                    </a:ln>
                  </pic:spPr>
                </pic:pic>
              </a:graphicData>
            </a:graphic>
          </wp:inline>
        </w:drawing>
      </w:r>
    </w:p>
    <w:p w14:paraId="0DAC17C8" w14:textId="0942AEB6" w:rsidR="00582E60" w:rsidRDefault="00582E60" w:rsidP="00F22B05">
      <w:pPr>
        <w:ind w:left="360"/>
        <w:rPr>
          <w:rFonts w:ascii="Times New Roman" w:hAnsi="Times New Roman" w:cs="Times New Roman"/>
          <w:sz w:val="28"/>
          <w:szCs w:val="28"/>
        </w:rPr>
      </w:pPr>
      <w:r>
        <w:rPr>
          <w:noProof/>
        </w:rPr>
        <w:drawing>
          <wp:inline distT="0" distB="0" distL="0" distR="0" wp14:anchorId="7DC817C7" wp14:editId="70F53016">
            <wp:extent cx="5731510" cy="26289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14:paraId="5E353330" w14:textId="3E02C591" w:rsidR="00582E60" w:rsidRDefault="00582E60" w:rsidP="00F22B05">
      <w:pPr>
        <w:ind w:left="360"/>
        <w:rPr>
          <w:rFonts w:ascii="Times New Roman" w:hAnsi="Times New Roman" w:cs="Times New Roman"/>
          <w:sz w:val="28"/>
          <w:szCs w:val="28"/>
        </w:rPr>
      </w:pPr>
      <w:r>
        <w:rPr>
          <w:noProof/>
        </w:rPr>
        <w:lastRenderedPageBreak/>
        <w:drawing>
          <wp:inline distT="0" distB="0" distL="0" distR="0" wp14:anchorId="2D0EB381" wp14:editId="73FA8D60">
            <wp:extent cx="1447800" cy="47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47800" cy="476250"/>
                    </a:xfrm>
                    <a:prstGeom prst="rect">
                      <a:avLst/>
                    </a:prstGeom>
                    <a:noFill/>
                    <a:ln>
                      <a:noFill/>
                    </a:ln>
                  </pic:spPr>
                </pic:pic>
              </a:graphicData>
            </a:graphic>
          </wp:inline>
        </w:drawing>
      </w:r>
    </w:p>
    <w:p w14:paraId="0B62249F" w14:textId="6F5F06A7" w:rsidR="00582E60" w:rsidRDefault="00582E60" w:rsidP="00F22B05">
      <w:pPr>
        <w:ind w:left="360"/>
        <w:rPr>
          <w:rFonts w:ascii="Times New Roman" w:hAnsi="Times New Roman" w:cs="Times New Roman"/>
          <w:sz w:val="28"/>
          <w:szCs w:val="28"/>
        </w:rPr>
      </w:pPr>
      <w:r>
        <w:rPr>
          <w:noProof/>
        </w:rPr>
        <w:drawing>
          <wp:inline distT="0" distB="0" distL="0" distR="0" wp14:anchorId="6B82F308" wp14:editId="1D30ACB9">
            <wp:extent cx="5731510" cy="23755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375535"/>
                    </a:xfrm>
                    <a:prstGeom prst="rect">
                      <a:avLst/>
                    </a:prstGeom>
                    <a:noFill/>
                    <a:ln>
                      <a:noFill/>
                    </a:ln>
                  </pic:spPr>
                </pic:pic>
              </a:graphicData>
            </a:graphic>
          </wp:inline>
        </w:drawing>
      </w:r>
    </w:p>
    <w:p w14:paraId="2B8F1F84" w14:textId="28F0FF9D" w:rsidR="00582E60" w:rsidRDefault="00582E60" w:rsidP="00F22B05">
      <w:pPr>
        <w:ind w:left="360"/>
        <w:rPr>
          <w:rFonts w:ascii="Times New Roman" w:hAnsi="Times New Roman" w:cs="Times New Roman"/>
          <w:sz w:val="28"/>
          <w:szCs w:val="28"/>
        </w:rPr>
      </w:pPr>
      <w:r>
        <w:rPr>
          <w:noProof/>
        </w:rPr>
        <w:drawing>
          <wp:inline distT="0" distB="0" distL="0" distR="0" wp14:anchorId="676D0DFF" wp14:editId="659BE6C5">
            <wp:extent cx="5731510" cy="18497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849755"/>
                    </a:xfrm>
                    <a:prstGeom prst="rect">
                      <a:avLst/>
                    </a:prstGeom>
                    <a:noFill/>
                    <a:ln>
                      <a:noFill/>
                    </a:ln>
                  </pic:spPr>
                </pic:pic>
              </a:graphicData>
            </a:graphic>
          </wp:inline>
        </w:drawing>
      </w:r>
    </w:p>
    <w:p w14:paraId="408B0107" w14:textId="4CF813CD" w:rsidR="00582E60" w:rsidRDefault="00582E60" w:rsidP="00F22B05">
      <w:pPr>
        <w:ind w:left="360"/>
        <w:rPr>
          <w:rFonts w:ascii="Times New Roman" w:hAnsi="Times New Roman" w:cs="Times New Roman"/>
          <w:sz w:val="28"/>
          <w:szCs w:val="28"/>
        </w:rPr>
      </w:pPr>
      <w:r>
        <w:rPr>
          <w:noProof/>
        </w:rPr>
        <w:drawing>
          <wp:inline distT="0" distB="0" distL="0" distR="0" wp14:anchorId="3081A08D" wp14:editId="3197B519">
            <wp:extent cx="5731510" cy="14674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467485"/>
                    </a:xfrm>
                    <a:prstGeom prst="rect">
                      <a:avLst/>
                    </a:prstGeom>
                    <a:noFill/>
                    <a:ln>
                      <a:noFill/>
                    </a:ln>
                  </pic:spPr>
                </pic:pic>
              </a:graphicData>
            </a:graphic>
          </wp:inline>
        </w:drawing>
      </w:r>
    </w:p>
    <w:p w14:paraId="36C62ED5" w14:textId="0DB4A612" w:rsidR="00F218DE" w:rsidRPr="00F218DE" w:rsidRDefault="00582E60" w:rsidP="00582E60">
      <w:pPr>
        <w:ind w:left="360"/>
        <w:rPr>
          <w:rFonts w:ascii="Times New Roman" w:hAnsi="Times New Roman" w:cs="Times New Roman"/>
          <w:sz w:val="28"/>
          <w:szCs w:val="28"/>
        </w:rPr>
      </w:pPr>
      <w:r>
        <w:rPr>
          <w:noProof/>
        </w:rPr>
        <w:drawing>
          <wp:inline distT="0" distB="0" distL="0" distR="0" wp14:anchorId="07E15513" wp14:editId="37F7B07F">
            <wp:extent cx="5731510" cy="21907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7582" cy="2196893"/>
                    </a:xfrm>
                    <a:prstGeom prst="rect">
                      <a:avLst/>
                    </a:prstGeom>
                  </pic:spPr>
                </pic:pic>
              </a:graphicData>
            </a:graphic>
          </wp:inline>
        </w:drawing>
      </w:r>
    </w:p>
    <w:p w14:paraId="002FB70C" w14:textId="28EFE2AE" w:rsidR="00F218DE" w:rsidRPr="00344CB0" w:rsidRDefault="00F218DE" w:rsidP="00344CB0">
      <w:pPr>
        <w:pStyle w:val="ListParagraph"/>
        <w:numPr>
          <w:ilvl w:val="0"/>
          <w:numId w:val="3"/>
        </w:numPr>
        <w:rPr>
          <w:rFonts w:ascii="Times New Roman" w:hAnsi="Times New Roman" w:cs="Times New Roman"/>
          <w:sz w:val="28"/>
          <w:szCs w:val="28"/>
        </w:rPr>
      </w:pPr>
      <w:r w:rsidRPr="00344CB0">
        <w:rPr>
          <w:rFonts w:ascii="Times New Roman" w:hAnsi="Times New Roman" w:cs="Times New Roman"/>
          <w:sz w:val="28"/>
          <w:szCs w:val="28"/>
        </w:rPr>
        <w:lastRenderedPageBreak/>
        <w:t>Hands On – Create Load Balancer</w:t>
      </w:r>
      <w:r w:rsidR="00344CB0" w:rsidRPr="00344CB0">
        <w:rPr>
          <w:rFonts w:ascii="Times New Roman" w:hAnsi="Times New Roman" w:cs="Times New Roman"/>
          <w:sz w:val="28"/>
          <w:szCs w:val="28"/>
        </w:rPr>
        <w:t>?</w:t>
      </w:r>
    </w:p>
    <w:p w14:paraId="7BF36180" w14:textId="77777777" w:rsidR="00344CB0" w:rsidRPr="00344CB0" w:rsidRDefault="00344CB0" w:rsidP="00344CB0">
      <w:pPr>
        <w:pStyle w:val="NormalWeb"/>
        <w:shd w:val="clear" w:color="auto" w:fill="FFFFFF"/>
        <w:spacing w:before="240" w:beforeAutospacing="0" w:after="240" w:afterAutospacing="0" w:line="360" w:lineRule="atLeast"/>
        <w:rPr>
          <w:color w:val="16191F"/>
          <w:sz w:val="28"/>
          <w:szCs w:val="28"/>
        </w:rPr>
      </w:pPr>
      <w:r>
        <w:rPr>
          <w:sz w:val="28"/>
          <w:szCs w:val="28"/>
        </w:rPr>
        <w:t xml:space="preserve">:    </w:t>
      </w:r>
      <w:r w:rsidRPr="00344CB0">
        <w:rPr>
          <w:sz w:val="28"/>
          <w:szCs w:val="28"/>
        </w:rPr>
        <w:t xml:space="preserve"> </w:t>
      </w:r>
      <w:r w:rsidRPr="00344CB0">
        <w:rPr>
          <w:color w:val="16191F"/>
          <w:sz w:val="28"/>
          <w:szCs w:val="28"/>
        </w:rPr>
        <w:t>To create a load balancer using the AWS Management Console, complete the following tasks.</w:t>
      </w:r>
    </w:p>
    <w:p w14:paraId="42F06509" w14:textId="77777777" w:rsidR="00344CB0" w:rsidRPr="00344CB0" w:rsidRDefault="00344CB0" w:rsidP="00344CB0">
      <w:pPr>
        <w:shd w:val="clear" w:color="auto" w:fill="FFFFFF"/>
        <w:spacing w:after="24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b/>
          <w:bCs/>
          <w:color w:val="16191F"/>
          <w:sz w:val="28"/>
          <w:szCs w:val="28"/>
          <w:lang w:eastAsia="en-IN"/>
        </w:rPr>
        <w:t>Tasks</w:t>
      </w:r>
    </w:p>
    <w:p w14:paraId="1B60D5BA" w14:textId="77777777" w:rsidR="00344CB0" w:rsidRPr="00344CB0" w:rsidRDefault="00344CB0" w:rsidP="00344CB0">
      <w:pPr>
        <w:numPr>
          <w:ilvl w:val="0"/>
          <w:numId w:val="7"/>
        </w:numPr>
        <w:shd w:val="clear" w:color="auto" w:fill="FFFFFF"/>
        <w:spacing w:before="100" w:beforeAutospacing="1" w:after="100" w:afterAutospacing="1" w:line="360" w:lineRule="atLeast"/>
        <w:rPr>
          <w:rFonts w:ascii="Times New Roman" w:eastAsia="Times New Roman" w:hAnsi="Times New Roman" w:cs="Times New Roman"/>
          <w:color w:val="16191F"/>
          <w:sz w:val="28"/>
          <w:szCs w:val="28"/>
          <w:lang w:eastAsia="en-IN"/>
        </w:rPr>
      </w:pPr>
      <w:hyperlink r:id="rId55" w:anchor="configure-target-group" w:history="1">
        <w:r w:rsidRPr="00344CB0">
          <w:rPr>
            <w:rFonts w:ascii="Times New Roman" w:eastAsia="Times New Roman" w:hAnsi="Times New Roman" w:cs="Times New Roman"/>
            <w:color w:val="0000FF"/>
            <w:sz w:val="28"/>
            <w:szCs w:val="28"/>
            <w:u w:val="single"/>
            <w:lang w:eastAsia="en-IN"/>
          </w:rPr>
          <w:t>Step 1: Configure a target group</w:t>
        </w:r>
      </w:hyperlink>
    </w:p>
    <w:p w14:paraId="6CF3F0AC" w14:textId="77777777" w:rsidR="00344CB0" w:rsidRPr="00344CB0" w:rsidRDefault="00344CB0" w:rsidP="00344CB0">
      <w:pPr>
        <w:numPr>
          <w:ilvl w:val="0"/>
          <w:numId w:val="7"/>
        </w:numPr>
        <w:shd w:val="clear" w:color="auto" w:fill="FFFFFF"/>
        <w:spacing w:before="100" w:beforeAutospacing="1" w:after="100" w:afterAutospacing="1" w:line="360" w:lineRule="atLeast"/>
        <w:rPr>
          <w:rFonts w:ascii="Times New Roman" w:eastAsia="Times New Roman" w:hAnsi="Times New Roman" w:cs="Times New Roman"/>
          <w:color w:val="16191F"/>
          <w:sz w:val="28"/>
          <w:szCs w:val="28"/>
          <w:lang w:eastAsia="en-IN"/>
        </w:rPr>
      </w:pPr>
      <w:hyperlink r:id="rId56" w:anchor="select-targets" w:history="1">
        <w:r w:rsidRPr="00344CB0">
          <w:rPr>
            <w:rFonts w:ascii="Times New Roman" w:eastAsia="Times New Roman" w:hAnsi="Times New Roman" w:cs="Times New Roman"/>
            <w:color w:val="0000FF"/>
            <w:sz w:val="28"/>
            <w:szCs w:val="28"/>
            <w:u w:val="single"/>
            <w:lang w:eastAsia="en-IN"/>
          </w:rPr>
          <w:t>Step 2: Register targets</w:t>
        </w:r>
      </w:hyperlink>
    </w:p>
    <w:p w14:paraId="6564E7D9" w14:textId="77777777" w:rsidR="00344CB0" w:rsidRPr="00344CB0" w:rsidRDefault="00344CB0" w:rsidP="00344CB0">
      <w:pPr>
        <w:numPr>
          <w:ilvl w:val="0"/>
          <w:numId w:val="7"/>
        </w:numPr>
        <w:shd w:val="clear" w:color="auto" w:fill="FFFFFF"/>
        <w:spacing w:before="100" w:beforeAutospacing="1" w:after="100" w:afterAutospacing="1" w:line="360" w:lineRule="atLeast"/>
        <w:rPr>
          <w:rFonts w:ascii="Times New Roman" w:eastAsia="Times New Roman" w:hAnsi="Times New Roman" w:cs="Times New Roman"/>
          <w:color w:val="16191F"/>
          <w:sz w:val="28"/>
          <w:szCs w:val="28"/>
          <w:lang w:eastAsia="en-IN"/>
        </w:rPr>
      </w:pPr>
      <w:hyperlink r:id="rId57" w:anchor="configure-load-balancer" w:history="1">
        <w:r w:rsidRPr="00344CB0">
          <w:rPr>
            <w:rFonts w:ascii="Times New Roman" w:eastAsia="Times New Roman" w:hAnsi="Times New Roman" w:cs="Times New Roman"/>
            <w:color w:val="0000FF"/>
            <w:sz w:val="28"/>
            <w:szCs w:val="28"/>
            <w:u w:val="single"/>
            <w:lang w:eastAsia="en-IN"/>
          </w:rPr>
          <w:t>Step 3: Configure a load balancer and a listener</w:t>
        </w:r>
      </w:hyperlink>
    </w:p>
    <w:p w14:paraId="7AEA9C0B" w14:textId="77777777" w:rsidR="00344CB0" w:rsidRDefault="00344CB0" w:rsidP="00344CB0">
      <w:pPr>
        <w:numPr>
          <w:ilvl w:val="0"/>
          <w:numId w:val="7"/>
        </w:numPr>
        <w:shd w:val="clear" w:color="auto" w:fill="FFFFFF"/>
        <w:spacing w:before="100" w:beforeAutospacing="1" w:after="100" w:afterAutospacing="1" w:line="360" w:lineRule="atLeast"/>
        <w:rPr>
          <w:rFonts w:ascii="Times New Roman" w:eastAsia="Times New Roman" w:hAnsi="Times New Roman" w:cs="Times New Roman"/>
          <w:color w:val="16191F"/>
          <w:sz w:val="28"/>
          <w:szCs w:val="28"/>
          <w:lang w:eastAsia="en-IN"/>
        </w:rPr>
      </w:pPr>
      <w:hyperlink r:id="rId58" w:anchor="test-load-balancer" w:history="1">
        <w:r w:rsidRPr="00344CB0">
          <w:rPr>
            <w:rFonts w:ascii="Times New Roman" w:eastAsia="Times New Roman" w:hAnsi="Times New Roman" w:cs="Times New Roman"/>
            <w:color w:val="0000FF"/>
            <w:sz w:val="28"/>
            <w:szCs w:val="28"/>
            <w:u w:val="single"/>
            <w:lang w:eastAsia="en-IN"/>
          </w:rPr>
          <w:t>Step 4: Test the load balancer</w:t>
        </w:r>
      </w:hyperlink>
    </w:p>
    <w:p w14:paraId="35155B2D" w14:textId="77777777" w:rsidR="00344CB0" w:rsidRDefault="00344CB0" w:rsidP="00344CB0">
      <w:pPr>
        <w:shd w:val="clear" w:color="auto" w:fill="FFFFFF"/>
        <w:spacing w:before="100" w:beforeAutospacing="1" w:after="100" w:afterAutospacing="1" w:line="360" w:lineRule="atLeast"/>
        <w:ind w:left="720"/>
        <w:rPr>
          <w:rFonts w:ascii="Times New Roman" w:eastAsia="Times New Roman" w:hAnsi="Times New Roman" w:cs="Times New Roman"/>
          <w:color w:val="16191F"/>
          <w:sz w:val="28"/>
          <w:szCs w:val="28"/>
          <w:lang w:eastAsia="en-IN"/>
        </w:rPr>
      </w:pPr>
    </w:p>
    <w:p w14:paraId="0472D125" w14:textId="1571429E" w:rsidR="00344CB0" w:rsidRPr="00344CB0" w:rsidRDefault="00344CB0" w:rsidP="00344CB0">
      <w:pPr>
        <w:shd w:val="clear" w:color="auto" w:fill="FFFFFF"/>
        <w:spacing w:before="100" w:beforeAutospacing="1" w:after="100" w:afterAutospacing="1" w:line="360" w:lineRule="atLeast"/>
        <w:ind w:left="720"/>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b/>
          <w:bCs/>
          <w:color w:val="16191F"/>
          <w:sz w:val="28"/>
          <w:szCs w:val="28"/>
          <w:lang w:eastAsia="en-IN"/>
        </w:rPr>
        <w:t>Step 1: Configure a target group</w:t>
      </w:r>
    </w:p>
    <w:p w14:paraId="43CE2E51" w14:textId="77777777" w:rsidR="00344CB0" w:rsidRPr="00344CB0" w:rsidRDefault="00344CB0" w:rsidP="00344CB0">
      <w:pPr>
        <w:shd w:val="clear" w:color="auto" w:fill="FFFFFF"/>
        <w:spacing w:before="240" w:after="24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Configuring a target group allows you to register targets such as EC2 instances. The target group that you configure in this step is used as the target group in the listener rule when you configure your load balancer. For more information, see </w:t>
      </w:r>
      <w:hyperlink r:id="rId59" w:history="1">
        <w:r w:rsidRPr="00344CB0">
          <w:rPr>
            <w:rFonts w:ascii="Times New Roman" w:eastAsia="Times New Roman" w:hAnsi="Times New Roman" w:cs="Times New Roman"/>
            <w:color w:val="0000FF"/>
            <w:sz w:val="28"/>
            <w:szCs w:val="28"/>
            <w:u w:val="single"/>
            <w:lang w:eastAsia="en-IN"/>
          </w:rPr>
          <w:t>Target groups for your Application Load Balancers</w:t>
        </w:r>
      </w:hyperlink>
      <w:r w:rsidRPr="00344CB0">
        <w:rPr>
          <w:rFonts w:ascii="Times New Roman" w:eastAsia="Times New Roman" w:hAnsi="Times New Roman" w:cs="Times New Roman"/>
          <w:color w:val="16191F"/>
          <w:sz w:val="28"/>
          <w:szCs w:val="28"/>
          <w:lang w:eastAsia="en-IN"/>
        </w:rPr>
        <w:t>.</w:t>
      </w:r>
    </w:p>
    <w:p w14:paraId="57D3A3E7" w14:textId="77777777" w:rsidR="00344CB0" w:rsidRPr="00344CB0" w:rsidRDefault="00344CB0" w:rsidP="00344CB0">
      <w:pPr>
        <w:shd w:val="clear" w:color="auto" w:fill="FFFFFF"/>
        <w:spacing w:after="240" w:line="360" w:lineRule="atLeast"/>
        <w:rPr>
          <w:rFonts w:ascii="Times New Roman" w:eastAsia="Times New Roman" w:hAnsi="Times New Roman" w:cs="Times New Roman"/>
          <w:color w:val="16191F"/>
          <w:sz w:val="28"/>
          <w:szCs w:val="28"/>
          <w:u w:val="single"/>
          <w:lang w:eastAsia="en-IN"/>
        </w:rPr>
      </w:pPr>
      <w:r w:rsidRPr="00344CB0">
        <w:rPr>
          <w:rFonts w:ascii="Times New Roman" w:eastAsia="Times New Roman" w:hAnsi="Times New Roman" w:cs="Times New Roman"/>
          <w:b/>
          <w:bCs/>
          <w:color w:val="16191F"/>
          <w:sz w:val="28"/>
          <w:szCs w:val="28"/>
          <w:u w:val="single"/>
          <w:lang w:eastAsia="en-IN"/>
        </w:rPr>
        <w:t>To configure your target group</w:t>
      </w:r>
    </w:p>
    <w:p w14:paraId="6D43C3E2" w14:textId="77777777" w:rsidR="00344CB0" w:rsidRPr="00344CB0" w:rsidRDefault="00344CB0" w:rsidP="00344CB0">
      <w:pPr>
        <w:numPr>
          <w:ilvl w:val="0"/>
          <w:numId w:val="8"/>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Open the Amazon EC2 console at </w:t>
      </w:r>
      <w:hyperlink r:id="rId60" w:tgtFrame="_blank" w:history="1">
        <w:r w:rsidRPr="00344CB0">
          <w:rPr>
            <w:rFonts w:ascii="Times New Roman" w:eastAsia="Times New Roman" w:hAnsi="Times New Roman" w:cs="Times New Roman"/>
            <w:color w:val="0000FF"/>
            <w:sz w:val="28"/>
            <w:szCs w:val="28"/>
            <w:u w:val="single"/>
            <w:lang w:eastAsia="en-IN"/>
          </w:rPr>
          <w:t>https://console.aws.amazon.com/ec2/</w:t>
        </w:r>
      </w:hyperlink>
      <w:r w:rsidRPr="00344CB0">
        <w:rPr>
          <w:rFonts w:ascii="Times New Roman" w:eastAsia="Times New Roman" w:hAnsi="Times New Roman" w:cs="Times New Roman"/>
          <w:color w:val="16191F"/>
          <w:sz w:val="28"/>
          <w:szCs w:val="28"/>
          <w:lang w:eastAsia="en-IN"/>
        </w:rPr>
        <w:t>.</w:t>
      </w:r>
    </w:p>
    <w:p w14:paraId="5BBEB5AD" w14:textId="77777777" w:rsidR="00344CB0" w:rsidRPr="00344CB0" w:rsidRDefault="00344CB0" w:rsidP="00344CB0">
      <w:pPr>
        <w:numPr>
          <w:ilvl w:val="0"/>
          <w:numId w:val="8"/>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In the left navigation pane, under </w:t>
      </w:r>
      <w:r w:rsidRPr="00344CB0">
        <w:rPr>
          <w:rFonts w:ascii="Times New Roman" w:eastAsia="Times New Roman" w:hAnsi="Times New Roman" w:cs="Times New Roman"/>
          <w:b/>
          <w:bCs/>
          <w:color w:val="16191F"/>
          <w:sz w:val="28"/>
          <w:szCs w:val="28"/>
          <w:lang w:eastAsia="en-IN"/>
        </w:rPr>
        <w:t>Load Balancing</w:t>
      </w:r>
      <w:r w:rsidRPr="00344CB0">
        <w:rPr>
          <w:rFonts w:ascii="Times New Roman" w:eastAsia="Times New Roman" w:hAnsi="Times New Roman" w:cs="Times New Roman"/>
          <w:color w:val="16191F"/>
          <w:sz w:val="28"/>
          <w:szCs w:val="28"/>
          <w:lang w:eastAsia="en-IN"/>
        </w:rPr>
        <w:t>, choose </w:t>
      </w:r>
      <w:r w:rsidRPr="00344CB0">
        <w:rPr>
          <w:rFonts w:ascii="Times New Roman" w:eastAsia="Times New Roman" w:hAnsi="Times New Roman" w:cs="Times New Roman"/>
          <w:b/>
          <w:bCs/>
          <w:color w:val="16191F"/>
          <w:sz w:val="28"/>
          <w:szCs w:val="28"/>
          <w:lang w:eastAsia="en-IN"/>
        </w:rPr>
        <w:t>Target Groups</w:t>
      </w:r>
      <w:r w:rsidRPr="00344CB0">
        <w:rPr>
          <w:rFonts w:ascii="Times New Roman" w:eastAsia="Times New Roman" w:hAnsi="Times New Roman" w:cs="Times New Roman"/>
          <w:color w:val="16191F"/>
          <w:sz w:val="28"/>
          <w:szCs w:val="28"/>
          <w:lang w:eastAsia="en-IN"/>
        </w:rPr>
        <w:t>.</w:t>
      </w:r>
    </w:p>
    <w:p w14:paraId="3E4CA25D" w14:textId="77777777" w:rsidR="00344CB0" w:rsidRPr="00344CB0" w:rsidRDefault="00344CB0" w:rsidP="00344CB0">
      <w:pPr>
        <w:numPr>
          <w:ilvl w:val="0"/>
          <w:numId w:val="8"/>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Choose </w:t>
      </w:r>
      <w:r w:rsidRPr="00344CB0">
        <w:rPr>
          <w:rFonts w:ascii="Times New Roman" w:eastAsia="Times New Roman" w:hAnsi="Times New Roman" w:cs="Times New Roman"/>
          <w:b/>
          <w:bCs/>
          <w:color w:val="16191F"/>
          <w:sz w:val="28"/>
          <w:szCs w:val="28"/>
          <w:lang w:eastAsia="en-IN"/>
        </w:rPr>
        <w:t>Create target group</w:t>
      </w:r>
      <w:r w:rsidRPr="00344CB0">
        <w:rPr>
          <w:rFonts w:ascii="Times New Roman" w:eastAsia="Times New Roman" w:hAnsi="Times New Roman" w:cs="Times New Roman"/>
          <w:color w:val="16191F"/>
          <w:sz w:val="28"/>
          <w:szCs w:val="28"/>
          <w:lang w:eastAsia="en-IN"/>
        </w:rPr>
        <w:t>.</w:t>
      </w:r>
    </w:p>
    <w:p w14:paraId="1CFD8E92" w14:textId="77777777" w:rsidR="00344CB0" w:rsidRPr="00344CB0" w:rsidRDefault="00344CB0" w:rsidP="00344CB0">
      <w:pPr>
        <w:numPr>
          <w:ilvl w:val="0"/>
          <w:numId w:val="8"/>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In the </w:t>
      </w:r>
      <w:r w:rsidRPr="00344CB0">
        <w:rPr>
          <w:rFonts w:ascii="Times New Roman" w:eastAsia="Times New Roman" w:hAnsi="Times New Roman" w:cs="Times New Roman"/>
          <w:b/>
          <w:bCs/>
          <w:color w:val="16191F"/>
          <w:sz w:val="28"/>
          <w:szCs w:val="28"/>
          <w:lang w:eastAsia="en-IN"/>
        </w:rPr>
        <w:t>Basic configuration</w:t>
      </w:r>
      <w:r w:rsidRPr="00344CB0">
        <w:rPr>
          <w:rFonts w:ascii="Times New Roman" w:eastAsia="Times New Roman" w:hAnsi="Times New Roman" w:cs="Times New Roman"/>
          <w:color w:val="16191F"/>
          <w:sz w:val="28"/>
          <w:szCs w:val="28"/>
          <w:lang w:eastAsia="en-IN"/>
        </w:rPr>
        <w:t> section, set the following parameters:</w:t>
      </w:r>
    </w:p>
    <w:p w14:paraId="46534723" w14:textId="77777777" w:rsidR="00344CB0" w:rsidRPr="00344CB0" w:rsidRDefault="00344CB0" w:rsidP="00344CB0">
      <w:pPr>
        <w:numPr>
          <w:ilvl w:val="1"/>
          <w:numId w:val="8"/>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For </w:t>
      </w:r>
      <w:r w:rsidRPr="00344CB0">
        <w:rPr>
          <w:rFonts w:ascii="Times New Roman" w:eastAsia="Times New Roman" w:hAnsi="Times New Roman" w:cs="Times New Roman"/>
          <w:b/>
          <w:bCs/>
          <w:color w:val="16191F"/>
          <w:sz w:val="28"/>
          <w:szCs w:val="28"/>
          <w:lang w:eastAsia="en-IN"/>
        </w:rPr>
        <w:t>Choose a target type</w:t>
      </w:r>
      <w:r w:rsidRPr="00344CB0">
        <w:rPr>
          <w:rFonts w:ascii="Times New Roman" w:eastAsia="Times New Roman" w:hAnsi="Times New Roman" w:cs="Times New Roman"/>
          <w:color w:val="16191F"/>
          <w:sz w:val="28"/>
          <w:szCs w:val="28"/>
          <w:lang w:eastAsia="en-IN"/>
        </w:rPr>
        <w:t>, select </w:t>
      </w:r>
      <w:r w:rsidRPr="00344CB0">
        <w:rPr>
          <w:rFonts w:ascii="Times New Roman" w:eastAsia="Times New Roman" w:hAnsi="Times New Roman" w:cs="Times New Roman"/>
          <w:b/>
          <w:bCs/>
          <w:color w:val="16191F"/>
          <w:sz w:val="28"/>
          <w:szCs w:val="28"/>
          <w:lang w:eastAsia="en-IN"/>
        </w:rPr>
        <w:t>Instance</w:t>
      </w:r>
      <w:r w:rsidRPr="00344CB0">
        <w:rPr>
          <w:rFonts w:ascii="Times New Roman" w:eastAsia="Times New Roman" w:hAnsi="Times New Roman" w:cs="Times New Roman"/>
          <w:color w:val="16191F"/>
          <w:sz w:val="28"/>
          <w:szCs w:val="28"/>
          <w:lang w:eastAsia="en-IN"/>
        </w:rPr>
        <w:t> to specify targets by instance ID or </w:t>
      </w:r>
      <w:r w:rsidRPr="00344CB0">
        <w:rPr>
          <w:rFonts w:ascii="Times New Roman" w:eastAsia="Times New Roman" w:hAnsi="Times New Roman" w:cs="Times New Roman"/>
          <w:b/>
          <w:bCs/>
          <w:color w:val="16191F"/>
          <w:sz w:val="28"/>
          <w:szCs w:val="28"/>
          <w:lang w:eastAsia="en-IN"/>
        </w:rPr>
        <w:t>IP addresses</w:t>
      </w:r>
      <w:r w:rsidRPr="00344CB0">
        <w:rPr>
          <w:rFonts w:ascii="Times New Roman" w:eastAsia="Times New Roman" w:hAnsi="Times New Roman" w:cs="Times New Roman"/>
          <w:color w:val="16191F"/>
          <w:sz w:val="28"/>
          <w:szCs w:val="28"/>
          <w:lang w:eastAsia="en-IN"/>
        </w:rPr>
        <w:t> to specify targets by IP address. If the target type is a </w:t>
      </w:r>
      <w:r w:rsidRPr="00344CB0">
        <w:rPr>
          <w:rFonts w:ascii="Times New Roman" w:eastAsia="Times New Roman" w:hAnsi="Times New Roman" w:cs="Times New Roman"/>
          <w:b/>
          <w:bCs/>
          <w:color w:val="16191F"/>
          <w:sz w:val="28"/>
          <w:szCs w:val="28"/>
          <w:lang w:eastAsia="en-IN"/>
        </w:rPr>
        <w:t>Lambda function</w:t>
      </w:r>
      <w:r w:rsidRPr="00344CB0">
        <w:rPr>
          <w:rFonts w:ascii="Times New Roman" w:eastAsia="Times New Roman" w:hAnsi="Times New Roman" w:cs="Times New Roman"/>
          <w:color w:val="16191F"/>
          <w:sz w:val="28"/>
          <w:szCs w:val="28"/>
          <w:lang w:eastAsia="en-IN"/>
        </w:rPr>
        <w:t>, you can enable health checks by selecting </w:t>
      </w:r>
      <w:r w:rsidRPr="00344CB0">
        <w:rPr>
          <w:rFonts w:ascii="Times New Roman" w:eastAsia="Times New Roman" w:hAnsi="Times New Roman" w:cs="Times New Roman"/>
          <w:b/>
          <w:bCs/>
          <w:color w:val="16191F"/>
          <w:sz w:val="28"/>
          <w:szCs w:val="28"/>
          <w:lang w:eastAsia="en-IN"/>
        </w:rPr>
        <w:t>Enable</w:t>
      </w:r>
      <w:r w:rsidRPr="00344CB0">
        <w:rPr>
          <w:rFonts w:ascii="Times New Roman" w:eastAsia="Times New Roman" w:hAnsi="Times New Roman" w:cs="Times New Roman"/>
          <w:color w:val="16191F"/>
          <w:sz w:val="28"/>
          <w:szCs w:val="28"/>
          <w:lang w:eastAsia="en-IN"/>
        </w:rPr>
        <w:t> in the </w:t>
      </w:r>
      <w:r w:rsidRPr="00344CB0">
        <w:rPr>
          <w:rFonts w:ascii="Times New Roman" w:eastAsia="Times New Roman" w:hAnsi="Times New Roman" w:cs="Times New Roman"/>
          <w:b/>
          <w:bCs/>
          <w:color w:val="16191F"/>
          <w:sz w:val="28"/>
          <w:szCs w:val="28"/>
          <w:lang w:eastAsia="en-IN"/>
        </w:rPr>
        <w:t>Health checks</w:t>
      </w:r>
      <w:r w:rsidRPr="00344CB0">
        <w:rPr>
          <w:rFonts w:ascii="Times New Roman" w:eastAsia="Times New Roman" w:hAnsi="Times New Roman" w:cs="Times New Roman"/>
          <w:color w:val="16191F"/>
          <w:sz w:val="28"/>
          <w:szCs w:val="28"/>
          <w:lang w:eastAsia="en-IN"/>
        </w:rPr>
        <w:t> section.</w:t>
      </w:r>
    </w:p>
    <w:p w14:paraId="03DCEA3A" w14:textId="77777777" w:rsidR="00344CB0" w:rsidRPr="00344CB0" w:rsidRDefault="00344CB0" w:rsidP="00344CB0">
      <w:pPr>
        <w:numPr>
          <w:ilvl w:val="1"/>
          <w:numId w:val="8"/>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For </w:t>
      </w:r>
      <w:r w:rsidRPr="00344CB0">
        <w:rPr>
          <w:rFonts w:ascii="Times New Roman" w:eastAsia="Times New Roman" w:hAnsi="Times New Roman" w:cs="Times New Roman"/>
          <w:b/>
          <w:bCs/>
          <w:color w:val="16191F"/>
          <w:sz w:val="28"/>
          <w:szCs w:val="28"/>
          <w:lang w:eastAsia="en-IN"/>
        </w:rPr>
        <w:t>Target group name</w:t>
      </w:r>
      <w:r w:rsidRPr="00344CB0">
        <w:rPr>
          <w:rFonts w:ascii="Times New Roman" w:eastAsia="Times New Roman" w:hAnsi="Times New Roman" w:cs="Times New Roman"/>
          <w:color w:val="16191F"/>
          <w:sz w:val="28"/>
          <w:szCs w:val="28"/>
          <w:lang w:eastAsia="en-IN"/>
        </w:rPr>
        <w:t>, enter a name for the target group.</w:t>
      </w:r>
    </w:p>
    <w:p w14:paraId="4D1264BF" w14:textId="77777777" w:rsidR="00344CB0" w:rsidRPr="00344CB0" w:rsidRDefault="00344CB0" w:rsidP="00344CB0">
      <w:pPr>
        <w:numPr>
          <w:ilvl w:val="1"/>
          <w:numId w:val="8"/>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Modify the </w:t>
      </w:r>
      <w:r w:rsidRPr="00344CB0">
        <w:rPr>
          <w:rFonts w:ascii="Times New Roman" w:eastAsia="Times New Roman" w:hAnsi="Times New Roman" w:cs="Times New Roman"/>
          <w:b/>
          <w:bCs/>
          <w:color w:val="16191F"/>
          <w:sz w:val="28"/>
          <w:szCs w:val="28"/>
          <w:lang w:eastAsia="en-IN"/>
        </w:rPr>
        <w:t>Port</w:t>
      </w:r>
      <w:r w:rsidRPr="00344CB0">
        <w:rPr>
          <w:rFonts w:ascii="Times New Roman" w:eastAsia="Times New Roman" w:hAnsi="Times New Roman" w:cs="Times New Roman"/>
          <w:color w:val="16191F"/>
          <w:sz w:val="28"/>
          <w:szCs w:val="28"/>
          <w:lang w:eastAsia="en-IN"/>
        </w:rPr>
        <w:t> and </w:t>
      </w:r>
      <w:r w:rsidRPr="00344CB0">
        <w:rPr>
          <w:rFonts w:ascii="Times New Roman" w:eastAsia="Times New Roman" w:hAnsi="Times New Roman" w:cs="Times New Roman"/>
          <w:b/>
          <w:bCs/>
          <w:color w:val="16191F"/>
          <w:sz w:val="28"/>
          <w:szCs w:val="28"/>
          <w:lang w:eastAsia="en-IN"/>
        </w:rPr>
        <w:t>Protocol</w:t>
      </w:r>
      <w:r w:rsidRPr="00344CB0">
        <w:rPr>
          <w:rFonts w:ascii="Times New Roman" w:eastAsia="Times New Roman" w:hAnsi="Times New Roman" w:cs="Times New Roman"/>
          <w:color w:val="16191F"/>
          <w:sz w:val="28"/>
          <w:szCs w:val="28"/>
          <w:lang w:eastAsia="en-IN"/>
        </w:rPr>
        <w:t> as needed.</w:t>
      </w:r>
    </w:p>
    <w:p w14:paraId="55AFDDA2" w14:textId="77777777" w:rsidR="00344CB0" w:rsidRPr="00344CB0" w:rsidRDefault="00344CB0" w:rsidP="00344CB0">
      <w:pPr>
        <w:numPr>
          <w:ilvl w:val="1"/>
          <w:numId w:val="8"/>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If the target type is </w:t>
      </w:r>
      <w:r w:rsidRPr="00344CB0">
        <w:rPr>
          <w:rFonts w:ascii="Times New Roman" w:eastAsia="Times New Roman" w:hAnsi="Times New Roman" w:cs="Times New Roman"/>
          <w:b/>
          <w:bCs/>
          <w:color w:val="16191F"/>
          <w:sz w:val="28"/>
          <w:szCs w:val="28"/>
          <w:lang w:eastAsia="en-IN"/>
        </w:rPr>
        <w:t>IP addresses</w:t>
      </w:r>
      <w:r w:rsidRPr="00344CB0">
        <w:rPr>
          <w:rFonts w:ascii="Times New Roman" w:eastAsia="Times New Roman" w:hAnsi="Times New Roman" w:cs="Times New Roman"/>
          <w:color w:val="16191F"/>
          <w:sz w:val="28"/>
          <w:szCs w:val="28"/>
          <w:lang w:eastAsia="en-IN"/>
        </w:rPr>
        <w:t>, choose </w:t>
      </w:r>
      <w:r w:rsidRPr="00344CB0">
        <w:rPr>
          <w:rFonts w:ascii="Times New Roman" w:eastAsia="Times New Roman" w:hAnsi="Times New Roman" w:cs="Times New Roman"/>
          <w:b/>
          <w:bCs/>
          <w:color w:val="16191F"/>
          <w:sz w:val="28"/>
          <w:szCs w:val="28"/>
          <w:lang w:eastAsia="en-IN"/>
        </w:rPr>
        <w:t>IPv4</w:t>
      </w:r>
      <w:r w:rsidRPr="00344CB0">
        <w:rPr>
          <w:rFonts w:ascii="Times New Roman" w:eastAsia="Times New Roman" w:hAnsi="Times New Roman" w:cs="Times New Roman"/>
          <w:color w:val="16191F"/>
          <w:sz w:val="28"/>
          <w:szCs w:val="28"/>
          <w:lang w:eastAsia="en-IN"/>
        </w:rPr>
        <w:t> or </w:t>
      </w:r>
      <w:r w:rsidRPr="00344CB0">
        <w:rPr>
          <w:rFonts w:ascii="Times New Roman" w:eastAsia="Times New Roman" w:hAnsi="Times New Roman" w:cs="Times New Roman"/>
          <w:b/>
          <w:bCs/>
          <w:color w:val="16191F"/>
          <w:sz w:val="28"/>
          <w:szCs w:val="28"/>
          <w:lang w:eastAsia="en-IN"/>
        </w:rPr>
        <w:t>IPv6</w:t>
      </w:r>
      <w:r w:rsidRPr="00344CB0">
        <w:rPr>
          <w:rFonts w:ascii="Times New Roman" w:eastAsia="Times New Roman" w:hAnsi="Times New Roman" w:cs="Times New Roman"/>
          <w:color w:val="16191F"/>
          <w:sz w:val="28"/>
          <w:szCs w:val="28"/>
          <w:lang w:eastAsia="en-IN"/>
        </w:rPr>
        <w:t> as the </w:t>
      </w:r>
      <w:r w:rsidRPr="00344CB0">
        <w:rPr>
          <w:rFonts w:ascii="Times New Roman" w:eastAsia="Times New Roman" w:hAnsi="Times New Roman" w:cs="Times New Roman"/>
          <w:b/>
          <w:bCs/>
          <w:color w:val="16191F"/>
          <w:sz w:val="28"/>
          <w:szCs w:val="28"/>
          <w:lang w:eastAsia="en-IN"/>
        </w:rPr>
        <w:t>IP address type</w:t>
      </w:r>
      <w:r w:rsidRPr="00344CB0">
        <w:rPr>
          <w:rFonts w:ascii="Times New Roman" w:eastAsia="Times New Roman" w:hAnsi="Times New Roman" w:cs="Times New Roman"/>
          <w:color w:val="16191F"/>
          <w:sz w:val="28"/>
          <w:szCs w:val="28"/>
          <w:lang w:eastAsia="en-IN"/>
        </w:rPr>
        <w:t>, otherwise skip to the next step.</w:t>
      </w:r>
    </w:p>
    <w:p w14:paraId="56D67F6B" w14:textId="77777777" w:rsidR="00344CB0" w:rsidRPr="00344CB0" w:rsidRDefault="00344CB0" w:rsidP="00344CB0">
      <w:pPr>
        <w:shd w:val="clear" w:color="auto" w:fill="FFFFFF"/>
        <w:spacing w:before="75" w:after="0" w:line="360" w:lineRule="atLeast"/>
        <w:ind w:left="1440"/>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Note that only targets that have the selected IP address type can be included in this target group. The IP address type cannot be changed after the target group is created.</w:t>
      </w:r>
    </w:p>
    <w:p w14:paraId="7DE31777" w14:textId="77777777" w:rsidR="00344CB0" w:rsidRPr="00344CB0" w:rsidRDefault="00344CB0" w:rsidP="00344CB0">
      <w:pPr>
        <w:numPr>
          <w:ilvl w:val="1"/>
          <w:numId w:val="8"/>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lastRenderedPageBreak/>
        <w:t>For VPC, select a virtual private cloud (VPC) with the targets that you want to include in your target group.</w:t>
      </w:r>
    </w:p>
    <w:p w14:paraId="0C082A24" w14:textId="77777777" w:rsidR="00344CB0" w:rsidRPr="00344CB0" w:rsidRDefault="00344CB0" w:rsidP="00344CB0">
      <w:pPr>
        <w:numPr>
          <w:ilvl w:val="1"/>
          <w:numId w:val="8"/>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For </w:t>
      </w:r>
      <w:r w:rsidRPr="00344CB0">
        <w:rPr>
          <w:rFonts w:ascii="Times New Roman" w:eastAsia="Times New Roman" w:hAnsi="Times New Roman" w:cs="Times New Roman"/>
          <w:b/>
          <w:bCs/>
          <w:color w:val="16191F"/>
          <w:sz w:val="28"/>
          <w:szCs w:val="28"/>
          <w:lang w:eastAsia="en-IN"/>
        </w:rPr>
        <w:t>Protocol version</w:t>
      </w:r>
      <w:r w:rsidRPr="00344CB0">
        <w:rPr>
          <w:rFonts w:ascii="Times New Roman" w:eastAsia="Times New Roman" w:hAnsi="Times New Roman" w:cs="Times New Roman"/>
          <w:color w:val="16191F"/>
          <w:sz w:val="28"/>
          <w:szCs w:val="28"/>
          <w:lang w:eastAsia="en-IN"/>
        </w:rPr>
        <w:t>, select </w:t>
      </w:r>
      <w:r w:rsidRPr="00344CB0">
        <w:rPr>
          <w:rFonts w:ascii="Times New Roman" w:eastAsia="Times New Roman" w:hAnsi="Times New Roman" w:cs="Times New Roman"/>
          <w:b/>
          <w:bCs/>
          <w:color w:val="16191F"/>
          <w:sz w:val="28"/>
          <w:szCs w:val="28"/>
          <w:lang w:eastAsia="en-IN"/>
        </w:rPr>
        <w:t>HTTP1</w:t>
      </w:r>
      <w:r w:rsidRPr="00344CB0">
        <w:rPr>
          <w:rFonts w:ascii="Times New Roman" w:eastAsia="Times New Roman" w:hAnsi="Times New Roman" w:cs="Times New Roman"/>
          <w:color w:val="16191F"/>
          <w:sz w:val="28"/>
          <w:szCs w:val="28"/>
          <w:lang w:eastAsia="en-IN"/>
        </w:rPr>
        <w:t> when the request protocol is HTTP/1.1 or HTTP/2; select </w:t>
      </w:r>
      <w:r w:rsidRPr="00344CB0">
        <w:rPr>
          <w:rFonts w:ascii="Times New Roman" w:eastAsia="Times New Roman" w:hAnsi="Times New Roman" w:cs="Times New Roman"/>
          <w:b/>
          <w:bCs/>
          <w:color w:val="16191F"/>
          <w:sz w:val="28"/>
          <w:szCs w:val="28"/>
          <w:lang w:eastAsia="en-IN"/>
        </w:rPr>
        <w:t>HTTP2</w:t>
      </w:r>
      <w:r w:rsidRPr="00344CB0">
        <w:rPr>
          <w:rFonts w:ascii="Times New Roman" w:eastAsia="Times New Roman" w:hAnsi="Times New Roman" w:cs="Times New Roman"/>
          <w:color w:val="16191F"/>
          <w:sz w:val="28"/>
          <w:szCs w:val="28"/>
          <w:lang w:eastAsia="en-IN"/>
        </w:rPr>
        <w:t xml:space="preserve">, when the request protocol is HTTP/2 or </w:t>
      </w:r>
      <w:proofErr w:type="spellStart"/>
      <w:r w:rsidRPr="00344CB0">
        <w:rPr>
          <w:rFonts w:ascii="Times New Roman" w:eastAsia="Times New Roman" w:hAnsi="Times New Roman" w:cs="Times New Roman"/>
          <w:color w:val="16191F"/>
          <w:sz w:val="28"/>
          <w:szCs w:val="28"/>
          <w:lang w:eastAsia="en-IN"/>
        </w:rPr>
        <w:t>gRPC</w:t>
      </w:r>
      <w:proofErr w:type="spellEnd"/>
      <w:r w:rsidRPr="00344CB0">
        <w:rPr>
          <w:rFonts w:ascii="Times New Roman" w:eastAsia="Times New Roman" w:hAnsi="Times New Roman" w:cs="Times New Roman"/>
          <w:color w:val="16191F"/>
          <w:sz w:val="28"/>
          <w:szCs w:val="28"/>
          <w:lang w:eastAsia="en-IN"/>
        </w:rPr>
        <w:t>; and select </w:t>
      </w:r>
      <w:proofErr w:type="spellStart"/>
      <w:r w:rsidRPr="00344CB0">
        <w:rPr>
          <w:rFonts w:ascii="Times New Roman" w:eastAsia="Times New Roman" w:hAnsi="Times New Roman" w:cs="Times New Roman"/>
          <w:b/>
          <w:bCs/>
          <w:color w:val="16191F"/>
          <w:sz w:val="28"/>
          <w:szCs w:val="28"/>
          <w:lang w:eastAsia="en-IN"/>
        </w:rPr>
        <w:t>gRPC</w:t>
      </w:r>
      <w:proofErr w:type="spellEnd"/>
      <w:r w:rsidRPr="00344CB0">
        <w:rPr>
          <w:rFonts w:ascii="Times New Roman" w:eastAsia="Times New Roman" w:hAnsi="Times New Roman" w:cs="Times New Roman"/>
          <w:color w:val="16191F"/>
          <w:sz w:val="28"/>
          <w:szCs w:val="28"/>
          <w:lang w:eastAsia="en-IN"/>
        </w:rPr>
        <w:t xml:space="preserve">, when the request protocol is </w:t>
      </w:r>
      <w:proofErr w:type="spellStart"/>
      <w:r w:rsidRPr="00344CB0">
        <w:rPr>
          <w:rFonts w:ascii="Times New Roman" w:eastAsia="Times New Roman" w:hAnsi="Times New Roman" w:cs="Times New Roman"/>
          <w:color w:val="16191F"/>
          <w:sz w:val="28"/>
          <w:szCs w:val="28"/>
          <w:lang w:eastAsia="en-IN"/>
        </w:rPr>
        <w:t>gRPC</w:t>
      </w:r>
      <w:proofErr w:type="spellEnd"/>
      <w:r w:rsidRPr="00344CB0">
        <w:rPr>
          <w:rFonts w:ascii="Times New Roman" w:eastAsia="Times New Roman" w:hAnsi="Times New Roman" w:cs="Times New Roman"/>
          <w:color w:val="16191F"/>
          <w:sz w:val="28"/>
          <w:szCs w:val="28"/>
          <w:lang w:eastAsia="en-IN"/>
        </w:rPr>
        <w:t>.</w:t>
      </w:r>
    </w:p>
    <w:p w14:paraId="30456EF0" w14:textId="77777777" w:rsidR="00344CB0" w:rsidRPr="00344CB0" w:rsidRDefault="00344CB0" w:rsidP="00344CB0">
      <w:pPr>
        <w:numPr>
          <w:ilvl w:val="0"/>
          <w:numId w:val="8"/>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In the </w:t>
      </w:r>
      <w:r w:rsidRPr="00344CB0">
        <w:rPr>
          <w:rFonts w:ascii="Times New Roman" w:eastAsia="Times New Roman" w:hAnsi="Times New Roman" w:cs="Times New Roman"/>
          <w:b/>
          <w:bCs/>
          <w:color w:val="16191F"/>
          <w:sz w:val="28"/>
          <w:szCs w:val="28"/>
          <w:lang w:eastAsia="en-IN"/>
        </w:rPr>
        <w:t>Health checks</w:t>
      </w:r>
      <w:r w:rsidRPr="00344CB0">
        <w:rPr>
          <w:rFonts w:ascii="Times New Roman" w:eastAsia="Times New Roman" w:hAnsi="Times New Roman" w:cs="Times New Roman"/>
          <w:color w:val="16191F"/>
          <w:sz w:val="28"/>
          <w:szCs w:val="28"/>
          <w:lang w:eastAsia="en-IN"/>
        </w:rPr>
        <w:t> section, modify the default settings as needed. For </w:t>
      </w:r>
      <w:r w:rsidRPr="00344CB0">
        <w:rPr>
          <w:rFonts w:ascii="Times New Roman" w:eastAsia="Times New Roman" w:hAnsi="Times New Roman" w:cs="Times New Roman"/>
          <w:b/>
          <w:bCs/>
          <w:color w:val="16191F"/>
          <w:sz w:val="28"/>
          <w:szCs w:val="28"/>
          <w:lang w:eastAsia="en-IN"/>
        </w:rPr>
        <w:t>Advanced health check settings</w:t>
      </w:r>
      <w:r w:rsidRPr="00344CB0">
        <w:rPr>
          <w:rFonts w:ascii="Times New Roman" w:eastAsia="Times New Roman" w:hAnsi="Times New Roman" w:cs="Times New Roman"/>
          <w:color w:val="16191F"/>
          <w:sz w:val="28"/>
          <w:szCs w:val="28"/>
          <w:lang w:eastAsia="en-IN"/>
        </w:rPr>
        <w:t>, choose the health check port, count, timeout, interval, and specify success codes. If health checks consecutively exceed the </w:t>
      </w:r>
      <w:r w:rsidRPr="00344CB0">
        <w:rPr>
          <w:rFonts w:ascii="Times New Roman" w:eastAsia="Times New Roman" w:hAnsi="Times New Roman" w:cs="Times New Roman"/>
          <w:b/>
          <w:bCs/>
          <w:color w:val="16191F"/>
          <w:sz w:val="28"/>
          <w:szCs w:val="28"/>
          <w:lang w:eastAsia="en-IN"/>
        </w:rPr>
        <w:t>Unhealthy threshold</w:t>
      </w:r>
      <w:r w:rsidRPr="00344CB0">
        <w:rPr>
          <w:rFonts w:ascii="Times New Roman" w:eastAsia="Times New Roman" w:hAnsi="Times New Roman" w:cs="Times New Roman"/>
          <w:color w:val="16191F"/>
          <w:sz w:val="28"/>
          <w:szCs w:val="28"/>
          <w:lang w:eastAsia="en-IN"/>
        </w:rPr>
        <w:t> count, the load balancer takes the target out of service. If health checks consecutively exceed the </w:t>
      </w:r>
      <w:r w:rsidRPr="00344CB0">
        <w:rPr>
          <w:rFonts w:ascii="Times New Roman" w:eastAsia="Times New Roman" w:hAnsi="Times New Roman" w:cs="Times New Roman"/>
          <w:b/>
          <w:bCs/>
          <w:color w:val="16191F"/>
          <w:sz w:val="28"/>
          <w:szCs w:val="28"/>
          <w:lang w:eastAsia="en-IN"/>
        </w:rPr>
        <w:t>Healthy threshold</w:t>
      </w:r>
      <w:r w:rsidRPr="00344CB0">
        <w:rPr>
          <w:rFonts w:ascii="Times New Roman" w:eastAsia="Times New Roman" w:hAnsi="Times New Roman" w:cs="Times New Roman"/>
          <w:color w:val="16191F"/>
          <w:sz w:val="28"/>
          <w:szCs w:val="28"/>
          <w:lang w:eastAsia="en-IN"/>
        </w:rPr>
        <w:t> count, the load balancer puts the target back in service. For more information, see </w:t>
      </w:r>
      <w:hyperlink r:id="rId61" w:history="1">
        <w:r w:rsidRPr="00344CB0">
          <w:rPr>
            <w:rFonts w:ascii="Times New Roman" w:eastAsia="Times New Roman" w:hAnsi="Times New Roman" w:cs="Times New Roman"/>
            <w:color w:val="0000FF"/>
            <w:sz w:val="28"/>
            <w:szCs w:val="28"/>
            <w:u w:val="single"/>
            <w:lang w:eastAsia="en-IN"/>
          </w:rPr>
          <w:t>Health checks for your target groups</w:t>
        </w:r>
      </w:hyperlink>
      <w:r w:rsidRPr="00344CB0">
        <w:rPr>
          <w:rFonts w:ascii="Times New Roman" w:eastAsia="Times New Roman" w:hAnsi="Times New Roman" w:cs="Times New Roman"/>
          <w:color w:val="16191F"/>
          <w:sz w:val="28"/>
          <w:szCs w:val="28"/>
          <w:lang w:eastAsia="en-IN"/>
        </w:rPr>
        <w:t>.</w:t>
      </w:r>
    </w:p>
    <w:p w14:paraId="72BDA814" w14:textId="77777777" w:rsidR="00344CB0" w:rsidRPr="00344CB0" w:rsidRDefault="00344CB0" w:rsidP="00344CB0">
      <w:pPr>
        <w:numPr>
          <w:ilvl w:val="0"/>
          <w:numId w:val="8"/>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(Optional) Add one or more tags as follows:</w:t>
      </w:r>
    </w:p>
    <w:p w14:paraId="70E5FEA0" w14:textId="77777777" w:rsidR="00344CB0" w:rsidRPr="00344CB0" w:rsidRDefault="00344CB0" w:rsidP="00344CB0">
      <w:pPr>
        <w:numPr>
          <w:ilvl w:val="1"/>
          <w:numId w:val="8"/>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Expand the </w:t>
      </w:r>
      <w:r w:rsidRPr="00344CB0">
        <w:rPr>
          <w:rFonts w:ascii="Times New Roman" w:eastAsia="Times New Roman" w:hAnsi="Times New Roman" w:cs="Times New Roman"/>
          <w:b/>
          <w:bCs/>
          <w:color w:val="16191F"/>
          <w:sz w:val="28"/>
          <w:szCs w:val="28"/>
          <w:lang w:eastAsia="en-IN"/>
        </w:rPr>
        <w:t>Tags</w:t>
      </w:r>
      <w:r w:rsidRPr="00344CB0">
        <w:rPr>
          <w:rFonts w:ascii="Times New Roman" w:eastAsia="Times New Roman" w:hAnsi="Times New Roman" w:cs="Times New Roman"/>
          <w:color w:val="16191F"/>
          <w:sz w:val="28"/>
          <w:szCs w:val="28"/>
          <w:lang w:eastAsia="en-IN"/>
        </w:rPr>
        <w:t> section.</w:t>
      </w:r>
    </w:p>
    <w:p w14:paraId="4266279A" w14:textId="77777777" w:rsidR="00344CB0" w:rsidRPr="00344CB0" w:rsidRDefault="00344CB0" w:rsidP="00344CB0">
      <w:pPr>
        <w:numPr>
          <w:ilvl w:val="1"/>
          <w:numId w:val="8"/>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Choose </w:t>
      </w:r>
      <w:r w:rsidRPr="00344CB0">
        <w:rPr>
          <w:rFonts w:ascii="Times New Roman" w:eastAsia="Times New Roman" w:hAnsi="Times New Roman" w:cs="Times New Roman"/>
          <w:b/>
          <w:bCs/>
          <w:color w:val="16191F"/>
          <w:sz w:val="28"/>
          <w:szCs w:val="28"/>
          <w:lang w:eastAsia="en-IN"/>
        </w:rPr>
        <w:t>Add tag</w:t>
      </w:r>
      <w:r w:rsidRPr="00344CB0">
        <w:rPr>
          <w:rFonts w:ascii="Times New Roman" w:eastAsia="Times New Roman" w:hAnsi="Times New Roman" w:cs="Times New Roman"/>
          <w:color w:val="16191F"/>
          <w:sz w:val="28"/>
          <w:szCs w:val="28"/>
          <w:lang w:eastAsia="en-IN"/>
        </w:rPr>
        <w:t>.</w:t>
      </w:r>
    </w:p>
    <w:p w14:paraId="640A12F0" w14:textId="77777777" w:rsidR="00344CB0" w:rsidRPr="00344CB0" w:rsidRDefault="00344CB0" w:rsidP="00344CB0">
      <w:pPr>
        <w:numPr>
          <w:ilvl w:val="1"/>
          <w:numId w:val="8"/>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Enter the tag </w:t>
      </w:r>
      <w:r w:rsidRPr="00344CB0">
        <w:rPr>
          <w:rFonts w:ascii="Times New Roman" w:eastAsia="Times New Roman" w:hAnsi="Times New Roman" w:cs="Times New Roman"/>
          <w:b/>
          <w:bCs/>
          <w:color w:val="16191F"/>
          <w:sz w:val="28"/>
          <w:szCs w:val="28"/>
          <w:lang w:eastAsia="en-IN"/>
        </w:rPr>
        <w:t>Key</w:t>
      </w:r>
      <w:r w:rsidRPr="00344CB0">
        <w:rPr>
          <w:rFonts w:ascii="Times New Roman" w:eastAsia="Times New Roman" w:hAnsi="Times New Roman" w:cs="Times New Roman"/>
          <w:color w:val="16191F"/>
          <w:sz w:val="28"/>
          <w:szCs w:val="28"/>
          <w:lang w:eastAsia="en-IN"/>
        </w:rPr>
        <w:t> and tag </w:t>
      </w:r>
      <w:r w:rsidRPr="00344CB0">
        <w:rPr>
          <w:rFonts w:ascii="Times New Roman" w:eastAsia="Times New Roman" w:hAnsi="Times New Roman" w:cs="Times New Roman"/>
          <w:b/>
          <w:bCs/>
          <w:color w:val="16191F"/>
          <w:sz w:val="28"/>
          <w:szCs w:val="28"/>
          <w:lang w:eastAsia="en-IN"/>
        </w:rPr>
        <w:t>Value</w:t>
      </w:r>
      <w:r w:rsidRPr="00344CB0">
        <w:rPr>
          <w:rFonts w:ascii="Times New Roman" w:eastAsia="Times New Roman" w:hAnsi="Times New Roman" w:cs="Times New Roman"/>
          <w:color w:val="16191F"/>
          <w:sz w:val="28"/>
          <w:szCs w:val="28"/>
          <w:lang w:eastAsia="en-IN"/>
        </w:rPr>
        <w:t xml:space="preserve">. Allowed characters are letters, spaces, numbers (in UTF-8), and the following special characters: + - </w:t>
      </w:r>
      <w:proofErr w:type="gramStart"/>
      <w:r w:rsidRPr="00344CB0">
        <w:rPr>
          <w:rFonts w:ascii="Times New Roman" w:eastAsia="Times New Roman" w:hAnsi="Times New Roman" w:cs="Times New Roman"/>
          <w:color w:val="16191F"/>
          <w:sz w:val="28"/>
          <w:szCs w:val="28"/>
          <w:lang w:eastAsia="en-IN"/>
        </w:rPr>
        <w:t>= .</w:t>
      </w:r>
      <w:proofErr w:type="gramEnd"/>
      <w:r w:rsidRPr="00344CB0">
        <w:rPr>
          <w:rFonts w:ascii="Times New Roman" w:eastAsia="Times New Roman" w:hAnsi="Times New Roman" w:cs="Times New Roman"/>
          <w:color w:val="16191F"/>
          <w:sz w:val="28"/>
          <w:szCs w:val="28"/>
          <w:lang w:eastAsia="en-IN"/>
        </w:rPr>
        <w:t xml:space="preserve"> _ : / @. Do not use leading or trailing spaces. Tag values are case-sensitive.</w:t>
      </w:r>
    </w:p>
    <w:p w14:paraId="1B33C8B0" w14:textId="77777777" w:rsidR="00344CB0" w:rsidRDefault="00344CB0" w:rsidP="00344CB0">
      <w:pPr>
        <w:numPr>
          <w:ilvl w:val="0"/>
          <w:numId w:val="8"/>
        </w:numPr>
        <w:shd w:val="clear" w:color="auto" w:fill="FFFFFF"/>
        <w:spacing w:after="15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Choose </w:t>
      </w:r>
      <w:r w:rsidRPr="00344CB0">
        <w:rPr>
          <w:rFonts w:ascii="Times New Roman" w:eastAsia="Times New Roman" w:hAnsi="Times New Roman" w:cs="Times New Roman"/>
          <w:b/>
          <w:bCs/>
          <w:color w:val="16191F"/>
          <w:sz w:val="28"/>
          <w:szCs w:val="28"/>
          <w:lang w:eastAsia="en-IN"/>
        </w:rPr>
        <w:t>Next</w:t>
      </w:r>
      <w:r w:rsidRPr="00344CB0">
        <w:rPr>
          <w:rFonts w:ascii="Times New Roman" w:eastAsia="Times New Roman" w:hAnsi="Times New Roman" w:cs="Times New Roman"/>
          <w:color w:val="16191F"/>
          <w:sz w:val="28"/>
          <w:szCs w:val="28"/>
          <w:lang w:eastAsia="en-IN"/>
        </w:rPr>
        <w:t>.</w:t>
      </w:r>
    </w:p>
    <w:p w14:paraId="2756A7C5" w14:textId="77777777" w:rsidR="00344CB0" w:rsidRPr="00344CB0" w:rsidRDefault="00344CB0" w:rsidP="00344CB0">
      <w:pPr>
        <w:shd w:val="clear" w:color="auto" w:fill="FFFFFF"/>
        <w:spacing w:after="150" w:line="360" w:lineRule="atLeast"/>
        <w:ind w:left="720"/>
        <w:rPr>
          <w:rFonts w:ascii="Times New Roman" w:eastAsia="Times New Roman" w:hAnsi="Times New Roman" w:cs="Times New Roman"/>
          <w:color w:val="16191F"/>
          <w:sz w:val="28"/>
          <w:szCs w:val="28"/>
          <w:lang w:eastAsia="en-IN"/>
        </w:rPr>
      </w:pPr>
    </w:p>
    <w:p w14:paraId="27912438" w14:textId="7EE09C84" w:rsidR="00344CB0" w:rsidRPr="00344CB0" w:rsidRDefault="00344CB0" w:rsidP="00344CB0">
      <w:pPr>
        <w:shd w:val="clear" w:color="auto" w:fill="FFFFFF"/>
        <w:spacing w:after="15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b/>
          <w:bCs/>
          <w:color w:val="16191F"/>
          <w:sz w:val="28"/>
          <w:szCs w:val="28"/>
          <w:lang w:eastAsia="en-IN"/>
        </w:rPr>
        <w:t>Step 2: Register targets</w:t>
      </w:r>
    </w:p>
    <w:p w14:paraId="06274FCA" w14:textId="77777777" w:rsidR="00344CB0" w:rsidRPr="00344CB0" w:rsidRDefault="00344CB0" w:rsidP="00344CB0">
      <w:pPr>
        <w:shd w:val="clear" w:color="auto" w:fill="FFFFFF"/>
        <w:spacing w:before="240" w:after="24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You can register EC2 instances, IP addresses, or Lambda functions as targets in a target group. This is an optional step to create a load balancer. However, you must register your targets to ensure that your load balancer routes traffic to them.</w:t>
      </w:r>
    </w:p>
    <w:p w14:paraId="2D2CAAE3" w14:textId="77777777" w:rsidR="00344CB0" w:rsidRPr="00344CB0" w:rsidRDefault="00344CB0" w:rsidP="00344CB0">
      <w:pPr>
        <w:numPr>
          <w:ilvl w:val="0"/>
          <w:numId w:val="9"/>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In the </w:t>
      </w:r>
      <w:r w:rsidRPr="00344CB0">
        <w:rPr>
          <w:rFonts w:ascii="Times New Roman" w:eastAsia="Times New Roman" w:hAnsi="Times New Roman" w:cs="Times New Roman"/>
          <w:b/>
          <w:bCs/>
          <w:color w:val="16191F"/>
          <w:sz w:val="28"/>
          <w:szCs w:val="28"/>
          <w:lang w:eastAsia="en-IN"/>
        </w:rPr>
        <w:t>Register targets</w:t>
      </w:r>
      <w:r w:rsidRPr="00344CB0">
        <w:rPr>
          <w:rFonts w:ascii="Times New Roman" w:eastAsia="Times New Roman" w:hAnsi="Times New Roman" w:cs="Times New Roman"/>
          <w:color w:val="16191F"/>
          <w:sz w:val="28"/>
          <w:szCs w:val="28"/>
          <w:lang w:eastAsia="en-IN"/>
        </w:rPr>
        <w:t> page, add one or more targets as follows:</w:t>
      </w:r>
    </w:p>
    <w:p w14:paraId="25A48A47" w14:textId="77777777" w:rsidR="00344CB0" w:rsidRPr="00344CB0" w:rsidRDefault="00344CB0" w:rsidP="00344CB0">
      <w:pPr>
        <w:numPr>
          <w:ilvl w:val="1"/>
          <w:numId w:val="9"/>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If the target type is </w:t>
      </w:r>
      <w:r w:rsidRPr="00344CB0">
        <w:rPr>
          <w:rFonts w:ascii="Times New Roman" w:eastAsia="Times New Roman" w:hAnsi="Times New Roman" w:cs="Times New Roman"/>
          <w:b/>
          <w:bCs/>
          <w:color w:val="16191F"/>
          <w:sz w:val="28"/>
          <w:szCs w:val="28"/>
          <w:lang w:eastAsia="en-IN"/>
        </w:rPr>
        <w:t>Instances</w:t>
      </w:r>
      <w:r w:rsidRPr="00344CB0">
        <w:rPr>
          <w:rFonts w:ascii="Times New Roman" w:eastAsia="Times New Roman" w:hAnsi="Times New Roman" w:cs="Times New Roman"/>
          <w:color w:val="16191F"/>
          <w:sz w:val="28"/>
          <w:szCs w:val="28"/>
          <w:lang w:eastAsia="en-IN"/>
        </w:rPr>
        <w:t>, select one or more instances, enter one or more ports, and then choose </w:t>
      </w:r>
      <w:r w:rsidRPr="00344CB0">
        <w:rPr>
          <w:rFonts w:ascii="Times New Roman" w:eastAsia="Times New Roman" w:hAnsi="Times New Roman" w:cs="Times New Roman"/>
          <w:b/>
          <w:bCs/>
          <w:color w:val="16191F"/>
          <w:sz w:val="28"/>
          <w:szCs w:val="28"/>
          <w:lang w:eastAsia="en-IN"/>
        </w:rPr>
        <w:t>Include as pending below</w:t>
      </w:r>
      <w:r w:rsidRPr="00344CB0">
        <w:rPr>
          <w:rFonts w:ascii="Times New Roman" w:eastAsia="Times New Roman" w:hAnsi="Times New Roman" w:cs="Times New Roman"/>
          <w:color w:val="16191F"/>
          <w:sz w:val="28"/>
          <w:szCs w:val="28"/>
          <w:lang w:eastAsia="en-IN"/>
        </w:rPr>
        <w:t>.</w:t>
      </w:r>
    </w:p>
    <w:p w14:paraId="34598808" w14:textId="77777777" w:rsidR="00344CB0" w:rsidRPr="00344CB0" w:rsidRDefault="00344CB0" w:rsidP="00344CB0">
      <w:pPr>
        <w:numPr>
          <w:ilvl w:val="1"/>
          <w:numId w:val="9"/>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If the target type is </w:t>
      </w:r>
      <w:r w:rsidRPr="00344CB0">
        <w:rPr>
          <w:rFonts w:ascii="Times New Roman" w:eastAsia="Times New Roman" w:hAnsi="Times New Roman" w:cs="Times New Roman"/>
          <w:b/>
          <w:bCs/>
          <w:color w:val="16191F"/>
          <w:sz w:val="28"/>
          <w:szCs w:val="28"/>
          <w:lang w:eastAsia="en-IN"/>
        </w:rPr>
        <w:t>IP addresses</w:t>
      </w:r>
      <w:r w:rsidRPr="00344CB0">
        <w:rPr>
          <w:rFonts w:ascii="Times New Roman" w:eastAsia="Times New Roman" w:hAnsi="Times New Roman" w:cs="Times New Roman"/>
          <w:color w:val="16191F"/>
          <w:sz w:val="28"/>
          <w:szCs w:val="28"/>
          <w:lang w:eastAsia="en-IN"/>
        </w:rPr>
        <w:t>, do the following:</w:t>
      </w:r>
    </w:p>
    <w:p w14:paraId="69C46442" w14:textId="77777777" w:rsidR="00344CB0" w:rsidRPr="00344CB0" w:rsidRDefault="00344CB0" w:rsidP="00344CB0">
      <w:pPr>
        <w:numPr>
          <w:ilvl w:val="2"/>
          <w:numId w:val="9"/>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Select a network </w:t>
      </w:r>
      <w:r w:rsidRPr="00344CB0">
        <w:rPr>
          <w:rFonts w:ascii="Times New Roman" w:eastAsia="Times New Roman" w:hAnsi="Times New Roman" w:cs="Times New Roman"/>
          <w:b/>
          <w:bCs/>
          <w:color w:val="16191F"/>
          <w:sz w:val="28"/>
          <w:szCs w:val="28"/>
          <w:lang w:eastAsia="en-IN"/>
        </w:rPr>
        <w:t>VPC</w:t>
      </w:r>
      <w:r w:rsidRPr="00344CB0">
        <w:rPr>
          <w:rFonts w:ascii="Times New Roman" w:eastAsia="Times New Roman" w:hAnsi="Times New Roman" w:cs="Times New Roman"/>
          <w:color w:val="16191F"/>
          <w:sz w:val="28"/>
          <w:szCs w:val="28"/>
          <w:lang w:eastAsia="en-IN"/>
        </w:rPr>
        <w:t> from the list, or choose </w:t>
      </w:r>
      <w:r w:rsidRPr="00344CB0">
        <w:rPr>
          <w:rFonts w:ascii="Times New Roman" w:eastAsia="Times New Roman" w:hAnsi="Times New Roman" w:cs="Times New Roman"/>
          <w:b/>
          <w:bCs/>
          <w:color w:val="16191F"/>
          <w:sz w:val="28"/>
          <w:szCs w:val="28"/>
          <w:lang w:eastAsia="en-IN"/>
        </w:rPr>
        <w:t>Other private IP addresses</w:t>
      </w:r>
      <w:r w:rsidRPr="00344CB0">
        <w:rPr>
          <w:rFonts w:ascii="Times New Roman" w:eastAsia="Times New Roman" w:hAnsi="Times New Roman" w:cs="Times New Roman"/>
          <w:color w:val="16191F"/>
          <w:sz w:val="28"/>
          <w:szCs w:val="28"/>
          <w:lang w:eastAsia="en-IN"/>
        </w:rPr>
        <w:t>.</w:t>
      </w:r>
    </w:p>
    <w:p w14:paraId="2E473183" w14:textId="77777777" w:rsidR="00344CB0" w:rsidRPr="00344CB0" w:rsidRDefault="00344CB0" w:rsidP="00344CB0">
      <w:pPr>
        <w:numPr>
          <w:ilvl w:val="2"/>
          <w:numId w:val="9"/>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Enter the IP address manually, or find the IP address using instance details. You can enter up to five IP addresses at a time.</w:t>
      </w:r>
    </w:p>
    <w:p w14:paraId="7C4339E4" w14:textId="77777777" w:rsidR="00344CB0" w:rsidRPr="00344CB0" w:rsidRDefault="00344CB0" w:rsidP="00344CB0">
      <w:pPr>
        <w:numPr>
          <w:ilvl w:val="2"/>
          <w:numId w:val="9"/>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lastRenderedPageBreak/>
        <w:t>Enter the ports for routing traffic to the specified IP addresses.</w:t>
      </w:r>
    </w:p>
    <w:p w14:paraId="3A10CEB9" w14:textId="77777777" w:rsidR="00344CB0" w:rsidRPr="00344CB0" w:rsidRDefault="00344CB0" w:rsidP="00344CB0">
      <w:pPr>
        <w:numPr>
          <w:ilvl w:val="2"/>
          <w:numId w:val="9"/>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Choose </w:t>
      </w:r>
      <w:r w:rsidRPr="00344CB0">
        <w:rPr>
          <w:rFonts w:ascii="Times New Roman" w:eastAsia="Times New Roman" w:hAnsi="Times New Roman" w:cs="Times New Roman"/>
          <w:b/>
          <w:bCs/>
          <w:color w:val="16191F"/>
          <w:sz w:val="28"/>
          <w:szCs w:val="28"/>
          <w:lang w:eastAsia="en-IN"/>
        </w:rPr>
        <w:t>Include as pending below</w:t>
      </w:r>
      <w:r w:rsidRPr="00344CB0">
        <w:rPr>
          <w:rFonts w:ascii="Times New Roman" w:eastAsia="Times New Roman" w:hAnsi="Times New Roman" w:cs="Times New Roman"/>
          <w:color w:val="16191F"/>
          <w:sz w:val="28"/>
          <w:szCs w:val="28"/>
          <w:lang w:eastAsia="en-IN"/>
        </w:rPr>
        <w:t>.</w:t>
      </w:r>
    </w:p>
    <w:p w14:paraId="31D76274" w14:textId="77777777" w:rsidR="00344CB0" w:rsidRPr="00344CB0" w:rsidRDefault="00344CB0" w:rsidP="00344CB0">
      <w:pPr>
        <w:numPr>
          <w:ilvl w:val="1"/>
          <w:numId w:val="9"/>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If the target type is </w:t>
      </w:r>
      <w:r w:rsidRPr="00344CB0">
        <w:rPr>
          <w:rFonts w:ascii="Times New Roman" w:eastAsia="Times New Roman" w:hAnsi="Times New Roman" w:cs="Times New Roman"/>
          <w:b/>
          <w:bCs/>
          <w:color w:val="16191F"/>
          <w:sz w:val="28"/>
          <w:szCs w:val="28"/>
          <w:lang w:eastAsia="en-IN"/>
        </w:rPr>
        <w:t>Lambda</w:t>
      </w:r>
      <w:r w:rsidRPr="00344CB0">
        <w:rPr>
          <w:rFonts w:ascii="Times New Roman" w:eastAsia="Times New Roman" w:hAnsi="Times New Roman" w:cs="Times New Roman"/>
          <w:color w:val="16191F"/>
          <w:sz w:val="28"/>
          <w:szCs w:val="28"/>
          <w:lang w:eastAsia="en-IN"/>
        </w:rPr>
        <w:t>, select a Lambda function, or enter a Lambda function ARN, and then choose </w:t>
      </w:r>
      <w:r w:rsidRPr="00344CB0">
        <w:rPr>
          <w:rFonts w:ascii="Times New Roman" w:eastAsia="Times New Roman" w:hAnsi="Times New Roman" w:cs="Times New Roman"/>
          <w:b/>
          <w:bCs/>
          <w:color w:val="16191F"/>
          <w:sz w:val="28"/>
          <w:szCs w:val="28"/>
          <w:lang w:eastAsia="en-IN"/>
        </w:rPr>
        <w:t>Include as pending below</w:t>
      </w:r>
      <w:r w:rsidRPr="00344CB0">
        <w:rPr>
          <w:rFonts w:ascii="Times New Roman" w:eastAsia="Times New Roman" w:hAnsi="Times New Roman" w:cs="Times New Roman"/>
          <w:color w:val="16191F"/>
          <w:sz w:val="28"/>
          <w:szCs w:val="28"/>
          <w:lang w:eastAsia="en-IN"/>
        </w:rPr>
        <w:t>.</w:t>
      </w:r>
    </w:p>
    <w:p w14:paraId="294B5027" w14:textId="132E70A2" w:rsidR="00344CB0" w:rsidRPr="00344CB0" w:rsidRDefault="00344CB0" w:rsidP="00344CB0">
      <w:pPr>
        <w:numPr>
          <w:ilvl w:val="0"/>
          <w:numId w:val="9"/>
        </w:numPr>
        <w:shd w:val="clear" w:color="auto" w:fill="FFFFFF"/>
        <w:spacing w:after="15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Choose </w:t>
      </w:r>
      <w:r w:rsidRPr="00344CB0">
        <w:rPr>
          <w:rFonts w:ascii="Times New Roman" w:eastAsia="Times New Roman" w:hAnsi="Times New Roman" w:cs="Times New Roman"/>
          <w:b/>
          <w:bCs/>
          <w:color w:val="16191F"/>
          <w:sz w:val="28"/>
          <w:szCs w:val="28"/>
          <w:lang w:eastAsia="en-IN"/>
        </w:rPr>
        <w:t>Create target group</w:t>
      </w:r>
      <w:r w:rsidRPr="00344CB0">
        <w:rPr>
          <w:rFonts w:ascii="Times New Roman" w:eastAsia="Times New Roman" w:hAnsi="Times New Roman" w:cs="Times New Roman"/>
          <w:color w:val="16191F"/>
          <w:sz w:val="28"/>
          <w:szCs w:val="28"/>
          <w:lang w:eastAsia="en-IN"/>
        </w:rPr>
        <w:t>.</w:t>
      </w:r>
    </w:p>
    <w:p w14:paraId="6C0B68B1" w14:textId="77777777" w:rsidR="00344CB0" w:rsidRDefault="00344CB0" w:rsidP="00344CB0">
      <w:pPr>
        <w:shd w:val="clear" w:color="auto" w:fill="FFFFFF"/>
        <w:spacing w:after="150" w:line="360" w:lineRule="atLeast"/>
        <w:rPr>
          <w:rFonts w:ascii="Times New Roman" w:eastAsia="Times New Roman" w:hAnsi="Times New Roman" w:cs="Times New Roman"/>
          <w:color w:val="16191F"/>
          <w:sz w:val="28"/>
          <w:szCs w:val="28"/>
          <w:lang w:eastAsia="en-IN"/>
        </w:rPr>
      </w:pPr>
    </w:p>
    <w:p w14:paraId="34437CEB" w14:textId="494EB891" w:rsidR="00344CB0" w:rsidRPr="00344CB0" w:rsidRDefault="00344CB0" w:rsidP="00344CB0">
      <w:pPr>
        <w:shd w:val="clear" w:color="auto" w:fill="FFFFFF"/>
        <w:spacing w:after="15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b/>
          <w:bCs/>
          <w:color w:val="16191F"/>
          <w:sz w:val="28"/>
          <w:szCs w:val="28"/>
          <w:lang w:eastAsia="en-IN"/>
        </w:rPr>
        <w:t>Step 3: Configure a load balancer and a listener</w:t>
      </w:r>
    </w:p>
    <w:p w14:paraId="1C1C16FE" w14:textId="77777777" w:rsidR="00344CB0" w:rsidRPr="00344CB0" w:rsidRDefault="00344CB0" w:rsidP="00344CB0">
      <w:pPr>
        <w:shd w:val="clear" w:color="auto" w:fill="FFFFFF"/>
        <w:spacing w:before="240" w:after="24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To create an Application Load Balancer, you must first provide basic configuration information for your load balancer, such as a name, scheme, and IP address type. Then, you provide information about your network, and one or more listeners. A listener is a process that checks for connection requests. It is configured with a protocol and a port for connections from clients to the load balancer. For more information about supported protocols and ports, see </w:t>
      </w:r>
      <w:hyperlink r:id="rId62" w:anchor="listener-configuration" w:history="1">
        <w:r w:rsidRPr="00344CB0">
          <w:rPr>
            <w:rFonts w:ascii="Times New Roman" w:eastAsia="Times New Roman" w:hAnsi="Times New Roman" w:cs="Times New Roman"/>
            <w:color w:val="0000FF"/>
            <w:sz w:val="28"/>
            <w:szCs w:val="28"/>
            <w:u w:val="single"/>
            <w:lang w:eastAsia="en-IN"/>
          </w:rPr>
          <w:t>Listener configuration</w:t>
        </w:r>
      </w:hyperlink>
      <w:r w:rsidRPr="00344CB0">
        <w:rPr>
          <w:rFonts w:ascii="Times New Roman" w:eastAsia="Times New Roman" w:hAnsi="Times New Roman" w:cs="Times New Roman"/>
          <w:color w:val="16191F"/>
          <w:sz w:val="28"/>
          <w:szCs w:val="28"/>
          <w:lang w:eastAsia="en-IN"/>
        </w:rPr>
        <w:t>.</w:t>
      </w:r>
    </w:p>
    <w:p w14:paraId="5B405BE7" w14:textId="77777777" w:rsidR="00344CB0" w:rsidRDefault="00344CB0" w:rsidP="00344CB0">
      <w:pPr>
        <w:shd w:val="clear" w:color="auto" w:fill="FFFFFF"/>
        <w:spacing w:after="240" w:line="360" w:lineRule="atLeast"/>
        <w:rPr>
          <w:rFonts w:ascii="Times New Roman" w:eastAsia="Times New Roman" w:hAnsi="Times New Roman" w:cs="Times New Roman"/>
          <w:b/>
          <w:bCs/>
          <w:color w:val="16191F"/>
          <w:sz w:val="28"/>
          <w:szCs w:val="28"/>
          <w:u w:val="single"/>
          <w:lang w:eastAsia="en-IN"/>
        </w:rPr>
      </w:pPr>
    </w:p>
    <w:p w14:paraId="7CAADD05" w14:textId="77A3A00F" w:rsidR="00344CB0" w:rsidRPr="00344CB0" w:rsidRDefault="00344CB0" w:rsidP="00344CB0">
      <w:pPr>
        <w:shd w:val="clear" w:color="auto" w:fill="FFFFFF"/>
        <w:spacing w:after="240" w:line="360" w:lineRule="atLeast"/>
        <w:rPr>
          <w:rFonts w:ascii="Times New Roman" w:eastAsia="Times New Roman" w:hAnsi="Times New Roman" w:cs="Times New Roman"/>
          <w:color w:val="16191F"/>
          <w:sz w:val="28"/>
          <w:szCs w:val="28"/>
          <w:u w:val="single"/>
          <w:lang w:eastAsia="en-IN"/>
        </w:rPr>
      </w:pPr>
      <w:r w:rsidRPr="00344CB0">
        <w:rPr>
          <w:rFonts w:ascii="Times New Roman" w:eastAsia="Times New Roman" w:hAnsi="Times New Roman" w:cs="Times New Roman"/>
          <w:b/>
          <w:bCs/>
          <w:color w:val="16191F"/>
          <w:sz w:val="28"/>
          <w:szCs w:val="28"/>
          <w:u w:val="single"/>
          <w:lang w:eastAsia="en-IN"/>
        </w:rPr>
        <w:t>To configure your load balancer and listener</w:t>
      </w:r>
    </w:p>
    <w:p w14:paraId="41EE0559" w14:textId="77777777" w:rsidR="00344CB0" w:rsidRPr="00344CB0" w:rsidRDefault="00344CB0" w:rsidP="00344CB0">
      <w:pPr>
        <w:numPr>
          <w:ilvl w:val="0"/>
          <w:numId w:val="10"/>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Open the Amazon EC2 console at </w:t>
      </w:r>
      <w:hyperlink r:id="rId63" w:tgtFrame="_blank" w:history="1">
        <w:r w:rsidRPr="00344CB0">
          <w:rPr>
            <w:rFonts w:ascii="Times New Roman" w:eastAsia="Times New Roman" w:hAnsi="Times New Roman" w:cs="Times New Roman"/>
            <w:color w:val="0000FF"/>
            <w:sz w:val="28"/>
            <w:szCs w:val="28"/>
            <w:u w:val="single"/>
            <w:lang w:eastAsia="en-IN"/>
          </w:rPr>
          <w:t>https://console.aws.amazon.com/ec2/</w:t>
        </w:r>
      </w:hyperlink>
      <w:r w:rsidRPr="00344CB0">
        <w:rPr>
          <w:rFonts w:ascii="Times New Roman" w:eastAsia="Times New Roman" w:hAnsi="Times New Roman" w:cs="Times New Roman"/>
          <w:color w:val="16191F"/>
          <w:sz w:val="28"/>
          <w:szCs w:val="28"/>
          <w:lang w:eastAsia="en-IN"/>
        </w:rPr>
        <w:t>.</w:t>
      </w:r>
    </w:p>
    <w:p w14:paraId="634FFCF9" w14:textId="77777777" w:rsidR="00344CB0" w:rsidRPr="00344CB0" w:rsidRDefault="00344CB0" w:rsidP="00344CB0">
      <w:pPr>
        <w:numPr>
          <w:ilvl w:val="0"/>
          <w:numId w:val="10"/>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In the navigation pane, under </w:t>
      </w:r>
      <w:r w:rsidRPr="00344CB0">
        <w:rPr>
          <w:rFonts w:ascii="Times New Roman" w:eastAsia="Times New Roman" w:hAnsi="Times New Roman" w:cs="Times New Roman"/>
          <w:b/>
          <w:bCs/>
          <w:color w:val="16191F"/>
          <w:sz w:val="28"/>
          <w:szCs w:val="28"/>
          <w:lang w:eastAsia="en-IN"/>
        </w:rPr>
        <w:t>Load Balancing</w:t>
      </w:r>
      <w:r w:rsidRPr="00344CB0">
        <w:rPr>
          <w:rFonts w:ascii="Times New Roman" w:eastAsia="Times New Roman" w:hAnsi="Times New Roman" w:cs="Times New Roman"/>
          <w:color w:val="16191F"/>
          <w:sz w:val="28"/>
          <w:szCs w:val="28"/>
          <w:lang w:eastAsia="en-IN"/>
        </w:rPr>
        <w:t>, choose </w:t>
      </w:r>
      <w:r w:rsidRPr="00344CB0">
        <w:rPr>
          <w:rFonts w:ascii="Times New Roman" w:eastAsia="Times New Roman" w:hAnsi="Times New Roman" w:cs="Times New Roman"/>
          <w:b/>
          <w:bCs/>
          <w:color w:val="16191F"/>
          <w:sz w:val="28"/>
          <w:szCs w:val="28"/>
          <w:lang w:eastAsia="en-IN"/>
        </w:rPr>
        <w:t>Load Balancers</w:t>
      </w:r>
      <w:r w:rsidRPr="00344CB0">
        <w:rPr>
          <w:rFonts w:ascii="Times New Roman" w:eastAsia="Times New Roman" w:hAnsi="Times New Roman" w:cs="Times New Roman"/>
          <w:color w:val="16191F"/>
          <w:sz w:val="28"/>
          <w:szCs w:val="28"/>
          <w:lang w:eastAsia="en-IN"/>
        </w:rPr>
        <w:t>.</w:t>
      </w:r>
    </w:p>
    <w:p w14:paraId="0EA8CDE7" w14:textId="77777777" w:rsidR="00344CB0" w:rsidRPr="00344CB0" w:rsidRDefault="00344CB0" w:rsidP="00344CB0">
      <w:pPr>
        <w:numPr>
          <w:ilvl w:val="0"/>
          <w:numId w:val="10"/>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Choose </w:t>
      </w:r>
      <w:r w:rsidRPr="00344CB0">
        <w:rPr>
          <w:rFonts w:ascii="Times New Roman" w:eastAsia="Times New Roman" w:hAnsi="Times New Roman" w:cs="Times New Roman"/>
          <w:b/>
          <w:bCs/>
          <w:color w:val="16191F"/>
          <w:sz w:val="28"/>
          <w:szCs w:val="28"/>
          <w:lang w:eastAsia="en-IN"/>
        </w:rPr>
        <w:t>Create Load Balancer</w:t>
      </w:r>
      <w:r w:rsidRPr="00344CB0">
        <w:rPr>
          <w:rFonts w:ascii="Times New Roman" w:eastAsia="Times New Roman" w:hAnsi="Times New Roman" w:cs="Times New Roman"/>
          <w:color w:val="16191F"/>
          <w:sz w:val="28"/>
          <w:szCs w:val="28"/>
          <w:lang w:eastAsia="en-IN"/>
        </w:rPr>
        <w:t>.</w:t>
      </w:r>
    </w:p>
    <w:p w14:paraId="7CEFCA8A" w14:textId="77777777" w:rsidR="00344CB0" w:rsidRPr="00344CB0" w:rsidRDefault="00344CB0" w:rsidP="00344CB0">
      <w:pPr>
        <w:numPr>
          <w:ilvl w:val="0"/>
          <w:numId w:val="10"/>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Under </w:t>
      </w:r>
      <w:r w:rsidRPr="00344CB0">
        <w:rPr>
          <w:rFonts w:ascii="Times New Roman" w:eastAsia="Times New Roman" w:hAnsi="Times New Roman" w:cs="Times New Roman"/>
          <w:b/>
          <w:bCs/>
          <w:color w:val="16191F"/>
          <w:sz w:val="28"/>
          <w:szCs w:val="28"/>
          <w:lang w:eastAsia="en-IN"/>
        </w:rPr>
        <w:t>Application Load Balancer</w:t>
      </w:r>
      <w:r w:rsidRPr="00344CB0">
        <w:rPr>
          <w:rFonts w:ascii="Times New Roman" w:eastAsia="Times New Roman" w:hAnsi="Times New Roman" w:cs="Times New Roman"/>
          <w:color w:val="16191F"/>
          <w:sz w:val="28"/>
          <w:szCs w:val="28"/>
          <w:lang w:eastAsia="en-IN"/>
        </w:rPr>
        <w:t>, choose </w:t>
      </w:r>
      <w:r w:rsidRPr="00344CB0">
        <w:rPr>
          <w:rFonts w:ascii="Times New Roman" w:eastAsia="Times New Roman" w:hAnsi="Times New Roman" w:cs="Times New Roman"/>
          <w:b/>
          <w:bCs/>
          <w:color w:val="16191F"/>
          <w:sz w:val="28"/>
          <w:szCs w:val="28"/>
          <w:lang w:eastAsia="en-IN"/>
        </w:rPr>
        <w:t>Create</w:t>
      </w:r>
      <w:r w:rsidRPr="00344CB0">
        <w:rPr>
          <w:rFonts w:ascii="Times New Roman" w:eastAsia="Times New Roman" w:hAnsi="Times New Roman" w:cs="Times New Roman"/>
          <w:color w:val="16191F"/>
          <w:sz w:val="28"/>
          <w:szCs w:val="28"/>
          <w:lang w:eastAsia="en-IN"/>
        </w:rPr>
        <w:t>.</w:t>
      </w:r>
    </w:p>
    <w:p w14:paraId="163A161C" w14:textId="77777777" w:rsidR="00344CB0" w:rsidRPr="00344CB0" w:rsidRDefault="00344CB0" w:rsidP="00344CB0">
      <w:pPr>
        <w:numPr>
          <w:ilvl w:val="0"/>
          <w:numId w:val="10"/>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b/>
          <w:bCs/>
          <w:color w:val="16191F"/>
          <w:sz w:val="28"/>
          <w:szCs w:val="28"/>
          <w:lang w:eastAsia="en-IN"/>
        </w:rPr>
        <w:t>Basic configuration</w:t>
      </w:r>
    </w:p>
    <w:p w14:paraId="4D6EDAF5" w14:textId="77777777" w:rsidR="00344CB0" w:rsidRPr="00344CB0" w:rsidRDefault="00344CB0" w:rsidP="00344CB0">
      <w:pPr>
        <w:numPr>
          <w:ilvl w:val="1"/>
          <w:numId w:val="10"/>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For </w:t>
      </w:r>
      <w:r w:rsidRPr="00344CB0">
        <w:rPr>
          <w:rFonts w:ascii="Times New Roman" w:eastAsia="Times New Roman" w:hAnsi="Times New Roman" w:cs="Times New Roman"/>
          <w:b/>
          <w:bCs/>
          <w:color w:val="16191F"/>
          <w:sz w:val="28"/>
          <w:szCs w:val="28"/>
          <w:lang w:eastAsia="en-IN"/>
        </w:rPr>
        <w:t>Load balancer name</w:t>
      </w:r>
      <w:r w:rsidRPr="00344CB0">
        <w:rPr>
          <w:rFonts w:ascii="Times New Roman" w:eastAsia="Times New Roman" w:hAnsi="Times New Roman" w:cs="Times New Roman"/>
          <w:color w:val="16191F"/>
          <w:sz w:val="28"/>
          <w:szCs w:val="28"/>
          <w:lang w:eastAsia="en-IN"/>
        </w:rPr>
        <w:t>, enter a name for your load balancer. For example, </w:t>
      </w:r>
      <w:r w:rsidRPr="00344CB0">
        <w:rPr>
          <w:rFonts w:ascii="Times New Roman" w:eastAsia="Times New Roman" w:hAnsi="Times New Roman" w:cs="Times New Roman"/>
          <w:b/>
          <w:bCs/>
          <w:color w:val="1D8102"/>
          <w:sz w:val="28"/>
          <w:szCs w:val="28"/>
          <w:lang w:eastAsia="en-IN"/>
        </w:rPr>
        <w:t>my-alb</w:t>
      </w:r>
      <w:r w:rsidRPr="00344CB0">
        <w:rPr>
          <w:rFonts w:ascii="Times New Roman" w:eastAsia="Times New Roman" w:hAnsi="Times New Roman" w:cs="Times New Roman"/>
          <w:color w:val="16191F"/>
          <w:sz w:val="28"/>
          <w:szCs w:val="28"/>
          <w:lang w:eastAsia="en-IN"/>
        </w:rPr>
        <w:t xml:space="preserve">. The name of your Application Load Balancer must be unique within your set of Application Load Balancers and Network Load Balancers for the Region. Names can have a maximum of 32 characters, and can contain only alphanumeric characters and hyphens. They </w:t>
      </w:r>
      <w:proofErr w:type="spellStart"/>
      <w:r w:rsidRPr="00344CB0">
        <w:rPr>
          <w:rFonts w:ascii="Times New Roman" w:eastAsia="Times New Roman" w:hAnsi="Times New Roman" w:cs="Times New Roman"/>
          <w:color w:val="16191F"/>
          <w:sz w:val="28"/>
          <w:szCs w:val="28"/>
          <w:lang w:eastAsia="en-IN"/>
        </w:rPr>
        <w:t>can not</w:t>
      </w:r>
      <w:proofErr w:type="spellEnd"/>
      <w:r w:rsidRPr="00344CB0">
        <w:rPr>
          <w:rFonts w:ascii="Times New Roman" w:eastAsia="Times New Roman" w:hAnsi="Times New Roman" w:cs="Times New Roman"/>
          <w:color w:val="16191F"/>
          <w:sz w:val="28"/>
          <w:szCs w:val="28"/>
          <w:lang w:eastAsia="en-IN"/>
        </w:rPr>
        <w:t xml:space="preserve"> begin or end with a hyphen, or with internal-.</w:t>
      </w:r>
    </w:p>
    <w:p w14:paraId="30D2B7FB" w14:textId="77777777" w:rsidR="00344CB0" w:rsidRPr="00344CB0" w:rsidRDefault="00344CB0" w:rsidP="00344CB0">
      <w:pPr>
        <w:numPr>
          <w:ilvl w:val="1"/>
          <w:numId w:val="10"/>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For </w:t>
      </w:r>
      <w:r w:rsidRPr="00344CB0">
        <w:rPr>
          <w:rFonts w:ascii="Times New Roman" w:eastAsia="Times New Roman" w:hAnsi="Times New Roman" w:cs="Times New Roman"/>
          <w:b/>
          <w:bCs/>
          <w:color w:val="16191F"/>
          <w:sz w:val="28"/>
          <w:szCs w:val="28"/>
          <w:lang w:eastAsia="en-IN"/>
        </w:rPr>
        <w:t>Scheme</w:t>
      </w:r>
      <w:r w:rsidRPr="00344CB0">
        <w:rPr>
          <w:rFonts w:ascii="Times New Roman" w:eastAsia="Times New Roman" w:hAnsi="Times New Roman" w:cs="Times New Roman"/>
          <w:color w:val="16191F"/>
          <w:sz w:val="28"/>
          <w:szCs w:val="28"/>
          <w:lang w:eastAsia="en-IN"/>
        </w:rPr>
        <w:t>, choose </w:t>
      </w:r>
      <w:r w:rsidRPr="00344CB0">
        <w:rPr>
          <w:rFonts w:ascii="Times New Roman" w:eastAsia="Times New Roman" w:hAnsi="Times New Roman" w:cs="Times New Roman"/>
          <w:b/>
          <w:bCs/>
          <w:color w:val="16191F"/>
          <w:sz w:val="28"/>
          <w:szCs w:val="28"/>
          <w:lang w:eastAsia="en-IN"/>
        </w:rPr>
        <w:t>Internet-facing</w:t>
      </w:r>
      <w:r w:rsidRPr="00344CB0">
        <w:rPr>
          <w:rFonts w:ascii="Times New Roman" w:eastAsia="Times New Roman" w:hAnsi="Times New Roman" w:cs="Times New Roman"/>
          <w:color w:val="16191F"/>
          <w:sz w:val="28"/>
          <w:szCs w:val="28"/>
          <w:lang w:eastAsia="en-IN"/>
        </w:rPr>
        <w:t> or </w:t>
      </w:r>
      <w:r w:rsidRPr="00344CB0">
        <w:rPr>
          <w:rFonts w:ascii="Times New Roman" w:eastAsia="Times New Roman" w:hAnsi="Times New Roman" w:cs="Times New Roman"/>
          <w:b/>
          <w:bCs/>
          <w:color w:val="16191F"/>
          <w:sz w:val="28"/>
          <w:szCs w:val="28"/>
          <w:lang w:eastAsia="en-IN"/>
        </w:rPr>
        <w:t>Internal</w:t>
      </w:r>
      <w:r w:rsidRPr="00344CB0">
        <w:rPr>
          <w:rFonts w:ascii="Times New Roman" w:eastAsia="Times New Roman" w:hAnsi="Times New Roman" w:cs="Times New Roman"/>
          <w:color w:val="16191F"/>
          <w:sz w:val="28"/>
          <w:szCs w:val="28"/>
          <w:lang w:eastAsia="en-IN"/>
        </w:rPr>
        <w:t>. An internet-facing load balancer routes requests from clients to targets over the internet. An internal load balancer routes requests to targets using private IP addresses.</w:t>
      </w:r>
    </w:p>
    <w:p w14:paraId="1EE8DCE5" w14:textId="77777777" w:rsidR="00344CB0" w:rsidRPr="00344CB0" w:rsidRDefault="00344CB0" w:rsidP="00344CB0">
      <w:pPr>
        <w:numPr>
          <w:ilvl w:val="1"/>
          <w:numId w:val="10"/>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lastRenderedPageBreak/>
        <w:t>For </w:t>
      </w:r>
      <w:r w:rsidRPr="00344CB0">
        <w:rPr>
          <w:rFonts w:ascii="Times New Roman" w:eastAsia="Times New Roman" w:hAnsi="Times New Roman" w:cs="Times New Roman"/>
          <w:b/>
          <w:bCs/>
          <w:color w:val="16191F"/>
          <w:sz w:val="28"/>
          <w:szCs w:val="28"/>
          <w:lang w:eastAsia="en-IN"/>
        </w:rPr>
        <w:t>IP address type</w:t>
      </w:r>
      <w:r w:rsidRPr="00344CB0">
        <w:rPr>
          <w:rFonts w:ascii="Times New Roman" w:eastAsia="Times New Roman" w:hAnsi="Times New Roman" w:cs="Times New Roman"/>
          <w:color w:val="16191F"/>
          <w:sz w:val="28"/>
          <w:szCs w:val="28"/>
          <w:lang w:eastAsia="en-IN"/>
        </w:rPr>
        <w:t>, choose </w:t>
      </w:r>
      <w:r w:rsidRPr="00344CB0">
        <w:rPr>
          <w:rFonts w:ascii="Times New Roman" w:eastAsia="Times New Roman" w:hAnsi="Times New Roman" w:cs="Times New Roman"/>
          <w:b/>
          <w:bCs/>
          <w:color w:val="16191F"/>
          <w:sz w:val="28"/>
          <w:szCs w:val="28"/>
          <w:lang w:eastAsia="en-IN"/>
        </w:rPr>
        <w:t>IPv4</w:t>
      </w:r>
      <w:r w:rsidRPr="00344CB0">
        <w:rPr>
          <w:rFonts w:ascii="Times New Roman" w:eastAsia="Times New Roman" w:hAnsi="Times New Roman" w:cs="Times New Roman"/>
          <w:color w:val="16191F"/>
          <w:sz w:val="28"/>
          <w:szCs w:val="28"/>
          <w:lang w:eastAsia="en-IN"/>
        </w:rPr>
        <w:t> or </w:t>
      </w:r>
      <w:proofErr w:type="spellStart"/>
      <w:r w:rsidRPr="00344CB0">
        <w:rPr>
          <w:rFonts w:ascii="Times New Roman" w:eastAsia="Times New Roman" w:hAnsi="Times New Roman" w:cs="Times New Roman"/>
          <w:b/>
          <w:bCs/>
          <w:color w:val="16191F"/>
          <w:sz w:val="28"/>
          <w:szCs w:val="28"/>
          <w:lang w:eastAsia="en-IN"/>
        </w:rPr>
        <w:t>Dualstack</w:t>
      </w:r>
      <w:proofErr w:type="spellEnd"/>
      <w:r w:rsidRPr="00344CB0">
        <w:rPr>
          <w:rFonts w:ascii="Times New Roman" w:eastAsia="Times New Roman" w:hAnsi="Times New Roman" w:cs="Times New Roman"/>
          <w:color w:val="16191F"/>
          <w:sz w:val="28"/>
          <w:szCs w:val="28"/>
          <w:lang w:eastAsia="en-IN"/>
        </w:rPr>
        <w:t>. Use </w:t>
      </w:r>
      <w:r w:rsidRPr="00344CB0">
        <w:rPr>
          <w:rFonts w:ascii="Times New Roman" w:eastAsia="Times New Roman" w:hAnsi="Times New Roman" w:cs="Times New Roman"/>
          <w:b/>
          <w:bCs/>
          <w:color w:val="16191F"/>
          <w:sz w:val="28"/>
          <w:szCs w:val="28"/>
          <w:lang w:eastAsia="en-IN"/>
        </w:rPr>
        <w:t>IPv4</w:t>
      </w:r>
      <w:r w:rsidRPr="00344CB0">
        <w:rPr>
          <w:rFonts w:ascii="Times New Roman" w:eastAsia="Times New Roman" w:hAnsi="Times New Roman" w:cs="Times New Roman"/>
          <w:color w:val="16191F"/>
          <w:sz w:val="28"/>
          <w:szCs w:val="28"/>
          <w:lang w:eastAsia="en-IN"/>
        </w:rPr>
        <w:t> if your clients use IPv4 addresses to communicate with the load balancer. Choose </w:t>
      </w:r>
      <w:proofErr w:type="spellStart"/>
      <w:r w:rsidRPr="00344CB0">
        <w:rPr>
          <w:rFonts w:ascii="Times New Roman" w:eastAsia="Times New Roman" w:hAnsi="Times New Roman" w:cs="Times New Roman"/>
          <w:b/>
          <w:bCs/>
          <w:color w:val="16191F"/>
          <w:sz w:val="28"/>
          <w:szCs w:val="28"/>
          <w:lang w:eastAsia="en-IN"/>
        </w:rPr>
        <w:t>Dualstack</w:t>
      </w:r>
      <w:proofErr w:type="spellEnd"/>
      <w:r w:rsidRPr="00344CB0">
        <w:rPr>
          <w:rFonts w:ascii="Times New Roman" w:eastAsia="Times New Roman" w:hAnsi="Times New Roman" w:cs="Times New Roman"/>
          <w:color w:val="16191F"/>
          <w:sz w:val="28"/>
          <w:szCs w:val="28"/>
          <w:lang w:eastAsia="en-IN"/>
        </w:rPr>
        <w:t> if your clients use both IPv4 and IPv6 addresses to communicate with the load balancer.</w:t>
      </w:r>
    </w:p>
    <w:p w14:paraId="666F0652" w14:textId="77777777" w:rsidR="00344CB0" w:rsidRPr="00344CB0" w:rsidRDefault="00344CB0" w:rsidP="00344CB0">
      <w:pPr>
        <w:numPr>
          <w:ilvl w:val="0"/>
          <w:numId w:val="10"/>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b/>
          <w:bCs/>
          <w:color w:val="16191F"/>
          <w:sz w:val="28"/>
          <w:szCs w:val="28"/>
          <w:lang w:eastAsia="en-IN"/>
        </w:rPr>
        <w:t>Network mapping</w:t>
      </w:r>
    </w:p>
    <w:p w14:paraId="4C525C6B" w14:textId="77777777" w:rsidR="00344CB0" w:rsidRPr="00344CB0" w:rsidRDefault="00344CB0" w:rsidP="00344CB0">
      <w:pPr>
        <w:numPr>
          <w:ilvl w:val="1"/>
          <w:numId w:val="10"/>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For </w:t>
      </w:r>
      <w:r w:rsidRPr="00344CB0">
        <w:rPr>
          <w:rFonts w:ascii="Times New Roman" w:eastAsia="Times New Roman" w:hAnsi="Times New Roman" w:cs="Times New Roman"/>
          <w:b/>
          <w:bCs/>
          <w:color w:val="16191F"/>
          <w:sz w:val="28"/>
          <w:szCs w:val="28"/>
          <w:lang w:eastAsia="en-IN"/>
        </w:rPr>
        <w:t>VPC</w:t>
      </w:r>
      <w:r w:rsidRPr="00344CB0">
        <w:rPr>
          <w:rFonts w:ascii="Times New Roman" w:eastAsia="Times New Roman" w:hAnsi="Times New Roman" w:cs="Times New Roman"/>
          <w:color w:val="16191F"/>
          <w:sz w:val="28"/>
          <w:szCs w:val="28"/>
          <w:lang w:eastAsia="en-IN"/>
        </w:rPr>
        <w:t>, select the VPC that you used for your EC2 instances. If you selected </w:t>
      </w:r>
      <w:r w:rsidRPr="00344CB0">
        <w:rPr>
          <w:rFonts w:ascii="Times New Roman" w:eastAsia="Times New Roman" w:hAnsi="Times New Roman" w:cs="Times New Roman"/>
          <w:b/>
          <w:bCs/>
          <w:color w:val="16191F"/>
          <w:sz w:val="28"/>
          <w:szCs w:val="28"/>
          <w:lang w:eastAsia="en-IN"/>
        </w:rPr>
        <w:t>Internet-facing</w:t>
      </w:r>
      <w:r w:rsidRPr="00344CB0">
        <w:rPr>
          <w:rFonts w:ascii="Times New Roman" w:eastAsia="Times New Roman" w:hAnsi="Times New Roman" w:cs="Times New Roman"/>
          <w:color w:val="16191F"/>
          <w:sz w:val="28"/>
          <w:szCs w:val="28"/>
          <w:lang w:eastAsia="en-IN"/>
        </w:rPr>
        <w:t> for </w:t>
      </w:r>
      <w:r w:rsidRPr="00344CB0">
        <w:rPr>
          <w:rFonts w:ascii="Times New Roman" w:eastAsia="Times New Roman" w:hAnsi="Times New Roman" w:cs="Times New Roman"/>
          <w:b/>
          <w:bCs/>
          <w:color w:val="16191F"/>
          <w:sz w:val="28"/>
          <w:szCs w:val="28"/>
          <w:lang w:eastAsia="en-IN"/>
        </w:rPr>
        <w:t>Scheme</w:t>
      </w:r>
      <w:r w:rsidRPr="00344CB0">
        <w:rPr>
          <w:rFonts w:ascii="Times New Roman" w:eastAsia="Times New Roman" w:hAnsi="Times New Roman" w:cs="Times New Roman"/>
          <w:color w:val="16191F"/>
          <w:sz w:val="28"/>
          <w:szCs w:val="28"/>
          <w:lang w:eastAsia="en-IN"/>
        </w:rPr>
        <w:t>, only VPCs with an internet gateway are available for selection.</w:t>
      </w:r>
    </w:p>
    <w:p w14:paraId="0EB04C8A" w14:textId="77777777" w:rsidR="00344CB0" w:rsidRPr="00344CB0" w:rsidRDefault="00344CB0" w:rsidP="00344CB0">
      <w:pPr>
        <w:numPr>
          <w:ilvl w:val="1"/>
          <w:numId w:val="10"/>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For </w:t>
      </w:r>
      <w:r w:rsidRPr="00344CB0">
        <w:rPr>
          <w:rFonts w:ascii="Times New Roman" w:eastAsia="Times New Roman" w:hAnsi="Times New Roman" w:cs="Times New Roman"/>
          <w:b/>
          <w:bCs/>
          <w:color w:val="16191F"/>
          <w:sz w:val="28"/>
          <w:szCs w:val="28"/>
          <w:lang w:eastAsia="en-IN"/>
        </w:rPr>
        <w:t>Mappings</w:t>
      </w:r>
      <w:r w:rsidRPr="00344CB0">
        <w:rPr>
          <w:rFonts w:ascii="Times New Roman" w:eastAsia="Times New Roman" w:hAnsi="Times New Roman" w:cs="Times New Roman"/>
          <w:color w:val="16191F"/>
          <w:sz w:val="28"/>
          <w:szCs w:val="28"/>
          <w:lang w:eastAsia="en-IN"/>
        </w:rPr>
        <w:t>, select two or more Availability Zones and corresponding subnets. Enabling multiple Availability Zones increases the fault tolerance of your applications.</w:t>
      </w:r>
    </w:p>
    <w:p w14:paraId="1C75118B" w14:textId="77777777" w:rsidR="00344CB0" w:rsidRPr="00344CB0" w:rsidRDefault="00344CB0" w:rsidP="00344CB0">
      <w:pPr>
        <w:shd w:val="clear" w:color="auto" w:fill="FFFFFF"/>
        <w:spacing w:before="75" w:after="0" w:line="360" w:lineRule="atLeast"/>
        <w:ind w:left="1440"/>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For an internal load balancer, you can assign a private IP address from the IPv4 or IPv6 range of each subnet instead of letting AWS assign one for you.</w:t>
      </w:r>
    </w:p>
    <w:p w14:paraId="522EB8F1" w14:textId="77777777" w:rsidR="00344CB0" w:rsidRPr="00344CB0" w:rsidRDefault="00344CB0" w:rsidP="00344CB0">
      <w:pPr>
        <w:shd w:val="clear" w:color="auto" w:fill="FFFFFF"/>
        <w:spacing w:before="75" w:after="0" w:line="360" w:lineRule="atLeast"/>
        <w:ind w:left="1440"/>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Select one subnet per zone to enable. If you enabled </w:t>
      </w:r>
      <w:proofErr w:type="spellStart"/>
      <w:r w:rsidRPr="00344CB0">
        <w:rPr>
          <w:rFonts w:ascii="Times New Roman" w:eastAsia="Times New Roman" w:hAnsi="Times New Roman" w:cs="Times New Roman"/>
          <w:b/>
          <w:bCs/>
          <w:color w:val="16191F"/>
          <w:sz w:val="28"/>
          <w:szCs w:val="28"/>
          <w:lang w:eastAsia="en-IN"/>
        </w:rPr>
        <w:t>Dualstack</w:t>
      </w:r>
      <w:proofErr w:type="spellEnd"/>
      <w:r w:rsidRPr="00344CB0">
        <w:rPr>
          <w:rFonts w:ascii="Times New Roman" w:eastAsia="Times New Roman" w:hAnsi="Times New Roman" w:cs="Times New Roman"/>
          <w:color w:val="16191F"/>
          <w:sz w:val="28"/>
          <w:szCs w:val="28"/>
          <w:lang w:eastAsia="en-IN"/>
        </w:rPr>
        <w:t> mode for the load balancer, select subnets with associated IPv6 CIDR blocks. You can specify one of the following:</w:t>
      </w:r>
    </w:p>
    <w:p w14:paraId="6579DF46" w14:textId="77777777" w:rsidR="00344CB0" w:rsidRPr="00344CB0" w:rsidRDefault="00344CB0" w:rsidP="00344CB0">
      <w:pPr>
        <w:numPr>
          <w:ilvl w:val="2"/>
          <w:numId w:val="10"/>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Subnets from two or more Availability Zones</w:t>
      </w:r>
    </w:p>
    <w:p w14:paraId="0F776596" w14:textId="77777777" w:rsidR="00344CB0" w:rsidRPr="00344CB0" w:rsidRDefault="00344CB0" w:rsidP="00344CB0">
      <w:pPr>
        <w:numPr>
          <w:ilvl w:val="2"/>
          <w:numId w:val="10"/>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Subnets from one or more Local Zones</w:t>
      </w:r>
    </w:p>
    <w:p w14:paraId="7280E735" w14:textId="77777777" w:rsidR="00344CB0" w:rsidRPr="00344CB0" w:rsidRDefault="00344CB0" w:rsidP="00344CB0">
      <w:pPr>
        <w:numPr>
          <w:ilvl w:val="2"/>
          <w:numId w:val="10"/>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One Outpost subnet</w:t>
      </w:r>
    </w:p>
    <w:p w14:paraId="5632D38A" w14:textId="77777777" w:rsidR="00344CB0" w:rsidRPr="00344CB0" w:rsidRDefault="00344CB0" w:rsidP="00344CB0">
      <w:pPr>
        <w:numPr>
          <w:ilvl w:val="0"/>
          <w:numId w:val="10"/>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For </w:t>
      </w:r>
      <w:r w:rsidRPr="00344CB0">
        <w:rPr>
          <w:rFonts w:ascii="Times New Roman" w:eastAsia="Times New Roman" w:hAnsi="Times New Roman" w:cs="Times New Roman"/>
          <w:b/>
          <w:bCs/>
          <w:color w:val="16191F"/>
          <w:sz w:val="28"/>
          <w:szCs w:val="28"/>
          <w:lang w:eastAsia="en-IN"/>
        </w:rPr>
        <w:t>Security groups</w:t>
      </w:r>
      <w:r w:rsidRPr="00344CB0">
        <w:rPr>
          <w:rFonts w:ascii="Times New Roman" w:eastAsia="Times New Roman" w:hAnsi="Times New Roman" w:cs="Times New Roman"/>
          <w:color w:val="16191F"/>
          <w:sz w:val="28"/>
          <w:szCs w:val="28"/>
          <w:lang w:eastAsia="en-IN"/>
        </w:rPr>
        <w:t>, select an existing security group, or create a new one.</w:t>
      </w:r>
    </w:p>
    <w:p w14:paraId="76EA3590" w14:textId="77777777" w:rsidR="00344CB0" w:rsidRPr="00344CB0" w:rsidRDefault="00344CB0" w:rsidP="00344CB0">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The security group for your load balancer must allow it to communicate with registered targets on both the listener port and the health check port. The console can create a security group for your load balancer on your behalf with rules that allow this communication. You can also create a security group and select it instead. For more information, see </w:t>
      </w:r>
      <w:hyperlink r:id="rId64" w:anchor="security-group-recommended-rules" w:history="1">
        <w:r w:rsidRPr="00344CB0">
          <w:rPr>
            <w:rFonts w:ascii="Times New Roman" w:eastAsia="Times New Roman" w:hAnsi="Times New Roman" w:cs="Times New Roman"/>
            <w:color w:val="0000FF"/>
            <w:sz w:val="28"/>
            <w:szCs w:val="28"/>
            <w:u w:val="single"/>
            <w:lang w:eastAsia="en-IN"/>
          </w:rPr>
          <w:t>Recommended rules</w:t>
        </w:r>
      </w:hyperlink>
      <w:r w:rsidRPr="00344CB0">
        <w:rPr>
          <w:rFonts w:ascii="Times New Roman" w:eastAsia="Times New Roman" w:hAnsi="Times New Roman" w:cs="Times New Roman"/>
          <w:color w:val="16191F"/>
          <w:sz w:val="28"/>
          <w:szCs w:val="28"/>
          <w:lang w:eastAsia="en-IN"/>
        </w:rPr>
        <w:t>.</w:t>
      </w:r>
    </w:p>
    <w:p w14:paraId="1215CCC0" w14:textId="77777777" w:rsidR="00344CB0" w:rsidRPr="00344CB0" w:rsidRDefault="00344CB0" w:rsidP="00344CB0">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(Optional) To create a new security group for your load balancer, choose </w:t>
      </w:r>
      <w:r w:rsidRPr="00344CB0">
        <w:rPr>
          <w:rFonts w:ascii="Times New Roman" w:eastAsia="Times New Roman" w:hAnsi="Times New Roman" w:cs="Times New Roman"/>
          <w:b/>
          <w:bCs/>
          <w:color w:val="16191F"/>
          <w:sz w:val="28"/>
          <w:szCs w:val="28"/>
          <w:lang w:eastAsia="en-IN"/>
        </w:rPr>
        <w:t>Create a new security group</w:t>
      </w:r>
      <w:r w:rsidRPr="00344CB0">
        <w:rPr>
          <w:rFonts w:ascii="Times New Roman" w:eastAsia="Times New Roman" w:hAnsi="Times New Roman" w:cs="Times New Roman"/>
          <w:color w:val="16191F"/>
          <w:sz w:val="28"/>
          <w:szCs w:val="28"/>
          <w:lang w:eastAsia="en-IN"/>
        </w:rPr>
        <w:t>.</w:t>
      </w:r>
    </w:p>
    <w:p w14:paraId="695CA9E7" w14:textId="77777777" w:rsidR="00344CB0" w:rsidRPr="00344CB0" w:rsidRDefault="00344CB0" w:rsidP="00344CB0">
      <w:pPr>
        <w:numPr>
          <w:ilvl w:val="0"/>
          <w:numId w:val="10"/>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For </w:t>
      </w:r>
      <w:r w:rsidRPr="00344CB0">
        <w:rPr>
          <w:rFonts w:ascii="Times New Roman" w:eastAsia="Times New Roman" w:hAnsi="Times New Roman" w:cs="Times New Roman"/>
          <w:b/>
          <w:bCs/>
          <w:color w:val="16191F"/>
          <w:sz w:val="28"/>
          <w:szCs w:val="28"/>
          <w:lang w:eastAsia="en-IN"/>
        </w:rPr>
        <w:t>Listeners and routing</w:t>
      </w:r>
      <w:r w:rsidRPr="00344CB0">
        <w:rPr>
          <w:rFonts w:ascii="Times New Roman" w:eastAsia="Times New Roman" w:hAnsi="Times New Roman" w:cs="Times New Roman"/>
          <w:color w:val="16191F"/>
          <w:sz w:val="28"/>
          <w:szCs w:val="28"/>
          <w:lang w:eastAsia="en-IN"/>
        </w:rPr>
        <w:t>, the default listener accepts HTTP traffic on port 80. You can keep the default protocol and port, or choose different ones. For </w:t>
      </w:r>
      <w:r w:rsidRPr="00344CB0">
        <w:rPr>
          <w:rFonts w:ascii="Times New Roman" w:eastAsia="Times New Roman" w:hAnsi="Times New Roman" w:cs="Times New Roman"/>
          <w:b/>
          <w:bCs/>
          <w:color w:val="16191F"/>
          <w:sz w:val="28"/>
          <w:szCs w:val="28"/>
          <w:lang w:eastAsia="en-IN"/>
        </w:rPr>
        <w:t>Default action</w:t>
      </w:r>
      <w:r w:rsidRPr="00344CB0">
        <w:rPr>
          <w:rFonts w:ascii="Times New Roman" w:eastAsia="Times New Roman" w:hAnsi="Times New Roman" w:cs="Times New Roman"/>
          <w:color w:val="16191F"/>
          <w:sz w:val="28"/>
          <w:szCs w:val="28"/>
          <w:lang w:eastAsia="en-IN"/>
        </w:rPr>
        <w:t>, choose the target group that you created. You can optionally choose </w:t>
      </w:r>
      <w:r w:rsidRPr="00344CB0">
        <w:rPr>
          <w:rFonts w:ascii="Times New Roman" w:eastAsia="Times New Roman" w:hAnsi="Times New Roman" w:cs="Times New Roman"/>
          <w:b/>
          <w:bCs/>
          <w:color w:val="16191F"/>
          <w:sz w:val="28"/>
          <w:szCs w:val="28"/>
          <w:lang w:eastAsia="en-IN"/>
        </w:rPr>
        <w:t>Add listener</w:t>
      </w:r>
      <w:r w:rsidRPr="00344CB0">
        <w:rPr>
          <w:rFonts w:ascii="Times New Roman" w:eastAsia="Times New Roman" w:hAnsi="Times New Roman" w:cs="Times New Roman"/>
          <w:color w:val="16191F"/>
          <w:sz w:val="28"/>
          <w:szCs w:val="28"/>
          <w:lang w:eastAsia="en-IN"/>
        </w:rPr>
        <w:t> to add another listener (for example, an HTTPS listener).</w:t>
      </w:r>
    </w:p>
    <w:p w14:paraId="22EF000D" w14:textId="77777777" w:rsidR="00344CB0" w:rsidRPr="00344CB0" w:rsidRDefault="00344CB0" w:rsidP="00344CB0">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lastRenderedPageBreak/>
        <w:t>If you create an HTTPS listener, configure the required </w:t>
      </w:r>
      <w:r w:rsidRPr="00344CB0">
        <w:rPr>
          <w:rFonts w:ascii="Times New Roman" w:eastAsia="Times New Roman" w:hAnsi="Times New Roman" w:cs="Times New Roman"/>
          <w:b/>
          <w:bCs/>
          <w:color w:val="16191F"/>
          <w:sz w:val="28"/>
          <w:szCs w:val="28"/>
          <w:lang w:eastAsia="en-IN"/>
        </w:rPr>
        <w:t>Secure listener settings</w:t>
      </w:r>
      <w:r w:rsidRPr="00344CB0">
        <w:rPr>
          <w:rFonts w:ascii="Times New Roman" w:eastAsia="Times New Roman" w:hAnsi="Times New Roman" w:cs="Times New Roman"/>
          <w:color w:val="16191F"/>
          <w:sz w:val="28"/>
          <w:szCs w:val="28"/>
          <w:lang w:eastAsia="en-IN"/>
        </w:rPr>
        <w:t>. Otherwise, go to the next step.</w:t>
      </w:r>
    </w:p>
    <w:p w14:paraId="45E1B33C" w14:textId="77777777" w:rsidR="00344CB0" w:rsidRPr="00344CB0" w:rsidRDefault="00344CB0" w:rsidP="00344CB0">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When you use HTTPS for your load balancer listener, you must deploy an SSL certificate on your load balancer. The load balancer uses this certificate to terminate the connection and decrypt requests from clients before sending them to the targets. For more information, see </w:t>
      </w:r>
      <w:hyperlink r:id="rId65" w:anchor="https-listener-certificates" w:history="1">
        <w:r w:rsidRPr="00344CB0">
          <w:rPr>
            <w:rFonts w:ascii="Times New Roman" w:eastAsia="Times New Roman" w:hAnsi="Times New Roman" w:cs="Times New Roman"/>
            <w:color w:val="0000FF"/>
            <w:sz w:val="28"/>
            <w:szCs w:val="28"/>
            <w:u w:val="single"/>
            <w:lang w:eastAsia="en-IN"/>
          </w:rPr>
          <w:t>SSL certificates</w:t>
        </w:r>
      </w:hyperlink>
      <w:r w:rsidRPr="00344CB0">
        <w:rPr>
          <w:rFonts w:ascii="Times New Roman" w:eastAsia="Times New Roman" w:hAnsi="Times New Roman" w:cs="Times New Roman"/>
          <w:color w:val="16191F"/>
          <w:sz w:val="28"/>
          <w:szCs w:val="28"/>
          <w:lang w:eastAsia="en-IN"/>
        </w:rPr>
        <w:t>. Additionally, specify the security policy that the load balancer uses to negotiate SSL connections with the clients. For more information, see </w:t>
      </w:r>
      <w:hyperlink r:id="rId66" w:anchor="describe-ssl-policies" w:history="1">
        <w:r w:rsidRPr="00344CB0">
          <w:rPr>
            <w:rFonts w:ascii="Times New Roman" w:eastAsia="Times New Roman" w:hAnsi="Times New Roman" w:cs="Times New Roman"/>
            <w:color w:val="0000FF"/>
            <w:sz w:val="28"/>
            <w:szCs w:val="28"/>
            <w:u w:val="single"/>
            <w:lang w:eastAsia="en-IN"/>
          </w:rPr>
          <w:t>Security policies</w:t>
        </w:r>
      </w:hyperlink>
      <w:r w:rsidRPr="00344CB0">
        <w:rPr>
          <w:rFonts w:ascii="Times New Roman" w:eastAsia="Times New Roman" w:hAnsi="Times New Roman" w:cs="Times New Roman"/>
          <w:color w:val="16191F"/>
          <w:sz w:val="28"/>
          <w:szCs w:val="28"/>
          <w:lang w:eastAsia="en-IN"/>
        </w:rPr>
        <w:t>.</w:t>
      </w:r>
    </w:p>
    <w:p w14:paraId="7EA5EDB1" w14:textId="77777777" w:rsidR="00344CB0" w:rsidRPr="00344CB0" w:rsidRDefault="00344CB0" w:rsidP="00344CB0">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For </w:t>
      </w:r>
      <w:r w:rsidRPr="00344CB0">
        <w:rPr>
          <w:rFonts w:ascii="Times New Roman" w:eastAsia="Times New Roman" w:hAnsi="Times New Roman" w:cs="Times New Roman"/>
          <w:b/>
          <w:bCs/>
          <w:color w:val="16191F"/>
          <w:sz w:val="28"/>
          <w:szCs w:val="28"/>
          <w:lang w:eastAsia="en-IN"/>
        </w:rPr>
        <w:t>Default SSL certificate</w:t>
      </w:r>
      <w:r w:rsidRPr="00344CB0">
        <w:rPr>
          <w:rFonts w:ascii="Times New Roman" w:eastAsia="Times New Roman" w:hAnsi="Times New Roman" w:cs="Times New Roman"/>
          <w:color w:val="16191F"/>
          <w:sz w:val="28"/>
          <w:szCs w:val="28"/>
          <w:lang w:eastAsia="en-IN"/>
        </w:rPr>
        <w:t>, do one of the following:</w:t>
      </w:r>
    </w:p>
    <w:p w14:paraId="3E9CAAE5" w14:textId="77777777" w:rsidR="00344CB0" w:rsidRPr="00344CB0" w:rsidRDefault="00344CB0" w:rsidP="00344CB0">
      <w:pPr>
        <w:numPr>
          <w:ilvl w:val="1"/>
          <w:numId w:val="11"/>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If you created or imported a certificate using AWS Certificate Manager, select </w:t>
      </w:r>
      <w:proofErr w:type="gramStart"/>
      <w:r w:rsidRPr="00344CB0">
        <w:rPr>
          <w:rFonts w:ascii="Times New Roman" w:eastAsia="Times New Roman" w:hAnsi="Times New Roman" w:cs="Times New Roman"/>
          <w:b/>
          <w:bCs/>
          <w:color w:val="16191F"/>
          <w:sz w:val="28"/>
          <w:szCs w:val="28"/>
          <w:lang w:eastAsia="en-IN"/>
        </w:rPr>
        <w:t>From</w:t>
      </w:r>
      <w:proofErr w:type="gramEnd"/>
      <w:r w:rsidRPr="00344CB0">
        <w:rPr>
          <w:rFonts w:ascii="Times New Roman" w:eastAsia="Times New Roman" w:hAnsi="Times New Roman" w:cs="Times New Roman"/>
          <w:b/>
          <w:bCs/>
          <w:color w:val="16191F"/>
          <w:sz w:val="28"/>
          <w:szCs w:val="28"/>
          <w:lang w:eastAsia="en-IN"/>
        </w:rPr>
        <w:t xml:space="preserve"> ACM</w:t>
      </w:r>
      <w:r w:rsidRPr="00344CB0">
        <w:rPr>
          <w:rFonts w:ascii="Times New Roman" w:eastAsia="Times New Roman" w:hAnsi="Times New Roman" w:cs="Times New Roman"/>
          <w:color w:val="16191F"/>
          <w:sz w:val="28"/>
          <w:szCs w:val="28"/>
          <w:lang w:eastAsia="en-IN"/>
        </w:rPr>
        <w:t>, and then select the certificate.</w:t>
      </w:r>
    </w:p>
    <w:p w14:paraId="1B54D5F5" w14:textId="77777777" w:rsidR="00344CB0" w:rsidRPr="00344CB0" w:rsidRDefault="00344CB0" w:rsidP="00344CB0">
      <w:pPr>
        <w:numPr>
          <w:ilvl w:val="1"/>
          <w:numId w:val="11"/>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If you uploaded a certificate using IAM, select </w:t>
      </w:r>
      <w:proofErr w:type="gramStart"/>
      <w:r w:rsidRPr="00344CB0">
        <w:rPr>
          <w:rFonts w:ascii="Times New Roman" w:eastAsia="Times New Roman" w:hAnsi="Times New Roman" w:cs="Times New Roman"/>
          <w:b/>
          <w:bCs/>
          <w:color w:val="16191F"/>
          <w:sz w:val="28"/>
          <w:szCs w:val="28"/>
          <w:lang w:eastAsia="en-IN"/>
        </w:rPr>
        <w:t>From</w:t>
      </w:r>
      <w:proofErr w:type="gramEnd"/>
      <w:r w:rsidRPr="00344CB0">
        <w:rPr>
          <w:rFonts w:ascii="Times New Roman" w:eastAsia="Times New Roman" w:hAnsi="Times New Roman" w:cs="Times New Roman"/>
          <w:b/>
          <w:bCs/>
          <w:color w:val="16191F"/>
          <w:sz w:val="28"/>
          <w:szCs w:val="28"/>
          <w:lang w:eastAsia="en-IN"/>
        </w:rPr>
        <w:t xml:space="preserve"> IAM</w:t>
      </w:r>
      <w:r w:rsidRPr="00344CB0">
        <w:rPr>
          <w:rFonts w:ascii="Times New Roman" w:eastAsia="Times New Roman" w:hAnsi="Times New Roman" w:cs="Times New Roman"/>
          <w:color w:val="16191F"/>
          <w:sz w:val="28"/>
          <w:szCs w:val="28"/>
          <w:lang w:eastAsia="en-IN"/>
        </w:rPr>
        <w:t>, and then select the certificate.</w:t>
      </w:r>
    </w:p>
    <w:p w14:paraId="20A0C56A" w14:textId="77777777" w:rsidR="00344CB0" w:rsidRPr="00344CB0" w:rsidRDefault="00344CB0" w:rsidP="00344CB0">
      <w:pPr>
        <w:numPr>
          <w:ilvl w:val="1"/>
          <w:numId w:val="11"/>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 xml:space="preserve">If you want to import a certificate to ACM or </w:t>
      </w:r>
      <w:proofErr w:type="gramStart"/>
      <w:r w:rsidRPr="00344CB0">
        <w:rPr>
          <w:rFonts w:ascii="Times New Roman" w:eastAsia="Times New Roman" w:hAnsi="Times New Roman" w:cs="Times New Roman"/>
          <w:color w:val="16191F"/>
          <w:sz w:val="28"/>
          <w:szCs w:val="28"/>
          <w:lang w:eastAsia="en-IN"/>
        </w:rPr>
        <w:t>IAM ,</w:t>
      </w:r>
      <w:proofErr w:type="gramEnd"/>
      <w:r w:rsidRPr="00344CB0">
        <w:rPr>
          <w:rFonts w:ascii="Times New Roman" w:eastAsia="Times New Roman" w:hAnsi="Times New Roman" w:cs="Times New Roman"/>
          <w:color w:val="16191F"/>
          <w:sz w:val="28"/>
          <w:szCs w:val="28"/>
          <w:lang w:eastAsia="en-IN"/>
        </w:rPr>
        <w:t xml:space="preserve"> enter a certificate name. Then, paste the PEM-encoded private key and body.</w:t>
      </w:r>
    </w:p>
    <w:p w14:paraId="52C229D4" w14:textId="77777777" w:rsidR="00344CB0" w:rsidRPr="00344CB0" w:rsidRDefault="00344CB0" w:rsidP="00344CB0">
      <w:pPr>
        <w:numPr>
          <w:ilvl w:val="0"/>
          <w:numId w:val="11"/>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(Optional) You can use </w:t>
      </w:r>
      <w:r w:rsidRPr="00344CB0">
        <w:rPr>
          <w:rFonts w:ascii="Times New Roman" w:eastAsia="Times New Roman" w:hAnsi="Times New Roman" w:cs="Times New Roman"/>
          <w:b/>
          <w:bCs/>
          <w:color w:val="16191F"/>
          <w:sz w:val="28"/>
          <w:szCs w:val="28"/>
          <w:lang w:eastAsia="en-IN"/>
        </w:rPr>
        <w:t>Add-on services</w:t>
      </w:r>
      <w:r w:rsidRPr="00344CB0">
        <w:rPr>
          <w:rFonts w:ascii="Times New Roman" w:eastAsia="Times New Roman" w:hAnsi="Times New Roman" w:cs="Times New Roman"/>
          <w:color w:val="16191F"/>
          <w:sz w:val="28"/>
          <w:szCs w:val="28"/>
          <w:lang w:eastAsia="en-IN"/>
        </w:rPr>
        <w:t>, such as the </w:t>
      </w:r>
      <w:r w:rsidRPr="00344CB0">
        <w:rPr>
          <w:rFonts w:ascii="Times New Roman" w:eastAsia="Times New Roman" w:hAnsi="Times New Roman" w:cs="Times New Roman"/>
          <w:b/>
          <w:bCs/>
          <w:color w:val="16191F"/>
          <w:sz w:val="28"/>
          <w:szCs w:val="28"/>
          <w:lang w:eastAsia="en-IN"/>
        </w:rPr>
        <w:t>AWS Global Accelerator</w:t>
      </w:r>
      <w:r w:rsidRPr="00344CB0">
        <w:rPr>
          <w:rFonts w:ascii="Times New Roman" w:eastAsia="Times New Roman" w:hAnsi="Times New Roman" w:cs="Times New Roman"/>
          <w:color w:val="16191F"/>
          <w:sz w:val="28"/>
          <w:szCs w:val="28"/>
          <w:lang w:eastAsia="en-IN"/>
        </w:rPr>
        <w:t> to create an accelerator and associate the load balancer with the accelerator. The accelerator name can have up to 64 characters. Allowed characters are a-z, A-Z, 0-9</w:t>
      </w:r>
      <w:proofErr w:type="gramStart"/>
      <w:r w:rsidRPr="00344CB0">
        <w:rPr>
          <w:rFonts w:ascii="Times New Roman" w:eastAsia="Times New Roman" w:hAnsi="Times New Roman" w:cs="Times New Roman"/>
          <w:color w:val="16191F"/>
          <w:sz w:val="28"/>
          <w:szCs w:val="28"/>
          <w:lang w:eastAsia="en-IN"/>
        </w:rPr>
        <w:t>, .</w:t>
      </w:r>
      <w:proofErr w:type="gramEnd"/>
      <w:r w:rsidRPr="00344CB0">
        <w:rPr>
          <w:rFonts w:ascii="Times New Roman" w:eastAsia="Times New Roman" w:hAnsi="Times New Roman" w:cs="Times New Roman"/>
          <w:color w:val="16191F"/>
          <w:sz w:val="28"/>
          <w:szCs w:val="28"/>
          <w:lang w:eastAsia="en-IN"/>
        </w:rPr>
        <w:t xml:space="preserve"> and - (hyphen). Once the accelerator is created, you can use the </w:t>
      </w:r>
      <w:r w:rsidRPr="00344CB0">
        <w:rPr>
          <w:rFonts w:ascii="Times New Roman" w:eastAsia="Times New Roman" w:hAnsi="Times New Roman" w:cs="Times New Roman"/>
          <w:b/>
          <w:bCs/>
          <w:color w:val="16191F"/>
          <w:sz w:val="28"/>
          <w:szCs w:val="28"/>
          <w:lang w:eastAsia="en-IN"/>
        </w:rPr>
        <w:t>AWS Global Accelerator</w:t>
      </w:r>
      <w:r w:rsidRPr="00344CB0">
        <w:rPr>
          <w:rFonts w:ascii="Times New Roman" w:eastAsia="Times New Roman" w:hAnsi="Times New Roman" w:cs="Times New Roman"/>
          <w:color w:val="16191F"/>
          <w:sz w:val="28"/>
          <w:szCs w:val="28"/>
          <w:lang w:eastAsia="en-IN"/>
        </w:rPr>
        <w:t> console to manage it.</w:t>
      </w:r>
    </w:p>
    <w:p w14:paraId="7DCB9E4D" w14:textId="77777777" w:rsidR="00344CB0" w:rsidRPr="00344CB0" w:rsidRDefault="00344CB0" w:rsidP="00344CB0">
      <w:pPr>
        <w:numPr>
          <w:ilvl w:val="0"/>
          <w:numId w:val="11"/>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b/>
          <w:bCs/>
          <w:color w:val="16191F"/>
          <w:sz w:val="28"/>
          <w:szCs w:val="28"/>
          <w:lang w:eastAsia="en-IN"/>
        </w:rPr>
        <w:t>Tag and create</w:t>
      </w:r>
    </w:p>
    <w:p w14:paraId="0784EC95" w14:textId="77777777" w:rsidR="00344CB0" w:rsidRPr="00344CB0" w:rsidRDefault="00344CB0" w:rsidP="00344CB0">
      <w:pPr>
        <w:numPr>
          <w:ilvl w:val="1"/>
          <w:numId w:val="12"/>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 xml:space="preserve">(Optional) Add a tag to categorize your load balancer. Tag keys must be unique for each load balancer. Allowed characters are letters, spaces, numbers (in UTF-8), and the following special characters: + - </w:t>
      </w:r>
      <w:proofErr w:type="gramStart"/>
      <w:r w:rsidRPr="00344CB0">
        <w:rPr>
          <w:rFonts w:ascii="Times New Roman" w:eastAsia="Times New Roman" w:hAnsi="Times New Roman" w:cs="Times New Roman"/>
          <w:color w:val="16191F"/>
          <w:sz w:val="28"/>
          <w:szCs w:val="28"/>
          <w:lang w:eastAsia="en-IN"/>
        </w:rPr>
        <w:t>= .</w:t>
      </w:r>
      <w:proofErr w:type="gramEnd"/>
      <w:r w:rsidRPr="00344CB0">
        <w:rPr>
          <w:rFonts w:ascii="Times New Roman" w:eastAsia="Times New Roman" w:hAnsi="Times New Roman" w:cs="Times New Roman"/>
          <w:color w:val="16191F"/>
          <w:sz w:val="28"/>
          <w:szCs w:val="28"/>
          <w:lang w:eastAsia="en-IN"/>
        </w:rPr>
        <w:t xml:space="preserve"> _ : / @. Do not use leading or trailing spaces. Tag values are case-sensitive.</w:t>
      </w:r>
    </w:p>
    <w:p w14:paraId="3F329EFB" w14:textId="77777777" w:rsidR="009551F2" w:rsidRDefault="00344CB0" w:rsidP="009551F2">
      <w:pPr>
        <w:numPr>
          <w:ilvl w:val="1"/>
          <w:numId w:val="12"/>
        </w:numPr>
        <w:shd w:val="clear" w:color="auto" w:fill="FFFFFF"/>
        <w:spacing w:after="15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Review your configuration, and choose </w:t>
      </w:r>
      <w:r w:rsidRPr="00344CB0">
        <w:rPr>
          <w:rFonts w:ascii="Times New Roman" w:eastAsia="Times New Roman" w:hAnsi="Times New Roman" w:cs="Times New Roman"/>
          <w:b/>
          <w:bCs/>
          <w:color w:val="16191F"/>
          <w:sz w:val="28"/>
          <w:szCs w:val="28"/>
          <w:lang w:eastAsia="en-IN"/>
        </w:rPr>
        <w:t>Create load balancer</w:t>
      </w:r>
      <w:r w:rsidRPr="00344CB0">
        <w:rPr>
          <w:rFonts w:ascii="Times New Roman" w:eastAsia="Times New Roman" w:hAnsi="Times New Roman" w:cs="Times New Roman"/>
          <w:color w:val="16191F"/>
          <w:sz w:val="28"/>
          <w:szCs w:val="28"/>
          <w:lang w:eastAsia="en-IN"/>
        </w:rPr>
        <w:t>. A few default attributes are applied to your load balancer during creation. You can view and edit them after creating the load balancer. For more information, see </w:t>
      </w:r>
      <w:hyperlink r:id="rId67" w:anchor="load-balancer-attributes" w:history="1">
        <w:r w:rsidRPr="00344CB0">
          <w:rPr>
            <w:rFonts w:ascii="Times New Roman" w:eastAsia="Times New Roman" w:hAnsi="Times New Roman" w:cs="Times New Roman"/>
            <w:color w:val="0000FF"/>
            <w:sz w:val="28"/>
            <w:szCs w:val="28"/>
            <w:u w:val="single"/>
            <w:lang w:eastAsia="en-IN"/>
          </w:rPr>
          <w:t>Load balancer attributes</w:t>
        </w:r>
      </w:hyperlink>
      <w:r w:rsidRPr="00344CB0">
        <w:rPr>
          <w:rFonts w:ascii="Times New Roman" w:eastAsia="Times New Roman" w:hAnsi="Times New Roman" w:cs="Times New Roman"/>
          <w:color w:val="16191F"/>
          <w:sz w:val="28"/>
          <w:szCs w:val="28"/>
          <w:lang w:eastAsia="en-IN"/>
        </w:rPr>
        <w:t>.</w:t>
      </w:r>
    </w:p>
    <w:p w14:paraId="05F2D72B" w14:textId="77777777" w:rsidR="009551F2" w:rsidRDefault="009551F2" w:rsidP="009551F2">
      <w:pPr>
        <w:shd w:val="clear" w:color="auto" w:fill="FFFFFF"/>
        <w:spacing w:after="150" w:line="360" w:lineRule="atLeast"/>
        <w:rPr>
          <w:rFonts w:ascii="Times New Roman" w:eastAsia="Times New Roman" w:hAnsi="Times New Roman" w:cs="Times New Roman"/>
          <w:color w:val="16191F"/>
          <w:sz w:val="28"/>
          <w:szCs w:val="28"/>
          <w:lang w:eastAsia="en-IN"/>
        </w:rPr>
      </w:pPr>
    </w:p>
    <w:p w14:paraId="47E85E53" w14:textId="58EC8D3A" w:rsidR="00344CB0" w:rsidRPr="00344CB0" w:rsidRDefault="00344CB0" w:rsidP="009551F2">
      <w:pPr>
        <w:shd w:val="clear" w:color="auto" w:fill="FFFFFF"/>
        <w:spacing w:after="15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b/>
          <w:bCs/>
          <w:color w:val="16191F"/>
          <w:sz w:val="28"/>
          <w:szCs w:val="28"/>
          <w:lang w:eastAsia="en-IN"/>
        </w:rPr>
        <w:t>Step 4: Test the load balancer</w:t>
      </w:r>
    </w:p>
    <w:p w14:paraId="387774A3" w14:textId="77777777" w:rsidR="00344CB0" w:rsidRPr="00344CB0" w:rsidRDefault="00344CB0" w:rsidP="00344CB0">
      <w:pPr>
        <w:shd w:val="clear" w:color="auto" w:fill="FFFFFF"/>
        <w:spacing w:before="240" w:after="24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lastRenderedPageBreak/>
        <w:t>After creating your load balancer, you can verify that your EC2 instances pass the initial health check. You can then check that the load balancer is sending traffic to your EC2 instance. To delete the load balancer, see </w:t>
      </w:r>
      <w:hyperlink r:id="rId68" w:history="1">
        <w:r w:rsidRPr="00344CB0">
          <w:rPr>
            <w:rFonts w:ascii="Times New Roman" w:eastAsia="Times New Roman" w:hAnsi="Times New Roman" w:cs="Times New Roman"/>
            <w:color w:val="0000FF"/>
            <w:sz w:val="28"/>
            <w:szCs w:val="28"/>
            <w:u w:val="single"/>
            <w:lang w:eastAsia="en-IN"/>
          </w:rPr>
          <w:t>Delete an Application Load Balancer</w:t>
        </w:r>
      </w:hyperlink>
      <w:r w:rsidRPr="00344CB0">
        <w:rPr>
          <w:rFonts w:ascii="Times New Roman" w:eastAsia="Times New Roman" w:hAnsi="Times New Roman" w:cs="Times New Roman"/>
          <w:color w:val="16191F"/>
          <w:sz w:val="28"/>
          <w:szCs w:val="28"/>
          <w:lang w:eastAsia="en-IN"/>
        </w:rPr>
        <w:t>.</w:t>
      </w:r>
    </w:p>
    <w:p w14:paraId="59C26CED" w14:textId="77777777" w:rsidR="00344CB0" w:rsidRPr="00344CB0" w:rsidRDefault="00344CB0" w:rsidP="00344CB0">
      <w:pPr>
        <w:shd w:val="clear" w:color="auto" w:fill="FFFFFF"/>
        <w:spacing w:after="240" w:line="360" w:lineRule="atLeast"/>
        <w:rPr>
          <w:rFonts w:ascii="Times New Roman" w:eastAsia="Times New Roman" w:hAnsi="Times New Roman" w:cs="Times New Roman"/>
          <w:color w:val="16191F"/>
          <w:sz w:val="28"/>
          <w:szCs w:val="28"/>
          <w:u w:val="single"/>
          <w:lang w:eastAsia="en-IN"/>
        </w:rPr>
      </w:pPr>
      <w:r w:rsidRPr="00344CB0">
        <w:rPr>
          <w:rFonts w:ascii="Times New Roman" w:eastAsia="Times New Roman" w:hAnsi="Times New Roman" w:cs="Times New Roman"/>
          <w:b/>
          <w:bCs/>
          <w:color w:val="16191F"/>
          <w:sz w:val="28"/>
          <w:szCs w:val="28"/>
          <w:u w:val="single"/>
          <w:lang w:eastAsia="en-IN"/>
        </w:rPr>
        <w:t>To test the load balancer</w:t>
      </w:r>
    </w:p>
    <w:p w14:paraId="12D9A687" w14:textId="77777777" w:rsidR="00344CB0" w:rsidRPr="00344CB0" w:rsidRDefault="00344CB0" w:rsidP="00344CB0">
      <w:pPr>
        <w:numPr>
          <w:ilvl w:val="0"/>
          <w:numId w:val="13"/>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After the load balancer is created, choose </w:t>
      </w:r>
      <w:r w:rsidRPr="00344CB0">
        <w:rPr>
          <w:rFonts w:ascii="Times New Roman" w:eastAsia="Times New Roman" w:hAnsi="Times New Roman" w:cs="Times New Roman"/>
          <w:b/>
          <w:bCs/>
          <w:color w:val="16191F"/>
          <w:sz w:val="28"/>
          <w:szCs w:val="28"/>
          <w:lang w:eastAsia="en-IN"/>
        </w:rPr>
        <w:t>Close</w:t>
      </w:r>
      <w:r w:rsidRPr="00344CB0">
        <w:rPr>
          <w:rFonts w:ascii="Times New Roman" w:eastAsia="Times New Roman" w:hAnsi="Times New Roman" w:cs="Times New Roman"/>
          <w:color w:val="16191F"/>
          <w:sz w:val="28"/>
          <w:szCs w:val="28"/>
          <w:lang w:eastAsia="en-IN"/>
        </w:rPr>
        <w:t>.</w:t>
      </w:r>
    </w:p>
    <w:p w14:paraId="42D64822" w14:textId="77777777" w:rsidR="00344CB0" w:rsidRPr="00344CB0" w:rsidRDefault="00344CB0" w:rsidP="00344CB0">
      <w:pPr>
        <w:numPr>
          <w:ilvl w:val="0"/>
          <w:numId w:val="13"/>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In the navigation pane, under </w:t>
      </w:r>
      <w:r w:rsidRPr="00344CB0">
        <w:rPr>
          <w:rFonts w:ascii="Times New Roman" w:eastAsia="Times New Roman" w:hAnsi="Times New Roman" w:cs="Times New Roman"/>
          <w:b/>
          <w:bCs/>
          <w:color w:val="16191F"/>
          <w:sz w:val="28"/>
          <w:szCs w:val="28"/>
          <w:lang w:eastAsia="en-IN"/>
        </w:rPr>
        <w:t>Load Balancing</w:t>
      </w:r>
      <w:r w:rsidRPr="00344CB0">
        <w:rPr>
          <w:rFonts w:ascii="Times New Roman" w:eastAsia="Times New Roman" w:hAnsi="Times New Roman" w:cs="Times New Roman"/>
          <w:color w:val="16191F"/>
          <w:sz w:val="28"/>
          <w:szCs w:val="28"/>
          <w:lang w:eastAsia="en-IN"/>
        </w:rPr>
        <w:t>, choose </w:t>
      </w:r>
      <w:r w:rsidRPr="00344CB0">
        <w:rPr>
          <w:rFonts w:ascii="Times New Roman" w:eastAsia="Times New Roman" w:hAnsi="Times New Roman" w:cs="Times New Roman"/>
          <w:b/>
          <w:bCs/>
          <w:color w:val="16191F"/>
          <w:sz w:val="28"/>
          <w:szCs w:val="28"/>
          <w:lang w:eastAsia="en-IN"/>
        </w:rPr>
        <w:t>Target Groups</w:t>
      </w:r>
      <w:r w:rsidRPr="00344CB0">
        <w:rPr>
          <w:rFonts w:ascii="Times New Roman" w:eastAsia="Times New Roman" w:hAnsi="Times New Roman" w:cs="Times New Roman"/>
          <w:color w:val="16191F"/>
          <w:sz w:val="28"/>
          <w:szCs w:val="28"/>
          <w:lang w:eastAsia="en-IN"/>
        </w:rPr>
        <w:t>.</w:t>
      </w:r>
    </w:p>
    <w:p w14:paraId="319A17F2" w14:textId="77777777" w:rsidR="00344CB0" w:rsidRPr="00344CB0" w:rsidRDefault="00344CB0" w:rsidP="00344CB0">
      <w:pPr>
        <w:numPr>
          <w:ilvl w:val="0"/>
          <w:numId w:val="13"/>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Select the newly created target group.</w:t>
      </w:r>
    </w:p>
    <w:p w14:paraId="7F955F59" w14:textId="77777777" w:rsidR="00344CB0" w:rsidRPr="00344CB0" w:rsidRDefault="00344CB0" w:rsidP="00344CB0">
      <w:pPr>
        <w:numPr>
          <w:ilvl w:val="0"/>
          <w:numId w:val="13"/>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Choose </w:t>
      </w:r>
      <w:r w:rsidRPr="00344CB0">
        <w:rPr>
          <w:rFonts w:ascii="Times New Roman" w:eastAsia="Times New Roman" w:hAnsi="Times New Roman" w:cs="Times New Roman"/>
          <w:b/>
          <w:bCs/>
          <w:color w:val="16191F"/>
          <w:sz w:val="28"/>
          <w:szCs w:val="28"/>
          <w:lang w:eastAsia="en-IN"/>
        </w:rPr>
        <w:t>Targets</w:t>
      </w:r>
      <w:r w:rsidRPr="00344CB0">
        <w:rPr>
          <w:rFonts w:ascii="Times New Roman" w:eastAsia="Times New Roman" w:hAnsi="Times New Roman" w:cs="Times New Roman"/>
          <w:color w:val="16191F"/>
          <w:sz w:val="28"/>
          <w:szCs w:val="28"/>
          <w:lang w:eastAsia="en-IN"/>
        </w:rPr>
        <w:t> and verify that your instances are ready. If the status of an instance is initial, it's typically because the instance is still in the process of being registered. This status can also indicate that the instance has not passed the minimum number of health checks to be considered healthy. After the status of at least one instance is healthy, you can test your load balancer. For more information, see </w:t>
      </w:r>
      <w:hyperlink r:id="rId69" w:anchor="target-health-states" w:history="1">
        <w:r w:rsidRPr="00344CB0">
          <w:rPr>
            <w:rFonts w:ascii="Times New Roman" w:eastAsia="Times New Roman" w:hAnsi="Times New Roman" w:cs="Times New Roman"/>
            <w:color w:val="0000FF"/>
            <w:sz w:val="28"/>
            <w:szCs w:val="28"/>
            <w:u w:val="single"/>
            <w:lang w:eastAsia="en-IN"/>
          </w:rPr>
          <w:t>Target health status</w:t>
        </w:r>
      </w:hyperlink>
      <w:r w:rsidRPr="00344CB0">
        <w:rPr>
          <w:rFonts w:ascii="Times New Roman" w:eastAsia="Times New Roman" w:hAnsi="Times New Roman" w:cs="Times New Roman"/>
          <w:color w:val="16191F"/>
          <w:sz w:val="28"/>
          <w:szCs w:val="28"/>
          <w:lang w:eastAsia="en-IN"/>
        </w:rPr>
        <w:t>.</w:t>
      </w:r>
    </w:p>
    <w:p w14:paraId="2077E1A1" w14:textId="77777777" w:rsidR="00344CB0" w:rsidRPr="00344CB0" w:rsidRDefault="00344CB0" w:rsidP="00344CB0">
      <w:pPr>
        <w:numPr>
          <w:ilvl w:val="0"/>
          <w:numId w:val="13"/>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In the navigation pane, under </w:t>
      </w:r>
      <w:r w:rsidRPr="00344CB0">
        <w:rPr>
          <w:rFonts w:ascii="Times New Roman" w:eastAsia="Times New Roman" w:hAnsi="Times New Roman" w:cs="Times New Roman"/>
          <w:b/>
          <w:bCs/>
          <w:color w:val="16191F"/>
          <w:sz w:val="28"/>
          <w:szCs w:val="28"/>
          <w:lang w:eastAsia="en-IN"/>
        </w:rPr>
        <w:t>Load Balancing</w:t>
      </w:r>
      <w:r w:rsidRPr="00344CB0">
        <w:rPr>
          <w:rFonts w:ascii="Times New Roman" w:eastAsia="Times New Roman" w:hAnsi="Times New Roman" w:cs="Times New Roman"/>
          <w:color w:val="16191F"/>
          <w:sz w:val="28"/>
          <w:szCs w:val="28"/>
          <w:lang w:eastAsia="en-IN"/>
        </w:rPr>
        <w:t>, choose </w:t>
      </w:r>
      <w:r w:rsidRPr="00344CB0">
        <w:rPr>
          <w:rFonts w:ascii="Times New Roman" w:eastAsia="Times New Roman" w:hAnsi="Times New Roman" w:cs="Times New Roman"/>
          <w:b/>
          <w:bCs/>
          <w:color w:val="16191F"/>
          <w:sz w:val="28"/>
          <w:szCs w:val="28"/>
          <w:lang w:eastAsia="en-IN"/>
        </w:rPr>
        <w:t>Load Balancers</w:t>
      </w:r>
      <w:r w:rsidRPr="00344CB0">
        <w:rPr>
          <w:rFonts w:ascii="Times New Roman" w:eastAsia="Times New Roman" w:hAnsi="Times New Roman" w:cs="Times New Roman"/>
          <w:color w:val="16191F"/>
          <w:sz w:val="28"/>
          <w:szCs w:val="28"/>
          <w:lang w:eastAsia="en-IN"/>
        </w:rPr>
        <w:t>.</w:t>
      </w:r>
    </w:p>
    <w:p w14:paraId="3217A08D" w14:textId="77777777" w:rsidR="00344CB0" w:rsidRPr="00344CB0" w:rsidRDefault="00344CB0" w:rsidP="00344CB0">
      <w:pPr>
        <w:numPr>
          <w:ilvl w:val="0"/>
          <w:numId w:val="13"/>
        </w:numPr>
        <w:shd w:val="clear" w:color="auto" w:fill="FFFFFF"/>
        <w:spacing w:after="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Select the newly created load balancer.</w:t>
      </w:r>
    </w:p>
    <w:p w14:paraId="4F770A80" w14:textId="631CF90A" w:rsidR="00344CB0" w:rsidRDefault="00344CB0" w:rsidP="00344CB0">
      <w:pPr>
        <w:numPr>
          <w:ilvl w:val="0"/>
          <w:numId w:val="13"/>
        </w:numPr>
        <w:shd w:val="clear" w:color="auto" w:fill="FFFFFF"/>
        <w:spacing w:after="150" w:line="360" w:lineRule="atLeast"/>
        <w:rPr>
          <w:rFonts w:ascii="Times New Roman" w:eastAsia="Times New Roman" w:hAnsi="Times New Roman" w:cs="Times New Roman"/>
          <w:color w:val="16191F"/>
          <w:sz w:val="28"/>
          <w:szCs w:val="28"/>
          <w:lang w:eastAsia="en-IN"/>
        </w:rPr>
      </w:pPr>
      <w:r w:rsidRPr="00344CB0">
        <w:rPr>
          <w:rFonts w:ascii="Times New Roman" w:eastAsia="Times New Roman" w:hAnsi="Times New Roman" w:cs="Times New Roman"/>
          <w:color w:val="16191F"/>
          <w:sz w:val="28"/>
          <w:szCs w:val="28"/>
          <w:lang w:eastAsia="en-IN"/>
        </w:rPr>
        <w:t>Choose </w:t>
      </w:r>
      <w:r w:rsidRPr="00344CB0">
        <w:rPr>
          <w:rFonts w:ascii="Times New Roman" w:eastAsia="Times New Roman" w:hAnsi="Times New Roman" w:cs="Times New Roman"/>
          <w:b/>
          <w:bCs/>
          <w:color w:val="16191F"/>
          <w:sz w:val="28"/>
          <w:szCs w:val="28"/>
          <w:lang w:eastAsia="en-IN"/>
        </w:rPr>
        <w:t>Description</w:t>
      </w:r>
      <w:r w:rsidRPr="00344CB0">
        <w:rPr>
          <w:rFonts w:ascii="Times New Roman" w:eastAsia="Times New Roman" w:hAnsi="Times New Roman" w:cs="Times New Roman"/>
          <w:color w:val="16191F"/>
          <w:sz w:val="28"/>
          <w:szCs w:val="28"/>
          <w:lang w:eastAsia="en-IN"/>
        </w:rPr>
        <w:t> and copy the DNS name of the load balancer (for example, my-load-balancer-1234567890abcdef.elb.us-east-2.amazonaws.com). Paste the DNS name into the address field of an internet-connected web browser. If everything is working, the browser displays the default page of your server.</w:t>
      </w:r>
    </w:p>
    <w:p w14:paraId="698AE71F" w14:textId="77777777" w:rsidR="00B12FCE" w:rsidRPr="00344CB0" w:rsidRDefault="00B12FCE" w:rsidP="00B12FCE">
      <w:pPr>
        <w:shd w:val="clear" w:color="auto" w:fill="FFFFFF"/>
        <w:spacing w:after="150" w:line="360" w:lineRule="atLeast"/>
        <w:ind w:left="720"/>
        <w:rPr>
          <w:rFonts w:ascii="Times New Roman" w:eastAsia="Times New Roman" w:hAnsi="Times New Roman" w:cs="Times New Roman"/>
          <w:color w:val="16191F"/>
          <w:sz w:val="28"/>
          <w:szCs w:val="28"/>
          <w:lang w:eastAsia="en-IN"/>
        </w:rPr>
      </w:pPr>
    </w:p>
    <w:p w14:paraId="42E010C3" w14:textId="10D18A8C" w:rsidR="00344CB0" w:rsidRDefault="00B12FCE" w:rsidP="00344CB0">
      <w:pPr>
        <w:ind w:left="360"/>
        <w:rPr>
          <w:rFonts w:ascii="Times New Roman" w:hAnsi="Times New Roman" w:cs="Times New Roman"/>
          <w:sz w:val="28"/>
          <w:szCs w:val="28"/>
        </w:rPr>
      </w:pPr>
      <w:r>
        <w:rPr>
          <w:noProof/>
        </w:rPr>
        <w:drawing>
          <wp:inline distT="0" distB="0" distL="0" distR="0" wp14:anchorId="2E0A6832" wp14:editId="00F21BB1">
            <wp:extent cx="5731510" cy="16979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697990"/>
                    </a:xfrm>
                    <a:prstGeom prst="rect">
                      <a:avLst/>
                    </a:prstGeom>
                    <a:noFill/>
                    <a:ln>
                      <a:noFill/>
                    </a:ln>
                  </pic:spPr>
                </pic:pic>
              </a:graphicData>
            </a:graphic>
          </wp:inline>
        </w:drawing>
      </w:r>
    </w:p>
    <w:p w14:paraId="51BCE11E" w14:textId="72D0A886" w:rsidR="00B12FCE" w:rsidRDefault="00B12FCE" w:rsidP="00344CB0">
      <w:pPr>
        <w:ind w:left="360"/>
        <w:rPr>
          <w:rFonts w:ascii="Times New Roman" w:hAnsi="Times New Roman" w:cs="Times New Roman"/>
          <w:sz w:val="28"/>
          <w:szCs w:val="28"/>
        </w:rPr>
      </w:pPr>
      <w:r>
        <w:rPr>
          <w:noProof/>
        </w:rPr>
        <w:lastRenderedPageBreak/>
        <w:drawing>
          <wp:inline distT="0" distB="0" distL="0" distR="0" wp14:anchorId="65C97190" wp14:editId="2606ED77">
            <wp:extent cx="5731510" cy="29597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959735"/>
                    </a:xfrm>
                    <a:prstGeom prst="rect">
                      <a:avLst/>
                    </a:prstGeom>
                    <a:noFill/>
                    <a:ln>
                      <a:noFill/>
                    </a:ln>
                  </pic:spPr>
                </pic:pic>
              </a:graphicData>
            </a:graphic>
          </wp:inline>
        </w:drawing>
      </w:r>
    </w:p>
    <w:p w14:paraId="49DE02A8" w14:textId="15F85A58" w:rsidR="00B12FCE" w:rsidRDefault="00B12FCE" w:rsidP="00344CB0">
      <w:pPr>
        <w:ind w:left="360"/>
        <w:rPr>
          <w:rFonts w:ascii="Times New Roman" w:hAnsi="Times New Roman" w:cs="Times New Roman"/>
          <w:sz w:val="28"/>
          <w:szCs w:val="28"/>
        </w:rPr>
      </w:pPr>
      <w:r>
        <w:rPr>
          <w:noProof/>
        </w:rPr>
        <w:drawing>
          <wp:inline distT="0" distB="0" distL="0" distR="0" wp14:anchorId="7CEEAE42" wp14:editId="43FB2CF4">
            <wp:extent cx="5731510" cy="29502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950210"/>
                    </a:xfrm>
                    <a:prstGeom prst="rect">
                      <a:avLst/>
                    </a:prstGeom>
                    <a:noFill/>
                    <a:ln>
                      <a:noFill/>
                    </a:ln>
                  </pic:spPr>
                </pic:pic>
              </a:graphicData>
            </a:graphic>
          </wp:inline>
        </w:drawing>
      </w:r>
    </w:p>
    <w:p w14:paraId="73AEA34E" w14:textId="0B9C7403" w:rsidR="00B12FCE" w:rsidRDefault="00B12FCE" w:rsidP="00344CB0">
      <w:pPr>
        <w:ind w:left="360"/>
        <w:rPr>
          <w:rFonts w:ascii="Times New Roman" w:hAnsi="Times New Roman" w:cs="Times New Roman"/>
          <w:sz w:val="28"/>
          <w:szCs w:val="28"/>
        </w:rPr>
      </w:pPr>
      <w:r>
        <w:rPr>
          <w:noProof/>
        </w:rPr>
        <w:drawing>
          <wp:inline distT="0" distB="0" distL="0" distR="0" wp14:anchorId="1FBF3C13" wp14:editId="16D52FEE">
            <wp:extent cx="5731510" cy="25088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508885"/>
                    </a:xfrm>
                    <a:prstGeom prst="rect">
                      <a:avLst/>
                    </a:prstGeom>
                    <a:noFill/>
                    <a:ln>
                      <a:noFill/>
                    </a:ln>
                  </pic:spPr>
                </pic:pic>
              </a:graphicData>
            </a:graphic>
          </wp:inline>
        </w:drawing>
      </w:r>
    </w:p>
    <w:p w14:paraId="0C1B538F" w14:textId="143F0C4D" w:rsidR="00B12FCE" w:rsidRDefault="00B12FCE" w:rsidP="00344CB0">
      <w:pPr>
        <w:ind w:left="360"/>
        <w:rPr>
          <w:rFonts w:ascii="Times New Roman" w:hAnsi="Times New Roman" w:cs="Times New Roman"/>
          <w:sz w:val="28"/>
          <w:szCs w:val="28"/>
        </w:rPr>
      </w:pPr>
      <w:r>
        <w:rPr>
          <w:noProof/>
        </w:rPr>
        <w:lastRenderedPageBreak/>
        <w:drawing>
          <wp:inline distT="0" distB="0" distL="0" distR="0" wp14:anchorId="4BA17A5B" wp14:editId="068AC1F2">
            <wp:extent cx="5731510" cy="38569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3856990"/>
                    </a:xfrm>
                    <a:prstGeom prst="rect">
                      <a:avLst/>
                    </a:prstGeom>
                    <a:noFill/>
                    <a:ln>
                      <a:noFill/>
                    </a:ln>
                  </pic:spPr>
                </pic:pic>
              </a:graphicData>
            </a:graphic>
          </wp:inline>
        </w:drawing>
      </w:r>
    </w:p>
    <w:p w14:paraId="51C79FF7" w14:textId="0DB97369" w:rsidR="00B12FCE" w:rsidRDefault="00B12FCE" w:rsidP="00344CB0">
      <w:pPr>
        <w:ind w:left="360"/>
        <w:rPr>
          <w:rFonts w:ascii="Times New Roman" w:hAnsi="Times New Roman" w:cs="Times New Roman"/>
          <w:sz w:val="28"/>
          <w:szCs w:val="28"/>
        </w:rPr>
      </w:pPr>
      <w:r>
        <w:rPr>
          <w:noProof/>
        </w:rPr>
        <w:drawing>
          <wp:inline distT="0" distB="0" distL="0" distR="0" wp14:anchorId="238F0BB0" wp14:editId="46217CB1">
            <wp:extent cx="5731510" cy="20561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056130"/>
                    </a:xfrm>
                    <a:prstGeom prst="rect">
                      <a:avLst/>
                    </a:prstGeom>
                    <a:noFill/>
                    <a:ln>
                      <a:noFill/>
                    </a:ln>
                  </pic:spPr>
                </pic:pic>
              </a:graphicData>
            </a:graphic>
          </wp:inline>
        </w:drawing>
      </w:r>
    </w:p>
    <w:p w14:paraId="1E8D4635" w14:textId="623DC378" w:rsidR="00B12FCE" w:rsidRDefault="00B12FCE" w:rsidP="00344CB0">
      <w:pPr>
        <w:ind w:left="360"/>
        <w:rPr>
          <w:rFonts w:ascii="Times New Roman" w:hAnsi="Times New Roman" w:cs="Times New Roman"/>
          <w:sz w:val="28"/>
          <w:szCs w:val="28"/>
        </w:rPr>
      </w:pPr>
      <w:r>
        <w:rPr>
          <w:noProof/>
        </w:rPr>
        <w:drawing>
          <wp:inline distT="0" distB="0" distL="0" distR="0" wp14:anchorId="50A6DC42" wp14:editId="5D676295">
            <wp:extent cx="5731510" cy="15189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518920"/>
                    </a:xfrm>
                    <a:prstGeom prst="rect">
                      <a:avLst/>
                    </a:prstGeom>
                    <a:noFill/>
                    <a:ln>
                      <a:noFill/>
                    </a:ln>
                  </pic:spPr>
                </pic:pic>
              </a:graphicData>
            </a:graphic>
          </wp:inline>
        </w:drawing>
      </w:r>
    </w:p>
    <w:p w14:paraId="7680CE86" w14:textId="5967F2A6" w:rsidR="00B12FCE" w:rsidRDefault="00B12FCE" w:rsidP="00344CB0">
      <w:pPr>
        <w:ind w:left="360"/>
        <w:rPr>
          <w:rFonts w:ascii="Times New Roman" w:hAnsi="Times New Roman" w:cs="Times New Roman"/>
          <w:sz w:val="28"/>
          <w:szCs w:val="28"/>
        </w:rPr>
      </w:pPr>
      <w:r>
        <w:rPr>
          <w:noProof/>
        </w:rPr>
        <w:drawing>
          <wp:inline distT="0" distB="0" distL="0" distR="0" wp14:anchorId="2DEBB209" wp14:editId="070A08E4">
            <wp:extent cx="2019300" cy="762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19300" cy="762000"/>
                    </a:xfrm>
                    <a:prstGeom prst="rect">
                      <a:avLst/>
                    </a:prstGeom>
                    <a:noFill/>
                    <a:ln>
                      <a:noFill/>
                    </a:ln>
                  </pic:spPr>
                </pic:pic>
              </a:graphicData>
            </a:graphic>
          </wp:inline>
        </w:drawing>
      </w:r>
    </w:p>
    <w:p w14:paraId="03D4BB4D" w14:textId="2D869585" w:rsidR="00B12FCE" w:rsidRDefault="00B12FCE" w:rsidP="00344CB0">
      <w:pPr>
        <w:ind w:left="360"/>
        <w:rPr>
          <w:rFonts w:ascii="Times New Roman" w:hAnsi="Times New Roman" w:cs="Times New Roman"/>
          <w:sz w:val="28"/>
          <w:szCs w:val="28"/>
        </w:rPr>
      </w:pPr>
      <w:r>
        <w:rPr>
          <w:noProof/>
        </w:rPr>
        <w:lastRenderedPageBreak/>
        <w:drawing>
          <wp:inline distT="0" distB="0" distL="0" distR="0" wp14:anchorId="5E3D28EC" wp14:editId="37356763">
            <wp:extent cx="1819275" cy="666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19275" cy="666750"/>
                    </a:xfrm>
                    <a:prstGeom prst="rect">
                      <a:avLst/>
                    </a:prstGeom>
                    <a:noFill/>
                    <a:ln>
                      <a:noFill/>
                    </a:ln>
                  </pic:spPr>
                </pic:pic>
              </a:graphicData>
            </a:graphic>
          </wp:inline>
        </w:drawing>
      </w:r>
    </w:p>
    <w:p w14:paraId="1F22E0B1" w14:textId="0FA50262" w:rsidR="00B12FCE" w:rsidRPr="00344CB0" w:rsidRDefault="00B12FCE" w:rsidP="00344CB0">
      <w:pPr>
        <w:ind w:left="360"/>
        <w:rPr>
          <w:rFonts w:ascii="Times New Roman" w:hAnsi="Times New Roman" w:cs="Times New Roman"/>
          <w:sz w:val="28"/>
          <w:szCs w:val="28"/>
        </w:rPr>
      </w:pPr>
      <w:r>
        <w:rPr>
          <w:noProof/>
        </w:rPr>
        <w:drawing>
          <wp:inline distT="0" distB="0" distL="0" distR="0" wp14:anchorId="23A4AFA9" wp14:editId="41179545">
            <wp:extent cx="5731510" cy="93027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930275"/>
                    </a:xfrm>
                    <a:prstGeom prst="rect">
                      <a:avLst/>
                    </a:prstGeom>
                    <a:noFill/>
                    <a:ln>
                      <a:noFill/>
                    </a:ln>
                  </pic:spPr>
                </pic:pic>
              </a:graphicData>
            </a:graphic>
          </wp:inline>
        </w:drawing>
      </w:r>
    </w:p>
    <w:sectPr w:rsidR="00B12FCE" w:rsidRPr="00344C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nse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B0F87"/>
    <w:multiLevelType w:val="multilevel"/>
    <w:tmpl w:val="D63654CC"/>
    <w:lvl w:ilvl="0">
      <w:start w:val="1"/>
      <w:numFmt w:val="decimal"/>
      <w:lvlText w:val="%1."/>
      <w:lvlJc w:val="left"/>
      <w:pPr>
        <w:tabs>
          <w:tab w:val="num" w:pos="720"/>
        </w:tabs>
        <w:ind w:left="720" w:hanging="360"/>
      </w:pPr>
    </w:lvl>
    <w:lvl w:ilvl="1">
      <w:numFmt w:val="lowerLetter"/>
      <w:lvlText w:val="%2."/>
      <w:lvlJc w:val="left"/>
      <w:pPr>
        <w:tabs>
          <w:tab w:val="num" w:pos="1440"/>
        </w:tabs>
        <w:ind w:left="1440" w:hanging="360"/>
      </w:pPr>
    </w:lvl>
    <w:lvl w:ilvl="2">
      <w:numFmt w:val="lowerLetter"/>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EDD707E"/>
    <w:multiLevelType w:val="hybridMultilevel"/>
    <w:tmpl w:val="D196257A"/>
    <w:lvl w:ilvl="0" w:tplc="74427794">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2" w15:restartNumberingAfterBreak="0">
    <w:nsid w:val="2EBA3EFA"/>
    <w:multiLevelType w:val="hybridMultilevel"/>
    <w:tmpl w:val="7F266E2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1B5281"/>
    <w:multiLevelType w:val="multilevel"/>
    <w:tmpl w:val="E8A81846"/>
    <w:lvl w:ilvl="0">
      <w:start w:val="1"/>
      <w:numFmt w:val="decimal"/>
      <w:lvlText w:val="%1."/>
      <w:lvlJc w:val="left"/>
      <w:pPr>
        <w:tabs>
          <w:tab w:val="num" w:pos="720"/>
        </w:tabs>
        <w:ind w:left="720" w:hanging="360"/>
      </w:pPr>
    </w:lvl>
    <w:lvl w:ilvl="1">
      <w:numFmt w:val="lowerLetter"/>
      <w:lvlText w:val="%2."/>
      <w:lvlJc w:val="left"/>
      <w:pPr>
        <w:tabs>
          <w:tab w:val="num" w:pos="1440"/>
        </w:tabs>
        <w:ind w:left="1440" w:hanging="360"/>
      </w:pPr>
    </w:lvl>
    <w:lvl w:ilvl="2">
      <w:numFmt w:val="bullet"/>
      <w:lvlText w:val=""/>
      <w:lvlJc w:val="left"/>
      <w:pPr>
        <w:tabs>
          <w:tab w:val="num" w:pos="2160"/>
        </w:tabs>
        <w:ind w:left="2160" w:hanging="360"/>
      </w:pPr>
      <w:rPr>
        <w:rFonts w:ascii="Symbol" w:hAnsi="Symbol" w:hint="default"/>
        <w:sz w:val="20"/>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40084353"/>
    <w:multiLevelType w:val="multilevel"/>
    <w:tmpl w:val="1D2A5C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45E11531"/>
    <w:multiLevelType w:val="multilevel"/>
    <w:tmpl w:val="4A6677C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numFmt w:val="lowerLetter"/>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5E594EBC"/>
    <w:multiLevelType w:val="multilevel"/>
    <w:tmpl w:val="94DE9D2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618A4947"/>
    <w:multiLevelType w:val="multilevel"/>
    <w:tmpl w:val="E8C8F21E"/>
    <w:lvl w:ilvl="0">
      <w:start w:val="1"/>
      <w:numFmt w:val="decimal"/>
      <w:lvlText w:val="%1."/>
      <w:lvlJc w:val="left"/>
      <w:pPr>
        <w:tabs>
          <w:tab w:val="num" w:pos="720"/>
        </w:tabs>
        <w:ind w:left="720" w:hanging="360"/>
      </w:pPr>
    </w:lvl>
    <w:lvl w:ilvl="1">
      <w:numFmt w:val="lowerLetter"/>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6247043A"/>
    <w:multiLevelType w:val="multilevel"/>
    <w:tmpl w:val="B530A690"/>
    <w:lvl w:ilvl="0">
      <w:start w:val="1"/>
      <w:numFmt w:val="decimal"/>
      <w:lvlText w:val="%1."/>
      <w:lvlJc w:val="left"/>
      <w:pPr>
        <w:tabs>
          <w:tab w:val="num" w:pos="720"/>
        </w:tabs>
        <w:ind w:left="720" w:hanging="360"/>
      </w:pPr>
    </w:lvl>
    <w:lvl w:ilvl="1">
      <w:numFmt w:val="lowerLetter"/>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66576300"/>
    <w:multiLevelType w:val="hybridMultilevel"/>
    <w:tmpl w:val="D06E8E3C"/>
    <w:lvl w:ilvl="0" w:tplc="9BFEEF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CB234BE"/>
    <w:multiLevelType w:val="multilevel"/>
    <w:tmpl w:val="1326F404"/>
    <w:lvl w:ilvl="0">
      <w:start w:val="1"/>
      <w:numFmt w:val="decimal"/>
      <w:lvlText w:val="%1."/>
      <w:lvlJc w:val="left"/>
      <w:pPr>
        <w:tabs>
          <w:tab w:val="num" w:pos="720"/>
        </w:tabs>
        <w:ind w:left="720" w:hanging="360"/>
      </w:pPr>
    </w:lvl>
    <w:lvl w:ilvl="1">
      <w:numFmt w:val="lowerLetter"/>
      <w:lvlText w:val="%2."/>
      <w:lvlJc w:val="left"/>
      <w:pPr>
        <w:tabs>
          <w:tab w:val="num" w:pos="1440"/>
        </w:tabs>
        <w:ind w:left="1440" w:hanging="360"/>
      </w:pPr>
    </w:lvl>
    <w:lvl w:ilvl="2">
      <w:numFmt w:val="bullet"/>
      <w:lvlText w:val=""/>
      <w:lvlJc w:val="left"/>
      <w:pPr>
        <w:tabs>
          <w:tab w:val="num" w:pos="2160"/>
        </w:tabs>
        <w:ind w:left="2160" w:hanging="360"/>
      </w:pPr>
      <w:rPr>
        <w:rFonts w:ascii="Symbol" w:hAnsi="Symbol" w:hint="default"/>
        <w:sz w:val="20"/>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793401749">
    <w:abstractNumId w:val="1"/>
  </w:num>
  <w:num w:numId="2" w16cid:durableId="520899216">
    <w:abstractNumId w:val="2"/>
  </w:num>
  <w:num w:numId="3" w16cid:durableId="1106077077">
    <w:abstractNumId w:val="9"/>
  </w:num>
  <w:num w:numId="4" w16cid:durableId="547647134">
    <w:abstractNumId w:val="10"/>
  </w:num>
  <w:num w:numId="5" w16cid:durableId="1195197362">
    <w:abstractNumId w:val="0"/>
  </w:num>
  <w:num w:numId="6" w16cid:durableId="1187988777">
    <w:abstractNumId w:val="0"/>
    <w:lvlOverride w:ilvl="1">
      <w:lvl w:ilvl="1">
        <w:numFmt w:val="bullet"/>
        <w:lvlText w:val=""/>
        <w:lvlJc w:val="left"/>
        <w:pPr>
          <w:tabs>
            <w:tab w:val="num" w:pos="1440"/>
          </w:tabs>
          <w:ind w:left="1440" w:hanging="360"/>
        </w:pPr>
        <w:rPr>
          <w:rFonts w:ascii="Symbol" w:hAnsi="Symbol" w:hint="default"/>
          <w:sz w:val="20"/>
        </w:rPr>
      </w:lvl>
    </w:lvlOverride>
  </w:num>
  <w:num w:numId="7" w16cid:durableId="185869454">
    <w:abstractNumId w:val="6"/>
  </w:num>
  <w:num w:numId="8" w16cid:durableId="106394823">
    <w:abstractNumId w:val="8"/>
  </w:num>
  <w:num w:numId="9" w16cid:durableId="1506284849">
    <w:abstractNumId w:val="5"/>
  </w:num>
  <w:num w:numId="10" w16cid:durableId="496920093">
    <w:abstractNumId w:val="3"/>
  </w:num>
  <w:num w:numId="11" w16cid:durableId="1062095944">
    <w:abstractNumId w:val="3"/>
    <w:lvlOverride w:ilvl="1">
      <w:lvl w:ilvl="1">
        <w:numFmt w:val="bullet"/>
        <w:lvlText w:val=""/>
        <w:lvlJc w:val="left"/>
        <w:pPr>
          <w:tabs>
            <w:tab w:val="num" w:pos="1440"/>
          </w:tabs>
          <w:ind w:left="1440" w:hanging="360"/>
        </w:pPr>
        <w:rPr>
          <w:rFonts w:ascii="Symbol" w:hAnsi="Symbol" w:hint="default"/>
          <w:sz w:val="20"/>
        </w:rPr>
      </w:lvl>
    </w:lvlOverride>
  </w:num>
  <w:num w:numId="12" w16cid:durableId="1062095944">
    <w:abstractNumId w:val="3"/>
    <w:lvlOverride w:ilvl="1">
      <w:lvl w:ilvl="1">
        <w:numFmt w:val="lowerLetter"/>
        <w:lvlText w:val="%2."/>
        <w:lvlJc w:val="left"/>
        <w:pPr>
          <w:tabs>
            <w:tab w:val="num" w:pos="1440"/>
          </w:tabs>
          <w:ind w:left="1440" w:hanging="360"/>
        </w:pPr>
      </w:lvl>
    </w:lvlOverride>
  </w:num>
  <w:num w:numId="13" w16cid:durableId="1108934808">
    <w:abstractNumId w:val="4"/>
  </w:num>
  <w:num w:numId="14" w16cid:durableId="16891340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DE"/>
    <w:rsid w:val="001D6890"/>
    <w:rsid w:val="00344CB0"/>
    <w:rsid w:val="00461A19"/>
    <w:rsid w:val="00515285"/>
    <w:rsid w:val="00582E60"/>
    <w:rsid w:val="007E676A"/>
    <w:rsid w:val="00893F10"/>
    <w:rsid w:val="008F1F5F"/>
    <w:rsid w:val="00902C07"/>
    <w:rsid w:val="009551F2"/>
    <w:rsid w:val="0097496A"/>
    <w:rsid w:val="009D4504"/>
    <w:rsid w:val="00B12FCE"/>
    <w:rsid w:val="00B8041C"/>
    <w:rsid w:val="00F218DE"/>
    <w:rsid w:val="00F22B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B974C"/>
  <w15:chartTrackingRefBased/>
  <w15:docId w15:val="{F6F9D1BC-AE0B-4932-809A-E86BDDF90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44CB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18DE"/>
    <w:pPr>
      <w:ind w:left="720"/>
      <w:contextualSpacing/>
    </w:pPr>
  </w:style>
  <w:style w:type="paragraph" w:customStyle="1" w:styleId="title">
    <w:name w:val="title"/>
    <w:basedOn w:val="Normal"/>
    <w:rsid w:val="00902C0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902C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02C07"/>
    <w:rPr>
      <w:color w:val="0000FF"/>
      <w:u w:val="single"/>
    </w:rPr>
  </w:style>
  <w:style w:type="character" w:styleId="Emphasis">
    <w:name w:val="Emphasis"/>
    <w:basedOn w:val="DefaultParagraphFont"/>
    <w:uiPriority w:val="20"/>
    <w:qFormat/>
    <w:rsid w:val="00902C07"/>
    <w:rPr>
      <w:i/>
      <w:iCs/>
    </w:rPr>
  </w:style>
  <w:style w:type="character" w:styleId="Strong">
    <w:name w:val="Strong"/>
    <w:basedOn w:val="DefaultParagraphFont"/>
    <w:uiPriority w:val="22"/>
    <w:qFormat/>
    <w:rsid w:val="00344CB0"/>
    <w:rPr>
      <w:b/>
      <w:bCs/>
    </w:rPr>
  </w:style>
  <w:style w:type="character" w:customStyle="1" w:styleId="Heading2Char">
    <w:name w:val="Heading 2 Char"/>
    <w:basedOn w:val="DefaultParagraphFont"/>
    <w:link w:val="Heading2"/>
    <w:uiPriority w:val="9"/>
    <w:rsid w:val="00344CB0"/>
    <w:rPr>
      <w:rFonts w:ascii="Times New Roman" w:eastAsia="Times New Roman" w:hAnsi="Times New Roman" w:cs="Times New Roman"/>
      <w:b/>
      <w:bCs/>
      <w:sz w:val="36"/>
      <w:szCs w:val="36"/>
      <w:lang w:eastAsia="en-IN"/>
    </w:rPr>
  </w:style>
  <w:style w:type="character" w:styleId="HTMLCode">
    <w:name w:val="HTML Code"/>
    <w:basedOn w:val="DefaultParagraphFont"/>
    <w:uiPriority w:val="99"/>
    <w:semiHidden/>
    <w:unhideWhenUsed/>
    <w:rsid w:val="00344C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93382">
      <w:bodyDiv w:val="1"/>
      <w:marLeft w:val="0"/>
      <w:marRight w:val="0"/>
      <w:marTop w:val="0"/>
      <w:marBottom w:val="0"/>
      <w:divBdr>
        <w:top w:val="none" w:sz="0" w:space="0" w:color="auto"/>
        <w:left w:val="none" w:sz="0" w:space="0" w:color="auto"/>
        <w:bottom w:val="none" w:sz="0" w:space="0" w:color="auto"/>
        <w:right w:val="none" w:sz="0" w:space="0" w:color="auto"/>
      </w:divBdr>
      <w:divsChild>
        <w:div w:id="515311554">
          <w:marLeft w:val="0"/>
          <w:marRight w:val="0"/>
          <w:marTop w:val="0"/>
          <w:marBottom w:val="180"/>
          <w:divBdr>
            <w:top w:val="none" w:sz="0" w:space="0" w:color="auto"/>
            <w:left w:val="none" w:sz="0" w:space="0" w:color="auto"/>
            <w:bottom w:val="none" w:sz="0" w:space="0" w:color="auto"/>
            <w:right w:val="none" w:sz="0" w:space="0" w:color="auto"/>
          </w:divBdr>
        </w:div>
        <w:div w:id="1529414029">
          <w:marLeft w:val="0"/>
          <w:marRight w:val="0"/>
          <w:marTop w:val="0"/>
          <w:marBottom w:val="0"/>
          <w:divBdr>
            <w:top w:val="none" w:sz="0" w:space="0" w:color="auto"/>
            <w:left w:val="none" w:sz="0" w:space="0" w:color="auto"/>
            <w:bottom w:val="none" w:sz="0" w:space="0" w:color="auto"/>
            <w:right w:val="none" w:sz="0" w:space="0" w:color="auto"/>
          </w:divBdr>
        </w:div>
      </w:divsChild>
    </w:div>
    <w:div w:id="270090645">
      <w:bodyDiv w:val="1"/>
      <w:marLeft w:val="0"/>
      <w:marRight w:val="0"/>
      <w:marTop w:val="0"/>
      <w:marBottom w:val="0"/>
      <w:divBdr>
        <w:top w:val="none" w:sz="0" w:space="0" w:color="auto"/>
        <w:left w:val="none" w:sz="0" w:space="0" w:color="auto"/>
        <w:bottom w:val="none" w:sz="0" w:space="0" w:color="auto"/>
        <w:right w:val="none" w:sz="0" w:space="0" w:color="auto"/>
      </w:divBdr>
    </w:div>
    <w:div w:id="373892744">
      <w:bodyDiv w:val="1"/>
      <w:marLeft w:val="0"/>
      <w:marRight w:val="0"/>
      <w:marTop w:val="0"/>
      <w:marBottom w:val="0"/>
      <w:divBdr>
        <w:top w:val="none" w:sz="0" w:space="0" w:color="auto"/>
        <w:left w:val="none" w:sz="0" w:space="0" w:color="auto"/>
        <w:bottom w:val="none" w:sz="0" w:space="0" w:color="auto"/>
        <w:right w:val="none" w:sz="0" w:space="0" w:color="auto"/>
      </w:divBdr>
      <w:divsChild>
        <w:div w:id="341325298">
          <w:marLeft w:val="0"/>
          <w:marRight w:val="0"/>
          <w:marTop w:val="0"/>
          <w:marBottom w:val="0"/>
          <w:divBdr>
            <w:top w:val="none" w:sz="0" w:space="0" w:color="auto"/>
            <w:left w:val="none" w:sz="0" w:space="0" w:color="auto"/>
            <w:bottom w:val="none" w:sz="0" w:space="0" w:color="auto"/>
            <w:right w:val="none" w:sz="0" w:space="0" w:color="auto"/>
          </w:divBdr>
        </w:div>
      </w:divsChild>
    </w:div>
    <w:div w:id="1165439213">
      <w:bodyDiv w:val="1"/>
      <w:marLeft w:val="0"/>
      <w:marRight w:val="0"/>
      <w:marTop w:val="0"/>
      <w:marBottom w:val="0"/>
      <w:divBdr>
        <w:top w:val="none" w:sz="0" w:space="0" w:color="auto"/>
        <w:left w:val="none" w:sz="0" w:space="0" w:color="auto"/>
        <w:bottom w:val="none" w:sz="0" w:space="0" w:color="auto"/>
        <w:right w:val="none" w:sz="0" w:space="0" w:color="auto"/>
      </w:divBdr>
      <w:divsChild>
        <w:div w:id="540558868">
          <w:marLeft w:val="0"/>
          <w:marRight w:val="0"/>
          <w:marTop w:val="0"/>
          <w:marBottom w:val="0"/>
          <w:divBdr>
            <w:top w:val="none" w:sz="0" w:space="0" w:color="auto"/>
            <w:left w:val="none" w:sz="0" w:space="0" w:color="auto"/>
            <w:bottom w:val="none" w:sz="0" w:space="0" w:color="auto"/>
            <w:right w:val="none" w:sz="0" w:space="0" w:color="auto"/>
          </w:divBdr>
        </w:div>
        <w:div w:id="88737404">
          <w:marLeft w:val="0"/>
          <w:marRight w:val="0"/>
          <w:marTop w:val="0"/>
          <w:marBottom w:val="0"/>
          <w:divBdr>
            <w:top w:val="none" w:sz="0" w:space="0" w:color="auto"/>
            <w:left w:val="none" w:sz="0" w:space="0" w:color="auto"/>
            <w:bottom w:val="none" w:sz="0" w:space="0" w:color="auto"/>
            <w:right w:val="none" w:sz="0" w:space="0" w:color="auto"/>
          </w:divBdr>
        </w:div>
        <w:div w:id="999191221">
          <w:marLeft w:val="0"/>
          <w:marRight w:val="0"/>
          <w:marTop w:val="0"/>
          <w:marBottom w:val="0"/>
          <w:divBdr>
            <w:top w:val="none" w:sz="0" w:space="0" w:color="auto"/>
            <w:left w:val="none" w:sz="0" w:space="0" w:color="auto"/>
            <w:bottom w:val="none" w:sz="0" w:space="0" w:color="auto"/>
            <w:right w:val="none" w:sz="0" w:space="0" w:color="auto"/>
          </w:divBdr>
        </w:div>
      </w:divsChild>
    </w:div>
    <w:div w:id="1322733207">
      <w:bodyDiv w:val="1"/>
      <w:marLeft w:val="0"/>
      <w:marRight w:val="0"/>
      <w:marTop w:val="0"/>
      <w:marBottom w:val="0"/>
      <w:divBdr>
        <w:top w:val="none" w:sz="0" w:space="0" w:color="auto"/>
        <w:left w:val="none" w:sz="0" w:space="0" w:color="auto"/>
        <w:bottom w:val="none" w:sz="0" w:space="0" w:color="auto"/>
        <w:right w:val="none" w:sz="0" w:space="0" w:color="auto"/>
      </w:divBdr>
      <w:divsChild>
        <w:div w:id="1909993742">
          <w:marLeft w:val="0"/>
          <w:marRight w:val="0"/>
          <w:marTop w:val="0"/>
          <w:marBottom w:val="150"/>
          <w:divBdr>
            <w:top w:val="none" w:sz="0" w:space="0" w:color="auto"/>
            <w:left w:val="none" w:sz="0" w:space="0" w:color="auto"/>
            <w:bottom w:val="none" w:sz="0" w:space="0" w:color="auto"/>
            <w:right w:val="none" w:sz="0" w:space="0" w:color="auto"/>
          </w:divBdr>
        </w:div>
        <w:div w:id="124659086">
          <w:marLeft w:val="0"/>
          <w:marRight w:val="0"/>
          <w:marTop w:val="0"/>
          <w:marBottom w:val="150"/>
          <w:divBdr>
            <w:top w:val="none" w:sz="0" w:space="0" w:color="auto"/>
            <w:left w:val="none" w:sz="0" w:space="0" w:color="auto"/>
            <w:bottom w:val="none" w:sz="0" w:space="0" w:color="auto"/>
            <w:right w:val="none" w:sz="0" w:space="0" w:color="auto"/>
          </w:divBdr>
        </w:div>
      </w:divsChild>
    </w:div>
    <w:div w:id="1419404578">
      <w:bodyDiv w:val="1"/>
      <w:marLeft w:val="0"/>
      <w:marRight w:val="0"/>
      <w:marTop w:val="0"/>
      <w:marBottom w:val="0"/>
      <w:divBdr>
        <w:top w:val="none" w:sz="0" w:space="0" w:color="auto"/>
        <w:left w:val="none" w:sz="0" w:space="0" w:color="auto"/>
        <w:bottom w:val="none" w:sz="0" w:space="0" w:color="auto"/>
        <w:right w:val="none" w:sz="0" w:space="0" w:color="auto"/>
      </w:divBdr>
      <w:divsChild>
        <w:div w:id="1689215592">
          <w:marLeft w:val="0"/>
          <w:marRight w:val="0"/>
          <w:marTop w:val="0"/>
          <w:marBottom w:val="150"/>
          <w:divBdr>
            <w:top w:val="none" w:sz="0" w:space="0" w:color="auto"/>
            <w:left w:val="none" w:sz="0" w:space="0" w:color="auto"/>
            <w:bottom w:val="none" w:sz="0" w:space="0" w:color="auto"/>
            <w:right w:val="none" w:sz="0" w:space="0" w:color="auto"/>
          </w:divBdr>
        </w:div>
        <w:div w:id="518591984">
          <w:marLeft w:val="0"/>
          <w:marRight w:val="0"/>
          <w:marTop w:val="0"/>
          <w:marBottom w:val="150"/>
          <w:divBdr>
            <w:top w:val="none" w:sz="0" w:space="0" w:color="auto"/>
            <w:left w:val="none" w:sz="0" w:space="0" w:color="auto"/>
            <w:bottom w:val="none" w:sz="0" w:space="0" w:color="auto"/>
            <w:right w:val="none" w:sz="0" w:space="0" w:color="auto"/>
          </w:divBdr>
        </w:div>
        <w:div w:id="759104761">
          <w:marLeft w:val="0"/>
          <w:marRight w:val="0"/>
          <w:marTop w:val="0"/>
          <w:marBottom w:val="150"/>
          <w:divBdr>
            <w:top w:val="none" w:sz="0" w:space="0" w:color="auto"/>
            <w:left w:val="none" w:sz="0" w:space="0" w:color="auto"/>
            <w:bottom w:val="none" w:sz="0" w:space="0" w:color="auto"/>
            <w:right w:val="none" w:sz="0" w:space="0" w:color="auto"/>
          </w:divBdr>
          <w:divsChild>
            <w:div w:id="430392317">
              <w:marLeft w:val="0"/>
              <w:marRight w:val="0"/>
              <w:marTop w:val="0"/>
              <w:marBottom w:val="0"/>
              <w:divBdr>
                <w:top w:val="none" w:sz="0" w:space="0" w:color="auto"/>
                <w:left w:val="none" w:sz="0" w:space="0" w:color="auto"/>
                <w:bottom w:val="none" w:sz="0" w:space="0" w:color="auto"/>
                <w:right w:val="none" w:sz="0" w:space="0" w:color="auto"/>
              </w:divBdr>
            </w:div>
            <w:div w:id="1280068239">
              <w:marLeft w:val="0"/>
              <w:marRight w:val="0"/>
              <w:marTop w:val="0"/>
              <w:marBottom w:val="0"/>
              <w:divBdr>
                <w:top w:val="none" w:sz="0" w:space="0" w:color="auto"/>
                <w:left w:val="none" w:sz="0" w:space="0" w:color="auto"/>
                <w:bottom w:val="none" w:sz="0" w:space="0" w:color="auto"/>
                <w:right w:val="none" w:sz="0" w:space="0" w:color="auto"/>
              </w:divBdr>
            </w:div>
          </w:divsChild>
        </w:div>
        <w:div w:id="1947301865">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utoscaling/ec2/userguide/create-launch-template.html" TargetMode="External"/><Relationship Id="rId18" Type="http://schemas.openxmlformats.org/officeDocument/2006/relationships/image" Target="media/image5.gif"/><Relationship Id="rId26" Type="http://schemas.openxmlformats.org/officeDocument/2006/relationships/hyperlink" Target="https://console.aws.amazon.com/ec2autoscaling/" TargetMode="External"/><Relationship Id="rId39" Type="http://schemas.openxmlformats.org/officeDocument/2006/relationships/image" Target="media/image13.gif"/><Relationship Id="rId21" Type="http://schemas.openxmlformats.org/officeDocument/2006/relationships/image" Target="media/image8.gif"/><Relationship Id="rId34" Type="http://schemas.openxmlformats.org/officeDocument/2006/relationships/hyperlink" Target="https://docs.aws.amazon.com/autoscaling/ec2/userguide/asg-capacity-limits.html" TargetMode="External"/><Relationship Id="rId42" Type="http://schemas.openxmlformats.org/officeDocument/2006/relationships/image" Target="media/image16.gif"/><Relationship Id="rId47" Type="http://schemas.openxmlformats.org/officeDocument/2006/relationships/hyperlink" Target="https://docs.aws.amazon.com/elasticloadbalancing/latest/application/listener-update-rules.html" TargetMode="External"/><Relationship Id="rId50" Type="http://schemas.openxmlformats.org/officeDocument/2006/relationships/image" Target="media/image22.gif"/><Relationship Id="rId55" Type="http://schemas.openxmlformats.org/officeDocument/2006/relationships/hyperlink" Target="https://docs.aws.amazon.com/elasticloadbalancing/latest/application/create-application-load-balancer.html" TargetMode="External"/><Relationship Id="rId63" Type="http://schemas.openxmlformats.org/officeDocument/2006/relationships/hyperlink" Target="https://console.aws.amazon.com/ec2/" TargetMode="External"/><Relationship Id="rId68" Type="http://schemas.openxmlformats.org/officeDocument/2006/relationships/hyperlink" Target="https://docs.aws.amazon.com/elasticloadbalancing/latest/application/load-balancer-delete.html" TargetMode="External"/><Relationship Id="rId76" Type="http://schemas.openxmlformats.org/officeDocument/2006/relationships/image" Target="media/image33.gif"/><Relationship Id="rId7" Type="http://schemas.openxmlformats.org/officeDocument/2006/relationships/hyperlink" Target="https://docs.aws.amazon.com/autoscaling/ec2/userguide/create-asg-instance-type-requirements.html" TargetMode="External"/><Relationship Id="rId71" Type="http://schemas.openxmlformats.org/officeDocument/2006/relationships/image" Target="media/image28.gif"/><Relationship Id="rId2" Type="http://schemas.openxmlformats.org/officeDocument/2006/relationships/styles" Target="styles.xml"/><Relationship Id="rId16" Type="http://schemas.openxmlformats.org/officeDocument/2006/relationships/image" Target="media/image3.gif"/><Relationship Id="rId29" Type="http://schemas.openxmlformats.org/officeDocument/2006/relationships/hyperlink" Target="https://docs.aws.amazon.com/autoscaling/ec2/userguide/autoscaling-load-balancer.html" TargetMode="External"/><Relationship Id="rId11" Type="http://schemas.openxmlformats.org/officeDocument/2006/relationships/hyperlink" Target="https://docs.aws.amazon.com/autoscaling/ec2/userguide/create-launch-template.html" TargetMode="External"/><Relationship Id="rId24" Type="http://schemas.openxmlformats.org/officeDocument/2006/relationships/image" Target="media/image11.gif"/><Relationship Id="rId32" Type="http://schemas.openxmlformats.org/officeDocument/2006/relationships/hyperlink" Target="https://docs.aws.amazon.com/autoscaling/ec2/userguide/ec2-auto-scaling-cloudwatch-monitoring.html" TargetMode="External"/><Relationship Id="rId37" Type="http://schemas.openxmlformats.org/officeDocument/2006/relationships/hyperlink" Target="https://docs.aws.amazon.com/autoscaling/ec2/userguide/ec2-auto-scaling-sns-notifications.html" TargetMode="External"/><Relationship Id="rId40" Type="http://schemas.openxmlformats.org/officeDocument/2006/relationships/image" Target="media/image14.gif"/><Relationship Id="rId45" Type="http://schemas.openxmlformats.org/officeDocument/2006/relationships/image" Target="media/image19.gif"/><Relationship Id="rId53" Type="http://schemas.openxmlformats.org/officeDocument/2006/relationships/image" Target="media/image25.gif"/><Relationship Id="rId58" Type="http://schemas.openxmlformats.org/officeDocument/2006/relationships/hyperlink" Target="https://docs.aws.amazon.com/elasticloadbalancing/latest/application/create-application-load-balancer.html" TargetMode="External"/><Relationship Id="rId66" Type="http://schemas.openxmlformats.org/officeDocument/2006/relationships/hyperlink" Target="https://docs.aws.amazon.com/elasticloadbalancing/latest/application/create-https-listener.html" TargetMode="External"/><Relationship Id="rId74" Type="http://schemas.openxmlformats.org/officeDocument/2006/relationships/image" Target="media/image31.gif"/><Relationship Id="rId79" Type="http://schemas.openxmlformats.org/officeDocument/2006/relationships/image" Target="media/image36.gif"/><Relationship Id="rId5" Type="http://schemas.openxmlformats.org/officeDocument/2006/relationships/hyperlink" Target="https://console.aws.amazon.com/ec2/" TargetMode="External"/><Relationship Id="rId61" Type="http://schemas.openxmlformats.org/officeDocument/2006/relationships/hyperlink" Target="https://docs.aws.amazon.com/elasticloadbalancing/latest/application/target-group-health-checks.html" TargetMode="External"/><Relationship Id="rId10" Type="http://schemas.openxmlformats.org/officeDocument/2006/relationships/hyperlink" Target="https://docs.aws.amazon.com/vpc/latest/userguide/VPC_SecurityGroups.html" TargetMode="External"/><Relationship Id="rId19" Type="http://schemas.openxmlformats.org/officeDocument/2006/relationships/image" Target="media/image6.gif"/><Relationship Id="rId31" Type="http://schemas.openxmlformats.org/officeDocument/2006/relationships/hyperlink" Target="https://docs.aws.amazon.com/autoscaling/ec2/userguide/ec2-auto-scaling-health-checks.html" TargetMode="External"/><Relationship Id="rId44" Type="http://schemas.openxmlformats.org/officeDocument/2006/relationships/image" Target="media/image18.gif"/><Relationship Id="rId52" Type="http://schemas.openxmlformats.org/officeDocument/2006/relationships/image" Target="media/image24.gif"/><Relationship Id="rId60" Type="http://schemas.openxmlformats.org/officeDocument/2006/relationships/hyperlink" Target="https://console.aws.amazon.com/ec2/" TargetMode="External"/><Relationship Id="rId65" Type="http://schemas.openxmlformats.org/officeDocument/2006/relationships/hyperlink" Target="https://docs.aws.amazon.com/elasticloadbalancing/latest/application/create-https-listener.html" TargetMode="External"/><Relationship Id="rId73" Type="http://schemas.openxmlformats.org/officeDocument/2006/relationships/image" Target="media/image30.gif"/><Relationship Id="rId78" Type="http://schemas.openxmlformats.org/officeDocument/2006/relationships/image" Target="media/image35.gif"/><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aws.amazon.com/AWSEC2/latest/UserGuide/ec2-security-groups.html" TargetMode="External"/><Relationship Id="rId14" Type="http://schemas.openxmlformats.org/officeDocument/2006/relationships/image" Target="media/image1.gif"/><Relationship Id="rId22" Type="http://schemas.openxmlformats.org/officeDocument/2006/relationships/image" Target="media/image9.gif"/><Relationship Id="rId27" Type="http://schemas.openxmlformats.org/officeDocument/2006/relationships/hyperlink" Target="https://docs.aws.amazon.com/autoscaling/ec2/userguide/asg-in-vpc.html" TargetMode="External"/><Relationship Id="rId30" Type="http://schemas.openxmlformats.org/officeDocument/2006/relationships/hyperlink" Target="https://docs.aws.amazon.com/autoscaling/ec2/userguide/as-create-load-balancer-console.html" TargetMode="External"/><Relationship Id="rId35" Type="http://schemas.openxmlformats.org/officeDocument/2006/relationships/hyperlink" Target="https://docs.aws.amazon.com/autoscaling/ec2/userguide/as-scaling-target-tracking.html" TargetMode="External"/><Relationship Id="rId43" Type="http://schemas.openxmlformats.org/officeDocument/2006/relationships/image" Target="media/image17.gif"/><Relationship Id="rId48" Type="http://schemas.openxmlformats.org/officeDocument/2006/relationships/image" Target="media/image20.gif"/><Relationship Id="rId56" Type="http://schemas.openxmlformats.org/officeDocument/2006/relationships/hyperlink" Target="https://docs.aws.amazon.com/elasticloadbalancing/latest/application/create-application-load-balancer.html" TargetMode="External"/><Relationship Id="rId64" Type="http://schemas.openxmlformats.org/officeDocument/2006/relationships/hyperlink" Target="https://docs.aws.amazon.com/elasticloadbalancing/latest/application/load-balancer-update-security-groups.html" TargetMode="External"/><Relationship Id="rId69" Type="http://schemas.openxmlformats.org/officeDocument/2006/relationships/hyperlink" Target="https://docs.aws.amazon.com/elasticloadbalancing/latest/application/target-group-health-checks.html" TargetMode="External"/><Relationship Id="rId77" Type="http://schemas.openxmlformats.org/officeDocument/2006/relationships/image" Target="media/image34.gif"/><Relationship Id="rId8" Type="http://schemas.openxmlformats.org/officeDocument/2006/relationships/hyperlink" Target="https://docs.aws.amazon.com/AWSEC2/latest/UserGuide/ec2-key-pairs.html" TargetMode="External"/><Relationship Id="rId51" Type="http://schemas.openxmlformats.org/officeDocument/2006/relationships/image" Target="media/image23.gif"/><Relationship Id="rId72" Type="http://schemas.openxmlformats.org/officeDocument/2006/relationships/image" Target="media/image29.gif"/><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ocs.aws.amazon.com/autoscaling/ec2/userguide/create-launch-template.html" TargetMode="External"/><Relationship Id="rId17" Type="http://schemas.openxmlformats.org/officeDocument/2006/relationships/image" Target="media/image4.gif"/><Relationship Id="rId25" Type="http://schemas.openxmlformats.org/officeDocument/2006/relationships/image" Target="media/image12.gif"/><Relationship Id="rId33" Type="http://schemas.openxmlformats.org/officeDocument/2006/relationships/hyperlink" Target="https://docs.aws.amazon.com/autoscaling/ec2/userguide/ec2-auto-scaling-default-instance-warmup.html" TargetMode="External"/><Relationship Id="rId38" Type="http://schemas.openxmlformats.org/officeDocument/2006/relationships/hyperlink" Target="https://docs.aws.amazon.com/autoscaling/ec2/userguide/ec2-auto-scaling-tagging.html" TargetMode="External"/><Relationship Id="rId46" Type="http://schemas.openxmlformats.org/officeDocument/2006/relationships/hyperlink" Target="https://console.aws.amazon.com/ec2/" TargetMode="External"/><Relationship Id="rId59" Type="http://schemas.openxmlformats.org/officeDocument/2006/relationships/hyperlink" Target="https://docs.aws.amazon.com/elasticloadbalancing/latest/application/load-balancer-target-groups.html" TargetMode="External"/><Relationship Id="rId67" Type="http://schemas.openxmlformats.org/officeDocument/2006/relationships/hyperlink" Target="https://docs.aws.amazon.com/elasticloadbalancing/latest/application/application-load-balancers.html" TargetMode="External"/><Relationship Id="rId20" Type="http://schemas.openxmlformats.org/officeDocument/2006/relationships/image" Target="media/image7.gif"/><Relationship Id="rId41" Type="http://schemas.openxmlformats.org/officeDocument/2006/relationships/image" Target="media/image15.gif"/><Relationship Id="rId54" Type="http://schemas.openxmlformats.org/officeDocument/2006/relationships/image" Target="media/image26.png"/><Relationship Id="rId62" Type="http://schemas.openxmlformats.org/officeDocument/2006/relationships/hyperlink" Target="https://docs.aws.amazon.com/elasticloadbalancing/latest/application/load-balancer-listeners.html" TargetMode="External"/><Relationship Id="rId70" Type="http://schemas.openxmlformats.org/officeDocument/2006/relationships/image" Target="media/image27.gif"/><Relationship Id="rId75" Type="http://schemas.openxmlformats.org/officeDocument/2006/relationships/image" Target="media/image32.gif"/><Relationship Id="rId1" Type="http://schemas.openxmlformats.org/officeDocument/2006/relationships/numbering" Target="numbering.xml"/><Relationship Id="rId6" Type="http://schemas.openxmlformats.org/officeDocument/2006/relationships/hyperlink" Target="https://docs.aws.amazon.com/AWSEC2/latest/UserGuide/create-ami.html" TargetMode="External"/><Relationship Id="rId15" Type="http://schemas.openxmlformats.org/officeDocument/2006/relationships/image" Target="media/image2.gif"/><Relationship Id="rId23" Type="http://schemas.openxmlformats.org/officeDocument/2006/relationships/image" Target="media/image10.gif"/><Relationship Id="rId28" Type="http://schemas.openxmlformats.org/officeDocument/2006/relationships/hyperlink" Target="https://docs.aws.amazon.com/autoscaling/ec2/userguide/ec2-auto-scaling-mixed-instances-groups.html" TargetMode="External"/><Relationship Id="rId36" Type="http://schemas.openxmlformats.org/officeDocument/2006/relationships/hyperlink" Target="https://docs.aws.amazon.com/autoscaling/ec2/userguide/ec2-auto-scaling-instance-protection.html" TargetMode="External"/><Relationship Id="rId49" Type="http://schemas.openxmlformats.org/officeDocument/2006/relationships/image" Target="media/image21.gif"/><Relationship Id="rId57" Type="http://schemas.openxmlformats.org/officeDocument/2006/relationships/hyperlink" Target="https://docs.aws.amazon.com/elasticloadbalancing/latest/application/create-application-load-balanc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24</Pages>
  <Words>3995</Words>
  <Characters>22778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Chethuprasad</dc:creator>
  <cp:keywords/>
  <dc:description/>
  <cp:lastModifiedBy>Chethuprasad</cp:lastModifiedBy>
  <cp:revision>4</cp:revision>
  <dcterms:created xsi:type="dcterms:W3CDTF">2022-05-16T05:10:00Z</dcterms:created>
  <dcterms:modified xsi:type="dcterms:W3CDTF">2022-05-16T12:43:00Z</dcterms:modified>
</cp:coreProperties>
</file>