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82" w:rsidRDefault="004A4482" w:rsidP="004A4482">
      <w:pPr>
        <w:rPr>
          <w:b/>
        </w:rPr>
      </w:pPr>
      <w:r w:rsidRPr="004A4482">
        <w:rPr>
          <w:b/>
        </w:rPr>
        <w:t xml:space="preserve">Big Data Security Meeting 9/9 10AM – 12PM Mountain  </w:t>
      </w:r>
    </w:p>
    <w:p w:rsidR="00820BEA" w:rsidRDefault="00820BEA" w:rsidP="004A4482">
      <w:pPr>
        <w:rPr>
          <w:b/>
        </w:rPr>
      </w:pPr>
    </w:p>
    <w:p w:rsidR="00820BEA" w:rsidRPr="004A4482" w:rsidRDefault="00820BEA" w:rsidP="004A4482">
      <w:pPr>
        <w:rPr>
          <w:b/>
        </w:rPr>
      </w:pPr>
      <w:r>
        <w:rPr>
          <w:b/>
        </w:rPr>
        <w:t>Attendees:</w:t>
      </w:r>
    </w:p>
    <w:tbl>
      <w:tblPr>
        <w:tblStyle w:val="TableGrid"/>
        <w:tblW w:w="0" w:type="auto"/>
        <w:tblLook w:val="04A0"/>
      </w:tblPr>
      <w:tblGrid>
        <w:gridCol w:w="2754"/>
        <w:gridCol w:w="2754"/>
      </w:tblGrid>
      <w:tr w:rsidR="00820BEA" w:rsidTr="00820BEA">
        <w:tc>
          <w:tcPr>
            <w:tcW w:w="2754" w:type="dxa"/>
          </w:tcPr>
          <w:p w:rsidR="00820BEA" w:rsidRDefault="00820BEA" w:rsidP="004A4482">
            <w:r>
              <w:t>Richard Henning</w:t>
            </w:r>
          </w:p>
        </w:tc>
        <w:tc>
          <w:tcPr>
            <w:tcW w:w="2754" w:type="dxa"/>
          </w:tcPr>
          <w:p w:rsidR="00820BEA" w:rsidRDefault="00820BEA" w:rsidP="004A4482">
            <w:r>
              <w:t>Paul Gollapudi</w:t>
            </w:r>
          </w:p>
        </w:tc>
      </w:tr>
      <w:tr w:rsidR="00820BEA" w:rsidTr="00820BEA">
        <w:tc>
          <w:tcPr>
            <w:tcW w:w="2754" w:type="dxa"/>
          </w:tcPr>
          <w:p w:rsidR="00820BEA" w:rsidRDefault="00820BEA" w:rsidP="004A4482">
            <w:r>
              <w:t>Hari Ganesan</w:t>
            </w:r>
          </w:p>
        </w:tc>
        <w:tc>
          <w:tcPr>
            <w:tcW w:w="2754" w:type="dxa"/>
          </w:tcPr>
          <w:p w:rsidR="00820BEA" w:rsidRDefault="00820BEA" w:rsidP="004A4482">
            <w:r>
              <w:t>Adam Taylor</w:t>
            </w:r>
          </w:p>
        </w:tc>
      </w:tr>
      <w:tr w:rsidR="00820BEA" w:rsidTr="00820BEA">
        <w:tc>
          <w:tcPr>
            <w:tcW w:w="2754" w:type="dxa"/>
          </w:tcPr>
          <w:p w:rsidR="00820BEA" w:rsidRDefault="00820BEA" w:rsidP="004A4482">
            <w:r>
              <w:t>Sunil Kumar</w:t>
            </w:r>
          </w:p>
        </w:tc>
        <w:tc>
          <w:tcPr>
            <w:tcW w:w="2754" w:type="dxa"/>
          </w:tcPr>
          <w:p w:rsidR="00820BEA" w:rsidRDefault="00820BEA" w:rsidP="004A4482">
            <w:r>
              <w:t>Sunil Kumar</w:t>
            </w:r>
          </w:p>
        </w:tc>
      </w:tr>
      <w:tr w:rsidR="00820BEA" w:rsidTr="00820BEA">
        <w:tc>
          <w:tcPr>
            <w:tcW w:w="2754" w:type="dxa"/>
          </w:tcPr>
          <w:p w:rsidR="00820BEA" w:rsidRDefault="00820BEA" w:rsidP="004A4482">
            <w:r>
              <w:t xml:space="preserve">Debra </w:t>
            </w:r>
            <w:proofErr w:type="spellStart"/>
            <w:r>
              <w:t>Flippo</w:t>
            </w:r>
            <w:proofErr w:type="spellEnd"/>
          </w:p>
        </w:tc>
        <w:tc>
          <w:tcPr>
            <w:tcW w:w="2754" w:type="dxa"/>
          </w:tcPr>
          <w:p w:rsidR="00820BEA" w:rsidRDefault="00820BEA" w:rsidP="004A4482">
            <w:r>
              <w:t>Sampath Anne</w:t>
            </w:r>
          </w:p>
        </w:tc>
      </w:tr>
      <w:tr w:rsidR="00820BEA" w:rsidTr="00820BEA">
        <w:tc>
          <w:tcPr>
            <w:tcW w:w="2754" w:type="dxa"/>
          </w:tcPr>
          <w:p w:rsidR="00820BEA" w:rsidRDefault="00820BEA" w:rsidP="004A4482">
            <w:r>
              <w:t>Joe Gance</w:t>
            </w:r>
          </w:p>
        </w:tc>
        <w:tc>
          <w:tcPr>
            <w:tcW w:w="2754" w:type="dxa"/>
          </w:tcPr>
          <w:p w:rsidR="00820BEA" w:rsidRDefault="00820BEA" w:rsidP="004A4482">
            <w:r>
              <w:t>Bob Marshall</w:t>
            </w:r>
          </w:p>
        </w:tc>
      </w:tr>
      <w:tr w:rsidR="00820BEA" w:rsidTr="00820BEA">
        <w:tc>
          <w:tcPr>
            <w:tcW w:w="2754" w:type="dxa"/>
          </w:tcPr>
          <w:p w:rsidR="00820BEA" w:rsidRDefault="00820BEA" w:rsidP="004A4482">
            <w:r>
              <w:t>Nagarajan Subbiah</w:t>
            </w:r>
          </w:p>
        </w:tc>
        <w:tc>
          <w:tcPr>
            <w:tcW w:w="2754" w:type="dxa"/>
          </w:tcPr>
          <w:p w:rsidR="00820BEA" w:rsidRDefault="00EA5487" w:rsidP="004A4482">
            <w:r>
              <w:t>Dan Ferretti</w:t>
            </w:r>
          </w:p>
        </w:tc>
      </w:tr>
    </w:tbl>
    <w:p w:rsidR="004A4482" w:rsidRDefault="004A4482" w:rsidP="004A4482"/>
    <w:p w:rsidR="00820BEA" w:rsidRDefault="00820BEA" w:rsidP="004A4482"/>
    <w:p w:rsidR="004A4482" w:rsidRPr="004A4482" w:rsidRDefault="004A4482" w:rsidP="004A4482">
      <w:pPr>
        <w:rPr>
          <w:b/>
        </w:rPr>
      </w:pPr>
      <w:r w:rsidRPr="004A4482">
        <w:rPr>
          <w:b/>
        </w:rPr>
        <w:t xml:space="preserve">Meeting Purpose: </w:t>
      </w:r>
    </w:p>
    <w:p w:rsidR="004A4482" w:rsidRDefault="004A4482" w:rsidP="00BB5AEB">
      <w:pPr>
        <w:pStyle w:val="ListParagraph"/>
        <w:numPr>
          <w:ilvl w:val="0"/>
          <w:numId w:val="2"/>
        </w:numPr>
      </w:pPr>
      <w:r>
        <w:t>Review Data Security Plan for Big Data Program</w:t>
      </w:r>
    </w:p>
    <w:p w:rsidR="004A4482" w:rsidRDefault="004A4482" w:rsidP="00BB5AEB">
      <w:pPr>
        <w:pStyle w:val="ListParagraph"/>
        <w:numPr>
          <w:ilvl w:val="0"/>
          <w:numId w:val="2"/>
        </w:numPr>
      </w:pPr>
      <w:r>
        <w:t>Review Technical Implementation</w:t>
      </w:r>
      <w:r w:rsidR="006B1EAB">
        <w:t xml:space="preserve"> Approach</w:t>
      </w:r>
    </w:p>
    <w:p w:rsidR="004A4482" w:rsidRDefault="004A4482" w:rsidP="004A4482"/>
    <w:p w:rsidR="004A4482" w:rsidRPr="004A4482" w:rsidRDefault="00C370AF" w:rsidP="004A4482">
      <w:pPr>
        <w:rPr>
          <w:b/>
        </w:rPr>
      </w:pPr>
      <w:r>
        <w:rPr>
          <w:b/>
        </w:rPr>
        <w:t>Challenges</w:t>
      </w:r>
    </w:p>
    <w:p w:rsidR="004A4482" w:rsidRDefault="004A4482" w:rsidP="00BB5AEB">
      <w:pPr>
        <w:pStyle w:val="ListParagraph"/>
        <w:numPr>
          <w:ilvl w:val="0"/>
          <w:numId w:val="1"/>
        </w:numPr>
      </w:pPr>
      <w:r>
        <w:t>Enabling offshore developer access to the data</w:t>
      </w:r>
    </w:p>
    <w:p w:rsidR="00C370AF" w:rsidRDefault="00C370AF" w:rsidP="00BB5AEB">
      <w:pPr>
        <w:pStyle w:val="ListParagraph"/>
        <w:numPr>
          <w:ilvl w:val="0"/>
          <w:numId w:val="1"/>
        </w:numPr>
      </w:pPr>
      <w:r>
        <w:t>Impetus activities planned for Sprint 2 starting 9/14 include: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2"/>
        <w:gridCol w:w="793"/>
        <w:gridCol w:w="1389"/>
        <w:gridCol w:w="1294"/>
        <w:gridCol w:w="6692"/>
      </w:tblGrid>
      <w:tr w:rsidR="00C370AF" w:rsidRPr="005F4FCE" w:rsidTr="00C370AF">
        <w:trPr>
          <w:cantSplit/>
          <w:tblHeader/>
        </w:trPr>
        <w:tc>
          <w:tcPr>
            <w:tcW w:w="293" w:type="pct"/>
            <w:shd w:val="clear" w:color="auto" w:fill="auto"/>
            <w:noWrap/>
            <w:vAlign w:val="center"/>
            <w:hideMark/>
          </w:tcPr>
          <w:p w:rsidR="00C370AF" w:rsidRPr="005F4FCE" w:rsidRDefault="00C370AF" w:rsidP="00D07D6E">
            <w:pPr>
              <w:jc w:val="center"/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</w:pPr>
            <w:r w:rsidRPr="005F4FCE"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  <w:t>Sprint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C370AF" w:rsidRPr="005F4FCE" w:rsidRDefault="00C370AF" w:rsidP="00D07D6E">
            <w:pPr>
              <w:jc w:val="center"/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</w:pPr>
            <w:r w:rsidRPr="005F4FCE"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  <w:t>Duration</w:t>
            </w:r>
          </w:p>
        </w:tc>
        <w:tc>
          <w:tcPr>
            <w:tcW w:w="643" w:type="pct"/>
            <w:shd w:val="clear" w:color="auto" w:fill="auto"/>
            <w:vAlign w:val="center"/>
            <w:hideMark/>
          </w:tcPr>
          <w:p w:rsidR="00C370AF" w:rsidRPr="005F4FCE" w:rsidRDefault="00C370AF" w:rsidP="00D07D6E">
            <w:pPr>
              <w:jc w:val="center"/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</w:pPr>
            <w:r w:rsidRPr="005F4FCE"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  <w:t>Task/Milestones</w:t>
            </w:r>
          </w:p>
        </w:tc>
        <w:tc>
          <w:tcPr>
            <w:tcW w:w="599" w:type="pct"/>
            <w:shd w:val="clear" w:color="auto" w:fill="auto"/>
            <w:vAlign w:val="center"/>
            <w:hideMark/>
          </w:tcPr>
          <w:p w:rsidR="00C370AF" w:rsidRPr="005F4FCE" w:rsidRDefault="00C370AF" w:rsidP="00D07D6E">
            <w:pPr>
              <w:jc w:val="center"/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</w:pPr>
            <w:r w:rsidRPr="005F4FCE"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  <w:t>Projected Supplier Resources</w:t>
            </w:r>
          </w:p>
        </w:tc>
        <w:tc>
          <w:tcPr>
            <w:tcW w:w="3098" w:type="pct"/>
            <w:shd w:val="clear" w:color="auto" w:fill="auto"/>
            <w:vAlign w:val="center"/>
            <w:hideMark/>
          </w:tcPr>
          <w:p w:rsidR="00C370AF" w:rsidRPr="005F4FCE" w:rsidRDefault="00C370AF" w:rsidP="00D07D6E">
            <w:pPr>
              <w:jc w:val="center"/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</w:pPr>
            <w:r w:rsidRPr="005F4FCE"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  <w:t>Key Objectives / Deliverables</w:t>
            </w:r>
          </w:p>
        </w:tc>
      </w:tr>
      <w:tr w:rsidR="00C370AF" w:rsidRPr="00CC1E66" w:rsidTr="00C370AF">
        <w:trPr>
          <w:cantSplit/>
        </w:trPr>
        <w:tc>
          <w:tcPr>
            <w:tcW w:w="293" w:type="pct"/>
            <w:shd w:val="clear" w:color="auto" w:fill="auto"/>
            <w:noWrap/>
            <w:hideMark/>
          </w:tcPr>
          <w:p w:rsidR="00C370AF" w:rsidRDefault="00C370AF" w:rsidP="00D07D6E">
            <w:pPr>
              <w:jc w:val="center"/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</w:p>
          <w:p w:rsidR="00C370AF" w:rsidRDefault="00C370AF" w:rsidP="00D07D6E">
            <w:pPr>
              <w:jc w:val="center"/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</w:p>
          <w:p w:rsidR="00C370AF" w:rsidRPr="00CA0BD5" w:rsidRDefault="00C370AF" w:rsidP="00D07D6E">
            <w:pPr>
              <w:jc w:val="center"/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CA0BD5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2</w:t>
            </w:r>
          </w:p>
        </w:tc>
        <w:tc>
          <w:tcPr>
            <w:tcW w:w="367" w:type="pct"/>
            <w:shd w:val="clear" w:color="auto" w:fill="auto"/>
            <w:noWrap/>
            <w:hideMark/>
          </w:tcPr>
          <w:p w:rsidR="00C370AF" w:rsidRDefault="00C370AF" w:rsidP="00D07D6E">
            <w:pPr>
              <w:jc w:val="center"/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</w:p>
          <w:p w:rsidR="00C370AF" w:rsidRDefault="00C370AF" w:rsidP="00D07D6E">
            <w:pPr>
              <w:jc w:val="center"/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</w:p>
          <w:p w:rsidR="00C370AF" w:rsidRPr="00CA0BD5" w:rsidRDefault="00C370AF" w:rsidP="00D07D6E">
            <w:pPr>
              <w:jc w:val="center"/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2 week</w:t>
            </w:r>
          </w:p>
        </w:tc>
        <w:tc>
          <w:tcPr>
            <w:tcW w:w="643" w:type="pct"/>
            <w:shd w:val="clear" w:color="auto" w:fill="auto"/>
            <w:hideMark/>
          </w:tcPr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</w:p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CA0BD5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 xml:space="preserve">• </w:t>
            </w:r>
            <w:r w:rsidRPr="00BB5AEB">
              <w:rPr>
                <w:rFonts w:ascii="Arial" w:hAnsi="Arial"/>
                <w:color w:val="000000"/>
                <w:sz w:val="18"/>
                <w:szCs w:val="18"/>
                <w:highlight w:val="yellow"/>
                <w:lang w:bidi="hi-IN"/>
              </w:rPr>
              <w:t>Data Ingest, Exploratory Data Analysis &amp; Knowledge Transfer</w:t>
            </w:r>
            <w:r w:rsidRPr="00CA0BD5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 xml:space="preserve"> (</w:t>
            </w: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“</w:t>
            </w:r>
            <w:r w:rsidRPr="00CA0BD5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KT</w:t>
            </w: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”</w:t>
            </w:r>
            <w:r w:rsidRPr="00CA0BD5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)</w:t>
            </w:r>
          </w:p>
          <w:p w:rsidR="00C370AF" w:rsidRPr="00CA0BD5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CA0BD5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 xml:space="preserve">• Requirements </w:t>
            </w: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Finalization &amp; Sign Off</w:t>
            </w:r>
          </w:p>
        </w:tc>
        <w:tc>
          <w:tcPr>
            <w:tcW w:w="599" w:type="pct"/>
            <w:shd w:val="clear" w:color="auto" w:fill="auto"/>
            <w:hideMark/>
          </w:tcPr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</w:p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CA0BD5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• 2 Impetus Big Data Architect</w:t>
            </w:r>
          </w:p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CA0BD5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• 3 Impetus Sr. Big Data Engineer</w:t>
            </w:r>
          </w:p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CA0BD5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• 2 Impetus Data Scientist</w:t>
            </w:r>
          </w:p>
          <w:p w:rsidR="00C370AF" w:rsidRPr="00CA0BD5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CA0BD5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• 0.5 Project Manager</w:t>
            </w:r>
          </w:p>
        </w:tc>
        <w:tc>
          <w:tcPr>
            <w:tcW w:w="3098" w:type="pct"/>
            <w:shd w:val="clear" w:color="auto" w:fill="auto"/>
            <w:hideMark/>
          </w:tcPr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1D62FB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• Conduct EDA and provide recommendations and/or requirements on additional data needed and/or required transformation of or aggregations of data</w:t>
            </w: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.</w:t>
            </w:r>
          </w:p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1D62FB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• Architect and design the solution</w:t>
            </w: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.</w:t>
            </w:r>
          </w:p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1D62FB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• Review approac</w:t>
            </w: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h and architecture with Century</w:t>
            </w:r>
            <w:r w:rsidRPr="001D62FB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Link team and obtain signoff</w:t>
            </w: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.</w:t>
            </w:r>
          </w:p>
          <w:p w:rsidR="00C370AF" w:rsidRPr="00022F6C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</w:p>
          <w:p w:rsidR="00C370AF" w:rsidRDefault="00C370AF" w:rsidP="00D07D6E">
            <w:pPr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</w:pPr>
            <w:r w:rsidRPr="00CA0BD5"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  <w:t>Deliverables –</w:t>
            </w:r>
          </w:p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1D62FB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• Detailed sprint wise project plan</w:t>
            </w: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.</w:t>
            </w:r>
          </w:p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1D62FB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• Acceptance on data sources to be ingested</w:t>
            </w: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.</w:t>
            </w:r>
          </w:p>
          <w:p w:rsidR="00C370AF" w:rsidRDefault="00C370AF" w:rsidP="00D07D6E">
            <w:pPr>
              <w:rPr>
                <w:rFonts w:ascii="Arial" w:hAnsi="Arial"/>
                <w:color w:val="000000"/>
                <w:sz w:val="18"/>
                <w:szCs w:val="18"/>
                <w:lang w:bidi="hi-IN"/>
              </w:rPr>
            </w:pPr>
            <w:r w:rsidRPr="001D62FB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• Detailed Architecture/Approach documentation</w:t>
            </w:r>
            <w:r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.</w:t>
            </w:r>
          </w:p>
          <w:p w:rsidR="00C370AF" w:rsidRPr="00CA0BD5" w:rsidRDefault="00C370AF" w:rsidP="00D07D6E">
            <w:pPr>
              <w:rPr>
                <w:rFonts w:ascii="Arial" w:hAnsi="Arial"/>
                <w:b/>
                <w:color w:val="000000"/>
                <w:sz w:val="18"/>
                <w:szCs w:val="18"/>
                <w:lang w:bidi="hi-IN"/>
              </w:rPr>
            </w:pPr>
            <w:r w:rsidRPr="001D62FB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 xml:space="preserve">• Acceptance criteria definition and </w:t>
            </w:r>
            <w:r w:rsidRPr="00533D9E">
              <w:rPr>
                <w:rFonts w:ascii="Arial" w:hAnsi="Arial"/>
                <w:color w:val="000000"/>
                <w:sz w:val="18"/>
                <w:szCs w:val="18"/>
                <w:lang w:bidi="hi-IN"/>
              </w:rPr>
              <w:t>alignment for DS deliverables.</w:t>
            </w:r>
          </w:p>
        </w:tc>
      </w:tr>
    </w:tbl>
    <w:p w:rsidR="004A4482" w:rsidRDefault="004A4482" w:rsidP="004A4482"/>
    <w:p w:rsidR="004A4482" w:rsidRPr="004A4482" w:rsidRDefault="004A4482" w:rsidP="004A4482">
      <w:pPr>
        <w:rPr>
          <w:b/>
        </w:rPr>
      </w:pPr>
      <w:r w:rsidRPr="004A4482">
        <w:rPr>
          <w:b/>
        </w:rPr>
        <w:t>Constraints:</w:t>
      </w:r>
    </w:p>
    <w:p w:rsidR="00C370AF" w:rsidRDefault="00C370AF" w:rsidP="00BB5AEB">
      <w:pPr>
        <w:pStyle w:val="ListParagraph"/>
        <w:numPr>
          <w:ilvl w:val="0"/>
          <w:numId w:val="4"/>
        </w:numPr>
      </w:pPr>
      <w:r>
        <w:t>Access to the Big Data Lab Environment is restricted to on s</w:t>
      </w:r>
      <w:r w:rsidR="004A4482">
        <w:t xml:space="preserve">hore </w:t>
      </w:r>
      <w:r>
        <w:t xml:space="preserve">resources (H1B </w:t>
      </w:r>
      <w:r w:rsidR="006B1EAB">
        <w:t xml:space="preserve">holders are </w:t>
      </w:r>
      <w:r>
        <w:t xml:space="preserve">OK) </w:t>
      </w:r>
    </w:p>
    <w:p w:rsidR="00C370AF" w:rsidRDefault="00BB5AEB" w:rsidP="00BB5AEB">
      <w:pPr>
        <w:pStyle w:val="ListParagraph"/>
        <w:numPr>
          <w:ilvl w:val="0"/>
          <w:numId w:val="4"/>
        </w:numPr>
      </w:pPr>
      <w:r>
        <w:t>N</w:t>
      </w:r>
      <w:r w:rsidR="00C370AF">
        <w:t>umber of resources having access to the unsecured data is being limited</w:t>
      </w:r>
      <w:r>
        <w:t xml:space="preserve"> </w:t>
      </w:r>
      <w:r w:rsidR="006B1EAB">
        <w:t xml:space="preserve">/ </w:t>
      </w:r>
      <w:r>
        <w:t>tightly controlled at this time.</w:t>
      </w:r>
    </w:p>
    <w:p w:rsidR="00BB5AEB" w:rsidRDefault="00BB5AEB" w:rsidP="00BB5AEB">
      <w:pPr>
        <w:pStyle w:val="ListParagraph"/>
        <w:numPr>
          <w:ilvl w:val="0"/>
          <w:numId w:val="4"/>
        </w:numPr>
      </w:pPr>
      <w:r>
        <w:t xml:space="preserve">Data cannot be exposed to offshore resources or additional onshore resources </w:t>
      </w:r>
      <w:r w:rsidR="0088092B">
        <w:t>until security constraints are clarified</w:t>
      </w:r>
      <w:r>
        <w:t xml:space="preserve"> </w:t>
      </w:r>
    </w:p>
    <w:p w:rsidR="004A4482" w:rsidRDefault="004A4482" w:rsidP="004A4482"/>
    <w:p w:rsidR="004A4482" w:rsidRPr="00BB5AEB" w:rsidRDefault="002F2FDC" w:rsidP="004A4482">
      <w:pPr>
        <w:rPr>
          <w:b/>
        </w:rPr>
      </w:pPr>
      <w:r>
        <w:rPr>
          <w:b/>
        </w:rPr>
        <w:t xml:space="preserve">High Level </w:t>
      </w:r>
      <w:r w:rsidR="004A4482" w:rsidRPr="00BB5AEB">
        <w:rPr>
          <w:b/>
        </w:rPr>
        <w:t>Approach</w:t>
      </w:r>
      <w:r w:rsidR="00BB5AEB">
        <w:rPr>
          <w:b/>
        </w:rPr>
        <w:t>:</w:t>
      </w:r>
      <w:r w:rsidR="004A4482" w:rsidRPr="00BB5AEB">
        <w:rPr>
          <w:b/>
        </w:rPr>
        <w:t xml:space="preserve"> </w:t>
      </w:r>
    </w:p>
    <w:p w:rsidR="00BB5AEB" w:rsidRDefault="004E2112" w:rsidP="003425A7">
      <w:pPr>
        <w:pStyle w:val="ListParagraph"/>
        <w:numPr>
          <w:ilvl w:val="0"/>
          <w:numId w:val="5"/>
        </w:numPr>
      </w:pPr>
      <w:r>
        <w:t xml:space="preserve">Focus immediate efforts on a temporary risk mitigation path utilizing </w:t>
      </w:r>
      <w:r w:rsidR="00BB5AEB">
        <w:t xml:space="preserve">the Big Data </w:t>
      </w:r>
      <w:r w:rsidR="00BB5AEB" w:rsidRPr="003425A7">
        <w:rPr>
          <w:u w:val="single"/>
        </w:rPr>
        <w:t>Lab Environment</w:t>
      </w:r>
      <w:r w:rsidR="00BB5AEB">
        <w:t xml:space="preserve"> temporarily until </w:t>
      </w:r>
      <w:r>
        <w:t xml:space="preserve">planned </w:t>
      </w:r>
      <w:r w:rsidR="003425A7">
        <w:t>Big Data e</w:t>
      </w:r>
      <w:r w:rsidR="00BB5AEB">
        <w:t>nvironment setup is completed</w:t>
      </w:r>
    </w:p>
    <w:p w:rsidR="00BB5AEB" w:rsidRDefault="00BB5AEB" w:rsidP="003425A7">
      <w:pPr>
        <w:pStyle w:val="ListParagraph"/>
        <w:numPr>
          <w:ilvl w:val="1"/>
          <w:numId w:val="5"/>
        </w:numPr>
      </w:pPr>
      <w:r>
        <w:t>Temporary landing zone for source data</w:t>
      </w:r>
    </w:p>
    <w:p w:rsidR="003425A7" w:rsidRDefault="00BB5AEB" w:rsidP="003425A7">
      <w:pPr>
        <w:pStyle w:val="ListParagraph"/>
        <w:numPr>
          <w:ilvl w:val="1"/>
          <w:numId w:val="5"/>
        </w:numPr>
      </w:pPr>
      <w:r>
        <w:t>Limit</w:t>
      </w:r>
      <w:r w:rsidR="003425A7">
        <w:t>ed</w:t>
      </w:r>
      <w:r>
        <w:t xml:space="preserve"> to on-shore access only</w:t>
      </w:r>
    </w:p>
    <w:p w:rsidR="003425A7" w:rsidRDefault="003425A7" w:rsidP="003425A7">
      <w:pPr>
        <w:pStyle w:val="ListParagraph"/>
        <w:numPr>
          <w:ilvl w:val="1"/>
          <w:numId w:val="5"/>
        </w:numPr>
      </w:pPr>
      <w:r>
        <w:t xml:space="preserve">Limited number of personnel with access </w:t>
      </w:r>
    </w:p>
    <w:p w:rsidR="003425A7" w:rsidRDefault="004A4482" w:rsidP="003425A7">
      <w:pPr>
        <w:pStyle w:val="ListParagraph"/>
        <w:numPr>
          <w:ilvl w:val="0"/>
          <w:numId w:val="5"/>
        </w:numPr>
      </w:pPr>
      <w:r>
        <w:t xml:space="preserve">Data will be scrubbed, tokenized, masked </w:t>
      </w:r>
      <w:r w:rsidR="003425A7">
        <w:t xml:space="preserve">and filtered in the </w:t>
      </w:r>
      <w:r w:rsidR="003425A7" w:rsidRPr="003425A7">
        <w:rPr>
          <w:u w:val="single"/>
        </w:rPr>
        <w:t>LAB Environment</w:t>
      </w:r>
      <w:r w:rsidR="003425A7">
        <w:rPr>
          <w:u w:val="single"/>
        </w:rPr>
        <w:t xml:space="preserve"> </w:t>
      </w:r>
      <w:r w:rsidR="003425A7">
        <w:t xml:space="preserve">to create secured data files </w:t>
      </w:r>
    </w:p>
    <w:p w:rsidR="003425A7" w:rsidRDefault="003425A7" w:rsidP="003425A7">
      <w:pPr>
        <w:pStyle w:val="ListParagraph"/>
        <w:numPr>
          <w:ilvl w:val="0"/>
          <w:numId w:val="5"/>
        </w:numPr>
      </w:pPr>
      <w:r>
        <w:t>Secured data files would then be exported and loaded into a Cloud-Based Big Data Environment created for actual development</w:t>
      </w:r>
    </w:p>
    <w:p w:rsidR="003425A7" w:rsidRDefault="00FA3799" w:rsidP="003425A7">
      <w:pPr>
        <w:pStyle w:val="ListParagraph"/>
        <w:numPr>
          <w:ilvl w:val="0"/>
          <w:numId w:val="5"/>
        </w:numPr>
      </w:pPr>
      <w:r>
        <w:t xml:space="preserve">B2B </w:t>
      </w:r>
      <w:r w:rsidR="003425A7">
        <w:t xml:space="preserve">Cloud Based </w:t>
      </w:r>
      <w:r>
        <w:t>Cloudera Env  to</w:t>
      </w:r>
      <w:r w:rsidR="003425A7">
        <w:t xml:space="preserve"> be used by Impetus for B2B Use Case development</w:t>
      </w:r>
    </w:p>
    <w:p w:rsidR="004E2112" w:rsidRDefault="004E2112" w:rsidP="004E2112">
      <w:pPr>
        <w:pStyle w:val="ListParagraph"/>
        <w:numPr>
          <w:ilvl w:val="1"/>
          <w:numId w:val="5"/>
        </w:numPr>
      </w:pPr>
      <w:r>
        <w:t>Per Joe G., the B2B Cloud Based Cloudera Env has been built and is ready</w:t>
      </w:r>
    </w:p>
    <w:p w:rsidR="004E2112" w:rsidRDefault="004E2112" w:rsidP="004E2112">
      <w:pPr>
        <w:pStyle w:val="ListParagraph"/>
        <w:numPr>
          <w:ilvl w:val="1"/>
          <w:numId w:val="5"/>
        </w:numPr>
      </w:pPr>
      <w:r>
        <w:t>Chris Gardner and Keith Young are familiar with this effort.  Chris is on vacation this week. </w:t>
      </w:r>
    </w:p>
    <w:p w:rsidR="00FA3799" w:rsidRDefault="00FA3799" w:rsidP="00FA3799">
      <w:pPr>
        <w:pStyle w:val="ListParagraph"/>
        <w:numPr>
          <w:ilvl w:val="0"/>
          <w:numId w:val="5"/>
        </w:numPr>
      </w:pPr>
      <w:r>
        <w:t>Andrew Clyne will be talking with Aamir regarding a request for security waiver allowing offshore access to the secured / filtered data</w:t>
      </w:r>
      <w:r w:rsidR="0088092B">
        <w:t xml:space="preserve"> in the B2B Cloud Env</w:t>
      </w:r>
      <w:r>
        <w:t xml:space="preserve">. </w:t>
      </w:r>
    </w:p>
    <w:p w:rsidR="004E2112" w:rsidRDefault="0088092B" w:rsidP="0088092B">
      <w:pPr>
        <w:pStyle w:val="ListParagraph"/>
        <w:numPr>
          <w:ilvl w:val="0"/>
          <w:numId w:val="5"/>
        </w:numPr>
      </w:pPr>
      <w:r>
        <w:t>E</w:t>
      </w:r>
      <w:r w:rsidR="004E2112">
        <w:t xml:space="preserve">ngage Security personnel to </w:t>
      </w:r>
      <w:r>
        <w:t xml:space="preserve">participant in the process and confirm data has been secured </w:t>
      </w:r>
      <w:r w:rsidR="004E2112">
        <w:t xml:space="preserve">prior to </w:t>
      </w:r>
      <w:r>
        <w:t>loading i</w:t>
      </w:r>
      <w:r w:rsidR="004E2112">
        <w:t>nto cloud</w:t>
      </w:r>
    </w:p>
    <w:p w:rsidR="002F2FDC" w:rsidRDefault="002F2FDC" w:rsidP="0088092B">
      <w:pPr>
        <w:pStyle w:val="ListParagraph"/>
        <w:numPr>
          <w:ilvl w:val="1"/>
          <w:numId w:val="5"/>
        </w:numPr>
      </w:pPr>
      <w:r>
        <w:lastRenderedPageBreak/>
        <w:t>Need to identify appropriate</w:t>
      </w:r>
      <w:r w:rsidR="004E2112">
        <w:t xml:space="preserve"> empowered resources</w:t>
      </w:r>
    </w:p>
    <w:p w:rsidR="004E2112" w:rsidRDefault="002F2FDC" w:rsidP="0088092B">
      <w:pPr>
        <w:pStyle w:val="ListParagraph"/>
        <w:numPr>
          <w:ilvl w:val="1"/>
          <w:numId w:val="5"/>
        </w:numPr>
      </w:pPr>
      <w:r>
        <w:t xml:space="preserve">Confirm need to go thru IBRR process prior to export </w:t>
      </w:r>
    </w:p>
    <w:p w:rsidR="002F2FDC" w:rsidRDefault="00FA3799" w:rsidP="00FA3799">
      <w:pPr>
        <w:pStyle w:val="ListParagraph"/>
        <w:numPr>
          <w:ilvl w:val="0"/>
          <w:numId w:val="5"/>
        </w:numPr>
      </w:pPr>
      <w:r>
        <w:t>Unless a need for offshore access is identified to data related to the Network use cases, that Network related will remain in the LAB environment</w:t>
      </w:r>
    </w:p>
    <w:p w:rsidR="002F2FDC" w:rsidRDefault="002F2FDC" w:rsidP="002F2FDC"/>
    <w:p w:rsidR="002F2FDC" w:rsidRDefault="007B326D" w:rsidP="002F2FDC">
      <w:pPr>
        <w:rPr>
          <w:b/>
        </w:rPr>
      </w:pPr>
      <w:r>
        <w:rPr>
          <w:b/>
        </w:rPr>
        <w:t xml:space="preserve">Overview of </w:t>
      </w:r>
      <w:r w:rsidRPr="007B326D">
        <w:rPr>
          <w:b/>
        </w:rPr>
        <w:t>Planned Activities</w:t>
      </w:r>
    </w:p>
    <w:p w:rsidR="007B326D" w:rsidRPr="007B326D" w:rsidRDefault="007B326D" w:rsidP="007B326D">
      <w:pPr>
        <w:pStyle w:val="ListParagraph"/>
        <w:numPr>
          <w:ilvl w:val="0"/>
          <w:numId w:val="6"/>
        </w:numPr>
        <w:rPr>
          <w:b/>
        </w:rPr>
      </w:pPr>
      <w:r>
        <w:t>Focus on data needed most / 1</w:t>
      </w:r>
      <w:r w:rsidRPr="007B326D">
        <w:rPr>
          <w:vertAlign w:val="superscript"/>
        </w:rPr>
        <w:t>st</w:t>
      </w:r>
      <w:r>
        <w:t xml:space="preserve"> by Impetus</w:t>
      </w:r>
    </w:p>
    <w:p w:rsidR="007B326D" w:rsidRDefault="002F2FDC" w:rsidP="007B326D">
      <w:pPr>
        <w:pStyle w:val="ListParagraph"/>
        <w:numPr>
          <w:ilvl w:val="1"/>
          <w:numId w:val="5"/>
        </w:numPr>
      </w:pPr>
      <w:r>
        <w:t xml:space="preserve">Vijay Joshi will provide </w:t>
      </w:r>
      <w:r w:rsidR="007B326D">
        <w:t xml:space="preserve">document </w:t>
      </w:r>
    </w:p>
    <w:p w:rsidR="007B326D" w:rsidRDefault="007B326D" w:rsidP="007B326D">
      <w:pPr>
        <w:pStyle w:val="ListParagraph"/>
        <w:numPr>
          <w:ilvl w:val="2"/>
          <w:numId w:val="5"/>
        </w:numPr>
      </w:pPr>
      <w:r w:rsidRPr="007B326D">
        <w:t xml:space="preserve">List of prioritized data </w:t>
      </w:r>
      <w:r>
        <w:t>sources ranked 1-N</w:t>
      </w:r>
    </w:p>
    <w:p w:rsidR="007B326D" w:rsidRDefault="007B326D" w:rsidP="007B326D">
      <w:pPr>
        <w:pStyle w:val="ListParagraph"/>
        <w:numPr>
          <w:ilvl w:val="2"/>
          <w:numId w:val="5"/>
        </w:numPr>
      </w:pPr>
      <w:r>
        <w:t xml:space="preserve">List of fields in </w:t>
      </w:r>
      <w:r w:rsidRPr="007B326D">
        <w:t xml:space="preserve">each </w:t>
      </w:r>
      <w:r>
        <w:t xml:space="preserve">source </w:t>
      </w:r>
    </w:p>
    <w:p w:rsidR="007B326D" w:rsidRDefault="007B326D" w:rsidP="007B326D">
      <w:pPr>
        <w:pStyle w:val="ListParagraph"/>
        <w:numPr>
          <w:ilvl w:val="2"/>
          <w:numId w:val="5"/>
        </w:numPr>
      </w:pPr>
      <w:r w:rsidRPr="007B326D">
        <w:t xml:space="preserve">Initial </w:t>
      </w:r>
      <w:r>
        <w:t xml:space="preserve">assessment of </w:t>
      </w:r>
      <w:r w:rsidRPr="007B326D">
        <w:t xml:space="preserve">review of fields </w:t>
      </w:r>
      <w:r>
        <w:t>–</w:t>
      </w:r>
    </w:p>
    <w:p w:rsidR="007B326D" w:rsidRDefault="007B326D" w:rsidP="007B326D">
      <w:pPr>
        <w:pStyle w:val="ListParagraph"/>
        <w:numPr>
          <w:ilvl w:val="3"/>
          <w:numId w:val="5"/>
        </w:numPr>
      </w:pPr>
      <w:r>
        <w:t>W</w:t>
      </w:r>
      <w:r w:rsidRPr="007B326D">
        <w:t xml:space="preserve">hite </w:t>
      </w:r>
      <w:r>
        <w:t>list– No security concern expected</w:t>
      </w:r>
    </w:p>
    <w:p w:rsidR="007B326D" w:rsidRDefault="007B326D" w:rsidP="007B326D">
      <w:pPr>
        <w:pStyle w:val="ListParagraph"/>
        <w:numPr>
          <w:ilvl w:val="3"/>
          <w:numId w:val="5"/>
        </w:numPr>
      </w:pPr>
      <w:r>
        <w:t xml:space="preserve">Black list – Security concern expected </w:t>
      </w:r>
    </w:p>
    <w:p w:rsidR="007B326D" w:rsidRDefault="007B326D" w:rsidP="007B326D">
      <w:pPr>
        <w:pStyle w:val="ListParagraph"/>
        <w:numPr>
          <w:ilvl w:val="3"/>
          <w:numId w:val="5"/>
        </w:numPr>
      </w:pPr>
      <w:r>
        <w:t xml:space="preserve">Gray list – Uncertain – further clarification / security ruling required  </w:t>
      </w:r>
    </w:p>
    <w:p w:rsidR="007B326D" w:rsidRDefault="007B326D" w:rsidP="007B326D">
      <w:pPr>
        <w:pStyle w:val="ListParagraph"/>
        <w:numPr>
          <w:ilvl w:val="1"/>
          <w:numId w:val="5"/>
        </w:numPr>
      </w:pPr>
      <w:r>
        <w:t>Identify “Whitelist” data sources and get those moving first</w:t>
      </w:r>
    </w:p>
    <w:p w:rsidR="00863A0A" w:rsidRDefault="007B326D" w:rsidP="007B326D">
      <w:pPr>
        <w:pStyle w:val="ListParagraph"/>
        <w:numPr>
          <w:ilvl w:val="1"/>
          <w:numId w:val="5"/>
        </w:numPr>
      </w:pPr>
      <w:r>
        <w:t xml:space="preserve">Identify highest value “Black” / “Gray” </w:t>
      </w:r>
      <w:r w:rsidR="00863A0A">
        <w:t xml:space="preserve">list data source and begin development work to “secure” the data via masking, filtering, tokenizing, etc… </w:t>
      </w:r>
    </w:p>
    <w:p w:rsidR="00863A0A" w:rsidRDefault="00863A0A" w:rsidP="00863A0A">
      <w:pPr>
        <w:pStyle w:val="ListParagraph"/>
        <w:numPr>
          <w:ilvl w:val="2"/>
          <w:numId w:val="5"/>
        </w:numPr>
      </w:pPr>
      <w:r>
        <w:t>Leverage “out-of-box” Cloudera functionality</w:t>
      </w:r>
      <w:r w:rsidR="007B326D">
        <w:t xml:space="preserve"> </w:t>
      </w:r>
    </w:p>
    <w:p w:rsidR="00863A0A" w:rsidRDefault="00916E37" w:rsidP="00863A0A">
      <w:pPr>
        <w:pStyle w:val="ListParagraph"/>
        <w:numPr>
          <w:ilvl w:val="2"/>
          <w:numId w:val="5"/>
        </w:numPr>
      </w:pPr>
      <w:hyperlink r:id="rId5" w:history="1">
        <w:r w:rsidR="004A4482">
          <w:rPr>
            <w:rStyle w:val="Hyperlink"/>
          </w:rPr>
          <w:t>http://www.cloudera.com/documentation/enterprise/latest/topics/sg_redaction.html</w:t>
        </w:r>
      </w:hyperlink>
    </w:p>
    <w:p w:rsidR="00863A0A" w:rsidRDefault="00863A0A" w:rsidP="00863A0A">
      <w:pPr>
        <w:pStyle w:val="ListParagraph"/>
        <w:numPr>
          <w:ilvl w:val="1"/>
          <w:numId w:val="5"/>
        </w:numPr>
      </w:pPr>
      <w:r>
        <w:t>Data masking document from Vij</w:t>
      </w:r>
      <w:r w:rsidR="004A4482">
        <w:t xml:space="preserve">ay Joshi </w:t>
      </w:r>
      <w:r>
        <w:t>is expected to explain</w:t>
      </w:r>
      <w:r w:rsidR="004A4482">
        <w:t xml:space="preserve"> in detail what is needed to secure the data.</w:t>
      </w:r>
    </w:p>
    <w:p w:rsidR="00863A0A" w:rsidRDefault="004A4482" w:rsidP="00863A0A">
      <w:pPr>
        <w:pStyle w:val="ListParagraph"/>
        <w:numPr>
          <w:ilvl w:val="2"/>
          <w:numId w:val="5"/>
        </w:numPr>
      </w:pPr>
      <w:r>
        <w:t>Linda Soon has this doc</w:t>
      </w:r>
      <w:r w:rsidR="00863A0A">
        <w:t xml:space="preserve"> and will share</w:t>
      </w:r>
      <w:r>
        <w:t xml:space="preserve">.  She said she would share. </w:t>
      </w:r>
    </w:p>
    <w:p w:rsidR="00863A0A" w:rsidRDefault="00863A0A" w:rsidP="00863A0A">
      <w:pPr>
        <w:pStyle w:val="ListParagraph"/>
        <w:numPr>
          <w:ilvl w:val="0"/>
          <w:numId w:val="5"/>
        </w:numPr>
      </w:pPr>
      <w:r>
        <w:t>Form Team</w:t>
      </w:r>
    </w:p>
    <w:p w:rsidR="000445EB" w:rsidRDefault="000445EB" w:rsidP="00863A0A">
      <w:pPr>
        <w:pStyle w:val="ListParagraph"/>
        <w:numPr>
          <w:ilvl w:val="1"/>
          <w:numId w:val="5"/>
        </w:numPr>
      </w:pPr>
      <w:r>
        <w:t>Joe Gance / Richard H.</w:t>
      </w:r>
    </w:p>
    <w:p w:rsidR="000445EB" w:rsidRDefault="000445EB" w:rsidP="00863A0A">
      <w:pPr>
        <w:pStyle w:val="ListParagraph"/>
        <w:numPr>
          <w:ilvl w:val="1"/>
          <w:numId w:val="5"/>
        </w:numPr>
      </w:pPr>
      <w:r>
        <w:t>PM Support -TBD</w:t>
      </w:r>
    </w:p>
    <w:p w:rsidR="00863A0A" w:rsidRDefault="00863A0A" w:rsidP="00863A0A">
      <w:pPr>
        <w:pStyle w:val="ListParagraph"/>
        <w:numPr>
          <w:ilvl w:val="1"/>
          <w:numId w:val="5"/>
        </w:numPr>
      </w:pPr>
      <w:r>
        <w:t>Nagarajan Subbiah / Sunil Kumar – CLC Developers to be used to secure the data</w:t>
      </w:r>
    </w:p>
    <w:p w:rsidR="00863A0A" w:rsidRDefault="00863A0A" w:rsidP="00863A0A">
      <w:pPr>
        <w:pStyle w:val="ListParagraph"/>
        <w:numPr>
          <w:ilvl w:val="1"/>
          <w:numId w:val="5"/>
        </w:numPr>
      </w:pPr>
      <w:r>
        <w:t>CLC Developers will be paired with Cognilytics developers for assistance / direction</w:t>
      </w:r>
    </w:p>
    <w:p w:rsidR="00863A0A" w:rsidRDefault="000445EB" w:rsidP="000445EB">
      <w:pPr>
        <w:pStyle w:val="ListParagraph"/>
        <w:numPr>
          <w:ilvl w:val="2"/>
          <w:numId w:val="5"/>
        </w:numPr>
      </w:pPr>
      <w:r w:rsidRPr="000445EB">
        <w:t>Santi Dash; Leela Katari</w:t>
      </w:r>
    </w:p>
    <w:p w:rsidR="000445EB" w:rsidRDefault="000445EB" w:rsidP="000445EB">
      <w:pPr>
        <w:pStyle w:val="ListParagraph"/>
        <w:numPr>
          <w:ilvl w:val="1"/>
          <w:numId w:val="5"/>
        </w:numPr>
      </w:pPr>
      <w:r>
        <w:t xml:space="preserve">Impetus – Vijay Joshi </w:t>
      </w:r>
    </w:p>
    <w:p w:rsidR="000445EB" w:rsidRDefault="000445EB" w:rsidP="000445EB">
      <w:pPr>
        <w:pStyle w:val="ListParagraph"/>
        <w:numPr>
          <w:ilvl w:val="2"/>
          <w:numId w:val="5"/>
        </w:numPr>
      </w:pPr>
      <w:r>
        <w:t>Impetus on-shore resources to provide direction –Names TBD</w:t>
      </w:r>
    </w:p>
    <w:p w:rsidR="000445EB" w:rsidRDefault="000445EB" w:rsidP="000445EB">
      <w:pPr>
        <w:pStyle w:val="ListParagraph"/>
        <w:numPr>
          <w:ilvl w:val="1"/>
          <w:numId w:val="5"/>
        </w:numPr>
      </w:pPr>
      <w:r>
        <w:t>Cloudera resources – Hari G. and Bob Marshall will support the effort</w:t>
      </w:r>
    </w:p>
    <w:p w:rsidR="000445EB" w:rsidRDefault="000445EB" w:rsidP="000445EB">
      <w:pPr>
        <w:pStyle w:val="ListParagraph"/>
        <w:numPr>
          <w:ilvl w:val="1"/>
          <w:numId w:val="5"/>
        </w:numPr>
      </w:pPr>
      <w:r>
        <w:t xml:space="preserve">Keith Young and Chris Gardner or equivalents </w:t>
      </w:r>
    </w:p>
    <w:p w:rsidR="000445EB" w:rsidRDefault="000445EB" w:rsidP="000445EB">
      <w:pPr>
        <w:pStyle w:val="ListParagraph"/>
        <w:numPr>
          <w:ilvl w:val="1"/>
          <w:numId w:val="5"/>
        </w:numPr>
      </w:pPr>
      <w:r>
        <w:t>Lori Shields - Architecture</w:t>
      </w:r>
    </w:p>
    <w:p w:rsidR="000445EB" w:rsidRDefault="00863A0A" w:rsidP="00863A0A">
      <w:pPr>
        <w:pStyle w:val="ListParagraph"/>
        <w:numPr>
          <w:ilvl w:val="0"/>
          <w:numId w:val="5"/>
        </w:numPr>
      </w:pPr>
      <w:r>
        <w:t xml:space="preserve">Schedule </w:t>
      </w:r>
      <w:proofErr w:type="spellStart"/>
      <w:r>
        <w:t>GlobalMeeting</w:t>
      </w:r>
      <w:proofErr w:type="spellEnd"/>
      <w:r>
        <w:t xml:space="preserve">  Sessions</w:t>
      </w:r>
    </w:p>
    <w:p w:rsidR="00863A0A" w:rsidRDefault="00863A0A" w:rsidP="000445EB">
      <w:pPr>
        <w:pStyle w:val="ListParagraph"/>
        <w:numPr>
          <w:ilvl w:val="1"/>
          <w:numId w:val="5"/>
        </w:numPr>
      </w:pPr>
      <w:r>
        <w:t xml:space="preserve"> Early Next Week to begin work to ingest and secure the data</w:t>
      </w:r>
    </w:p>
    <w:p w:rsidR="000445EB" w:rsidRDefault="000445EB" w:rsidP="000445EB">
      <w:pPr>
        <w:pStyle w:val="ListParagraph"/>
        <w:numPr>
          <w:ilvl w:val="0"/>
          <w:numId w:val="5"/>
        </w:numPr>
      </w:pPr>
      <w:r>
        <w:t xml:space="preserve">Lab Access requested from </w:t>
      </w:r>
      <w:r w:rsidR="006B1EAB">
        <w:t>Dan Ferretti and Russ Jesser for</w:t>
      </w:r>
    </w:p>
    <w:p w:rsidR="006B1EAB" w:rsidRDefault="006B1EAB" w:rsidP="006B1EAB">
      <w:pPr>
        <w:pStyle w:val="ListParagraph"/>
        <w:numPr>
          <w:ilvl w:val="1"/>
          <w:numId w:val="5"/>
        </w:numPr>
      </w:pPr>
      <w:r>
        <w:t xml:space="preserve">Richard Henning            </w:t>
      </w:r>
      <w:r>
        <w:tab/>
        <w:t>AB68892  -   Hue Access</w:t>
      </w:r>
    </w:p>
    <w:p w:rsidR="006B1EAB" w:rsidRDefault="006B1EAB" w:rsidP="006B1EAB">
      <w:pPr>
        <w:pStyle w:val="ListParagraph"/>
        <w:numPr>
          <w:ilvl w:val="1"/>
          <w:numId w:val="5"/>
        </w:numPr>
      </w:pPr>
      <w:r>
        <w:t>Nagarajan Subbiah         NXS918221 – Command line access and Hue Access</w:t>
      </w:r>
    </w:p>
    <w:p w:rsidR="006B1EAB" w:rsidRDefault="006B1EAB" w:rsidP="006B1EAB">
      <w:pPr>
        <w:pStyle w:val="ListParagraph"/>
        <w:numPr>
          <w:ilvl w:val="1"/>
          <w:numId w:val="5"/>
        </w:numPr>
      </w:pPr>
      <w:r>
        <w:t>Sunil Kumar                     AB44252 – Command line access and Hue Access</w:t>
      </w:r>
    </w:p>
    <w:p w:rsidR="006B1EAB" w:rsidRDefault="006B1EAB" w:rsidP="006B1EAB">
      <w:pPr>
        <w:pStyle w:val="ListParagraph"/>
        <w:numPr>
          <w:ilvl w:val="0"/>
          <w:numId w:val="5"/>
        </w:numPr>
      </w:pPr>
      <w:r>
        <w:t>Goal – Get as much data as soon as possible to Impetus to allow work to begin</w:t>
      </w:r>
    </w:p>
    <w:p w:rsidR="006B1EAB" w:rsidRDefault="006B1EAB" w:rsidP="006B1EAB">
      <w:pPr>
        <w:pStyle w:val="ListParagraph"/>
        <w:numPr>
          <w:ilvl w:val="0"/>
          <w:numId w:val="5"/>
        </w:numPr>
      </w:pPr>
      <w:r>
        <w:t>Confirm whether IRRC approval is required or whether Keith / Chris or equivalent can be added to approve data going into B2B Cloud Env.</w:t>
      </w:r>
    </w:p>
    <w:p w:rsidR="000445EB" w:rsidRDefault="000445EB" w:rsidP="004A4482"/>
    <w:p w:rsidR="006B1EAB" w:rsidRPr="006B1EAB" w:rsidRDefault="006B1EAB" w:rsidP="004A4482">
      <w:pPr>
        <w:rPr>
          <w:b/>
        </w:rPr>
      </w:pPr>
      <w:r w:rsidRPr="006B1EAB">
        <w:rPr>
          <w:b/>
        </w:rPr>
        <w:t>Notes:</w:t>
      </w:r>
    </w:p>
    <w:p w:rsidR="004A4482" w:rsidRDefault="004A4482" w:rsidP="006B1EAB">
      <w:pPr>
        <w:pStyle w:val="ListParagraph"/>
        <w:numPr>
          <w:ilvl w:val="0"/>
          <w:numId w:val="9"/>
        </w:numPr>
      </w:pPr>
      <w:r>
        <w:t>Robert Marshall = Hadoop Administration</w:t>
      </w:r>
    </w:p>
    <w:p w:rsidR="004A4482" w:rsidRDefault="004A4482" w:rsidP="006B1EAB">
      <w:pPr>
        <w:pStyle w:val="ListParagraph"/>
        <w:numPr>
          <w:ilvl w:val="0"/>
          <w:numId w:val="9"/>
        </w:numPr>
      </w:pPr>
      <w:r>
        <w:t xml:space="preserve">Hari </w:t>
      </w:r>
      <w:proofErr w:type="spellStart"/>
      <w:r>
        <w:t>Ganesam</w:t>
      </w:r>
      <w:proofErr w:type="spellEnd"/>
      <w:r>
        <w:t xml:space="preserve"> = Cloudera and Hadoop Technical (</w:t>
      </w:r>
      <w:r w:rsidR="006B1EAB" w:rsidRPr="006B1EAB">
        <w:t>provide expertise to use the tools to ingest data, and lab environmen</w:t>
      </w:r>
      <w:r w:rsidR="006B1EAB">
        <w:t>t</w:t>
      </w:r>
      <w:r>
        <w:t>)</w:t>
      </w:r>
    </w:p>
    <w:p w:rsidR="004A4482" w:rsidRDefault="004A4482" w:rsidP="006B1EAB"/>
    <w:p w:rsidR="004A4482" w:rsidRPr="006B1EAB" w:rsidRDefault="004A4482" w:rsidP="004A4482">
      <w:pPr>
        <w:rPr>
          <w:b/>
        </w:rPr>
      </w:pPr>
      <w:r w:rsidRPr="006B1EAB">
        <w:rPr>
          <w:b/>
        </w:rPr>
        <w:t>Risks:</w:t>
      </w:r>
    </w:p>
    <w:p w:rsidR="004A4482" w:rsidRDefault="006B1EAB" w:rsidP="004A4482">
      <w:pPr>
        <w:pStyle w:val="ListParagraph"/>
        <w:numPr>
          <w:ilvl w:val="0"/>
          <w:numId w:val="10"/>
        </w:numPr>
      </w:pPr>
      <w:r>
        <w:t xml:space="preserve">Potential to impact the </w:t>
      </w:r>
      <w:r w:rsidR="004A4482">
        <w:t xml:space="preserve">Cloudera </w:t>
      </w:r>
      <w:r>
        <w:t xml:space="preserve">deliverables / timeline due to </w:t>
      </w:r>
      <w:r w:rsidR="004A4482">
        <w:t>unknown amount of time needed to support the data moves.</w:t>
      </w:r>
      <w:r>
        <w:t xml:space="preserve"> Actual impacts will depend upon team resources’ level of knowledge and ramp-up time required. </w:t>
      </w:r>
    </w:p>
    <w:p w:rsidR="004A4482" w:rsidRDefault="004A4482" w:rsidP="004A4482"/>
    <w:p w:rsidR="004A4482" w:rsidRDefault="004A4482"/>
    <w:sectPr w:rsidR="004A4482" w:rsidSect="00BB5A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63B1"/>
    <w:multiLevelType w:val="hybridMultilevel"/>
    <w:tmpl w:val="740E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508FE"/>
    <w:multiLevelType w:val="hybridMultilevel"/>
    <w:tmpl w:val="4E22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B4A40"/>
    <w:multiLevelType w:val="hybridMultilevel"/>
    <w:tmpl w:val="57CEFB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220"/>
    <w:multiLevelType w:val="hybridMultilevel"/>
    <w:tmpl w:val="42DA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D26D0"/>
    <w:multiLevelType w:val="hybridMultilevel"/>
    <w:tmpl w:val="74F2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F1E0A"/>
    <w:multiLevelType w:val="hybridMultilevel"/>
    <w:tmpl w:val="1C88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33D61"/>
    <w:multiLevelType w:val="hybridMultilevel"/>
    <w:tmpl w:val="ED5E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454C8"/>
    <w:multiLevelType w:val="hybridMultilevel"/>
    <w:tmpl w:val="8AC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2DA3"/>
    <w:multiLevelType w:val="hybridMultilevel"/>
    <w:tmpl w:val="5EC07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46CFE"/>
    <w:multiLevelType w:val="hybridMultilevel"/>
    <w:tmpl w:val="5A2A6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482"/>
    <w:rsid w:val="000445EB"/>
    <w:rsid w:val="00246CB9"/>
    <w:rsid w:val="002F2FDC"/>
    <w:rsid w:val="003425A7"/>
    <w:rsid w:val="004A4482"/>
    <w:rsid w:val="004E2112"/>
    <w:rsid w:val="006B1EAB"/>
    <w:rsid w:val="007B326D"/>
    <w:rsid w:val="00820BEA"/>
    <w:rsid w:val="00863A0A"/>
    <w:rsid w:val="0088092B"/>
    <w:rsid w:val="00916E37"/>
    <w:rsid w:val="00BB5AEB"/>
    <w:rsid w:val="00C370AF"/>
    <w:rsid w:val="00EA5487"/>
    <w:rsid w:val="00FA3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48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4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32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20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48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4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32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hyperlink" Target="http://www.cloudera.com/documentation/enterprise/latest/topics/sg_redaction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151005451E241B86CAD6C702C12C7" ma:contentTypeVersion="2" ma:contentTypeDescription="Create a new document." ma:contentTypeScope="" ma:versionID="3020071883e87008f7f2abb3b65a3b32">
  <xsd:schema xmlns:xsd="http://www.w3.org/2001/XMLSchema" xmlns:xs="http://www.w3.org/2001/XMLSchema" xmlns:p="http://schemas.microsoft.com/office/2006/metadata/properties" xmlns:ns2="bcea28ca-3f7c-4e93-9cd9-7c2c91a38d3f" xmlns:ns3="67697e0c-b635-4f57-a3ae-15299016c358" xmlns:ns4="http://schemas.microsoft.com/sharepoint/v4" targetNamespace="http://schemas.microsoft.com/office/2006/metadata/properties" ma:root="true" ma:fieldsID="18b982ea468ea6216ac83c30f87a03b0" ns2:_="" ns3:_="" ns4:_="">
    <xsd:import namespace="bcea28ca-3f7c-4e93-9cd9-7c2c91a38d3f"/>
    <xsd:import namespace="67697e0c-b635-4f57-a3ae-15299016c35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28ca-3f7c-4e93-9cd9-7c2c91a38d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97e0c-b635-4f57-a3ae-15299016c35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format="Dropdown" ma:internalName="Document_x0020_Type">
      <xsd:simpleType>
        <xsd:restriction base="dms:Choice">
          <xsd:enumeration value="Planning"/>
          <xsd:enumeration value="Support"/>
          <xsd:enumeration value="Templates"/>
          <xsd:enumeration value="Reference"/>
          <xsd:enumeration value="Status"/>
          <xsd:enumeration value="Project WBS"/>
          <xsd:enumeration value="Architecture"/>
          <xsd:enumeration value="Minutes"/>
          <xsd:enumeration value="Change Request"/>
          <xsd:enumeration value="DLI (Data Lake Intake) and User Access Process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67697e0c-b635-4f57-a3ae-15299016c358">Minutes</Document_x0020_Type>
    <_dlc_DocId xmlns="bcea28ca-3f7c-4e93-9cd9-7c2c91a38d3f">DMY3QDKWEKKJ-9-81</_dlc_DocId>
    <_dlc_DocIdUrl xmlns="bcea28ca-3f7c-4e93-9cd9-7c2c91a38d3f">
      <Url>http://collaboration.ad.qintra.com/BU/IPI/scph/TransformPC2/BigData/_layouts/DocIdRedir.aspx?ID=DMY3QDKWEKKJ-9-81</Url>
      <Description>DMY3QDKWEKKJ-9-81</Description>
    </_dlc_DocIdUrl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02D5A073-8F57-4E66-8B5A-C780427A2D52}"/>
</file>

<file path=customXml/itemProps2.xml><?xml version="1.0" encoding="utf-8"?>
<ds:datastoreItem xmlns:ds="http://schemas.openxmlformats.org/officeDocument/2006/customXml" ds:itemID="{3F5CD6C2-F7C7-44E8-B8AA-873440979B25}"/>
</file>

<file path=customXml/itemProps3.xml><?xml version="1.0" encoding="utf-8"?>
<ds:datastoreItem xmlns:ds="http://schemas.openxmlformats.org/officeDocument/2006/customXml" ds:itemID="{8B74220A-B861-46CA-9B33-0F689F4C21B9}"/>
</file>

<file path=customXml/itemProps4.xml><?xml version="1.0" encoding="utf-8"?>
<ds:datastoreItem xmlns:ds="http://schemas.openxmlformats.org/officeDocument/2006/customXml" ds:itemID="{024FB2BE-ABDF-4ACD-9E57-A0506FAC76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Henning</dc:creator>
  <cp:lastModifiedBy>lptang</cp:lastModifiedBy>
  <cp:revision>3</cp:revision>
  <dcterms:created xsi:type="dcterms:W3CDTF">2016-09-09T22:07:00Z</dcterms:created>
  <dcterms:modified xsi:type="dcterms:W3CDTF">2016-09-09T22:16:00Z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0x010100F8C151005451E241B86CAD6C702C12C7</vt:lpwstr>
  </property>
  <property fmtid="{D5CDD505-2E9C-101B-9397-08002B2CF9AE}" pid="3" name="_dlc_DocIdItemGuid">
    <vt:lpwstr>2cb75ecc-d73d-4bea-8791-5f8cd3af1908</vt:lpwstr>
  </property>
</Properties>
</file>