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65" w:rsidRDefault="007F1565" w:rsidP="006C72E3">
      <w:pPr>
        <w:pStyle w:val="a4"/>
        <w:spacing w:line="360" w:lineRule="auto"/>
      </w:pPr>
      <w:r>
        <w:rPr>
          <w:rFonts w:hint="eastAsia"/>
        </w:rPr>
        <w:t>进度</w:t>
      </w:r>
      <w:r>
        <w:t>反馈</w:t>
      </w:r>
    </w:p>
    <w:p w:rsidR="004675B5" w:rsidRPr="006C72E3" w:rsidRDefault="004675B5" w:rsidP="006C72E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6C72E3">
        <w:rPr>
          <w:rFonts w:hint="eastAsia"/>
          <w:b/>
          <w:sz w:val="22"/>
        </w:rPr>
        <w:t>时间点</w:t>
      </w:r>
      <w:r w:rsidRPr="006C72E3">
        <w:rPr>
          <w:b/>
          <w:sz w:val="22"/>
        </w:rPr>
        <w:t>目标完成情况</w:t>
      </w:r>
    </w:p>
    <w:p w:rsidR="007F1565" w:rsidRPr="006C72E3" w:rsidRDefault="007F1565" w:rsidP="006C72E3">
      <w:pPr>
        <w:spacing w:line="360" w:lineRule="auto"/>
        <w:ind w:firstLine="360"/>
        <w:rPr>
          <w:sz w:val="22"/>
        </w:rPr>
      </w:pPr>
      <w:r w:rsidRPr="006C72E3">
        <w:rPr>
          <w:sz w:val="22"/>
        </w:rPr>
        <w:t>刀具相关的五张单据</w:t>
      </w:r>
      <w:r w:rsidRPr="006C72E3">
        <w:rPr>
          <w:rFonts w:hint="eastAsia"/>
          <w:sz w:val="22"/>
        </w:rPr>
        <w:t>（刀具领用单</w:t>
      </w:r>
      <w:r w:rsidRPr="006C72E3">
        <w:rPr>
          <w:sz w:val="22"/>
        </w:rPr>
        <w:t>、刀具更换单、刀具外借单、刀具</w:t>
      </w:r>
      <w:r w:rsidRPr="006C72E3">
        <w:rPr>
          <w:rFonts w:hint="eastAsia"/>
          <w:sz w:val="22"/>
        </w:rPr>
        <w:t>报废单、</w:t>
      </w:r>
      <w:r w:rsidRPr="006C72E3">
        <w:rPr>
          <w:sz w:val="22"/>
        </w:rPr>
        <w:t>刀具退还单</w:t>
      </w:r>
      <w:r w:rsidRPr="006C72E3">
        <w:rPr>
          <w:rFonts w:hint="eastAsia"/>
          <w:sz w:val="22"/>
        </w:rPr>
        <w:t>）已经</w:t>
      </w:r>
      <w:r w:rsidRPr="006C72E3">
        <w:rPr>
          <w:sz w:val="22"/>
        </w:rPr>
        <w:t>全部</w:t>
      </w:r>
      <w:r w:rsidRPr="006C72E3">
        <w:rPr>
          <w:rFonts w:hint="eastAsia"/>
          <w:sz w:val="22"/>
        </w:rPr>
        <w:t>设计</w:t>
      </w:r>
      <w:r w:rsidRPr="006C72E3">
        <w:rPr>
          <w:sz w:val="22"/>
        </w:rPr>
        <w:t>完成并程序实现</w:t>
      </w:r>
      <w:r w:rsidRPr="006C72E3">
        <w:rPr>
          <w:rFonts w:hint="eastAsia"/>
          <w:sz w:val="22"/>
        </w:rPr>
        <w:t>。</w:t>
      </w:r>
      <w:r w:rsidRPr="006C72E3">
        <w:rPr>
          <w:sz w:val="22"/>
        </w:rPr>
        <w:t>其中</w:t>
      </w:r>
      <w:r w:rsidRPr="006C72E3">
        <w:rPr>
          <w:rFonts w:hint="eastAsia"/>
          <w:sz w:val="22"/>
        </w:rPr>
        <w:t>刀具</w:t>
      </w:r>
      <w:r w:rsidRPr="006C72E3">
        <w:rPr>
          <w:sz w:val="22"/>
        </w:rPr>
        <w:t>更换和报废</w:t>
      </w:r>
      <w:r w:rsidRPr="006C72E3">
        <w:rPr>
          <w:rFonts w:hint="eastAsia"/>
          <w:sz w:val="22"/>
        </w:rPr>
        <w:t>共包括</w:t>
      </w:r>
      <w:r w:rsidRPr="006C72E3">
        <w:rPr>
          <w:sz w:val="22"/>
        </w:rPr>
        <w:t>单据记录和单据填写两个界面，</w:t>
      </w:r>
      <w:r w:rsidRPr="006C72E3">
        <w:rPr>
          <w:rFonts w:hint="eastAsia"/>
          <w:sz w:val="22"/>
        </w:rPr>
        <w:t>刀具</w:t>
      </w:r>
      <w:r w:rsidRPr="006C72E3">
        <w:rPr>
          <w:rFonts w:hint="eastAsia"/>
          <w:sz w:val="22"/>
        </w:rPr>
        <w:t>领用</w:t>
      </w:r>
      <w:r w:rsidRPr="006C72E3">
        <w:rPr>
          <w:sz w:val="22"/>
        </w:rPr>
        <w:t>、外借</w:t>
      </w:r>
      <w:r w:rsidRPr="006C72E3">
        <w:rPr>
          <w:rFonts w:hint="eastAsia"/>
          <w:sz w:val="22"/>
        </w:rPr>
        <w:t>和</w:t>
      </w:r>
      <w:r w:rsidRPr="006C72E3">
        <w:rPr>
          <w:sz w:val="22"/>
        </w:rPr>
        <w:t>退还单据共包括</w:t>
      </w:r>
      <w:r w:rsidRPr="006C72E3">
        <w:rPr>
          <w:rFonts w:hint="eastAsia"/>
          <w:sz w:val="22"/>
        </w:rPr>
        <w:t>单据记录</w:t>
      </w:r>
      <w:r w:rsidRPr="006C72E3">
        <w:rPr>
          <w:sz w:val="22"/>
        </w:rPr>
        <w:t>、单据填写和明细条目新增</w:t>
      </w:r>
      <w:r w:rsidRPr="006C72E3">
        <w:rPr>
          <w:rFonts w:hint="eastAsia"/>
          <w:sz w:val="22"/>
        </w:rPr>
        <w:t>三</w:t>
      </w:r>
      <w:r w:rsidRPr="006C72E3">
        <w:rPr>
          <w:sz w:val="22"/>
        </w:rPr>
        <w:t>个界面</w:t>
      </w:r>
      <w:r w:rsidRPr="006C72E3">
        <w:rPr>
          <w:rFonts w:hint="eastAsia"/>
          <w:sz w:val="22"/>
        </w:rPr>
        <w:t>，</w:t>
      </w:r>
      <w:r w:rsidRPr="006C72E3">
        <w:rPr>
          <w:sz w:val="22"/>
        </w:rPr>
        <w:t>单据的</w:t>
      </w:r>
      <w:r w:rsidRPr="006C72E3">
        <w:rPr>
          <w:rFonts w:hint="eastAsia"/>
          <w:sz w:val="22"/>
        </w:rPr>
        <w:t>具体流程</w:t>
      </w:r>
      <w:r w:rsidRPr="006C72E3">
        <w:rPr>
          <w:sz w:val="22"/>
        </w:rPr>
        <w:t>逻辑如下：</w:t>
      </w:r>
      <w:r w:rsidRPr="006C72E3">
        <w:rPr>
          <w:rFonts w:hint="eastAsia"/>
          <w:sz w:val="22"/>
        </w:rPr>
        <w:t>（</w:t>
      </w:r>
      <w:r w:rsidR="00817B78" w:rsidRPr="006C72E3">
        <w:rPr>
          <w:rFonts w:hint="eastAsia"/>
          <w:sz w:val="22"/>
        </w:rPr>
        <w:t>五种单据界面</w:t>
      </w:r>
      <w:r w:rsidR="00817B78" w:rsidRPr="006C72E3">
        <w:rPr>
          <w:sz w:val="22"/>
        </w:rPr>
        <w:t>和逻辑</w:t>
      </w:r>
      <w:r w:rsidR="00817B78" w:rsidRPr="006C72E3">
        <w:rPr>
          <w:rFonts w:hint="eastAsia"/>
          <w:sz w:val="22"/>
        </w:rPr>
        <w:t>均</w:t>
      </w:r>
      <w:r w:rsidR="00817B78" w:rsidRPr="006C72E3">
        <w:rPr>
          <w:sz w:val="22"/>
        </w:rPr>
        <w:t>类似，不一一罗列，此处</w:t>
      </w:r>
      <w:r w:rsidRPr="006C72E3">
        <w:rPr>
          <w:rFonts w:hint="eastAsia"/>
          <w:sz w:val="22"/>
        </w:rPr>
        <w:t>以</w:t>
      </w:r>
      <w:r w:rsidRPr="006C72E3">
        <w:rPr>
          <w:sz w:val="22"/>
        </w:rPr>
        <w:t>刀具更换单据为例</w:t>
      </w:r>
      <w:r w:rsidRPr="006C72E3">
        <w:rPr>
          <w:rFonts w:hint="eastAsia"/>
          <w:sz w:val="22"/>
        </w:rPr>
        <w:t>）</w:t>
      </w:r>
    </w:p>
    <w:p w:rsidR="007F1565" w:rsidRPr="006C72E3" w:rsidRDefault="007F1565" w:rsidP="006C72E3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6C72E3">
        <w:rPr>
          <w:rFonts w:hint="eastAsia"/>
          <w:sz w:val="22"/>
        </w:rPr>
        <w:t>以</w:t>
      </w:r>
      <w:r w:rsidRPr="006C72E3">
        <w:rPr>
          <w:sz w:val="22"/>
        </w:rPr>
        <w:t>刀具管理界面</w:t>
      </w:r>
      <w:r w:rsidRPr="006C72E3">
        <w:rPr>
          <w:rFonts w:hint="eastAsia"/>
          <w:sz w:val="22"/>
        </w:rPr>
        <w:t>相关</w:t>
      </w:r>
      <w:r w:rsidRPr="006C72E3">
        <w:rPr>
          <w:sz w:val="22"/>
        </w:rPr>
        <w:t>按钮</w:t>
      </w:r>
      <w:r w:rsidRPr="006C72E3">
        <w:rPr>
          <w:rFonts w:hint="eastAsia"/>
          <w:sz w:val="22"/>
        </w:rPr>
        <w:t>为</w:t>
      </w:r>
      <w:r w:rsidRPr="006C72E3">
        <w:rPr>
          <w:sz w:val="22"/>
        </w:rPr>
        <w:t>入口</w:t>
      </w:r>
      <w:r w:rsidRPr="006C72E3">
        <w:rPr>
          <w:rFonts w:hint="eastAsia"/>
          <w:sz w:val="22"/>
        </w:rPr>
        <w:t>弹出此类</w:t>
      </w:r>
      <w:r w:rsidRPr="006C72E3">
        <w:rPr>
          <w:sz w:val="22"/>
        </w:rPr>
        <w:t>单据所有记录</w:t>
      </w:r>
      <w:r w:rsidRPr="006C72E3">
        <w:rPr>
          <w:rFonts w:hint="eastAsia"/>
          <w:sz w:val="22"/>
        </w:rPr>
        <w:t>，</w:t>
      </w:r>
      <w:r w:rsidRPr="006C72E3">
        <w:rPr>
          <w:sz w:val="22"/>
        </w:rPr>
        <w:t>如刀具更换单据记录</w:t>
      </w:r>
    </w:p>
    <w:p w:rsidR="007F1565" w:rsidRPr="006C72E3" w:rsidRDefault="007F1565" w:rsidP="006C72E3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6C72E3">
        <w:rPr>
          <w:rFonts w:hint="eastAsia"/>
          <w:sz w:val="22"/>
        </w:rPr>
        <w:t>在</w:t>
      </w:r>
      <w:r w:rsidRPr="006C72E3">
        <w:rPr>
          <w:sz w:val="22"/>
        </w:rPr>
        <w:t>单据记录界面</w:t>
      </w:r>
      <w:r w:rsidRPr="006C72E3">
        <w:rPr>
          <w:rFonts w:hint="eastAsia"/>
          <w:sz w:val="22"/>
        </w:rPr>
        <w:t>分为筛选条件</w:t>
      </w:r>
      <w:r w:rsidRPr="006C72E3">
        <w:rPr>
          <w:sz w:val="22"/>
        </w:rPr>
        <w:t>、单据主体信息、单据明细信息三个部分</w:t>
      </w:r>
      <w:r w:rsidRPr="006C72E3">
        <w:rPr>
          <w:rFonts w:hint="eastAsia"/>
          <w:sz w:val="22"/>
        </w:rPr>
        <w:t>。</w:t>
      </w:r>
    </w:p>
    <w:p w:rsidR="006C72E3" w:rsidRDefault="007F1565" w:rsidP="006C72E3">
      <w:pPr>
        <w:pStyle w:val="a3"/>
        <w:spacing w:line="360" w:lineRule="auto"/>
        <w:ind w:left="780" w:firstLineChars="0" w:firstLine="0"/>
        <w:rPr>
          <w:sz w:val="22"/>
        </w:rPr>
      </w:pPr>
      <w:r w:rsidRPr="006C72E3">
        <w:rPr>
          <w:sz w:val="22"/>
        </w:rPr>
        <w:t>①</w:t>
      </w:r>
      <w:r w:rsidR="006C72E3">
        <w:rPr>
          <w:sz w:val="22"/>
        </w:rPr>
        <w:t xml:space="preserve"> </w:t>
      </w:r>
      <w:r w:rsidRPr="006C72E3">
        <w:rPr>
          <w:rFonts w:hint="eastAsia"/>
          <w:sz w:val="22"/>
        </w:rPr>
        <w:t>筛选</w:t>
      </w:r>
      <w:r w:rsidRPr="006C72E3">
        <w:rPr>
          <w:sz w:val="22"/>
        </w:rPr>
        <w:t>查询部分可根据</w:t>
      </w:r>
      <w:r w:rsidRPr="006C72E3">
        <w:rPr>
          <w:rFonts w:hint="eastAsia"/>
          <w:sz w:val="22"/>
        </w:rPr>
        <w:t>不同</w:t>
      </w:r>
      <w:r w:rsidRPr="006C72E3">
        <w:rPr>
          <w:sz w:val="22"/>
        </w:rPr>
        <w:t>单据的不同筛选条件进行联合模糊查询</w:t>
      </w:r>
      <w:r w:rsidRPr="006C72E3">
        <w:rPr>
          <w:rFonts w:hint="eastAsia"/>
          <w:sz w:val="22"/>
        </w:rPr>
        <w:t>，</w:t>
      </w:r>
      <w:r w:rsidRPr="006C72E3">
        <w:rPr>
          <w:sz w:val="22"/>
        </w:rPr>
        <w:t>另外，也可通过新建按钮</w:t>
      </w:r>
      <w:r w:rsidRPr="006C72E3">
        <w:rPr>
          <w:rFonts w:hint="eastAsia"/>
          <w:sz w:val="22"/>
        </w:rPr>
        <w:t>进行</w:t>
      </w:r>
      <w:r w:rsidRPr="006C72E3">
        <w:rPr>
          <w:sz w:val="22"/>
        </w:rPr>
        <w:t>新建空白单据（</w:t>
      </w:r>
      <w:r w:rsidRPr="006C72E3">
        <w:rPr>
          <w:rFonts w:hint="eastAsia"/>
          <w:sz w:val="22"/>
        </w:rPr>
        <w:t>加载默认值</w:t>
      </w:r>
      <w:r w:rsidRPr="006C72E3">
        <w:rPr>
          <w:sz w:val="22"/>
        </w:rPr>
        <w:t>）；</w:t>
      </w:r>
    </w:p>
    <w:p w:rsidR="007F1565" w:rsidRPr="006C72E3" w:rsidRDefault="006C72E3" w:rsidP="006C72E3">
      <w:pPr>
        <w:pStyle w:val="a3"/>
        <w:spacing w:line="360" w:lineRule="auto"/>
        <w:ind w:left="780" w:firstLineChars="0" w:firstLine="0"/>
        <w:rPr>
          <w:sz w:val="22"/>
        </w:rPr>
      </w:pPr>
      <w:r>
        <w:rPr>
          <w:sz w:val="22"/>
        </w:rPr>
        <w:t xml:space="preserve">② </w:t>
      </w:r>
      <w:r w:rsidR="007F1565" w:rsidRPr="006C72E3">
        <w:rPr>
          <w:rFonts w:hint="eastAsia"/>
          <w:sz w:val="22"/>
        </w:rPr>
        <w:t>单据</w:t>
      </w:r>
      <w:r w:rsidR="007F1565" w:rsidRPr="006C72E3">
        <w:rPr>
          <w:sz w:val="22"/>
        </w:rPr>
        <w:t>主体信息部分</w:t>
      </w:r>
      <w:r w:rsidR="007F1565" w:rsidRPr="006C72E3">
        <w:rPr>
          <w:rFonts w:hint="eastAsia"/>
          <w:sz w:val="22"/>
        </w:rPr>
        <w:t>是</w:t>
      </w:r>
      <w:r w:rsidR="007F1565" w:rsidRPr="006C72E3">
        <w:rPr>
          <w:sz w:val="22"/>
        </w:rPr>
        <w:t>所有单据列表，其中暂存单据以浅橙色突出显示</w:t>
      </w:r>
      <w:r w:rsidR="007F1565" w:rsidRPr="006C72E3">
        <w:rPr>
          <w:rFonts w:hint="eastAsia"/>
          <w:sz w:val="22"/>
        </w:rPr>
        <w:t>，</w:t>
      </w:r>
      <w:r w:rsidR="007F1565" w:rsidRPr="006C72E3">
        <w:rPr>
          <w:sz w:val="22"/>
        </w:rPr>
        <w:t>可双击产生</w:t>
      </w:r>
      <w:r w:rsidR="007F1565" w:rsidRPr="006C72E3">
        <w:rPr>
          <w:rFonts w:hint="eastAsia"/>
          <w:sz w:val="22"/>
        </w:rPr>
        <w:t>完整单据</w:t>
      </w:r>
      <w:r w:rsidR="007F1565" w:rsidRPr="006C72E3">
        <w:rPr>
          <w:sz w:val="22"/>
        </w:rPr>
        <w:t>界面进行更改或删除；历史单据记录</w:t>
      </w:r>
      <w:r w:rsidR="007F1565" w:rsidRPr="006C72E3">
        <w:rPr>
          <w:rFonts w:hint="eastAsia"/>
          <w:sz w:val="22"/>
        </w:rPr>
        <w:t>未</w:t>
      </w:r>
      <w:r w:rsidR="007F1565" w:rsidRPr="006C72E3">
        <w:rPr>
          <w:sz w:val="22"/>
        </w:rPr>
        <w:t>突出显示，</w:t>
      </w:r>
      <w:r w:rsidR="007F1565" w:rsidRPr="006C72E3">
        <w:rPr>
          <w:rFonts w:hint="eastAsia"/>
          <w:sz w:val="22"/>
        </w:rPr>
        <w:t>也可</w:t>
      </w:r>
      <w:r w:rsidR="007F1565" w:rsidRPr="006C72E3">
        <w:rPr>
          <w:sz w:val="22"/>
        </w:rPr>
        <w:t>通过双击</w:t>
      </w:r>
      <w:r w:rsidR="007F1565" w:rsidRPr="006C72E3">
        <w:rPr>
          <w:rFonts w:hint="eastAsia"/>
          <w:sz w:val="22"/>
        </w:rPr>
        <w:t>进行</w:t>
      </w:r>
      <w:r w:rsidR="007F1565" w:rsidRPr="006C72E3">
        <w:rPr>
          <w:sz w:val="22"/>
        </w:rPr>
        <w:t>完整单据查看或打印</w:t>
      </w:r>
      <w:r w:rsidR="007F1565" w:rsidRPr="006C72E3">
        <w:rPr>
          <w:rFonts w:hint="eastAsia"/>
          <w:sz w:val="22"/>
        </w:rPr>
        <w:t>；</w:t>
      </w:r>
    </w:p>
    <w:p w:rsidR="007F1565" w:rsidRPr="006C72E3" w:rsidRDefault="007F1565" w:rsidP="006C72E3">
      <w:pPr>
        <w:pStyle w:val="a3"/>
        <w:spacing w:line="360" w:lineRule="auto"/>
        <w:ind w:left="780" w:firstLineChars="0" w:firstLine="0"/>
        <w:rPr>
          <w:rFonts w:hint="eastAsia"/>
          <w:sz w:val="22"/>
        </w:rPr>
      </w:pPr>
      <w:r w:rsidRPr="006C72E3">
        <w:rPr>
          <w:sz w:val="22"/>
        </w:rPr>
        <w:t>③</w:t>
      </w:r>
      <w:r w:rsidR="006C72E3">
        <w:rPr>
          <w:sz w:val="22"/>
        </w:rPr>
        <w:t xml:space="preserve"> </w:t>
      </w:r>
      <w:r w:rsidRPr="006C72E3">
        <w:rPr>
          <w:sz w:val="22"/>
        </w:rPr>
        <w:t>单据明细（</w:t>
      </w:r>
      <w:r w:rsidRPr="006C72E3">
        <w:rPr>
          <w:rFonts w:hint="eastAsia"/>
          <w:sz w:val="22"/>
        </w:rPr>
        <w:t>或详细信息</w:t>
      </w:r>
      <w:r w:rsidRPr="006C72E3">
        <w:rPr>
          <w:sz w:val="22"/>
        </w:rPr>
        <w:t>）</w:t>
      </w:r>
      <w:r w:rsidRPr="006C72E3">
        <w:rPr>
          <w:rFonts w:hint="eastAsia"/>
          <w:sz w:val="22"/>
        </w:rPr>
        <w:t>可通过</w:t>
      </w:r>
      <w:r w:rsidRPr="006C72E3">
        <w:rPr>
          <w:sz w:val="22"/>
        </w:rPr>
        <w:t>点击不同单据单号</w:t>
      </w:r>
      <w:r w:rsidRPr="006C72E3">
        <w:rPr>
          <w:rFonts w:hint="eastAsia"/>
          <w:sz w:val="22"/>
        </w:rPr>
        <w:t>进行</w:t>
      </w:r>
      <w:r w:rsidRPr="006C72E3">
        <w:rPr>
          <w:sz w:val="22"/>
        </w:rPr>
        <w:t>显示</w:t>
      </w:r>
      <w:r w:rsidRPr="006C72E3">
        <w:rPr>
          <w:rFonts w:hint="eastAsia"/>
          <w:sz w:val="22"/>
        </w:rPr>
        <w:t>。</w:t>
      </w:r>
    </w:p>
    <w:p w:rsidR="007F1565" w:rsidRPr="006C72E3" w:rsidRDefault="007F1565" w:rsidP="006C72E3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6C72E3">
        <w:rPr>
          <w:rFonts w:hint="eastAsia"/>
          <w:sz w:val="22"/>
        </w:rPr>
        <w:t>在完整的</w:t>
      </w:r>
      <w:r w:rsidRPr="006C72E3">
        <w:rPr>
          <w:sz w:val="22"/>
        </w:rPr>
        <w:t>单据</w:t>
      </w:r>
      <w:r w:rsidRPr="006C72E3">
        <w:rPr>
          <w:rFonts w:hint="eastAsia"/>
          <w:sz w:val="22"/>
        </w:rPr>
        <w:t>填写</w:t>
      </w:r>
      <w:r w:rsidRPr="006C72E3">
        <w:rPr>
          <w:sz w:val="22"/>
        </w:rPr>
        <w:t>界面，可</w:t>
      </w:r>
      <w:r w:rsidRPr="006C72E3">
        <w:rPr>
          <w:rFonts w:hint="eastAsia"/>
          <w:sz w:val="22"/>
        </w:rPr>
        <w:t>针对</w:t>
      </w:r>
      <w:r w:rsidRPr="006C72E3">
        <w:rPr>
          <w:sz w:val="22"/>
        </w:rPr>
        <w:t>暂存单据</w:t>
      </w:r>
      <w:r w:rsidRPr="006C72E3">
        <w:rPr>
          <w:rFonts w:hint="eastAsia"/>
          <w:sz w:val="22"/>
        </w:rPr>
        <w:t>进行</w:t>
      </w:r>
      <w:r w:rsidRPr="006C72E3">
        <w:rPr>
          <w:sz w:val="22"/>
        </w:rPr>
        <w:t>数据的修改</w:t>
      </w:r>
      <w:r w:rsidRPr="006C72E3">
        <w:rPr>
          <w:rFonts w:hint="eastAsia"/>
          <w:sz w:val="22"/>
        </w:rPr>
        <w:t>、或</w:t>
      </w:r>
      <w:r w:rsidRPr="006C72E3">
        <w:rPr>
          <w:sz w:val="22"/>
        </w:rPr>
        <w:t>单据删除，对所有单据均可打印，打印单据格式参照现场实际单据。</w:t>
      </w:r>
    </w:p>
    <w:p w:rsidR="006B3FFE" w:rsidRPr="006C72E3" w:rsidRDefault="006B3FFE" w:rsidP="006C72E3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6C72E3">
        <w:rPr>
          <w:rFonts w:hint="eastAsia"/>
          <w:sz w:val="22"/>
        </w:rPr>
        <w:t>单据</w:t>
      </w:r>
      <w:r w:rsidRPr="006C72E3">
        <w:rPr>
          <w:sz w:val="22"/>
        </w:rPr>
        <w:t>操作完成后，</w:t>
      </w:r>
      <w:r w:rsidR="00583B75" w:rsidRPr="006C72E3">
        <w:rPr>
          <w:rFonts w:hint="eastAsia"/>
          <w:sz w:val="22"/>
        </w:rPr>
        <w:t>在库存明细</w:t>
      </w:r>
      <w:r w:rsidRPr="006C72E3">
        <w:rPr>
          <w:sz w:val="22"/>
        </w:rPr>
        <w:t>界面可以</w:t>
      </w:r>
      <w:r w:rsidR="00583B75" w:rsidRPr="006C72E3">
        <w:rPr>
          <w:rFonts w:hint="eastAsia"/>
          <w:sz w:val="22"/>
        </w:rPr>
        <w:t>进行</w:t>
      </w:r>
      <w:r w:rsidR="00583B75" w:rsidRPr="006C72E3">
        <w:rPr>
          <w:sz w:val="22"/>
        </w:rPr>
        <w:t>库存统计</w:t>
      </w:r>
      <w:r w:rsidR="00583B75" w:rsidRPr="006C72E3">
        <w:rPr>
          <w:rFonts w:hint="eastAsia"/>
          <w:sz w:val="22"/>
        </w:rPr>
        <w:t>，并</w:t>
      </w:r>
      <w:r w:rsidR="00583B75" w:rsidRPr="006C72E3">
        <w:rPr>
          <w:sz w:val="22"/>
        </w:rPr>
        <w:t>可以</w:t>
      </w:r>
      <w:r w:rsidRPr="006C72E3">
        <w:rPr>
          <w:rFonts w:hint="eastAsia"/>
          <w:sz w:val="22"/>
        </w:rPr>
        <w:t>针对某类刀具</w:t>
      </w:r>
      <w:r w:rsidRPr="006C72E3">
        <w:rPr>
          <w:sz w:val="22"/>
        </w:rPr>
        <w:t>查询到</w:t>
      </w:r>
      <w:r w:rsidRPr="006C72E3">
        <w:rPr>
          <w:rFonts w:hint="eastAsia"/>
          <w:sz w:val="22"/>
        </w:rPr>
        <w:t>与之相关</w:t>
      </w:r>
      <w:r w:rsidRPr="006C72E3">
        <w:rPr>
          <w:sz w:val="22"/>
        </w:rPr>
        <w:t>的单据流水记录</w:t>
      </w:r>
      <w:r w:rsidRPr="006C72E3">
        <w:rPr>
          <w:rFonts w:hint="eastAsia"/>
          <w:sz w:val="22"/>
        </w:rPr>
        <w:t>。</w:t>
      </w:r>
    </w:p>
    <w:p w:rsidR="007F1565" w:rsidRDefault="007F1565" w:rsidP="006C72E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BBB4109" wp14:editId="01A3D896">
            <wp:extent cx="5274310" cy="30835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65" w:rsidRDefault="006C72E3" w:rsidP="006C72E3">
      <w:pPr>
        <w:spacing w:line="360" w:lineRule="auto"/>
        <w:ind w:left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="007F1565">
        <w:rPr>
          <w:rFonts w:hint="eastAsia"/>
        </w:rPr>
        <w:t>刀具</w:t>
      </w:r>
      <w:r w:rsidR="007F1565">
        <w:t>管理主界面</w:t>
      </w:r>
    </w:p>
    <w:p w:rsidR="007F1565" w:rsidRDefault="007F1565" w:rsidP="006C72E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B110C39" wp14:editId="3CA985E0">
            <wp:extent cx="5274310" cy="407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65" w:rsidRDefault="006C72E3" w:rsidP="006C72E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7F1565">
        <w:rPr>
          <w:rFonts w:hint="eastAsia"/>
        </w:rPr>
        <w:t>所有</w:t>
      </w:r>
      <w:r w:rsidR="007F1565">
        <w:t>单据记录界面</w:t>
      </w:r>
    </w:p>
    <w:p w:rsidR="007F1565" w:rsidRDefault="007F1565" w:rsidP="006C72E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89C7BCF" wp14:editId="6B9196B7">
            <wp:extent cx="52743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565" w:rsidRDefault="006C72E3" w:rsidP="006C72E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 w:rsidR="007F1565">
        <w:rPr>
          <w:rFonts w:hint="eastAsia"/>
        </w:rPr>
        <w:t>单据</w:t>
      </w:r>
      <w:r w:rsidR="004F520A">
        <w:t>填写、修改</w:t>
      </w:r>
      <w:r w:rsidR="007F1565">
        <w:t>界面</w:t>
      </w:r>
    </w:p>
    <w:p w:rsidR="00573784" w:rsidRDefault="00573784" w:rsidP="006C72E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C10E31" wp14:editId="6EEFFA8A">
            <wp:extent cx="5274310" cy="39325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784" w:rsidRDefault="006C72E3" w:rsidP="006C72E3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="00573784">
        <w:rPr>
          <w:rFonts w:hint="eastAsia"/>
        </w:rPr>
        <w:t>历史</w:t>
      </w:r>
      <w:r w:rsidR="00573784">
        <w:t>单据查看界面</w:t>
      </w:r>
    </w:p>
    <w:p w:rsidR="00733E57" w:rsidRDefault="00733E57" w:rsidP="006C72E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3734B21" wp14:editId="67EC04D6">
            <wp:extent cx="5274310" cy="3993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4" w:rsidRDefault="006C72E3" w:rsidP="006C72E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 w:rsidR="008862E4">
        <w:rPr>
          <w:rFonts w:hint="eastAsia"/>
        </w:rPr>
        <w:t>单据</w:t>
      </w:r>
      <w:r w:rsidR="008862E4">
        <w:t>明细新增界面</w:t>
      </w:r>
    </w:p>
    <w:p w:rsidR="008862E4" w:rsidRDefault="008862E4" w:rsidP="006C72E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BC13E3" wp14:editId="2C53D2B8">
            <wp:extent cx="5274310" cy="2859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4" w:rsidRDefault="006C72E3" w:rsidP="006C72E3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 w:rsidR="008862E4">
        <w:rPr>
          <w:rFonts w:hint="eastAsia"/>
        </w:rPr>
        <w:t>单据</w:t>
      </w:r>
      <w:r w:rsidR="008862E4">
        <w:t>打印界面</w:t>
      </w:r>
    </w:p>
    <w:p w:rsidR="00583B75" w:rsidRDefault="00583B75" w:rsidP="006C72E3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2AF4D87" wp14:editId="65E5BCCF">
            <wp:extent cx="5274310" cy="3718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75" w:rsidRPr="006C72E3" w:rsidRDefault="006C72E3" w:rsidP="006C72E3">
      <w:pPr>
        <w:spacing w:line="360" w:lineRule="auto"/>
        <w:jc w:val="center"/>
        <w:rPr>
          <w:rFonts w:hint="eastAsia"/>
          <w:sz w:val="22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 w:rsidR="00583B75" w:rsidRPr="006C72E3">
        <w:rPr>
          <w:rFonts w:hint="eastAsia"/>
          <w:sz w:val="22"/>
        </w:rPr>
        <w:t>库存明细</w:t>
      </w:r>
      <w:r w:rsidR="00583B75" w:rsidRPr="006C72E3">
        <w:rPr>
          <w:sz w:val="22"/>
        </w:rPr>
        <w:t>界面流水记录</w:t>
      </w:r>
    </w:p>
    <w:p w:rsidR="00267EEE" w:rsidRPr="003515C8" w:rsidRDefault="00267EEE" w:rsidP="003515C8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3515C8">
        <w:rPr>
          <w:rFonts w:hint="eastAsia"/>
          <w:b/>
          <w:sz w:val="22"/>
        </w:rPr>
        <w:t>五种单据</w:t>
      </w:r>
      <w:r w:rsidRPr="003515C8">
        <w:rPr>
          <w:b/>
          <w:sz w:val="22"/>
        </w:rPr>
        <w:t>打印</w:t>
      </w:r>
      <w:r w:rsidR="00D52FBB">
        <w:rPr>
          <w:rFonts w:hint="eastAsia"/>
          <w:b/>
          <w:sz w:val="22"/>
        </w:rPr>
        <w:t>形式</w:t>
      </w:r>
      <w:bookmarkStart w:id="0" w:name="_GoBack"/>
      <w:bookmarkEnd w:id="0"/>
    </w:p>
    <w:p w:rsidR="003515C8" w:rsidRPr="003515C8" w:rsidRDefault="003515C8" w:rsidP="003515C8">
      <w:pPr>
        <w:spacing w:line="360" w:lineRule="auto"/>
        <w:ind w:firstLine="360"/>
        <w:rPr>
          <w:rFonts w:hint="eastAsia"/>
          <w:sz w:val="22"/>
        </w:rPr>
      </w:pPr>
      <w:r w:rsidRPr="003515C8">
        <w:rPr>
          <w:sz w:val="22"/>
        </w:rPr>
        <w:t>刀具领用单、刀具</w:t>
      </w:r>
      <w:r w:rsidRPr="003515C8">
        <w:rPr>
          <w:rFonts w:hint="eastAsia"/>
          <w:sz w:val="22"/>
        </w:rPr>
        <w:t>外借</w:t>
      </w:r>
      <w:r w:rsidRPr="003515C8">
        <w:rPr>
          <w:sz w:val="22"/>
        </w:rPr>
        <w:t>申请、刀具更换申请、</w:t>
      </w:r>
      <w:r w:rsidRPr="003515C8">
        <w:rPr>
          <w:rFonts w:hint="eastAsia"/>
          <w:sz w:val="22"/>
        </w:rPr>
        <w:t>刀具</w:t>
      </w:r>
      <w:r w:rsidRPr="003515C8">
        <w:rPr>
          <w:sz w:val="22"/>
        </w:rPr>
        <w:t>报废申请单据</w:t>
      </w:r>
      <w:r w:rsidRPr="003515C8">
        <w:rPr>
          <w:rFonts w:hint="eastAsia"/>
          <w:sz w:val="22"/>
        </w:rPr>
        <w:t>均</w:t>
      </w:r>
      <w:r w:rsidRPr="003515C8">
        <w:rPr>
          <w:sz w:val="22"/>
        </w:rPr>
        <w:t>有</w:t>
      </w:r>
      <w:r w:rsidRPr="003515C8">
        <w:rPr>
          <w:rFonts w:hint="eastAsia"/>
          <w:sz w:val="22"/>
        </w:rPr>
        <w:t>实际单据</w:t>
      </w:r>
      <w:r w:rsidRPr="003515C8">
        <w:rPr>
          <w:sz w:val="22"/>
        </w:rPr>
        <w:t>对应，只是</w:t>
      </w:r>
      <w:r w:rsidRPr="003515C8">
        <w:rPr>
          <w:rFonts w:hint="eastAsia"/>
          <w:sz w:val="22"/>
        </w:rPr>
        <w:t>格式上</w:t>
      </w:r>
      <w:r w:rsidRPr="003515C8">
        <w:rPr>
          <w:sz w:val="22"/>
        </w:rPr>
        <w:t>稍</w:t>
      </w:r>
      <w:r w:rsidRPr="003515C8">
        <w:rPr>
          <w:rFonts w:hint="eastAsia"/>
          <w:sz w:val="22"/>
        </w:rPr>
        <w:t>作</w:t>
      </w:r>
      <w:r w:rsidRPr="003515C8">
        <w:rPr>
          <w:sz w:val="22"/>
        </w:rPr>
        <w:t>调整</w:t>
      </w:r>
      <w:r w:rsidRPr="003515C8">
        <w:rPr>
          <w:rFonts w:hint="eastAsia"/>
          <w:sz w:val="22"/>
        </w:rPr>
        <w:t>。刀具退还单据</w:t>
      </w:r>
      <w:r w:rsidRPr="003515C8">
        <w:rPr>
          <w:sz w:val="22"/>
        </w:rPr>
        <w:t>没有</w:t>
      </w:r>
      <w:r w:rsidRPr="003515C8">
        <w:rPr>
          <w:rFonts w:hint="eastAsia"/>
          <w:sz w:val="22"/>
        </w:rPr>
        <w:t>见到</w:t>
      </w:r>
      <w:r w:rsidRPr="003515C8">
        <w:rPr>
          <w:sz w:val="22"/>
        </w:rPr>
        <w:t>实际单据对应，于是进行</w:t>
      </w:r>
      <w:r w:rsidRPr="003515C8">
        <w:rPr>
          <w:rFonts w:hint="eastAsia"/>
          <w:sz w:val="22"/>
        </w:rPr>
        <w:t>了</w:t>
      </w:r>
      <w:r w:rsidRPr="003515C8">
        <w:rPr>
          <w:sz w:val="22"/>
        </w:rPr>
        <w:t>内容</w:t>
      </w:r>
      <w:r w:rsidRPr="003515C8">
        <w:rPr>
          <w:rFonts w:hint="eastAsia"/>
          <w:sz w:val="22"/>
        </w:rPr>
        <w:t>设计</w:t>
      </w:r>
      <w:r w:rsidRPr="003515C8">
        <w:rPr>
          <w:sz w:val="22"/>
        </w:rPr>
        <w:t>，主要记录刀具的位置信息。五种单据</w:t>
      </w:r>
      <w:r w:rsidRPr="003515C8">
        <w:rPr>
          <w:rFonts w:hint="eastAsia"/>
          <w:sz w:val="22"/>
        </w:rPr>
        <w:t>打印形式</w:t>
      </w:r>
      <w:r w:rsidRPr="003515C8">
        <w:rPr>
          <w:sz w:val="22"/>
        </w:rPr>
        <w:t>如下：（</w:t>
      </w:r>
      <w:r w:rsidRPr="003515C8">
        <w:rPr>
          <w:rFonts w:hint="eastAsia"/>
          <w:sz w:val="22"/>
        </w:rPr>
        <w:t>均可导出为</w:t>
      </w:r>
      <w:r w:rsidRPr="003515C8">
        <w:rPr>
          <w:sz w:val="22"/>
        </w:rPr>
        <w:t>图片</w:t>
      </w:r>
      <w:r w:rsidRPr="003515C8">
        <w:rPr>
          <w:rFonts w:hint="eastAsia"/>
          <w:sz w:val="22"/>
        </w:rPr>
        <w:t>、</w:t>
      </w:r>
      <w:r w:rsidRPr="003515C8">
        <w:rPr>
          <w:sz w:val="22"/>
        </w:rPr>
        <w:t>Word</w:t>
      </w:r>
      <w:r w:rsidRPr="003515C8">
        <w:rPr>
          <w:rFonts w:hint="eastAsia"/>
          <w:sz w:val="22"/>
        </w:rPr>
        <w:t>、</w:t>
      </w:r>
      <w:r w:rsidRPr="003515C8">
        <w:rPr>
          <w:sz w:val="22"/>
        </w:rPr>
        <w:t>PDF</w:t>
      </w:r>
      <w:r w:rsidRPr="003515C8">
        <w:rPr>
          <w:sz w:val="22"/>
        </w:rPr>
        <w:t>等格式）</w:t>
      </w:r>
    </w:p>
    <w:p w:rsidR="00267EEE" w:rsidRPr="003515C8" w:rsidRDefault="00267EEE" w:rsidP="003515C8">
      <w:pPr>
        <w:spacing w:line="360" w:lineRule="auto"/>
        <w:rPr>
          <w:rFonts w:hint="eastAsia"/>
          <w:sz w:val="22"/>
        </w:rPr>
      </w:pPr>
      <w:r w:rsidRPr="003515C8">
        <w:rPr>
          <w:noProof/>
          <w:sz w:val="22"/>
        </w:rPr>
        <w:drawing>
          <wp:inline distT="0" distB="0" distL="0" distR="0" wp14:anchorId="019BE838" wp14:editId="04F44989">
            <wp:extent cx="5274310" cy="22688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EE" w:rsidRPr="003515C8" w:rsidRDefault="00267EEE" w:rsidP="003515C8">
      <w:pPr>
        <w:spacing w:line="360" w:lineRule="auto"/>
        <w:jc w:val="center"/>
        <w:rPr>
          <w:sz w:val="22"/>
        </w:rPr>
      </w:pPr>
      <w:r w:rsidRPr="003515C8">
        <w:rPr>
          <w:rFonts w:hint="eastAsia"/>
          <w:sz w:val="22"/>
        </w:rPr>
        <w:t>刀具</w:t>
      </w:r>
      <w:r w:rsidR="003515C8" w:rsidRPr="003515C8">
        <w:rPr>
          <w:rFonts w:hint="eastAsia"/>
          <w:sz w:val="22"/>
        </w:rPr>
        <w:t>领用</w:t>
      </w:r>
      <w:r w:rsidRPr="003515C8">
        <w:rPr>
          <w:rFonts w:hint="eastAsia"/>
          <w:sz w:val="22"/>
        </w:rPr>
        <w:t>单据</w:t>
      </w:r>
    </w:p>
    <w:p w:rsidR="00267EEE" w:rsidRPr="003515C8" w:rsidRDefault="00267EEE" w:rsidP="003515C8">
      <w:pPr>
        <w:spacing w:line="360" w:lineRule="auto"/>
        <w:rPr>
          <w:rFonts w:hint="eastAsia"/>
          <w:sz w:val="22"/>
        </w:rPr>
      </w:pPr>
      <w:r w:rsidRPr="003515C8">
        <w:rPr>
          <w:noProof/>
          <w:sz w:val="22"/>
        </w:rPr>
        <w:lastRenderedPageBreak/>
        <w:drawing>
          <wp:inline distT="0" distB="0" distL="0" distR="0" wp14:anchorId="41E53F65" wp14:editId="10B1E081">
            <wp:extent cx="5274310" cy="74549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EE" w:rsidRPr="003515C8" w:rsidRDefault="00267EEE" w:rsidP="003515C8">
      <w:pPr>
        <w:spacing w:line="360" w:lineRule="auto"/>
        <w:jc w:val="center"/>
        <w:rPr>
          <w:sz w:val="22"/>
        </w:rPr>
      </w:pPr>
      <w:r w:rsidRPr="003515C8">
        <w:rPr>
          <w:rFonts w:hint="eastAsia"/>
          <w:sz w:val="22"/>
        </w:rPr>
        <w:t>刀具</w:t>
      </w:r>
      <w:r w:rsidR="003515C8" w:rsidRPr="003515C8">
        <w:rPr>
          <w:rFonts w:hint="eastAsia"/>
          <w:sz w:val="22"/>
        </w:rPr>
        <w:t>更换</w:t>
      </w:r>
      <w:r w:rsidRPr="003515C8">
        <w:rPr>
          <w:sz w:val="22"/>
        </w:rPr>
        <w:t>单据</w:t>
      </w:r>
    </w:p>
    <w:p w:rsidR="00267EEE" w:rsidRPr="003515C8" w:rsidRDefault="00267EEE" w:rsidP="003515C8">
      <w:pPr>
        <w:spacing w:line="360" w:lineRule="auto"/>
        <w:rPr>
          <w:rFonts w:hint="eastAsia"/>
          <w:sz w:val="22"/>
        </w:rPr>
      </w:pPr>
      <w:r w:rsidRPr="003515C8">
        <w:rPr>
          <w:noProof/>
          <w:sz w:val="22"/>
        </w:rPr>
        <w:lastRenderedPageBreak/>
        <w:drawing>
          <wp:inline distT="0" distB="0" distL="0" distR="0" wp14:anchorId="182FB605" wp14:editId="2126812F">
            <wp:extent cx="5274310" cy="745998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EE" w:rsidRPr="003515C8" w:rsidRDefault="00267EEE" w:rsidP="003515C8">
      <w:pPr>
        <w:spacing w:line="360" w:lineRule="auto"/>
        <w:jc w:val="center"/>
        <w:rPr>
          <w:sz w:val="22"/>
        </w:rPr>
      </w:pPr>
      <w:r w:rsidRPr="003515C8">
        <w:rPr>
          <w:rFonts w:hint="eastAsia"/>
          <w:sz w:val="22"/>
        </w:rPr>
        <w:t>刀具</w:t>
      </w:r>
      <w:r w:rsidR="003515C8" w:rsidRPr="003515C8">
        <w:rPr>
          <w:rFonts w:hint="eastAsia"/>
          <w:sz w:val="22"/>
        </w:rPr>
        <w:t>外借</w:t>
      </w:r>
      <w:r w:rsidRPr="003515C8">
        <w:rPr>
          <w:sz w:val="22"/>
        </w:rPr>
        <w:t>单据</w:t>
      </w:r>
    </w:p>
    <w:p w:rsidR="00267EEE" w:rsidRPr="003515C8" w:rsidRDefault="003515C8" w:rsidP="003515C8">
      <w:pPr>
        <w:spacing w:line="360" w:lineRule="auto"/>
        <w:rPr>
          <w:rFonts w:hint="eastAsia"/>
          <w:sz w:val="22"/>
        </w:rPr>
      </w:pPr>
      <w:r w:rsidRPr="003515C8">
        <w:rPr>
          <w:noProof/>
          <w:sz w:val="22"/>
        </w:rPr>
        <w:lastRenderedPageBreak/>
        <w:drawing>
          <wp:inline distT="0" distB="0" distL="0" distR="0" wp14:anchorId="7DD8D926" wp14:editId="4EDF3044">
            <wp:extent cx="5274310" cy="22847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EE" w:rsidRPr="003515C8" w:rsidRDefault="00267EEE" w:rsidP="003515C8">
      <w:pPr>
        <w:spacing w:line="360" w:lineRule="auto"/>
        <w:jc w:val="center"/>
        <w:rPr>
          <w:rFonts w:hint="eastAsia"/>
          <w:sz w:val="22"/>
        </w:rPr>
      </w:pPr>
      <w:r w:rsidRPr="003515C8">
        <w:rPr>
          <w:rFonts w:hint="eastAsia"/>
          <w:sz w:val="22"/>
        </w:rPr>
        <w:t>刀具</w:t>
      </w:r>
      <w:r w:rsidR="003515C8" w:rsidRPr="003515C8">
        <w:rPr>
          <w:rFonts w:hint="eastAsia"/>
          <w:sz w:val="22"/>
        </w:rPr>
        <w:t>报废</w:t>
      </w:r>
      <w:r w:rsidR="003515C8" w:rsidRPr="003515C8">
        <w:rPr>
          <w:sz w:val="22"/>
        </w:rPr>
        <w:t>单据</w:t>
      </w:r>
    </w:p>
    <w:p w:rsidR="003515C8" w:rsidRPr="003515C8" w:rsidRDefault="003515C8" w:rsidP="003515C8">
      <w:pPr>
        <w:spacing w:line="360" w:lineRule="auto"/>
        <w:rPr>
          <w:sz w:val="22"/>
        </w:rPr>
      </w:pPr>
      <w:r w:rsidRPr="003515C8">
        <w:rPr>
          <w:noProof/>
          <w:sz w:val="22"/>
        </w:rPr>
        <w:drawing>
          <wp:inline distT="0" distB="0" distL="0" distR="0" wp14:anchorId="46F54214" wp14:editId="47AA2B00">
            <wp:extent cx="5274310" cy="23018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5C8" w:rsidRPr="003515C8" w:rsidRDefault="003515C8" w:rsidP="003515C8">
      <w:pPr>
        <w:spacing w:line="360" w:lineRule="auto"/>
        <w:jc w:val="center"/>
        <w:rPr>
          <w:rFonts w:hint="eastAsia"/>
          <w:sz w:val="22"/>
        </w:rPr>
      </w:pPr>
      <w:r w:rsidRPr="003515C8">
        <w:rPr>
          <w:rFonts w:hint="eastAsia"/>
          <w:sz w:val="22"/>
        </w:rPr>
        <w:t>刀具</w:t>
      </w:r>
      <w:r w:rsidRPr="003515C8">
        <w:rPr>
          <w:sz w:val="22"/>
        </w:rPr>
        <w:t>退还单据</w:t>
      </w:r>
    </w:p>
    <w:p w:rsidR="007F1565" w:rsidRPr="006C72E3" w:rsidRDefault="004675B5" w:rsidP="006C72E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2"/>
        </w:rPr>
      </w:pPr>
      <w:r w:rsidRPr="006C72E3">
        <w:rPr>
          <w:rFonts w:hint="eastAsia"/>
          <w:b/>
          <w:sz w:val="22"/>
        </w:rPr>
        <w:t>后续</w:t>
      </w:r>
      <w:r w:rsidRPr="006C72E3">
        <w:rPr>
          <w:b/>
          <w:sz w:val="22"/>
        </w:rPr>
        <w:t>工作</w:t>
      </w:r>
      <w:r w:rsidRPr="006C72E3">
        <w:rPr>
          <w:rFonts w:hint="eastAsia"/>
          <w:b/>
          <w:sz w:val="22"/>
        </w:rPr>
        <w:t>安排</w:t>
      </w:r>
    </w:p>
    <w:p w:rsidR="004675B5" w:rsidRPr="006C72E3" w:rsidRDefault="0050672A" w:rsidP="006C72E3">
      <w:pPr>
        <w:spacing w:line="360" w:lineRule="auto"/>
        <w:ind w:firstLine="360"/>
        <w:rPr>
          <w:rFonts w:hint="eastAsia"/>
          <w:sz w:val="22"/>
        </w:rPr>
      </w:pPr>
      <w:r w:rsidRPr="006C72E3">
        <w:rPr>
          <w:rFonts w:hint="eastAsia"/>
          <w:sz w:val="22"/>
        </w:rPr>
        <w:t>24</w:t>
      </w:r>
      <w:r w:rsidRPr="006C72E3">
        <w:rPr>
          <w:rFonts w:hint="eastAsia"/>
          <w:sz w:val="22"/>
        </w:rPr>
        <w:t>日</w:t>
      </w:r>
      <w:r w:rsidRPr="006C72E3">
        <w:rPr>
          <w:sz w:val="22"/>
        </w:rPr>
        <w:t>至</w:t>
      </w:r>
      <w:r w:rsidRPr="006C72E3">
        <w:rPr>
          <w:rFonts w:hint="eastAsia"/>
          <w:sz w:val="22"/>
        </w:rPr>
        <w:t>26</w:t>
      </w:r>
      <w:r w:rsidRPr="006C72E3">
        <w:rPr>
          <w:rFonts w:hint="eastAsia"/>
          <w:sz w:val="22"/>
        </w:rPr>
        <w:t>日</w:t>
      </w:r>
      <w:r w:rsidRPr="006C72E3">
        <w:rPr>
          <w:sz w:val="22"/>
        </w:rPr>
        <w:t>，以刀具</w:t>
      </w:r>
      <w:r w:rsidRPr="006C72E3">
        <w:rPr>
          <w:sz w:val="22"/>
        </w:rPr>
        <w:t>刀具模块</w:t>
      </w:r>
      <w:r w:rsidRPr="006C72E3">
        <w:rPr>
          <w:rFonts w:hint="eastAsia"/>
          <w:sz w:val="22"/>
        </w:rPr>
        <w:t>的</w:t>
      </w:r>
      <w:r w:rsidRPr="006C72E3">
        <w:rPr>
          <w:sz w:val="22"/>
        </w:rPr>
        <w:t>设计</w:t>
      </w:r>
      <w:r w:rsidRPr="006C72E3">
        <w:rPr>
          <w:sz w:val="22"/>
        </w:rPr>
        <w:t>为基础完成零部件模块的数据库和界面设计</w:t>
      </w:r>
      <w:r w:rsidRPr="006C72E3">
        <w:rPr>
          <w:rFonts w:hint="eastAsia"/>
          <w:sz w:val="22"/>
        </w:rPr>
        <w:t>与</w:t>
      </w:r>
      <w:r w:rsidRPr="006C72E3">
        <w:rPr>
          <w:rFonts w:hint="eastAsia"/>
          <w:sz w:val="22"/>
        </w:rPr>
        <w:t>程序</w:t>
      </w:r>
      <w:r w:rsidRPr="006C72E3">
        <w:rPr>
          <w:sz w:val="22"/>
        </w:rPr>
        <w:t>实现，包括</w:t>
      </w:r>
      <w:r w:rsidRPr="006C72E3">
        <w:rPr>
          <w:rFonts w:hint="eastAsia"/>
          <w:sz w:val="22"/>
        </w:rPr>
        <w:t>各个</w:t>
      </w:r>
      <w:r w:rsidRPr="006C72E3">
        <w:rPr>
          <w:sz w:val="22"/>
        </w:rPr>
        <w:t>单据</w:t>
      </w:r>
      <w:r w:rsidRPr="006C72E3">
        <w:rPr>
          <w:rFonts w:hint="eastAsia"/>
          <w:sz w:val="22"/>
        </w:rPr>
        <w:t>（领用</w:t>
      </w:r>
      <w:r w:rsidRPr="006C72E3">
        <w:rPr>
          <w:sz w:val="22"/>
        </w:rPr>
        <w:t>、退还</w:t>
      </w:r>
      <w:r w:rsidRPr="006C72E3">
        <w:rPr>
          <w:rFonts w:hint="eastAsia"/>
          <w:sz w:val="22"/>
        </w:rPr>
        <w:t>）和</w:t>
      </w:r>
      <w:r w:rsidRPr="006C72E3">
        <w:rPr>
          <w:sz w:val="22"/>
        </w:rPr>
        <w:t>库存</w:t>
      </w:r>
      <w:r w:rsidRPr="006C72E3">
        <w:rPr>
          <w:rFonts w:hint="eastAsia"/>
          <w:sz w:val="22"/>
        </w:rPr>
        <w:t>统计</w:t>
      </w:r>
      <w:r w:rsidRPr="006C72E3">
        <w:rPr>
          <w:rFonts w:hint="eastAsia"/>
          <w:sz w:val="22"/>
        </w:rPr>
        <w:t>以及流水信息记录</w:t>
      </w:r>
      <w:r w:rsidR="00ED0F99" w:rsidRPr="006C72E3">
        <w:rPr>
          <w:rFonts w:hint="eastAsia"/>
          <w:sz w:val="22"/>
        </w:rPr>
        <w:t>。</w:t>
      </w:r>
    </w:p>
    <w:sectPr w:rsidR="004675B5" w:rsidRPr="006C7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004B7E"/>
    <w:multiLevelType w:val="hybridMultilevel"/>
    <w:tmpl w:val="9188A624"/>
    <w:lvl w:ilvl="0" w:tplc="DB1A2C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83212D"/>
    <w:multiLevelType w:val="hybridMultilevel"/>
    <w:tmpl w:val="D4F6730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D5"/>
    <w:rsid w:val="00005052"/>
    <w:rsid w:val="000168B9"/>
    <w:rsid w:val="00046FCF"/>
    <w:rsid w:val="000A13F9"/>
    <w:rsid w:val="00107A7B"/>
    <w:rsid w:val="0013386F"/>
    <w:rsid w:val="0013458F"/>
    <w:rsid w:val="001378FE"/>
    <w:rsid w:val="0018697E"/>
    <w:rsid w:val="001B1F64"/>
    <w:rsid w:val="001B6A34"/>
    <w:rsid w:val="001D22AF"/>
    <w:rsid w:val="001F17F7"/>
    <w:rsid w:val="00210766"/>
    <w:rsid w:val="00235C1F"/>
    <w:rsid w:val="00267EEE"/>
    <w:rsid w:val="002A3BD5"/>
    <w:rsid w:val="002B1611"/>
    <w:rsid w:val="002D1D7F"/>
    <w:rsid w:val="00316E68"/>
    <w:rsid w:val="003515C8"/>
    <w:rsid w:val="00353D82"/>
    <w:rsid w:val="003D63CD"/>
    <w:rsid w:val="0041294D"/>
    <w:rsid w:val="00421FEE"/>
    <w:rsid w:val="004675B5"/>
    <w:rsid w:val="004A0D28"/>
    <w:rsid w:val="004D67A9"/>
    <w:rsid w:val="004E73A6"/>
    <w:rsid w:val="004F1B89"/>
    <w:rsid w:val="004F3157"/>
    <w:rsid w:val="004F479E"/>
    <w:rsid w:val="004F520A"/>
    <w:rsid w:val="004F737F"/>
    <w:rsid w:val="0050672A"/>
    <w:rsid w:val="00507618"/>
    <w:rsid w:val="0051063B"/>
    <w:rsid w:val="005503E0"/>
    <w:rsid w:val="00573784"/>
    <w:rsid w:val="00583B75"/>
    <w:rsid w:val="005A46B5"/>
    <w:rsid w:val="005B54FC"/>
    <w:rsid w:val="00607CDE"/>
    <w:rsid w:val="00637249"/>
    <w:rsid w:val="00662748"/>
    <w:rsid w:val="006B3FFE"/>
    <w:rsid w:val="006B6396"/>
    <w:rsid w:val="006C72E3"/>
    <w:rsid w:val="006D3455"/>
    <w:rsid w:val="00731D2E"/>
    <w:rsid w:val="00733E57"/>
    <w:rsid w:val="00751B78"/>
    <w:rsid w:val="00760260"/>
    <w:rsid w:val="00783989"/>
    <w:rsid w:val="0078398A"/>
    <w:rsid w:val="007C2AB1"/>
    <w:rsid w:val="007D4F51"/>
    <w:rsid w:val="007F1565"/>
    <w:rsid w:val="00817B78"/>
    <w:rsid w:val="00835302"/>
    <w:rsid w:val="00883BE0"/>
    <w:rsid w:val="008862E4"/>
    <w:rsid w:val="00897EDB"/>
    <w:rsid w:val="008B1BDA"/>
    <w:rsid w:val="00902113"/>
    <w:rsid w:val="0090617B"/>
    <w:rsid w:val="00912E6F"/>
    <w:rsid w:val="009225EB"/>
    <w:rsid w:val="00932B87"/>
    <w:rsid w:val="0099228D"/>
    <w:rsid w:val="00994C1B"/>
    <w:rsid w:val="009A5C93"/>
    <w:rsid w:val="009A5F60"/>
    <w:rsid w:val="009C3AE0"/>
    <w:rsid w:val="009E46DF"/>
    <w:rsid w:val="009E4EFB"/>
    <w:rsid w:val="00A55EE3"/>
    <w:rsid w:val="00A933D5"/>
    <w:rsid w:val="00AB7E33"/>
    <w:rsid w:val="00B37FBD"/>
    <w:rsid w:val="00B90395"/>
    <w:rsid w:val="00BB359D"/>
    <w:rsid w:val="00BC799B"/>
    <w:rsid w:val="00BE20FF"/>
    <w:rsid w:val="00C00861"/>
    <w:rsid w:val="00C01E6B"/>
    <w:rsid w:val="00C51660"/>
    <w:rsid w:val="00C52D0C"/>
    <w:rsid w:val="00C54D37"/>
    <w:rsid w:val="00C95858"/>
    <w:rsid w:val="00CA2907"/>
    <w:rsid w:val="00CC2277"/>
    <w:rsid w:val="00CD4C4A"/>
    <w:rsid w:val="00D35DD0"/>
    <w:rsid w:val="00D424CF"/>
    <w:rsid w:val="00D52EFF"/>
    <w:rsid w:val="00D52FBB"/>
    <w:rsid w:val="00D63E45"/>
    <w:rsid w:val="00D87912"/>
    <w:rsid w:val="00E23EF3"/>
    <w:rsid w:val="00E825C3"/>
    <w:rsid w:val="00E94D09"/>
    <w:rsid w:val="00ED0F99"/>
    <w:rsid w:val="00ED5036"/>
    <w:rsid w:val="00F01879"/>
    <w:rsid w:val="00F026EC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76F26-1872-4680-BF95-2DADE8C4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56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675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75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35</cp:revision>
  <dcterms:created xsi:type="dcterms:W3CDTF">2017-07-23T14:06:00Z</dcterms:created>
  <dcterms:modified xsi:type="dcterms:W3CDTF">2017-07-23T14:54:00Z</dcterms:modified>
</cp:coreProperties>
</file>