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CE22BD" w:rsidP="001743EB">
      <w:pPr>
        <w:pStyle w:val="a6"/>
      </w:pPr>
      <w:r>
        <w:rPr>
          <w:rFonts w:hint="eastAsia"/>
        </w:rPr>
        <w:t>20170805</w:t>
      </w:r>
      <w:r>
        <w:rPr>
          <w:rFonts w:hint="eastAsia"/>
        </w:rPr>
        <w:t>会议讨论</w:t>
      </w:r>
      <w:r w:rsidR="00B27A27">
        <w:rPr>
          <w:rFonts w:hint="eastAsia"/>
        </w:rPr>
        <w:t>反馈汇报</w:t>
      </w:r>
    </w:p>
    <w:p w:rsidR="00CE22BD" w:rsidRPr="00D95A38" w:rsidRDefault="00CE22BD" w:rsidP="00D95A38">
      <w:pPr>
        <w:spacing w:line="360" w:lineRule="auto"/>
        <w:ind w:firstLine="360"/>
        <w:rPr>
          <w:sz w:val="24"/>
          <w:szCs w:val="24"/>
        </w:rPr>
      </w:pPr>
      <w:r w:rsidRPr="00D95A38">
        <w:rPr>
          <w:sz w:val="24"/>
          <w:szCs w:val="24"/>
        </w:rPr>
        <w:t>8</w:t>
      </w:r>
      <w:r w:rsidRPr="00D95A38">
        <w:rPr>
          <w:rFonts w:hint="eastAsia"/>
          <w:sz w:val="24"/>
          <w:szCs w:val="24"/>
        </w:rPr>
        <w:t>月</w:t>
      </w:r>
      <w:r w:rsidRPr="00D95A38">
        <w:rPr>
          <w:rFonts w:hint="eastAsia"/>
          <w:sz w:val="24"/>
          <w:szCs w:val="24"/>
        </w:rPr>
        <w:t>5</w:t>
      </w:r>
      <w:r w:rsidRPr="00D95A38">
        <w:rPr>
          <w:rFonts w:hint="eastAsia"/>
          <w:sz w:val="24"/>
          <w:szCs w:val="24"/>
        </w:rPr>
        <w:t>日</w:t>
      </w:r>
      <w:r w:rsidRPr="00D95A38">
        <w:rPr>
          <w:sz w:val="24"/>
          <w:szCs w:val="24"/>
        </w:rPr>
        <w:t>的讨论会议</w:t>
      </w:r>
      <w:r w:rsidRPr="00D95A38">
        <w:rPr>
          <w:rFonts w:hint="eastAsia"/>
          <w:sz w:val="24"/>
          <w:szCs w:val="24"/>
        </w:rPr>
        <w:t>主要是针对</w:t>
      </w:r>
      <w:r w:rsidRPr="00D95A38">
        <w:rPr>
          <w:sz w:val="24"/>
          <w:szCs w:val="24"/>
        </w:rPr>
        <w:t>设计文档</w:t>
      </w:r>
      <w:r w:rsidRPr="00D95A38">
        <w:rPr>
          <w:rFonts w:hint="eastAsia"/>
          <w:sz w:val="24"/>
          <w:szCs w:val="24"/>
        </w:rPr>
        <w:t>和系统</w:t>
      </w:r>
      <w:r w:rsidRPr="00D95A38">
        <w:rPr>
          <w:sz w:val="24"/>
          <w:szCs w:val="24"/>
        </w:rPr>
        <w:t>设计思路</w:t>
      </w:r>
      <w:r w:rsidRPr="00D95A38">
        <w:rPr>
          <w:rFonts w:hint="eastAsia"/>
          <w:sz w:val="24"/>
          <w:szCs w:val="24"/>
        </w:rPr>
        <w:t>首先</w:t>
      </w:r>
      <w:r w:rsidRPr="00D95A38">
        <w:rPr>
          <w:sz w:val="24"/>
          <w:szCs w:val="24"/>
        </w:rPr>
        <w:t>在以下几个方面</w:t>
      </w:r>
      <w:r w:rsidRPr="00D95A38">
        <w:rPr>
          <w:rFonts w:hint="eastAsia"/>
          <w:sz w:val="24"/>
          <w:szCs w:val="24"/>
        </w:rPr>
        <w:t>进行了</w:t>
      </w:r>
      <w:r w:rsidRPr="00D95A38">
        <w:rPr>
          <w:sz w:val="24"/>
          <w:szCs w:val="24"/>
        </w:rPr>
        <w:t>强调和启发：</w:t>
      </w:r>
    </w:p>
    <w:p w:rsidR="004A1BD6" w:rsidRPr="00D95A38" w:rsidRDefault="007F499B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b/>
          <w:sz w:val="24"/>
          <w:szCs w:val="24"/>
        </w:rPr>
        <w:t>编号问题</w:t>
      </w:r>
      <w:r w:rsidRPr="00D95A38">
        <w:rPr>
          <w:sz w:val="24"/>
          <w:szCs w:val="24"/>
        </w:rPr>
        <w:t>。</w:t>
      </w:r>
      <w:r w:rsidR="004A1BD6" w:rsidRPr="00D95A38">
        <w:rPr>
          <w:rFonts w:hint="eastAsia"/>
          <w:sz w:val="24"/>
          <w:szCs w:val="24"/>
        </w:rPr>
        <w:t>程序所使用的</w:t>
      </w:r>
      <w:r w:rsidR="004A1BD6" w:rsidRPr="00D95A38">
        <w:rPr>
          <w:sz w:val="24"/>
          <w:szCs w:val="24"/>
        </w:rPr>
        <w:t>编号都应该有系统自己的规则</w:t>
      </w:r>
      <w:r w:rsidR="004A1BD6" w:rsidRPr="00D95A38">
        <w:rPr>
          <w:rFonts w:hint="eastAsia"/>
          <w:sz w:val="24"/>
          <w:szCs w:val="24"/>
        </w:rPr>
        <w:t>来保证系统</w:t>
      </w:r>
      <w:r w:rsidR="004A1BD6" w:rsidRPr="00D95A38">
        <w:rPr>
          <w:sz w:val="24"/>
          <w:szCs w:val="24"/>
        </w:rPr>
        <w:t>的稳定，</w:t>
      </w:r>
      <w:r w:rsidR="004A1BD6" w:rsidRPr="00D95A38">
        <w:rPr>
          <w:rFonts w:hint="eastAsia"/>
          <w:sz w:val="24"/>
          <w:szCs w:val="24"/>
        </w:rPr>
        <w:t>特别是</w:t>
      </w:r>
      <w:r w:rsidR="004A1BD6" w:rsidRPr="00D95A38">
        <w:rPr>
          <w:sz w:val="24"/>
          <w:szCs w:val="24"/>
        </w:rPr>
        <w:t>对于要满足</w:t>
      </w:r>
      <w:r w:rsidR="004A1BD6" w:rsidRPr="00D95A38">
        <w:rPr>
          <w:rFonts w:hint="eastAsia"/>
          <w:sz w:val="24"/>
          <w:szCs w:val="24"/>
        </w:rPr>
        <w:t>唯一性</w:t>
      </w:r>
      <w:r w:rsidR="004A1BD6" w:rsidRPr="00D95A38">
        <w:rPr>
          <w:sz w:val="24"/>
          <w:szCs w:val="24"/>
        </w:rPr>
        <w:t>的编号，即使外部编号混乱</w:t>
      </w:r>
      <w:r w:rsidR="004A1BD6" w:rsidRPr="00D95A38">
        <w:rPr>
          <w:rFonts w:hint="eastAsia"/>
          <w:sz w:val="24"/>
          <w:szCs w:val="24"/>
        </w:rPr>
        <w:t>或重复</w:t>
      </w:r>
      <w:r w:rsidR="004A1BD6" w:rsidRPr="00D95A38">
        <w:rPr>
          <w:sz w:val="24"/>
          <w:szCs w:val="24"/>
        </w:rPr>
        <w:t>，</w:t>
      </w:r>
      <w:r w:rsidR="004A1BD6" w:rsidRPr="00D95A38">
        <w:rPr>
          <w:rFonts w:hint="eastAsia"/>
          <w:sz w:val="24"/>
          <w:szCs w:val="24"/>
        </w:rPr>
        <w:t>系统也能</w:t>
      </w:r>
      <w:r w:rsidR="004A1BD6" w:rsidRPr="00D95A38">
        <w:rPr>
          <w:sz w:val="24"/>
          <w:szCs w:val="24"/>
        </w:rPr>
        <w:t>稳定</w:t>
      </w:r>
      <w:r w:rsidR="004A1BD6" w:rsidRPr="00D95A38">
        <w:rPr>
          <w:rFonts w:hint="eastAsia"/>
          <w:sz w:val="24"/>
          <w:szCs w:val="24"/>
        </w:rPr>
        <w:t>正确</w:t>
      </w:r>
      <w:r w:rsidR="004A1BD6" w:rsidRPr="00D95A38">
        <w:rPr>
          <w:sz w:val="24"/>
          <w:szCs w:val="24"/>
        </w:rPr>
        <w:t>运行。</w:t>
      </w:r>
    </w:p>
    <w:p w:rsidR="004A1BD6" w:rsidRPr="00D95A38" w:rsidRDefault="004A1BD6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sz w:val="24"/>
          <w:szCs w:val="24"/>
        </w:rPr>
        <w:t>程序设计</w:t>
      </w:r>
      <w:r w:rsidRPr="00D95A38">
        <w:rPr>
          <w:sz w:val="24"/>
          <w:szCs w:val="24"/>
        </w:rPr>
        <w:t>中</w:t>
      </w:r>
      <w:r w:rsidRPr="00D95A38">
        <w:rPr>
          <w:rFonts w:hint="eastAsia"/>
          <w:sz w:val="24"/>
          <w:szCs w:val="24"/>
        </w:rPr>
        <w:t>对于</w:t>
      </w:r>
      <w:r w:rsidRPr="00D95A38">
        <w:rPr>
          <w:sz w:val="24"/>
          <w:szCs w:val="24"/>
        </w:rPr>
        <w:t>库存流水表和库存动态</w:t>
      </w:r>
      <w:r w:rsidRPr="00D95A38">
        <w:rPr>
          <w:rFonts w:hint="eastAsia"/>
          <w:sz w:val="24"/>
          <w:szCs w:val="24"/>
        </w:rPr>
        <w:t>表</w:t>
      </w:r>
      <w:r w:rsidRPr="00D95A38">
        <w:rPr>
          <w:sz w:val="24"/>
          <w:szCs w:val="24"/>
        </w:rPr>
        <w:t>的存储顺序，</w:t>
      </w:r>
      <w:r w:rsidRPr="00D95A38">
        <w:rPr>
          <w:rFonts w:hint="eastAsia"/>
          <w:sz w:val="24"/>
          <w:szCs w:val="24"/>
        </w:rPr>
        <w:t>应该</w:t>
      </w:r>
      <w:r w:rsidRPr="00D95A38">
        <w:rPr>
          <w:rFonts w:hint="eastAsia"/>
          <w:b/>
          <w:sz w:val="24"/>
          <w:szCs w:val="24"/>
        </w:rPr>
        <w:t>先</w:t>
      </w:r>
      <w:r w:rsidRPr="00D95A38">
        <w:rPr>
          <w:b/>
          <w:sz w:val="24"/>
          <w:szCs w:val="24"/>
        </w:rPr>
        <w:t>存</w:t>
      </w:r>
      <w:r w:rsidR="007F499B" w:rsidRPr="00D95A38">
        <w:rPr>
          <w:b/>
          <w:sz w:val="24"/>
          <w:szCs w:val="24"/>
        </w:rPr>
        <w:t>流水</w:t>
      </w:r>
      <w:r w:rsidR="007F499B" w:rsidRPr="00D95A38">
        <w:rPr>
          <w:rFonts w:hint="eastAsia"/>
          <w:b/>
          <w:sz w:val="24"/>
          <w:szCs w:val="24"/>
        </w:rPr>
        <w:t>表</w:t>
      </w:r>
      <w:r w:rsidR="007F499B" w:rsidRPr="00D95A38">
        <w:rPr>
          <w:b/>
          <w:sz w:val="24"/>
          <w:szCs w:val="24"/>
        </w:rPr>
        <w:t>，</w:t>
      </w:r>
      <w:r w:rsidRPr="00D95A38">
        <w:rPr>
          <w:rFonts w:hint="eastAsia"/>
          <w:b/>
          <w:sz w:val="24"/>
          <w:szCs w:val="24"/>
        </w:rPr>
        <w:t>后更新</w:t>
      </w:r>
      <w:r w:rsidR="007F499B" w:rsidRPr="00D95A38">
        <w:rPr>
          <w:b/>
          <w:sz w:val="24"/>
          <w:szCs w:val="24"/>
        </w:rPr>
        <w:t>状态</w:t>
      </w:r>
      <w:r w:rsidR="007F499B" w:rsidRPr="00D95A38">
        <w:rPr>
          <w:rFonts w:hint="eastAsia"/>
          <w:b/>
          <w:sz w:val="24"/>
          <w:szCs w:val="24"/>
        </w:rPr>
        <w:t>表</w:t>
      </w:r>
      <w:r w:rsidR="007F499B" w:rsidRPr="00D95A38">
        <w:rPr>
          <w:b/>
          <w:sz w:val="24"/>
          <w:szCs w:val="24"/>
        </w:rPr>
        <w:t>。</w:t>
      </w:r>
      <w:r w:rsidRPr="00D95A38">
        <w:rPr>
          <w:rFonts w:hint="eastAsia"/>
          <w:sz w:val="24"/>
          <w:szCs w:val="24"/>
        </w:rPr>
        <w:t>因为</w:t>
      </w:r>
      <w:r w:rsidRPr="00D95A38">
        <w:rPr>
          <w:sz w:val="24"/>
          <w:szCs w:val="24"/>
        </w:rPr>
        <w:t>通过流水表可以恢复状态表，但是</w:t>
      </w:r>
      <w:r w:rsidRPr="00D95A38">
        <w:rPr>
          <w:rFonts w:hint="eastAsia"/>
          <w:sz w:val="24"/>
          <w:szCs w:val="24"/>
        </w:rPr>
        <w:t>状态表</w:t>
      </w:r>
      <w:r w:rsidRPr="00D95A38">
        <w:rPr>
          <w:sz w:val="24"/>
          <w:szCs w:val="24"/>
        </w:rPr>
        <w:t>无法</w:t>
      </w:r>
      <w:r w:rsidRPr="00D95A38">
        <w:rPr>
          <w:rFonts w:hint="eastAsia"/>
          <w:sz w:val="24"/>
          <w:szCs w:val="24"/>
        </w:rPr>
        <w:t>恢复</w:t>
      </w:r>
      <w:r w:rsidRPr="00D95A38">
        <w:rPr>
          <w:sz w:val="24"/>
          <w:szCs w:val="24"/>
        </w:rPr>
        <w:t>流水情况</w:t>
      </w:r>
      <w:r w:rsidRPr="00D95A38">
        <w:rPr>
          <w:rFonts w:hint="eastAsia"/>
          <w:sz w:val="24"/>
          <w:szCs w:val="24"/>
        </w:rPr>
        <w:t>。先流水</w:t>
      </w:r>
      <w:r w:rsidRPr="00D95A38">
        <w:rPr>
          <w:sz w:val="24"/>
          <w:szCs w:val="24"/>
        </w:rPr>
        <w:t>，后状态的存储顺序有</w:t>
      </w:r>
      <w:r w:rsidRPr="00D95A38">
        <w:rPr>
          <w:rFonts w:hint="eastAsia"/>
          <w:sz w:val="24"/>
          <w:szCs w:val="24"/>
        </w:rPr>
        <w:t>利于避免停电</w:t>
      </w:r>
      <w:r w:rsidRPr="00D95A38">
        <w:rPr>
          <w:sz w:val="24"/>
          <w:szCs w:val="24"/>
        </w:rPr>
        <w:t>或</w:t>
      </w:r>
      <w:r w:rsidRPr="00D95A38">
        <w:rPr>
          <w:rFonts w:hint="eastAsia"/>
          <w:sz w:val="24"/>
          <w:szCs w:val="24"/>
        </w:rPr>
        <w:t>系统</w:t>
      </w:r>
      <w:r w:rsidRPr="00D95A38">
        <w:rPr>
          <w:sz w:val="24"/>
          <w:szCs w:val="24"/>
        </w:rPr>
        <w:t>崩溃但是数据还未来得及存储</w:t>
      </w:r>
      <w:r w:rsidRPr="00D95A38">
        <w:rPr>
          <w:rFonts w:hint="eastAsia"/>
          <w:sz w:val="24"/>
          <w:szCs w:val="24"/>
        </w:rPr>
        <w:t>完的</w:t>
      </w:r>
      <w:r w:rsidRPr="00D95A38">
        <w:rPr>
          <w:sz w:val="24"/>
          <w:szCs w:val="24"/>
        </w:rPr>
        <w:t>情况，尽可能的保护数据的完整性。</w:t>
      </w:r>
    </w:p>
    <w:p w:rsidR="00CE22BD" w:rsidRPr="00D95A38" w:rsidRDefault="004A1BD6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sz w:val="24"/>
          <w:szCs w:val="24"/>
        </w:rPr>
        <w:t>设计文档</w:t>
      </w:r>
      <w:r w:rsidRPr="00D95A38">
        <w:rPr>
          <w:sz w:val="24"/>
          <w:szCs w:val="24"/>
        </w:rPr>
        <w:t>中</w:t>
      </w:r>
      <w:r w:rsidRPr="00D95A38">
        <w:rPr>
          <w:b/>
          <w:sz w:val="24"/>
          <w:szCs w:val="24"/>
        </w:rPr>
        <w:t>数据表字段</w:t>
      </w:r>
      <w:r w:rsidRPr="00D95A38">
        <w:rPr>
          <w:rFonts w:hint="eastAsia"/>
          <w:b/>
          <w:sz w:val="24"/>
          <w:szCs w:val="24"/>
        </w:rPr>
        <w:t>顺序调整</w:t>
      </w:r>
      <w:r w:rsidRPr="00D95A38">
        <w:rPr>
          <w:sz w:val="24"/>
          <w:szCs w:val="24"/>
        </w:rPr>
        <w:t>。实际单据</w:t>
      </w:r>
      <w:r w:rsidRPr="00D95A38">
        <w:rPr>
          <w:rFonts w:hint="eastAsia"/>
          <w:sz w:val="24"/>
          <w:szCs w:val="24"/>
        </w:rPr>
        <w:t>中</w:t>
      </w:r>
      <w:r w:rsidRPr="00D95A38">
        <w:rPr>
          <w:sz w:val="24"/>
          <w:szCs w:val="24"/>
        </w:rPr>
        <w:t>相关的</w:t>
      </w:r>
      <w:r w:rsidRPr="00D95A38">
        <w:rPr>
          <w:rFonts w:hint="eastAsia"/>
          <w:sz w:val="24"/>
          <w:szCs w:val="24"/>
        </w:rPr>
        <w:t>字段</w:t>
      </w:r>
      <w:r w:rsidRPr="00D95A38">
        <w:rPr>
          <w:sz w:val="24"/>
          <w:szCs w:val="24"/>
        </w:rPr>
        <w:t>放前面，</w:t>
      </w:r>
      <w:r w:rsidRPr="00D95A38">
        <w:rPr>
          <w:rFonts w:hint="eastAsia"/>
          <w:sz w:val="24"/>
          <w:szCs w:val="24"/>
        </w:rPr>
        <w:t>自行</w:t>
      </w:r>
      <w:r w:rsidRPr="00D95A38">
        <w:rPr>
          <w:sz w:val="24"/>
          <w:szCs w:val="24"/>
        </w:rPr>
        <w:t>设计字段放后面，以便随时</w:t>
      </w:r>
      <w:r w:rsidRPr="00D95A38">
        <w:rPr>
          <w:rFonts w:hint="eastAsia"/>
          <w:sz w:val="24"/>
          <w:szCs w:val="24"/>
        </w:rPr>
        <w:t>添加</w:t>
      </w:r>
      <w:r w:rsidRPr="00D95A38">
        <w:rPr>
          <w:sz w:val="24"/>
          <w:szCs w:val="24"/>
        </w:rPr>
        <w:t>。</w:t>
      </w:r>
    </w:p>
    <w:p w:rsidR="00CE22BD" w:rsidRPr="00D95A38" w:rsidRDefault="00CE22BD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sz w:val="24"/>
          <w:szCs w:val="24"/>
        </w:rPr>
        <w:t>开发上</w:t>
      </w:r>
      <w:r w:rsidRPr="00D95A38">
        <w:rPr>
          <w:sz w:val="24"/>
          <w:szCs w:val="24"/>
        </w:rPr>
        <w:t>先按照单机版的思路进行开发，</w:t>
      </w:r>
      <w:r w:rsidRPr="00D95A38">
        <w:rPr>
          <w:rFonts w:hint="eastAsia"/>
          <w:sz w:val="24"/>
          <w:szCs w:val="24"/>
        </w:rPr>
        <w:t>但</w:t>
      </w:r>
      <w:r w:rsidRPr="00D95A38">
        <w:rPr>
          <w:sz w:val="24"/>
          <w:szCs w:val="24"/>
        </w:rPr>
        <w:t>设计上</w:t>
      </w:r>
      <w:r w:rsidRPr="00D95A38">
        <w:rPr>
          <w:rFonts w:hint="eastAsia"/>
          <w:sz w:val="24"/>
          <w:szCs w:val="24"/>
        </w:rPr>
        <w:t>需要按照</w:t>
      </w:r>
      <w:r w:rsidRPr="00D95A38">
        <w:rPr>
          <w:sz w:val="24"/>
          <w:szCs w:val="24"/>
        </w:rPr>
        <w:t>网络版</w:t>
      </w:r>
      <w:r w:rsidRPr="00D95A38">
        <w:rPr>
          <w:rFonts w:hint="eastAsia"/>
          <w:sz w:val="24"/>
          <w:szCs w:val="24"/>
        </w:rPr>
        <w:t>（即</w:t>
      </w:r>
      <w:r w:rsidRPr="00D95A38">
        <w:rPr>
          <w:sz w:val="24"/>
          <w:szCs w:val="24"/>
        </w:rPr>
        <w:t>多台计算机同时操作</w:t>
      </w:r>
      <w:r w:rsidRPr="00D95A38">
        <w:rPr>
          <w:rFonts w:hint="eastAsia"/>
          <w:sz w:val="24"/>
          <w:szCs w:val="24"/>
        </w:rPr>
        <w:t>）</w:t>
      </w:r>
      <w:r w:rsidRPr="00D95A38">
        <w:rPr>
          <w:sz w:val="24"/>
          <w:szCs w:val="24"/>
        </w:rPr>
        <w:t>思路进行设计</w:t>
      </w:r>
      <w:r w:rsidRPr="00D95A38">
        <w:rPr>
          <w:rFonts w:hint="eastAsia"/>
          <w:sz w:val="24"/>
          <w:szCs w:val="24"/>
        </w:rPr>
        <w:t>考虑</w:t>
      </w:r>
      <w:r w:rsidRPr="00D95A38">
        <w:rPr>
          <w:sz w:val="24"/>
          <w:szCs w:val="24"/>
        </w:rPr>
        <w:t>。</w:t>
      </w:r>
      <w:r w:rsidRPr="00D95A38">
        <w:rPr>
          <w:rFonts w:hint="eastAsia"/>
          <w:sz w:val="24"/>
          <w:szCs w:val="24"/>
        </w:rPr>
        <w:t>主要</w:t>
      </w:r>
      <w:r w:rsidRPr="00D95A38">
        <w:rPr>
          <w:sz w:val="24"/>
          <w:szCs w:val="24"/>
        </w:rPr>
        <w:t>问题在于各类</w:t>
      </w:r>
      <w:r w:rsidR="00D95A38" w:rsidRPr="00D95A38">
        <w:rPr>
          <w:rFonts w:hint="eastAsia"/>
          <w:sz w:val="24"/>
          <w:szCs w:val="24"/>
        </w:rPr>
        <w:t>单据</w:t>
      </w:r>
      <w:r w:rsidRPr="00D95A38">
        <w:rPr>
          <w:sz w:val="24"/>
          <w:szCs w:val="24"/>
        </w:rPr>
        <w:t>编号</w:t>
      </w:r>
      <w:r w:rsidR="00D95A38" w:rsidRPr="00D95A38">
        <w:rPr>
          <w:rFonts w:hint="eastAsia"/>
          <w:sz w:val="24"/>
          <w:szCs w:val="24"/>
        </w:rPr>
        <w:t>存入数据库</w:t>
      </w:r>
      <w:r w:rsidR="00D95A38" w:rsidRPr="00D95A38">
        <w:rPr>
          <w:sz w:val="24"/>
          <w:szCs w:val="24"/>
        </w:rPr>
        <w:t>的先后顺序</w:t>
      </w:r>
      <w:r w:rsidR="00D95A38" w:rsidRPr="00D95A38">
        <w:rPr>
          <w:rFonts w:hint="eastAsia"/>
          <w:sz w:val="24"/>
          <w:szCs w:val="24"/>
        </w:rPr>
        <w:t>的考虑（可以通过</w:t>
      </w:r>
      <w:r w:rsidR="00D95A38" w:rsidRPr="00D95A38">
        <w:rPr>
          <w:sz w:val="24"/>
          <w:szCs w:val="24"/>
        </w:rPr>
        <w:t>单据编号规则进行限制</w:t>
      </w:r>
      <w:r w:rsidR="00D95A38" w:rsidRPr="00D95A38">
        <w:rPr>
          <w:rFonts w:hint="eastAsia"/>
          <w:sz w:val="24"/>
          <w:szCs w:val="24"/>
        </w:rPr>
        <w:t>）、刀具</w:t>
      </w:r>
      <w:r w:rsidR="00D95A38" w:rsidRPr="00D95A38">
        <w:rPr>
          <w:sz w:val="24"/>
          <w:szCs w:val="24"/>
        </w:rPr>
        <w:t>零部件</w:t>
      </w:r>
      <w:r w:rsidR="00D95A38" w:rsidRPr="00D95A38">
        <w:rPr>
          <w:rFonts w:hint="eastAsia"/>
          <w:sz w:val="24"/>
          <w:szCs w:val="24"/>
        </w:rPr>
        <w:t>结构</w:t>
      </w:r>
      <w:r w:rsidR="00D95A38" w:rsidRPr="00D95A38">
        <w:rPr>
          <w:sz w:val="24"/>
          <w:szCs w:val="24"/>
        </w:rPr>
        <w:t>是否</w:t>
      </w:r>
      <w:r w:rsidR="00D95A38" w:rsidRPr="00D95A38">
        <w:rPr>
          <w:rFonts w:hint="eastAsia"/>
          <w:sz w:val="24"/>
          <w:szCs w:val="24"/>
        </w:rPr>
        <w:t>可以</w:t>
      </w:r>
      <w:r w:rsidR="00D95A38" w:rsidRPr="00D95A38">
        <w:rPr>
          <w:sz w:val="24"/>
          <w:szCs w:val="24"/>
        </w:rPr>
        <w:t>共用</w:t>
      </w:r>
      <w:r w:rsidR="00D95A38">
        <w:rPr>
          <w:rFonts w:hint="eastAsia"/>
          <w:sz w:val="24"/>
          <w:szCs w:val="24"/>
        </w:rPr>
        <w:t>。</w:t>
      </w:r>
    </w:p>
    <w:p w:rsidR="00CE22BD" w:rsidRPr="00D95A38" w:rsidRDefault="00CE22BD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sz w:val="24"/>
          <w:szCs w:val="24"/>
        </w:rPr>
        <w:t>系统</w:t>
      </w:r>
      <w:r w:rsidR="00D95A38">
        <w:rPr>
          <w:rFonts w:hint="eastAsia"/>
          <w:sz w:val="24"/>
          <w:szCs w:val="24"/>
        </w:rPr>
        <w:t>不进行</w:t>
      </w:r>
      <w:r w:rsidR="00D95A38" w:rsidRPr="00D95A38">
        <w:rPr>
          <w:rFonts w:hint="eastAsia"/>
          <w:sz w:val="24"/>
          <w:szCs w:val="24"/>
        </w:rPr>
        <w:t>单据</w:t>
      </w:r>
      <w:r w:rsidRPr="00D95A38">
        <w:rPr>
          <w:sz w:val="24"/>
          <w:szCs w:val="24"/>
        </w:rPr>
        <w:t>审批</w:t>
      </w:r>
      <w:r w:rsidR="00D95A38">
        <w:rPr>
          <w:rFonts w:hint="eastAsia"/>
          <w:sz w:val="24"/>
          <w:szCs w:val="24"/>
        </w:rPr>
        <w:t>工作</w:t>
      </w:r>
      <w:r w:rsidRPr="00D95A38">
        <w:rPr>
          <w:sz w:val="24"/>
          <w:szCs w:val="24"/>
        </w:rPr>
        <w:t>，都是</w:t>
      </w:r>
      <w:r w:rsidRPr="00D95A38">
        <w:rPr>
          <w:rFonts w:hint="eastAsia"/>
          <w:sz w:val="24"/>
          <w:szCs w:val="24"/>
        </w:rPr>
        <w:t>由</w:t>
      </w:r>
      <w:r w:rsidRPr="00D95A38">
        <w:rPr>
          <w:sz w:val="24"/>
          <w:szCs w:val="24"/>
        </w:rPr>
        <w:t>线下填好审批</w:t>
      </w:r>
      <w:r w:rsidRPr="00D95A38">
        <w:rPr>
          <w:rFonts w:hint="eastAsia"/>
          <w:sz w:val="24"/>
          <w:szCs w:val="24"/>
        </w:rPr>
        <w:t>好</w:t>
      </w:r>
      <w:r w:rsidRPr="00D95A38">
        <w:rPr>
          <w:sz w:val="24"/>
          <w:szCs w:val="24"/>
        </w:rPr>
        <w:t>之后</w:t>
      </w:r>
      <w:r w:rsidRPr="00D95A38">
        <w:rPr>
          <w:rFonts w:hint="eastAsia"/>
          <w:sz w:val="24"/>
          <w:szCs w:val="24"/>
        </w:rPr>
        <w:t>再进行</w:t>
      </w:r>
      <w:r w:rsidRPr="00D95A38">
        <w:rPr>
          <w:sz w:val="24"/>
          <w:szCs w:val="24"/>
        </w:rPr>
        <w:t>系统录入。</w:t>
      </w:r>
    </w:p>
    <w:p w:rsidR="004A1BD6" w:rsidRPr="00D95A38" w:rsidRDefault="00D95A38" w:rsidP="00D95A3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其他方面：设计框架</w:t>
      </w:r>
      <w:r>
        <w:rPr>
          <w:sz w:val="24"/>
          <w:szCs w:val="24"/>
        </w:rPr>
        <w:t>定下来</w:t>
      </w:r>
      <w:r>
        <w:rPr>
          <w:rFonts w:hint="eastAsia"/>
          <w:sz w:val="24"/>
          <w:szCs w:val="24"/>
        </w:rPr>
        <w:t>之后，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完善</w:t>
      </w:r>
      <w:r>
        <w:rPr>
          <w:sz w:val="24"/>
          <w:szCs w:val="24"/>
        </w:rPr>
        <w:t>时考虑</w:t>
      </w:r>
      <w:r w:rsidR="00CE22BD" w:rsidRPr="00D95A38">
        <w:rPr>
          <w:sz w:val="24"/>
          <w:szCs w:val="24"/>
        </w:rPr>
        <w:t>系统是否可以和</w:t>
      </w:r>
      <w:r w:rsidR="00CE22BD" w:rsidRPr="00D95A38">
        <w:rPr>
          <w:sz w:val="24"/>
          <w:szCs w:val="24"/>
        </w:rPr>
        <w:t>CAD</w:t>
      </w:r>
      <w:r>
        <w:rPr>
          <w:rFonts w:hint="eastAsia"/>
          <w:sz w:val="24"/>
          <w:szCs w:val="24"/>
        </w:rPr>
        <w:t>或其他</w:t>
      </w:r>
      <w:r>
        <w:rPr>
          <w:sz w:val="24"/>
          <w:szCs w:val="24"/>
        </w:rPr>
        <w:t>插件进行结合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在界面设计上，是否可以通过</w:t>
      </w:r>
      <w:r w:rsidR="00CE22BD" w:rsidRPr="00D95A38">
        <w:rPr>
          <w:sz w:val="24"/>
          <w:szCs w:val="24"/>
        </w:rPr>
        <w:t>动画内容</w:t>
      </w:r>
      <w:r>
        <w:rPr>
          <w:rFonts w:hint="eastAsia"/>
          <w:sz w:val="24"/>
          <w:szCs w:val="24"/>
        </w:rPr>
        <w:t>让使用</w:t>
      </w:r>
      <w:r>
        <w:rPr>
          <w:sz w:val="24"/>
          <w:szCs w:val="24"/>
        </w:rPr>
        <w:t>更加方便直接，比如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刀具拖动到某台机床即进行刀具的领用</w:t>
      </w:r>
      <w:r w:rsidR="00CE22BD" w:rsidRPr="00D95A38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新思路</w:t>
      </w:r>
      <w:r>
        <w:rPr>
          <w:sz w:val="24"/>
          <w:szCs w:val="24"/>
        </w:rPr>
        <w:t>。</w:t>
      </w:r>
    </w:p>
    <w:p w:rsidR="004A1BD6" w:rsidRPr="00D95A38" w:rsidRDefault="004A1BD6" w:rsidP="00D95A38">
      <w:pPr>
        <w:spacing w:before="240" w:line="360" w:lineRule="auto"/>
        <w:ind w:firstLine="360"/>
        <w:rPr>
          <w:sz w:val="24"/>
          <w:szCs w:val="24"/>
        </w:rPr>
      </w:pPr>
      <w:r w:rsidRPr="00D95A38">
        <w:rPr>
          <w:rFonts w:hint="eastAsia"/>
          <w:sz w:val="24"/>
          <w:szCs w:val="24"/>
        </w:rPr>
        <w:t>在功能设计上</w:t>
      </w:r>
      <w:r w:rsidRPr="00D95A38">
        <w:rPr>
          <w:sz w:val="24"/>
          <w:szCs w:val="24"/>
        </w:rPr>
        <w:t>，</w:t>
      </w:r>
      <w:r w:rsidRPr="00D95A38">
        <w:rPr>
          <w:rFonts w:hint="eastAsia"/>
          <w:sz w:val="24"/>
          <w:szCs w:val="24"/>
        </w:rPr>
        <w:t>为了用户使用</w:t>
      </w:r>
      <w:r w:rsidRPr="00D95A38">
        <w:rPr>
          <w:sz w:val="24"/>
          <w:szCs w:val="24"/>
        </w:rPr>
        <w:t>起来更加</w:t>
      </w:r>
      <w:r w:rsidRPr="00D95A38">
        <w:rPr>
          <w:rFonts w:hint="eastAsia"/>
          <w:sz w:val="24"/>
          <w:szCs w:val="24"/>
        </w:rPr>
        <w:t>方便</w:t>
      </w:r>
      <w:r w:rsidRPr="00D95A38">
        <w:rPr>
          <w:sz w:val="24"/>
          <w:szCs w:val="24"/>
        </w:rPr>
        <w:t>，也为了尽可能不改变现有工作方式，</w:t>
      </w:r>
      <w:r w:rsidRPr="00D95A38">
        <w:rPr>
          <w:rFonts w:hint="eastAsia"/>
          <w:sz w:val="24"/>
          <w:szCs w:val="24"/>
        </w:rPr>
        <w:t>在</w:t>
      </w:r>
      <w:r w:rsidRPr="00D95A38">
        <w:rPr>
          <w:sz w:val="24"/>
          <w:szCs w:val="24"/>
        </w:rPr>
        <w:t>刀具和零部</w:t>
      </w:r>
      <w:r w:rsidRPr="00D95A38">
        <w:rPr>
          <w:rFonts w:hint="eastAsia"/>
          <w:sz w:val="24"/>
          <w:szCs w:val="24"/>
        </w:rPr>
        <w:t>件</w:t>
      </w:r>
      <w:r w:rsidRPr="00D95A38">
        <w:rPr>
          <w:sz w:val="24"/>
          <w:szCs w:val="24"/>
        </w:rPr>
        <w:t>的</w:t>
      </w:r>
      <w:r w:rsidRPr="00D95A38">
        <w:rPr>
          <w:rFonts w:hint="eastAsia"/>
          <w:sz w:val="24"/>
          <w:szCs w:val="24"/>
        </w:rPr>
        <w:t>领用</w:t>
      </w:r>
      <w:r w:rsidRPr="00D95A38">
        <w:rPr>
          <w:sz w:val="24"/>
          <w:szCs w:val="24"/>
        </w:rPr>
        <w:t>设计</w:t>
      </w:r>
      <w:r w:rsidRPr="00D95A38">
        <w:rPr>
          <w:rFonts w:hint="eastAsia"/>
          <w:sz w:val="24"/>
          <w:szCs w:val="24"/>
        </w:rPr>
        <w:t>方面</w:t>
      </w:r>
      <w:r w:rsidRPr="00D95A38">
        <w:rPr>
          <w:sz w:val="24"/>
          <w:szCs w:val="24"/>
        </w:rPr>
        <w:t>，</w:t>
      </w:r>
      <w:r w:rsidRPr="00D95A38">
        <w:rPr>
          <w:rFonts w:hint="eastAsia"/>
          <w:sz w:val="24"/>
          <w:szCs w:val="24"/>
        </w:rPr>
        <w:t>通过</w:t>
      </w:r>
      <w:r w:rsidRPr="00D95A38">
        <w:rPr>
          <w:sz w:val="24"/>
          <w:szCs w:val="24"/>
        </w:rPr>
        <w:t>新增</w:t>
      </w:r>
      <w:r w:rsidRPr="00D95A38">
        <w:rPr>
          <w:rFonts w:hint="eastAsia"/>
          <w:sz w:val="24"/>
          <w:szCs w:val="24"/>
        </w:rPr>
        <w:t>以下两种</w:t>
      </w:r>
      <w:r w:rsidRPr="00D95A38">
        <w:rPr>
          <w:sz w:val="24"/>
          <w:szCs w:val="24"/>
        </w:rPr>
        <w:t>单据</w:t>
      </w:r>
      <w:r w:rsidRPr="00D95A38">
        <w:rPr>
          <w:rFonts w:hint="eastAsia"/>
          <w:sz w:val="24"/>
          <w:szCs w:val="24"/>
        </w:rPr>
        <w:t>简化</w:t>
      </w:r>
      <w:r w:rsidRPr="00D95A38">
        <w:rPr>
          <w:sz w:val="24"/>
          <w:szCs w:val="24"/>
        </w:rPr>
        <w:t>工作内容，实现一张单据</w:t>
      </w:r>
      <w:r w:rsidRPr="00D95A38">
        <w:rPr>
          <w:rFonts w:hint="eastAsia"/>
          <w:sz w:val="24"/>
          <w:szCs w:val="24"/>
        </w:rPr>
        <w:t>完成多个</w:t>
      </w:r>
      <w:r w:rsidRPr="00D95A38">
        <w:rPr>
          <w:sz w:val="24"/>
          <w:szCs w:val="24"/>
        </w:rPr>
        <w:t>动作，替代多张单据。</w:t>
      </w:r>
    </w:p>
    <w:p w:rsidR="004A1BD6" w:rsidRPr="00D95A38" w:rsidRDefault="004A1BD6" w:rsidP="00D95A3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b/>
          <w:sz w:val="24"/>
          <w:szCs w:val="24"/>
        </w:rPr>
        <w:t>混和领用单据</w:t>
      </w:r>
      <w:r w:rsidRPr="00D95A38">
        <w:rPr>
          <w:sz w:val="24"/>
          <w:szCs w:val="24"/>
        </w:rPr>
        <w:t>：实现</w:t>
      </w:r>
      <w:r w:rsidRPr="00D95A38">
        <w:rPr>
          <w:rFonts w:hint="eastAsia"/>
          <w:sz w:val="24"/>
          <w:szCs w:val="24"/>
        </w:rPr>
        <w:t>单据功能结合</w:t>
      </w:r>
      <w:r w:rsidRPr="00D95A38">
        <w:rPr>
          <w:sz w:val="24"/>
          <w:szCs w:val="24"/>
        </w:rPr>
        <w:t>，</w:t>
      </w:r>
      <w:r w:rsidRPr="00D95A38">
        <w:rPr>
          <w:rFonts w:hint="eastAsia"/>
          <w:sz w:val="24"/>
          <w:szCs w:val="24"/>
        </w:rPr>
        <w:t>一张单据</w:t>
      </w:r>
      <w:r w:rsidRPr="00D95A38">
        <w:rPr>
          <w:sz w:val="24"/>
          <w:szCs w:val="24"/>
        </w:rPr>
        <w:t>中</w:t>
      </w:r>
      <w:r w:rsidRPr="00D95A38">
        <w:rPr>
          <w:rFonts w:hint="eastAsia"/>
          <w:sz w:val="24"/>
          <w:szCs w:val="24"/>
        </w:rPr>
        <w:t>既能够</w:t>
      </w:r>
      <w:r w:rsidRPr="00D95A38">
        <w:rPr>
          <w:sz w:val="24"/>
          <w:szCs w:val="24"/>
        </w:rPr>
        <w:t>领用刀具，又能够领用零部件，原本</w:t>
      </w:r>
      <w:r w:rsidRPr="00D95A38">
        <w:rPr>
          <w:rFonts w:hint="eastAsia"/>
          <w:sz w:val="24"/>
          <w:szCs w:val="24"/>
        </w:rPr>
        <w:t>需要将刀具</w:t>
      </w:r>
      <w:r w:rsidRPr="00D95A38">
        <w:rPr>
          <w:sz w:val="24"/>
          <w:szCs w:val="24"/>
        </w:rPr>
        <w:t>和零部件</w:t>
      </w:r>
      <w:r w:rsidRPr="00D95A38">
        <w:rPr>
          <w:rFonts w:hint="eastAsia"/>
          <w:sz w:val="24"/>
          <w:szCs w:val="24"/>
        </w:rPr>
        <w:t>分为两种单据</w:t>
      </w:r>
      <w:r w:rsidRPr="00D95A38">
        <w:rPr>
          <w:sz w:val="24"/>
          <w:szCs w:val="24"/>
        </w:rPr>
        <w:t>填写，</w:t>
      </w:r>
      <w:r w:rsidRPr="00D95A38">
        <w:rPr>
          <w:rFonts w:hint="eastAsia"/>
          <w:sz w:val="24"/>
          <w:szCs w:val="24"/>
        </w:rPr>
        <w:t>现在</w:t>
      </w:r>
      <w:r w:rsidRPr="00D95A38">
        <w:rPr>
          <w:sz w:val="24"/>
          <w:szCs w:val="24"/>
        </w:rPr>
        <w:t>一张单据</w:t>
      </w:r>
      <w:r w:rsidRPr="00D95A38">
        <w:rPr>
          <w:rFonts w:hint="eastAsia"/>
          <w:sz w:val="24"/>
          <w:szCs w:val="24"/>
        </w:rPr>
        <w:t>实现刀具</w:t>
      </w:r>
      <w:r w:rsidRPr="00D95A38">
        <w:rPr>
          <w:sz w:val="24"/>
          <w:szCs w:val="24"/>
        </w:rPr>
        <w:t>和</w:t>
      </w:r>
      <w:r w:rsidRPr="00D95A38">
        <w:rPr>
          <w:rFonts w:hint="eastAsia"/>
          <w:sz w:val="24"/>
          <w:szCs w:val="24"/>
        </w:rPr>
        <w:t>零部件的混合</w:t>
      </w:r>
      <w:r w:rsidRPr="00D95A38">
        <w:rPr>
          <w:sz w:val="24"/>
          <w:szCs w:val="24"/>
        </w:rPr>
        <w:t>领用。</w:t>
      </w:r>
    </w:p>
    <w:p w:rsidR="004A1BD6" w:rsidRPr="00D95A38" w:rsidRDefault="004A1BD6" w:rsidP="00D95A3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b/>
          <w:sz w:val="24"/>
          <w:szCs w:val="24"/>
        </w:rPr>
        <w:t>刀具续用</w:t>
      </w:r>
      <w:r w:rsidRPr="00D95A38">
        <w:rPr>
          <w:b/>
          <w:sz w:val="24"/>
          <w:szCs w:val="24"/>
        </w:rPr>
        <w:t>单据</w:t>
      </w:r>
      <w:r w:rsidRPr="00D95A38">
        <w:rPr>
          <w:sz w:val="24"/>
          <w:szCs w:val="24"/>
        </w:rPr>
        <w:t>：</w:t>
      </w:r>
      <w:r w:rsidRPr="00D95A38">
        <w:rPr>
          <w:rFonts w:hint="eastAsia"/>
          <w:sz w:val="24"/>
          <w:szCs w:val="24"/>
        </w:rPr>
        <w:t>为解决</w:t>
      </w:r>
      <w:r w:rsidRPr="00D95A38">
        <w:rPr>
          <w:sz w:val="24"/>
          <w:szCs w:val="24"/>
        </w:rPr>
        <w:t>现实中刀具</w:t>
      </w:r>
      <w:r w:rsidRPr="00D95A38">
        <w:rPr>
          <w:rFonts w:hint="eastAsia"/>
          <w:sz w:val="24"/>
          <w:szCs w:val="24"/>
        </w:rPr>
        <w:t>一经</w:t>
      </w:r>
      <w:r w:rsidRPr="00D95A38">
        <w:rPr>
          <w:sz w:val="24"/>
          <w:szCs w:val="24"/>
        </w:rPr>
        <w:t>领用</w:t>
      </w:r>
      <w:r w:rsidRPr="00D95A38">
        <w:rPr>
          <w:rFonts w:hint="eastAsia"/>
          <w:sz w:val="24"/>
          <w:szCs w:val="24"/>
        </w:rPr>
        <w:t>便</w:t>
      </w:r>
      <w:r w:rsidRPr="00D95A38">
        <w:rPr>
          <w:sz w:val="24"/>
          <w:szCs w:val="24"/>
        </w:rPr>
        <w:t>很少退</w:t>
      </w:r>
      <w:r w:rsidRPr="00D95A38">
        <w:rPr>
          <w:rFonts w:hint="eastAsia"/>
          <w:sz w:val="24"/>
          <w:szCs w:val="24"/>
        </w:rPr>
        <w:t>回</w:t>
      </w:r>
      <w:r w:rsidRPr="00D95A38">
        <w:rPr>
          <w:sz w:val="24"/>
          <w:szCs w:val="24"/>
        </w:rPr>
        <w:t>刀管中心</w:t>
      </w:r>
      <w:r w:rsidRPr="00D95A38">
        <w:rPr>
          <w:rFonts w:hint="eastAsia"/>
          <w:sz w:val="24"/>
          <w:szCs w:val="24"/>
        </w:rPr>
        <w:t>，但</w:t>
      </w:r>
      <w:r w:rsidRPr="00D95A38">
        <w:rPr>
          <w:sz w:val="24"/>
          <w:szCs w:val="24"/>
        </w:rPr>
        <w:t>使用机床</w:t>
      </w:r>
      <w:r w:rsidRPr="00D95A38">
        <w:rPr>
          <w:rFonts w:hint="eastAsia"/>
          <w:sz w:val="24"/>
          <w:szCs w:val="24"/>
        </w:rPr>
        <w:t>、</w:t>
      </w:r>
      <w:r w:rsidRPr="00D95A38">
        <w:rPr>
          <w:sz w:val="24"/>
          <w:szCs w:val="24"/>
        </w:rPr>
        <w:t>加工零件</w:t>
      </w:r>
      <w:r w:rsidRPr="00D95A38">
        <w:rPr>
          <w:rFonts w:hint="eastAsia"/>
          <w:sz w:val="24"/>
          <w:szCs w:val="24"/>
        </w:rPr>
        <w:t>或</w:t>
      </w:r>
      <w:r w:rsidRPr="00D95A38">
        <w:rPr>
          <w:sz w:val="24"/>
          <w:szCs w:val="24"/>
        </w:rPr>
        <w:t>工序可能会发生变化的情况，</w:t>
      </w:r>
      <w:r w:rsidRPr="00D95A38">
        <w:rPr>
          <w:rFonts w:hint="eastAsia"/>
          <w:sz w:val="24"/>
          <w:szCs w:val="24"/>
        </w:rPr>
        <w:t>新增</w:t>
      </w:r>
      <w:r w:rsidRPr="00D95A38">
        <w:rPr>
          <w:sz w:val="24"/>
          <w:szCs w:val="24"/>
        </w:rPr>
        <w:t>刀具续用单据，此单</w:t>
      </w:r>
      <w:r w:rsidRPr="00D95A38">
        <w:rPr>
          <w:sz w:val="24"/>
          <w:szCs w:val="24"/>
        </w:rPr>
        <w:lastRenderedPageBreak/>
        <w:t>据可以</w:t>
      </w:r>
      <w:r w:rsidRPr="00D95A38">
        <w:rPr>
          <w:rFonts w:hint="eastAsia"/>
          <w:sz w:val="24"/>
          <w:szCs w:val="24"/>
        </w:rPr>
        <w:t>在</w:t>
      </w:r>
      <w:r w:rsidRPr="00D95A38">
        <w:rPr>
          <w:sz w:val="24"/>
          <w:szCs w:val="24"/>
        </w:rPr>
        <w:t>刀具不用退还的</w:t>
      </w:r>
      <w:r w:rsidRPr="00D95A38">
        <w:rPr>
          <w:rFonts w:hint="eastAsia"/>
          <w:sz w:val="24"/>
          <w:szCs w:val="24"/>
        </w:rPr>
        <w:t>情况下</w:t>
      </w:r>
      <w:r w:rsidRPr="00D95A38">
        <w:rPr>
          <w:sz w:val="24"/>
          <w:szCs w:val="24"/>
        </w:rPr>
        <w:t>对刀具位置、当前加工零件或工序进行修改，以便将寿命信息与不同加工任务相</w:t>
      </w:r>
      <w:r w:rsidRPr="00D95A38">
        <w:rPr>
          <w:rFonts w:hint="eastAsia"/>
          <w:sz w:val="24"/>
          <w:szCs w:val="24"/>
        </w:rPr>
        <w:t>绑定。此单据</w:t>
      </w:r>
      <w:r w:rsidRPr="00D95A38">
        <w:rPr>
          <w:sz w:val="24"/>
          <w:szCs w:val="24"/>
        </w:rPr>
        <w:t>不仅能简化刀具</w:t>
      </w:r>
      <w:r w:rsidRPr="00D95A38">
        <w:rPr>
          <w:rFonts w:hint="eastAsia"/>
          <w:sz w:val="24"/>
          <w:szCs w:val="24"/>
        </w:rPr>
        <w:t>需退还后</w:t>
      </w:r>
      <w:r w:rsidRPr="00D95A38">
        <w:rPr>
          <w:sz w:val="24"/>
          <w:szCs w:val="24"/>
        </w:rPr>
        <w:t>重新</w:t>
      </w:r>
      <w:r w:rsidRPr="00D95A38">
        <w:rPr>
          <w:rFonts w:hint="eastAsia"/>
          <w:sz w:val="24"/>
          <w:szCs w:val="24"/>
        </w:rPr>
        <w:t>进行</w:t>
      </w:r>
      <w:r w:rsidRPr="00D95A38">
        <w:rPr>
          <w:sz w:val="24"/>
          <w:szCs w:val="24"/>
        </w:rPr>
        <w:t>领用</w:t>
      </w:r>
      <w:r w:rsidRPr="00D95A38">
        <w:rPr>
          <w:rFonts w:hint="eastAsia"/>
          <w:sz w:val="24"/>
          <w:szCs w:val="24"/>
        </w:rPr>
        <w:t>的业务流程</w:t>
      </w:r>
      <w:r w:rsidRPr="00D95A38">
        <w:rPr>
          <w:sz w:val="24"/>
          <w:szCs w:val="24"/>
        </w:rPr>
        <w:t>，</w:t>
      </w:r>
      <w:r w:rsidRPr="00D95A38">
        <w:rPr>
          <w:rFonts w:hint="eastAsia"/>
          <w:sz w:val="24"/>
          <w:szCs w:val="24"/>
        </w:rPr>
        <w:t>而且在零件加工</w:t>
      </w:r>
      <w:r w:rsidRPr="00D95A38">
        <w:rPr>
          <w:sz w:val="24"/>
          <w:szCs w:val="24"/>
        </w:rPr>
        <w:t>的成本核算部分能够更加准确的计算刀具寿命成本。</w:t>
      </w:r>
    </w:p>
    <w:p w:rsidR="00CE22BD" w:rsidRPr="00D95A38" w:rsidRDefault="00D95A38" w:rsidP="00D95A38">
      <w:pPr>
        <w:spacing w:before="240"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除此之外</w:t>
      </w:r>
      <w:r>
        <w:rPr>
          <w:sz w:val="24"/>
          <w:szCs w:val="24"/>
        </w:rPr>
        <w:t>，在</w:t>
      </w:r>
      <w:r w:rsidR="00CE22BD" w:rsidRPr="00D95A38">
        <w:rPr>
          <w:rFonts w:hint="eastAsia"/>
          <w:sz w:val="24"/>
          <w:szCs w:val="24"/>
        </w:rPr>
        <w:t>系统设计</w:t>
      </w:r>
      <w:r>
        <w:rPr>
          <w:sz w:val="24"/>
          <w:szCs w:val="24"/>
        </w:rPr>
        <w:t>和开发过程中需要坚持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几条</w:t>
      </w:r>
      <w:r w:rsidR="00CE22BD" w:rsidRPr="00D95A38">
        <w:rPr>
          <w:sz w:val="24"/>
          <w:szCs w:val="24"/>
        </w:rPr>
        <w:t>原则：</w:t>
      </w:r>
    </w:p>
    <w:p w:rsidR="00876A9F" w:rsidRPr="00D95A38" w:rsidRDefault="00CE22BD" w:rsidP="00D95A3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sz w:val="24"/>
          <w:szCs w:val="24"/>
        </w:rPr>
        <w:t>坚持设计文档，</w:t>
      </w:r>
      <w:r w:rsidRPr="00D95A38">
        <w:rPr>
          <w:rFonts w:hint="eastAsia"/>
          <w:sz w:val="24"/>
          <w:szCs w:val="24"/>
        </w:rPr>
        <w:t>坚持当前</w:t>
      </w:r>
      <w:r w:rsidRPr="00D95A38">
        <w:rPr>
          <w:sz w:val="24"/>
          <w:szCs w:val="24"/>
        </w:rPr>
        <w:t>系统框架，</w:t>
      </w:r>
      <w:r w:rsidRPr="00D95A38">
        <w:rPr>
          <w:rFonts w:hint="eastAsia"/>
          <w:sz w:val="24"/>
          <w:szCs w:val="24"/>
        </w:rPr>
        <w:t>及时提出遇到的问题</w:t>
      </w:r>
      <w:r w:rsidRPr="00D95A38">
        <w:rPr>
          <w:sz w:val="24"/>
          <w:szCs w:val="24"/>
        </w:rPr>
        <w:t>和</w:t>
      </w:r>
      <w:r w:rsidRPr="00D95A38">
        <w:rPr>
          <w:rFonts w:hint="eastAsia"/>
          <w:sz w:val="24"/>
          <w:szCs w:val="24"/>
        </w:rPr>
        <w:t>疑问，</w:t>
      </w:r>
      <w:r w:rsidRPr="00D95A38">
        <w:rPr>
          <w:sz w:val="24"/>
          <w:szCs w:val="24"/>
        </w:rPr>
        <w:t>大家一起商量解决思路，尽可能</w:t>
      </w:r>
      <w:r w:rsidRPr="00D95A38">
        <w:rPr>
          <w:rFonts w:hint="eastAsia"/>
          <w:sz w:val="24"/>
          <w:szCs w:val="24"/>
        </w:rPr>
        <w:t>“变通的</w:t>
      </w:r>
      <w:r w:rsidRPr="00D95A38">
        <w:rPr>
          <w:sz w:val="24"/>
          <w:szCs w:val="24"/>
        </w:rPr>
        <w:t>坚持</w:t>
      </w:r>
      <w:r w:rsidRPr="00D95A38">
        <w:rPr>
          <w:rFonts w:hint="eastAsia"/>
          <w:sz w:val="24"/>
          <w:szCs w:val="24"/>
        </w:rPr>
        <w:t>”当前</w:t>
      </w:r>
      <w:r w:rsidRPr="00D95A38">
        <w:rPr>
          <w:sz w:val="24"/>
          <w:szCs w:val="24"/>
        </w:rPr>
        <w:t>系统</w:t>
      </w:r>
      <w:r w:rsidRPr="00D95A38">
        <w:rPr>
          <w:rFonts w:hint="eastAsia"/>
          <w:sz w:val="24"/>
          <w:szCs w:val="24"/>
        </w:rPr>
        <w:t>框架，</w:t>
      </w:r>
      <w:r w:rsidRPr="00D95A38">
        <w:rPr>
          <w:sz w:val="24"/>
          <w:szCs w:val="24"/>
        </w:rPr>
        <w:t>设计思路需要充分</w:t>
      </w:r>
      <w:r w:rsidRPr="00D95A38">
        <w:rPr>
          <w:rFonts w:hint="eastAsia"/>
          <w:sz w:val="24"/>
          <w:szCs w:val="24"/>
        </w:rPr>
        <w:t>讨论才能</w:t>
      </w:r>
      <w:r w:rsidRPr="00D95A38">
        <w:rPr>
          <w:sz w:val="24"/>
          <w:szCs w:val="24"/>
        </w:rPr>
        <w:t>投入实践</w:t>
      </w:r>
      <w:r w:rsidR="00876A9F" w:rsidRPr="00D95A38">
        <w:rPr>
          <w:sz w:val="24"/>
          <w:szCs w:val="24"/>
        </w:rPr>
        <w:t>。</w:t>
      </w:r>
    </w:p>
    <w:p w:rsidR="007F499B" w:rsidRPr="00D95A38" w:rsidRDefault="00CE22BD" w:rsidP="00D95A3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rFonts w:hint="eastAsia"/>
          <w:sz w:val="24"/>
          <w:szCs w:val="24"/>
        </w:rPr>
        <w:t>坚持</w:t>
      </w:r>
      <w:r w:rsidRPr="00D95A38">
        <w:rPr>
          <w:sz w:val="24"/>
          <w:szCs w:val="24"/>
        </w:rPr>
        <w:t>用户使用方便直接</w:t>
      </w:r>
      <w:r w:rsidRPr="00D95A38">
        <w:rPr>
          <w:rFonts w:hint="eastAsia"/>
          <w:sz w:val="24"/>
          <w:szCs w:val="24"/>
        </w:rPr>
        <w:t>的</w:t>
      </w:r>
      <w:r w:rsidRPr="00D95A38">
        <w:rPr>
          <w:sz w:val="24"/>
          <w:szCs w:val="24"/>
        </w:rPr>
        <w:t>原则</w:t>
      </w:r>
    </w:p>
    <w:p w:rsidR="00CE22BD" w:rsidRPr="00D95A38" w:rsidRDefault="00CE22BD" w:rsidP="00D95A3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95A38">
        <w:rPr>
          <w:sz w:val="24"/>
          <w:szCs w:val="24"/>
        </w:rPr>
        <w:t>只关注</w:t>
      </w:r>
      <w:r w:rsidRPr="00D95A38">
        <w:rPr>
          <w:rFonts w:hint="eastAsia"/>
          <w:sz w:val="24"/>
          <w:szCs w:val="24"/>
        </w:rPr>
        <w:t>与库存</w:t>
      </w:r>
      <w:r w:rsidRPr="00D95A38">
        <w:rPr>
          <w:sz w:val="24"/>
          <w:szCs w:val="24"/>
        </w:rPr>
        <w:t>和刀具监测（</w:t>
      </w:r>
      <w:r w:rsidRPr="00D95A38">
        <w:rPr>
          <w:rFonts w:hint="eastAsia"/>
          <w:sz w:val="24"/>
          <w:szCs w:val="24"/>
        </w:rPr>
        <w:t>位置</w:t>
      </w:r>
      <w:r w:rsidRPr="00D95A38">
        <w:rPr>
          <w:sz w:val="24"/>
          <w:szCs w:val="24"/>
        </w:rPr>
        <w:t>及寿命）</w:t>
      </w:r>
      <w:r w:rsidRPr="00D95A38">
        <w:rPr>
          <w:rFonts w:hint="eastAsia"/>
          <w:sz w:val="24"/>
          <w:szCs w:val="24"/>
        </w:rPr>
        <w:t>的</w:t>
      </w:r>
      <w:r w:rsidRPr="00D95A38">
        <w:rPr>
          <w:sz w:val="24"/>
          <w:szCs w:val="24"/>
        </w:rPr>
        <w:t>业务</w:t>
      </w:r>
      <w:r w:rsidRPr="00D95A38">
        <w:rPr>
          <w:rFonts w:hint="eastAsia"/>
          <w:sz w:val="24"/>
          <w:szCs w:val="24"/>
        </w:rPr>
        <w:t>。坚持系统</w:t>
      </w:r>
      <w:r w:rsidRPr="00D95A38">
        <w:rPr>
          <w:sz w:val="24"/>
          <w:szCs w:val="24"/>
        </w:rPr>
        <w:t>边界，不越界</w:t>
      </w:r>
      <w:r w:rsidRPr="00D95A38">
        <w:rPr>
          <w:rFonts w:hint="eastAsia"/>
          <w:sz w:val="24"/>
          <w:szCs w:val="24"/>
        </w:rPr>
        <w:t>。</w:t>
      </w:r>
    </w:p>
    <w:p w:rsidR="00405EB9" w:rsidRPr="00405EB9" w:rsidRDefault="00405EB9" w:rsidP="00405EB9">
      <w:pPr>
        <w:spacing w:before="240" w:line="360" w:lineRule="auto"/>
        <w:ind w:firstLine="360"/>
        <w:rPr>
          <w:sz w:val="24"/>
          <w:szCs w:val="24"/>
        </w:rPr>
      </w:pPr>
      <w:r w:rsidRPr="00405EB9">
        <w:rPr>
          <w:rFonts w:hint="eastAsia"/>
          <w:sz w:val="24"/>
          <w:szCs w:val="24"/>
        </w:rPr>
        <w:t>接下来</w:t>
      </w:r>
      <w:r w:rsidRPr="00405EB9">
        <w:rPr>
          <w:sz w:val="24"/>
          <w:szCs w:val="24"/>
        </w:rPr>
        <w:t>工作</w:t>
      </w:r>
      <w:r w:rsidRPr="00405EB9">
        <w:rPr>
          <w:rFonts w:hint="eastAsia"/>
          <w:sz w:val="24"/>
          <w:szCs w:val="24"/>
        </w:rPr>
        <w:t>安排</w:t>
      </w:r>
      <w:r w:rsidRPr="00405EB9">
        <w:rPr>
          <w:sz w:val="24"/>
          <w:szCs w:val="24"/>
        </w:rPr>
        <w:t>：</w:t>
      </w:r>
    </w:p>
    <w:p w:rsidR="00405EB9" w:rsidRPr="00405EB9" w:rsidRDefault="00405EB9" w:rsidP="00405EB9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05EB9">
        <w:rPr>
          <w:rFonts w:hint="eastAsia"/>
          <w:sz w:val="24"/>
          <w:szCs w:val="24"/>
        </w:rPr>
        <w:t>进一步思考</w:t>
      </w:r>
      <w:r w:rsidRPr="00405EB9">
        <w:rPr>
          <w:sz w:val="24"/>
          <w:szCs w:val="24"/>
        </w:rPr>
        <w:t>设计文档</w:t>
      </w:r>
      <w:r w:rsidRPr="00405EB9">
        <w:rPr>
          <w:rFonts w:hint="eastAsia"/>
          <w:sz w:val="24"/>
          <w:szCs w:val="24"/>
        </w:rPr>
        <w:t>整体示意图</w:t>
      </w:r>
      <w:r w:rsidRPr="00405EB9">
        <w:rPr>
          <w:sz w:val="24"/>
          <w:szCs w:val="24"/>
        </w:rPr>
        <w:t>的修改</w:t>
      </w:r>
      <w:r w:rsidR="00407762">
        <w:rPr>
          <w:rFonts w:hint="eastAsia"/>
          <w:sz w:val="24"/>
          <w:szCs w:val="24"/>
        </w:rPr>
        <w:t>，</w:t>
      </w:r>
      <w:r w:rsidR="00407762">
        <w:rPr>
          <w:sz w:val="24"/>
          <w:szCs w:val="24"/>
        </w:rPr>
        <w:t>模拟系统运行可能会</w:t>
      </w:r>
      <w:r w:rsidR="00407762">
        <w:rPr>
          <w:rFonts w:hint="eastAsia"/>
          <w:sz w:val="24"/>
          <w:szCs w:val="24"/>
        </w:rPr>
        <w:t>出现</w:t>
      </w:r>
      <w:r w:rsidR="00407762">
        <w:rPr>
          <w:sz w:val="24"/>
          <w:szCs w:val="24"/>
        </w:rPr>
        <w:t>的问题</w:t>
      </w:r>
      <w:r w:rsidR="00407762">
        <w:rPr>
          <w:rFonts w:hint="eastAsia"/>
          <w:sz w:val="24"/>
          <w:szCs w:val="24"/>
        </w:rPr>
        <w:t>来考虑</w:t>
      </w:r>
      <w:r w:rsidR="00407762">
        <w:rPr>
          <w:sz w:val="24"/>
          <w:szCs w:val="24"/>
        </w:rPr>
        <w:t>相应的设计</w:t>
      </w:r>
      <w:r w:rsidRPr="00405EB9">
        <w:rPr>
          <w:rFonts w:hint="eastAsia"/>
          <w:sz w:val="24"/>
          <w:szCs w:val="24"/>
        </w:rPr>
        <w:t>；</w:t>
      </w:r>
    </w:p>
    <w:p w:rsidR="00405EB9" w:rsidRPr="00405EB9" w:rsidRDefault="00405EB9" w:rsidP="00405EB9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05EB9">
        <w:rPr>
          <w:rFonts w:hint="eastAsia"/>
          <w:sz w:val="24"/>
          <w:szCs w:val="24"/>
        </w:rPr>
        <w:t>新增单据</w:t>
      </w:r>
      <w:r w:rsidRPr="00405EB9">
        <w:rPr>
          <w:sz w:val="24"/>
          <w:szCs w:val="24"/>
        </w:rPr>
        <w:t>的</w:t>
      </w:r>
      <w:r w:rsidR="00407762">
        <w:rPr>
          <w:rFonts w:hint="eastAsia"/>
          <w:sz w:val="24"/>
          <w:szCs w:val="24"/>
        </w:rPr>
        <w:t>程序</w:t>
      </w:r>
      <w:r w:rsidRPr="00405EB9">
        <w:rPr>
          <w:sz w:val="24"/>
          <w:szCs w:val="24"/>
        </w:rPr>
        <w:t>实现；</w:t>
      </w:r>
    </w:p>
    <w:p w:rsidR="00405EB9" w:rsidRPr="00405EB9" w:rsidRDefault="00405EB9" w:rsidP="00405EB9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405EB9">
        <w:rPr>
          <w:rFonts w:hint="eastAsia"/>
          <w:sz w:val="24"/>
          <w:szCs w:val="24"/>
        </w:rPr>
        <w:t>系统简单演示</w:t>
      </w:r>
      <w:r w:rsidRPr="00405EB9">
        <w:rPr>
          <w:sz w:val="24"/>
          <w:szCs w:val="24"/>
        </w:rPr>
        <w:t>。</w:t>
      </w:r>
      <w:bookmarkStart w:id="0" w:name="_GoBack"/>
      <w:bookmarkEnd w:id="0"/>
    </w:p>
    <w:sectPr w:rsidR="00405EB9" w:rsidRPr="0040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13" w:rsidRDefault="00143013" w:rsidP="00B27A27">
      <w:r>
        <w:separator/>
      </w:r>
    </w:p>
  </w:endnote>
  <w:endnote w:type="continuationSeparator" w:id="0">
    <w:p w:rsidR="00143013" w:rsidRDefault="00143013" w:rsidP="00B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13" w:rsidRDefault="00143013" w:rsidP="00B27A27">
      <w:r>
        <w:separator/>
      </w:r>
    </w:p>
  </w:footnote>
  <w:footnote w:type="continuationSeparator" w:id="0">
    <w:p w:rsidR="00143013" w:rsidRDefault="00143013" w:rsidP="00B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038"/>
    <w:multiLevelType w:val="hybridMultilevel"/>
    <w:tmpl w:val="A73C19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EC05BD0"/>
    <w:multiLevelType w:val="hybridMultilevel"/>
    <w:tmpl w:val="6BBA4CAC"/>
    <w:lvl w:ilvl="0" w:tplc="2AB2411E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668AA"/>
    <w:multiLevelType w:val="hybridMultilevel"/>
    <w:tmpl w:val="22742D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32D5631"/>
    <w:multiLevelType w:val="hybridMultilevel"/>
    <w:tmpl w:val="7986ABCE"/>
    <w:lvl w:ilvl="0" w:tplc="7D4441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E814A3"/>
    <w:multiLevelType w:val="hybridMultilevel"/>
    <w:tmpl w:val="86BC5D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BDF6469"/>
    <w:multiLevelType w:val="hybridMultilevel"/>
    <w:tmpl w:val="C5B2E2A2"/>
    <w:lvl w:ilvl="0" w:tplc="A05C696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25"/>
    <w:rsid w:val="00005052"/>
    <w:rsid w:val="000168B9"/>
    <w:rsid w:val="00046FCF"/>
    <w:rsid w:val="000771F9"/>
    <w:rsid w:val="000A13F9"/>
    <w:rsid w:val="000A2139"/>
    <w:rsid w:val="000C0DE1"/>
    <w:rsid w:val="00107A7B"/>
    <w:rsid w:val="0013386F"/>
    <w:rsid w:val="0013458F"/>
    <w:rsid w:val="001378FE"/>
    <w:rsid w:val="00143013"/>
    <w:rsid w:val="001743EB"/>
    <w:rsid w:val="0018697E"/>
    <w:rsid w:val="001A20CE"/>
    <w:rsid w:val="001B1F64"/>
    <w:rsid w:val="001B6A34"/>
    <w:rsid w:val="001D22AF"/>
    <w:rsid w:val="001F17F7"/>
    <w:rsid w:val="00210766"/>
    <w:rsid w:val="0022292A"/>
    <w:rsid w:val="00235C1F"/>
    <w:rsid w:val="002379DA"/>
    <w:rsid w:val="002A3BD5"/>
    <w:rsid w:val="002B1611"/>
    <w:rsid w:val="002D1D7F"/>
    <w:rsid w:val="00316E68"/>
    <w:rsid w:val="00353D82"/>
    <w:rsid w:val="00374EF0"/>
    <w:rsid w:val="00383334"/>
    <w:rsid w:val="003D63CD"/>
    <w:rsid w:val="0040058B"/>
    <w:rsid w:val="00405EB9"/>
    <w:rsid w:val="00407762"/>
    <w:rsid w:val="0041294D"/>
    <w:rsid w:val="00421FEE"/>
    <w:rsid w:val="00466A66"/>
    <w:rsid w:val="00486044"/>
    <w:rsid w:val="00491ACA"/>
    <w:rsid w:val="004A0D28"/>
    <w:rsid w:val="004A1BD6"/>
    <w:rsid w:val="004A426E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60E91"/>
    <w:rsid w:val="005A46B5"/>
    <w:rsid w:val="005B54FC"/>
    <w:rsid w:val="00607CDE"/>
    <w:rsid w:val="00637249"/>
    <w:rsid w:val="00662748"/>
    <w:rsid w:val="006B6396"/>
    <w:rsid w:val="006C647B"/>
    <w:rsid w:val="006D3455"/>
    <w:rsid w:val="00731D2E"/>
    <w:rsid w:val="00751B78"/>
    <w:rsid w:val="007600AD"/>
    <w:rsid w:val="00760260"/>
    <w:rsid w:val="0078398A"/>
    <w:rsid w:val="007C2AB1"/>
    <w:rsid w:val="007D4F51"/>
    <w:rsid w:val="007D5BD6"/>
    <w:rsid w:val="007F499B"/>
    <w:rsid w:val="0081700C"/>
    <w:rsid w:val="00835302"/>
    <w:rsid w:val="00851C78"/>
    <w:rsid w:val="00867414"/>
    <w:rsid w:val="00876A9F"/>
    <w:rsid w:val="00883BE0"/>
    <w:rsid w:val="00897EDB"/>
    <w:rsid w:val="008A0E2D"/>
    <w:rsid w:val="008B1BDA"/>
    <w:rsid w:val="008B3929"/>
    <w:rsid w:val="008D6C86"/>
    <w:rsid w:val="008F3E9A"/>
    <w:rsid w:val="00902113"/>
    <w:rsid w:val="0090617B"/>
    <w:rsid w:val="00912E6F"/>
    <w:rsid w:val="009225EB"/>
    <w:rsid w:val="0092566B"/>
    <w:rsid w:val="00932B87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17993"/>
    <w:rsid w:val="00A55EE3"/>
    <w:rsid w:val="00A62125"/>
    <w:rsid w:val="00AA2A13"/>
    <w:rsid w:val="00AB7E33"/>
    <w:rsid w:val="00AC285E"/>
    <w:rsid w:val="00AD1342"/>
    <w:rsid w:val="00B27A27"/>
    <w:rsid w:val="00B37FBD"/>
    <w:rsid w:val="00B44A9A"/>
    <w:rsid w:val="00B55B84"/>
    <w:rsid w:val="00B7359F"/>
    <w:rsid w:val="00B74BEA"/>
    <w:rsid w:val="00B90395"/>
    <w:rsid w:val="00BB359D"/>
    <w:rsid w:val="00BC799B"/>
    <w:rsid w:val="00BE20FF"/>
    <w:rsid w:val="00C00861"/>
    <w:rsid w:val="00C01E6B"/>
    <w:rsid w:val="00C2155A"/>
    <w:rsid w:val="00C51660"/>
    <w:rsid w:val="00C52D0C"/>
    <w:rsid w:val="00C54D37"/>
    <w:rsid w:val="00C95858"/>
    <w:rsid w:val="00CA2907"/>
    <w:rsid w:val="00CC2277"/>
    <w:rsid w:val="00CD4C4A"/>
    <w:rsid w:val="00CE22BD"/>
    <w:rsid w:val="00D35DD0"/>
    <w:rsid w:val="00D424CF"/>
    <w:rsid w:val="00D52EFF"/>
    <w:rsid w:val="00D63E45"/>
    <w:rsid w:val="00D87912"/>
    <w:rsid w:val="00D95A38"/>
    <w:rsid w:val="00DB6F79"/>
    <w:rsid w:val="00DE5CE0"/>
    <w:rsid w:val="00E054E5"/>
    <w:rsid w:val="00E23EF3"/>
    <w:rsid w:val="00E825C3"/>
    <w:rsid w:val="00E94D09"/>
    <w:rsid w:val="00ED5036"/>
    <w:rsid w:val="00F01879"/>
    <w:rsid w:val="00F026EC"/>
    <w:rsid w:val="00F22764"/>
    <w:rsid w:val="00F40DD1"/>
    <w:rsid w:val="00F46027"/>
    <w:rsid w:val="00F5554F"/>
    <w:rsid w:val="00F71B88"/>
    <w:rsid w:val="00F94767"/>
    <w:rsid w:val="00FD10EB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1E1B0-0471-4AAA-9CA7-EA1ADB0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3EB"/>
    <w:pPr>
      <w:keepNext/>
      <w:keepLines/>
      <w:spacing w:before="240" w:after="24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A27"/>
    <w:rPr>
      <w:sz w:val="18"/>
      <w:szCs w:val="18"/>
    </w:rPr>
  </w:style>
  <w:style w:type="paragraph" w:styleId="a5">
    <w:name w:val="List Paragraph"/>
    <w:basedOn w:val="a"/>
    <w:uiPriority w:val="34"/>
    <w:qFormat/>
    <w:rsid w:val="0081700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95A38"/>
    <w:pPr>
      <w:spacing w:before="240" w:after="24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95A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43EB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29</cp:revision>
  <dcterms:created xsi:type="dcterms:W3CDTF">2017-08-05T12:43:00Z</dcterms:created>
  <dcterms:modified xsi:type="dcterms:W3CDTF">2017-08-08T14:49:00Z</dcterms:modified>
</cp:coreProperties>
</file>