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E2" w:rsidRPr="005D01E2" w:rsidRDefault="005D01E2" w:rsidP="005D01E2">
      <w:pPr>
        <w:ind w:firstLineChars="200" w:firstLine="562"/>
        <w:jc w:val="center"/>
        <w:rPr>
          <w:rFonts w:ascii="Times New Roman" w:cs="Times New Roman"/>
          <w:b/>
          <w:sz w:val="28"/>
          <w:szCs w:val="28"/>
        </w:rPr>
      </w:pPr>
      <w:r w:rsidRPr="005D01E2">
        <w:rPr>
          <w:rFonts w:ascii="Times New Roman" w:cs="Times New Roman" w:hint="eastAsia"/>
          <w:b/>
          <w:sz w:val="28"/>
          <w:szCs w:val="28"/>
        </w:rPr>
        <w:t>反馈文档</w:t>
      </w:r>
    </w:p>
    <w:p w:rsidR="001743D4" w:rsidRPr="002801E7" w:rsidRDefault="00281604" w:rsidP="002801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801E7">
        <w:rPr>
          <w:rFonts w:ascii="Times New Roman" w:cs="Times New Roman" w:hint="eastAsia"/>
          <w:sz w:val="24"/>
          <w:szCs w:val="24"/>
        </w:rPr>
        <w:t>刀具管理系统</w:t>
      </w:r>
      <w:r w:rsidR="001743D4" w:rsidRPr="002801E7">
        <w:rPr>
          <w:rFonts w:ascii="Times New Roman" w:cs="Times New Roman"/>
          <w:sz w:val="24"/>
          <w:szCs w:val="24"/>
        </w:rPr>
        <w:t>设计思路</w:t>
      </w:r>
      <w:r w:rsidR="00545FDA" w:rsidRPr="002801E7">
        <w:rPr>
          <w:rFonts w:ascii="Times New Roman" w:cs="Times New Roman"/>
          <w:sz w:val="24"/>
          <w:szCs w:val="24"/>
        </w:rPr>
        <w:t>是</w:t>
      </w:r>
      <w:r w:rsidR="001743D4" w:rsidRPr="002801E7">
        <w:rPr>
          <w:rFonts w:ascii="Times New Roman" w:cs="Times New Roman"/>
          <w:sz w:val="24"/>
          <w:szCs w:val="24"/>
        </w:rPr>
        <w:t>以单据为</w:t>
      </w:r>
      <w:r w:rsidR="002F7E0A" w:rsidRPr="002801E7">
        <w:rPr>
          <w:rFonts w:ascii="Times New Roman" w:cs="Times New Roman" w:hint="eastAsia"/>
          <w:sz w:val="24"/>
          <w:szCs w:val="24"/>
        </w:rPr>
        <w:t>核心</w:t>
      </w:r>
      <w:r w:rsidR="001743D4" w:rsidRPr="002801E7">
        <w:rPr>
          <w:rFonts w:ascii="Times New Roman" w:cs="Times New Roman"/>
          <w:sz w:val="24"/>
          <w:szCs w:val="24"/>
        </w:rPr>
        <w:t>，</w:t>
      </w:r>
      <w:r w:rsidR="00D5182A" w:rsidRPr="002801E7">
        <w:rPr>
          <w:rFonts w:ascii="Times New Roman" w:cs="Times New Roman" w:hint="eastAsia"/>
          <w:sz w:val="24"/>
          <w:szCs w:val="24"/>
        </w:rPr>
        <w:t>围绕</w:t>
      </w:r>
      <w:r w:rsidR="002F7E0A" w:rsidRPr="002801E7">
        <w:rPr>
          <w:rFonts w:ascii="Times New Roman" w:cs="Times New Roman" w:hint="eastAsia"/>
          <w:sz w:val="24"/>
          <w:szCs w:val="24"/>
        </w:rPr>
        <w:t>不同</w:t>
      </w:r>
      <w:r w:rsidR="001743D4" w:rsidRPr="002801E7">
        <w:rPr>
          <w:rFonts w:ascii="Times New Roman" w:cs="Times New Roman"/>
          <w:sz w:val="24"/>
          <w:szCs w:val="24"/>
        </w:rPr>
        <w:t>单据将车间各部门及工人关联起来。</w:t>
      </w:r>
      <w:r w:rsidR="002F7E0A" w:rsidRPr="002801E7">
        <w:rPr>
          <w:rFonts w:ascii="Times New Roman" w:cs="Times New Roman" w:hint="eastAsia"/>
          <w:sz w:val="24"/>
          <w:szCs w:val="24"/>
        </w:rPr>
        <w:t>不同单据的操作</w:t>
      </w:r>
      <w:r w:rsidR="00BD5C6A" w:rsidRPr="002801E7">
        <w:rPr>
          <w:rFonts w:ascii="Times New Roman" w:cs="Times New Roman" w:hint="eastAsia"/>
          <w:sz w:val="24"/>
          <w:szCs w:val="24"/>
        </w:rPr>
        <w:t>记录着刀具库存流水信息；而</w:t>
      </w:r>
      <w:r w:rsidR="002F7E0A" w:rsidRPr="002801E7">
        <w:rPr>
          <w:rFonts w:ascii="Times New Roman" w:cs="Times New Roman" w:hint="eastAsia"/>
          <w:sz w:val="24"/>
          <w:szCs w:val="24"/>
        </w:rPr>
        <w:t>单据中</w:t>
      </w:r>
      <w:r w:rsidR="00BD5C6A" w:rsidRPr="002801E7">
        <w:rPr>
          <w:rFonts w:ascii="Times New Roman" w:cs="Times New Roman" w:hint="eastAsia"/>
          <w:sz w:val="24"/>
          <w:szCs w:val="24"/>
        </w:rPr>
        <w:t>的内容</w:t>
      </w:r>
      <w:r w:rsidR="00D5182A" w:rsidRPr="002801E7">
        <w:rPr>
          <w:rFonts w:ascii="Times New Roman" w:cs="Times New Roman" w:hint="eastAsia"/>
          <w:sz w:val="24"/>
          <w:szCs w:val="24"/>
        </w:rPr>
        <w:t>会记录车间刀具所在的具体位置，便于查找刀具</w:t>
      </w:r>
      <w:r w:rsidR="00BD5C6A" w:rsidRPr="002801E7">
        <w:rPr>
          <w:rFonts w:ascii="Times New Roman" w:cs="Times New Roman" w:hint="eastAsia"/>
          <w:sz w:val="24"/>
          <w:szCs w:val="24"/>
        </w:rPr>
        <w:t>。</w:t>
      </w:r>
    </w:p>
    <w:p w:rsidR="00545FDA" w:rsidRPr="002801E7" w:rsidRDefault="00545FDA" w:rsidP="00280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5C6A" w:rsidRPr="002801E7" w:rsidRDefault="00BD5C6A" w:rsidP="00280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1E7">
        <w:rPr>
          <w:rFonts w:ascii="Times New Roman" w:hAnsi="Times New Roman" w:cs="Times New Roman" w:hint="eastAsia"/>
          <w:sz w:val="24"/>
          <w:szCs w:val="24"/>
        </w:rPr>
        <w:t>基于上述的设计思路，目前刀具管理系统设计文档中还存在以下问题：</w:t>
      </w:r>
    </w:p>
    <w:p w:rsidR="00545FDA" w:rsidRPr="002801E7" w:rsidRDefault="00D95B68" w:rsidP="002801E7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01E7">
        <w:rPr>
          <w:rFonts w:ascii="Times New Roman" w:hAnsi="Times New Roman" w:cs="Times New Roman" w:hint="eastAsia"/>
          <w:sz w:val="24"/>
          <w:szCs w:val="24"/>
        </w:rPr>
        <w:t>1</w:t>
      </w:r>
      <w:r w:rsidR="00545FDA" w:rsidRPr="002801E7">
        <w:rPr>
          <w:rFonts w:ascii="Times New Roman" w:cs="Times New Roman"/>
          <w:sz w:val="24"/>
          <w:szCs w:val="24"/>
        </w:rPr>
        <w:t>、系统示意图中刀具</w:t>
      </w:r>
      <w:r w:rsidR="00545FDA" w:rsidRPr="002801E7">
        <w:rPr>
          <w:rFonts w:ascii="Times New Roman" w:hAnsi="Times New Roman" w:cs="Times New Roman"/>
          <w:sz w:val="24"/>
          <w:szCs w:val="24"/>
        </w:rPr>
        <w:t>/</w:t>
      </w:r>
      <w:r w:rsidR="00545FDA" w:rsidRPr="002801E7">
        <w:rPr>
          <w:rFonts w:ascii="Times New Roman" w:cs="Times New Roman"/>
          <w:sz w:val="24"/>
          <w:szCs w:val="24"/>
        </w:rPr>
        <w:t>零部件补货清单，根据现场有的单据是刀具订货记录，将图中补货清单改为订货清单。</w:t>
      </w:r>
    </w:p>
    <w:p w:rsidR="00576932" w:rsidRPr="002801E7" w:rsidRDefault="00D95B68" w:rsidP="002801E7">
      <w:pPr>
        <w:spacing w:line="360" w:lineRule="auto"/>
        <w:ind w:firstLineChars="150" w:firstLine="360"/>
        <w:rPr>
          <w:rFonts w:ascii="Times New Roman" w:cs="Times New Roman"/>
          <w:sz w:val="24"/>
          <w:szCs w:val="24"/>
        </w:rPr>
      </w:pPr>
      <w:r w:rsidRPr="002801E7">
        <w:rPr>
          <w:rFonts w:ascii="Times New Roman" w:hAnsi="Times New Roman" w:cs="Times New Roman" w:hint="eastAsia"/>
          <w:sz w:val="24"/>
          <w:szCs w:val="24"/>
        </w:rPr>
        <w:t>2</w:t>
      </w:r>
      <w:r w:rsidR="00576932" w:rsidRPr="002801E7">
        <w:rPr>
          <w:rFonts w:ascii="Times New Roman" w:cs="Times New Roman"/>
          <w:sz w:val="24"/>
          <w:szCs w:val="24"/>
        </w:rPr>
        <w:t>、系统示意图中，刀管中心与刀具管理系统应该分开。这样能更好体现出各部门与刀具管理系统的联系。</w:t>
      </w:r>
    </w:p>
    <w:p w:rsidR="00EC2DBD" w:rsidRPr="002801E7" w:rsidRDefault="00D95B68" w:rsidP="002801E7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01E7">
        <w:rPr>
          <w:rFonts w:ascii="Times New Roman" w:hAnsi="Times New Roman" w:cs="Times New Roman" w:hint="eastAsia"/>
          <w:sz w:val="24"/>
          <w:szCs w:val="24"/>
        </w:rPr>
        <w:t>3</w:t>
      </w:r>
      <w:r w:rsidR="00EC2DBD" w:rsidRPr="002801E7">
        <w:rPr>
          <w:rFonts w:ascii="Times New Roman" w:cs="Times New Roman"/>
          <w:sz w:val="24"/>
          <w:szCs w:val="24"/>
        </w:rPr>
        <w:t>、根据系统示意图，首先描述系统的作用，系统的特点及系统解决的问题。接着描述该系统涉及的部门，每个部门的职责及每个部门之间的关系。</w:t>
      </w:r>
    </w:p>
    <w:p w:rsidR="00412616" w:rsidRPr="002801E7" w:rsidRDefault="00D95B68" w:rsidP="002801E7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01E7">
        <w:rPr>
          <w:rFonts w:ascii="Times New Roman" w:hAnsi="Times New Roman" w:cs="Times New Roman" w:hint="eastAsia"/>
          <w:sz w:val="24"/>
          <w:szCs w:val="24"/>
        </w:rPr>
        <w:t>4</w:t>
      </w:r>
      <w:r w:rsidR="00412616" w:rsidRPr="002801E7">
        <w:rPr>
          <w:rFonts w:ascii="Times New Roman" w:cs="Times New Roman"/>
          <w:sz w:val="24"/>
          <w:szCs w:val="24"/>
        </w:rPr>
        <w:t>、每个单据的操作会影响刀具库存数量，详细说明不同单据的操作影响刀具库存数量的动态变化。</w:t>
      </w:r>
    </w:p>
    <w:p w:rsidR="00984859" w:rsidRPr="002801E7" w:rsidRDefault="00D95B68" w:rsidP="002801E7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01E7">
        <w:rPr>
          <w:rFonts w:ascii="Times New Roman" w:hAnsi="Times New Roman" w:cs="Times New Roman" w:hint="eastAsia"/>
          <w:sz w:val="24"/>
          <w:szCs w:val="24"/>
        </w:rPr>
        <w:t>5</w:t>
      </w:r>
      <w:r w:rsidR="00545FDA" w:rsidRPr="002801E7">
        <w:rPr>
          <w:rFonts w:ascii="Times New Roman" w:cs="Times New Roman"/>
          <w:sz w:val="24"/>
          <w:szCs w:val="24"/>
        </w:rPr>
        <w:t>、</w:t>
      </w:r>
      <w:r w:rsidR="00984859" w:rsidRPr="002801E7">
        <w:rPr>
          <w:rFonts w:ascii="Times New Roman" w:cs="Times New Roman"/>
          <w:sz w:val="24"/>
          <w:szCs w:val="24"/>
        </w:rPr>
        <w:t>当刀具完成工作任务后，如果还需要继续使用该刀具，这时需要先退还刀具再领用刀具，进行两个步骤后才能继续使用该刀具。还有存在领用刀具后就不还刀具的情况。这时需要如何进行解决？</w:t>
      </w:r>
    </w:p>
    <w:p w:rsidR="00984859" w:rsidRPr="002801E7" w:rsidRDefault="00984859" w:rsidP="002801E7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01E7">
        <w:rPr>
          <w:rFonts w:ascii="Times New Roman" w:cs="Times New Roman"/>
          <w:sz w:val="24"/>
          <w:szCs w:val="24"/>
        </w:rPr>
        <w:t>解决方法：设置一张刀具续用单据。该单据的作用是对领用的刀具进行继续使用的操作。</w:t>
      </w:r>
      <w:r w:rsidR="008F297E" w:rsidRPr="002801E7">
        <w:rPr>
          <w:rFonts w:ascii="Times New Roman" w:cs="Times New Roman"/>
          <w:sz w:val="24"/>
          <w:szCs w:val="24"/>
        </w:rPr>
        <w:t>刀具续用单据中需要对生产任务单号进行记录，便于根据生产任务单号查找刀具使用信息。</w:t>
      </w:r>
    </w:p>
    <w:p w:rsidR="008F297E" w:rsidRPr="002801E7" w:rsidRDefault="00D95B68" w:rsidP="002801E7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01E7">
        <w:rPr>
          <w:rFonts w:ascii="Times New Roman" w:hAnsi="Times New Roman" w:cs="Times New Roman" w:hint="eastAsia"/>
          <w:sz w:val="24"/>
          <w:szCs w:val="24"/>
        </w:rPr>
        <w:t>6</w:t>
      </w:r>
      <w:r w:rsidR="008F297E" w:rsidRPr="002801E7">
        <w:rPr>
          <w:rFonts w:ascii="Times New Roman" w:cs="Times New Roman"/>
          <w:sz w:val="24"/>
          <w:szCs w:val="24"/>
        </w:rPr>
        <w:t>、</w:t>
      </w:r>
      <w:r w:rsidR="007836EC" w:rsidRPr="002801E7">
        <w:rPr>
          <w:rFonts w:ascii="Times New Roman" w:cs="Times New Roman"/>
          <w:sz w:val="24"/>
          <w:szCs w:val="24"/>
        </w:rPr>
        <w:t>组装</w:t>
      </w:r>
      <w:r w:rsidR="007836EC" w:rsidRPr="002801E7">
        <w:rPr>
          <w:rFonts w:ascii="Times New Roman" w:hAnsi="Times New Roman" w:cs="Times New Roman"/>
          <w:sz w:val="24"/>
          <w:szCs w:val="24"/>
        </w:rPr>
        <w:t>/</w:t>
      </w:r>
      <w:r w:rsidR="007836EC" w:rsidRPr="002801E7">
        <w:rPr>
          <w:rFonts w:ascii="Times New Roman" w:cs="Times New Roman"/>
          <w:sz w:val="24"/>
          <w:szCs w:val="24"/>
        </w:rPr>
        <w:t>拆卸的</w:t>
      </w:r>
      <w:r w:rsidR="00855DB6" w:rsidRPr="002801E7">
        <w:rPr>
          <w:rFonts w:ascii="Times New Roman" w:cs="Times New Roman"/>
          <w:sz w:val="24"/>
          <w:szCs w:val="24"/>
        </w:rPr>
        <w:t>刀具对应零部件的关系</w:t>
      </w:r>
      <w:r w:rsidR="005C3597" w:rsidRPr="002801E7">
        <w:rPr>
          <w:rFonts w:ascii="Times New Roman" w:cs="Times New Roman"/>
          <w:sz w:val="24"/>
          <w:szCs w:val="24"/>
        </w:rPr>
        <w:t>表</w:t>
      </w:r>
      <w:r w:rsidR="003A7CDA" w:rsidRPr="002801E7">
        <w:rPr>
          <w:rFonts w:ascii="Times New Roman" w:cs="Times New Roman"/>
          <w:sz w:val="24"/>
          <w:szCs w:val="24"/>
        </w:rPr>
        <w:t>。</w:t>
      </w:r>
      <w:r w:rsidR="00F57B6B" w:rsidRPr="002801E7">
        <w:rPr>
          <w:rFonts w:ascii="Times New Roman" w:cs="Times New Roman"/>
          <w:sz w:val="24"/>
          <w:szCs w:val="24"/>
        </w:rPr>
        <w:t>在无联网状况下，</w:t>
      </w:r>
      <w:r w:rsidR="00855DB6" w:rsidRPr="002801E7">
        <w:rPr>
          <w:rFonts w:ascii="Times New Roman" w:cs="Times New Roman"/>
          <w:sz w:val="24"/>
          <w:szCs w:val="24"/>
        </w:rPr>
        <w:t>可以从基础资料</w:t>
      </w:r>
      <w:r w:rsidR="003A7CDA" w:rsidRPr="002801E7">
        <w:rPr>
          <w:rFonts w:ascii="Times New Roman" w:cs="Times New Roman"/>
          <w:sz w:val="24"/>
          <w:szCs w:val="24"/>
        </w:rPr>
        <w:t>部分</w:t>
      </w:r>
      <w:r w:rsidR="00F57B6B" w:rsidRPr="002801E7">
        <w:rPr>
          <w:rFonts w:ascii="Times New Roman" w:cs="Times New Roman"/>
          <w:sz w:val="24"/>
          <w:szCs w:val="24"/>
        </w:rPr>
        <w:t>录入</w:t>
      </w:r>
      <w:r w:rsidR="003A7CDA" w:rsidRPr="002801E7">
        <w:rPr>
          <w:rFonts w:ascii="Times New Roman" w:cs="Times New Roman"/>
          <w:sz w:val="24"/>
          <w:szCs w:val="24"/>
        </w:rPr>
        <w:t>刀具与对应零部件关系</w:t>
      </w:r>
      <w:r w:rsidR="00F57B6B" w:rsidRPr="002801E7">
        <w:rPr>
          <w:rFonts w:ascii="Times New Roman" w:cs="Times New Roman"/>
          <w:sz w:val="24"/>
          <w:szCs w:val="24"/>
        </w:rPr>
        <w:t>。但</w:t>
      </w:r>
      <w:r w:rsidR="00E17FB7" w:rsidRPr="002801E7">
        <w:rPr>
          <w:rFonts w:ascii="Times New Roman" w:cs="Times New Roman"/>
          <w:sz w:val="24"/>
          <w:szCs w:val="24"/>
        </w:rPr>
        <w:t>当现场联网后，车间内都可以查询刀具与零部件关系表，但是不能修改</w:t>
      </w:r>
      <w:r w:rsidR="003827B3" w:rsidRPr="002801E7">
        <w:rPr>
          <w:rFonts w:ascii="Times New Roman" w:cs="Times New Roman"/>
          <w:sz w:val="24"/>
          <w:szCs w:val="24"/>
        </w:rPr>
        <w:t>录入刀具与零部件关系</w:t>
      </w:r>
      <w:r w:rsidR="00E17FB7" w:rsidRPr="002801E7">
        <w:rPr>
          <w:rFonts w:ascii="Times New Roman" w:cs="Times New Roman"/>
          <w:sz w:val="24"/>
          <w:szCs w:val="24"/>
        </w:rPr>
        <w:t>，如果可以修改刀具与零部件</w:t>
      </w:r>
      <w:r w:rsidR="003827B3" w:rsidRPr="002801E7">
        <w:rPr>
          <w:rFonts w:ascii="Times New Roman" w:cs="Times New Roman"/>
          <w:sz w:val="24"/>
          <w:szCs w:val="24"/>
        </w:rPr>
        <w:t>的</w:t>
      </w:r>
      <w:r w:rsidR="00E17FB7" w:rsidRPr="002801E7">
        <w:rPr>
          <w:rFonts w:ascii="Times New Roman" w:cs="Times New Roman"/>
          <w:sz w:val="24"/>
          <w:szCs w:val="24"/>
        </w:rPr>
        <w:t>关系</w:t>
      </w:r>
      <w:r w:rsidR="00973E83" w:rsidRPr="002801E7">
        <w:rPr>
          <w:rFonts w:ascii="Times New Roman" w:cs="Times New Roman"/>
          <w:sz w:val="24"/>
          <w:szCs w:val="24"/>
        </w:rPr>
        <w:t>，会使得刀具与零部件关系变得混乱</w:t>
      </w:r>
      <w:r w:rsidR="00973E83" w:rsidRPr="002801E7">
        <w:rPr>
          <w:rFonts w:ascii="Times New Roman" w:hAnsi="Times New Roman" w:cs="Times New Roman"/>
          <w:sz w:val="24"/>
          <w:szCs w:val="24"/>
        </w:rPr>
        <w:t>(</w:t>
      </w:r>
      <w:r w:rsidR="002A6816" w:rsidRPr="002801E7">
        <w:rPr>
          <w:rFonts w:ascii="Times New Roman" w:cs="Times New Roman"/>
          <w:sz w:val="24"/>
          <w:szCs w:val="24"/>
        </w:rPr>
        <w:t>当</w:t>
      </w:r>
      <w:r w:rsidR="00973E83" w:rsidRPr="002801E7">
        <w:rPr>
          <w:rFonts w:ascii="Times New Roman" w:cs="Times New Roman"/>
          <w:sz w:val="24"/>
          <w:szCs w:val="24"/>
        </w:rPr>
        <w:t>车间现场</w:t>
      </w:r>
      <w:r w:rsidR="002A6816" w:rsidRPr="002801E7">
        <w:rPr>
          <w:rFonts w:ascii="Times New Roman" w:cs="Times New Roman"/>
          <w:sz w:val="24"/>
          <w:szCs w:val="24"/>
        </w:rPr>
        <w:t>联网后，</w:t>
      </w:r>
      <w:r w:rsidR="00973E83" w:rsidRPr="002801E7">
        <w:rPr>
          <w:rFonts w:ascii="Times New Roman" w:cs="Times New Roman"/>
          <w:sz w:val="24"/>
          <w:szCs w:val="24"/>
        </w:rPr>
        <w:t>不开放从基础资料录入刀具与零部件关系的功能</w:t>
      </w:r>
      <w:r w:rsidR="00973E83" w:rsidRPr="002801E7">
        <w:rPr>
          <w:rFonts w:ascii="Times New Roman" w:hAnsi="Times New Roman" w:cs="Times New Roman"/>
          <w:sz w:val="24"/>
          <w:szCs w:val="24"/>
        </w:rPr>
        <w:t>)</w:t>
      </w:r>
      <w:r w:rsidR="00855DB6" w:rsidRPr="002801E7">
        <w:rPr>
          <w:rFonts w:ascii="Times New Roman" w:cs="Times New Roman"/>
          <w:sz w:val="24"/>
          <w:szCs w:val="24"/>
        </w:rPr>
        <w:t>。</w:t>
      </w:r>
    </w:p>
    <w:p w:rsidR="00BD5C6A" w:rsidRPr="002801E7" w:rsidRDefault="00D95B68" w:rsidP="002801E7">
      <w:pPr>
        <w:spacing w:line="360" w:lineRule="auto"/>
        <w:ind w:firstLineChars="150" w:firstLine="360"/>
        <w:rPr>
          <w:rFonts w:ascii="Times New Roman" w:cs="Times New Roman"/>
          <w:sz w:val="24"/>
          <w:szCs w:val="24"/>
        </w:rPr>
      </w:pPr>
      <w:r w:rsidRPr="002801E7">
        <w:rPr>
          <w:rFonts w:ascii="Times New Roman" w:hAnsi="Times New Roman" w:cs="Times New Roman" w:hint="eastAsia"/>
          <w:sz w:val="24"/>
          <w:szCs w:val="24"/>
        </w:rPr>
        <w:t>7</w:t>
      </w:r>
      <w:r w:rsidR="002F2D7C" w:rsidRPr="002801E7">
        <w:rPr>
          <w:rFonts w:ascii="Times New Roman" w:cs="Times New Roman"/>
          <w:sz w:val="24"/>
          <w:szCs w:val="24"/>
        </w:rPr>
        <w:t>、刀具领用单据</w:t>
      </w:r>
      <w:r w:rsidR="00FF5805" w:rsidRPr="002801E7">
        <w:rPr>
          <w:rFonts w:ascii="Times New Roman" w:cs="Times New Roman"/>
          <w:sz w:val="24"/>
          <w:szCs w:val="24"/>
        </w:rPr>
        <w:t>中</w:t>
      </w:r>
      <w:r w:rsidR="002F2D7C" w:rsidRPr="002801E7">
        <w:rPr>
          <w:rFonts w:ascii="Times New Roman" w:cs="Times New Roman"/>
          <w:sz w:val="24"/>
          <w:szCs w:val="24"/>
        </w:rPr>
        <w:t>嵌套刀具组装单据，</w:t>
      </w:r>
      <w:r w:rsidR="00BD5C6A" w:rsidRPr="002801E7">
        <w:rPr>
          <w:rFonts w:ascii="Times New Roman" w:cs="Times New Roman" w:hint="eastAsia"/>
          <w:sz w:val="24"/>
          <w:szCs w:val="24"/>
        </w:rPr>
        <w:t>在进行刀具领用时，若没有领用的刀具，可以直接操作刀具组装单据，组装完成刀具后进行领用。</w:t>
      </w:r>
    </w:p>
    <w:p w:rsidR="002F2D7C" w:rsidRPr="002801E7" w:rsidRDefault="002F2D7C" w:rsidP="002801E7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01E7">
        <w:rPr>
          <w:rFonts w:ascii="Times New Roman" w:cs="Times New Roman"/>
          <w:sz w:val="24"/>
          <w:szCs w:val="24"/>
        </w:rPr>
        <w:t>刀具归还单据嵌套刀具拆卸单据。</w:t>
      </w:r>
      <w:r w:rsidR="009145E6" w:rsidRPr="002801E7">
        <w:rPr>
          <w:rFonts w:ascii="Times New Roman" w:cs="Times New Roman"/>
          <w:sz w:val="24"/>
          <w:szCs w:val="24"/>
        </w:rPr>
        <w:t>刀具归还单据直接对应刀具领用单，获取刀具领用单中数据。</w:t>
      </w:r>
      <w:r w:rsidR="00D94235" w:rsidRPr="002801E7">
        <w:rPr>
          <w:rFonts w:ascii="Times New Roman" w:cs="Times New Roman"/>
          <w:sz w:val="24"/>
          <w:szCs w:val="24"/>
        </w:rPr>
        <w:t>刀具归还单</w:t>
      </w:r>
      <w:r w:rsidR="009145E6" w:rsidRPr="002801E7">
        <w:rPr>
          <w:rFonts w:ascii="Times New Roman" w:cs="Times New Roman"/>
          <w:sz w:val="24"/>
          <w:szCs w:val="24"/>
        </w:rPr>
        <w:t>据中还可以嵌套刀具续用单据，当刀具完成加工</w:t>
      </w:r>
      <w:r w:rsidR="009145E6" w:rsidRPr="002801E7">
        <w:rPr>
          <w:rFonts w:ascii="Times New Roman" w:cs="Times New Roman"/>
          <w:sz w:val="24"/>
          <w:szCs w:val="24"/>
        </w:rPr>
        <w:lastRenderedPageBreak/>
        <w:t>任务后，进行刀具退还时，在刀具归还单据中可以对需要继续使用的刀具填写刀具续用单据。</w:t>
      </w:r>
    </w:p>
    <w:p w:rsidR="00A8568B" w:rsidRPr="002801E7" w:rsidRDefault="00D95B68" w:rsidP="002801E7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01E7">
        <w:rPr>
          <w:rFonts w:ascii="Times New Roman" w:hAnsi="Times New Roman" w:cs="Times New Roman" w:hint="eastAsia"/>
          <w:sz w:val="24"/>
          <w:szCs w:val="24"/>
        </w:rPr>
        <w:t>8</w:t>
      </w:r>
      <w:r w:rsidR="00365F39" w:rsidRPr="002801E7">
        <w:rPr>
          <w:rFonts w:ascii="Times New Roman" w:cs="Times New Roman"/>
          <w:sz w:val="24"/>
          <w:szCs w:val="24"/>
        </w:rPr>
        <w:t>、每个数据表</w:t>
      </w:r>
      <w:r w:rsidR="00A8568B" w:rsidRPr="002801E7">
        <w:rPr>
          <w:rFonts w:ascii="Times New Roman" w:cs="Times New Roman"/>
          <w:sz w:val="24"/>
          <w:szCs w:val="24"/>
        </w:rPr>
        <w:t>中的每个字段要写清楚，比如工装编号，一拖现场对刀具</w:t>
      </w:r>
      <w:r w:rsidR="00A8568B" w:rsidRPr="002801E7">
        <w:rPr>
          <w:rFonts w:ascii="Times New Roman" w:hAnsi="Times New Roman" w:cs="Times New Roman"/>
          <w:sz w:val="24"/>
          <w:szCs w:val="24"/>
        </w:rPr>
        <w:t>/</w:t>
      </w:r>
      <w:r w:rsidR="00A8568B" w:rsidRPr="002801E7">
        <w:rPr>
          <w:rFonts w:ascii="Times New Roman" w:cs="Times New Roman"/>
          <w:sz w:val="24"/>
          <w:szCs w:val="24"/>
        </w:rPr>
        <w:t>零部件的编号，是否人工录入，编号是否唯一连续，是否能删除，按照编程思想将每个字段解释清楚。</w:t>
      </w:r>
    </w:p>
    <w:p w:rsidR="00270CFF" w:rsidRPr="002801E7" w:rsidRDefault="00D95B68" w:rsidP="002801E7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01E7">
        <w:rPr>
          <w:rFonts w:ascii="Times New Roman" w:hAnsi="Times New Roman" w:cs="Times New Roman" w:hint="eastAsia"/>
          <w:sz w:val="24"/>
          <w:szCs w:val="24"/>
        </w:rPr>
        <w:t>9</w:t>
      </w:r>
      <w:r w:rsidR="00270CFF" w:rsidRPr="002801E7">
        <w:rPr>
          <w:rFonts w:ascii="Times New Roman" w:cs="Times New Roman"/>
          <w:sz w:val="24"/>
          <w:szCs w:val="24"/>
        </w:rPr>
        <w:t>、</w:t>
      </w:r>
      <w:r w:rsidR="006F18C4" w:rsidRPr="002801E7">
        <w:rPr>
          <w:rFonts w:ascii="Times New Roman" w:cs="Times New Roman"/>
          <w:sz w:val="24"/>
          <w:szCs w:val="24"/>
        </w:rPr>
        <w:t>写清楚</w:t>
      </w:r>
      <w:r w:rsidR="00270CFF" w:rsidRPr="002801E7">
        <w:rPr>
          <w:rFonts w:ascii="Times New Roman" w:cs="Times New Roman"/>
          <w:sz w:val="24"/>
          <w:szCs w:val="24"/>
        </w:rPr>
        <w:t>每个单据具体做什么，单据数据表</w:t>
      </w:r>
      <w:r w:rsidR="006F18C4" w:rsidRPr="002801E7">
        <w:rPr>
          <w:rFonts w:ascii="Times New Roman" w:cs="Times New Roman"/>
          <w:sz w:val="24"/>
          <w:szCs w:val="24"/>
        </w:rPr>
        <w:t>的表名如何定义</w:t>
      </w:r>
      <w:r w:rsidR="00365F39" w:rsidRPr="002801E7">
        <w:rPr>
          <w:rFonts w:ascii="Times New Roman" w:cs="Times New Roman"/>
          <w:sz w:val="24"/>
          <w:szCs w:val="24"/>
        </w:rPr>
        <w:t>，数据表</w:t>
      </w:r>
      <w:r w:rsidR="00310A66" w:rsidRPr="002801E7">
        <w:rPr>
          <w:rFonts w:ascii="Times New Roman" w:cs="Times New Roman"/>
          <w:sz w:val="24"/>
          <w:szCs w:val="24"/>
        </w:rPr>
        <w:t>中的单号如何设计</w:t>
      </w:r>
      <w:r w:rsidR="00600D3F" w:rsidRPr="002801E7">
        <w:rPr>
          <w:rFonts w:ascii="Times New Roman" w:cs="Times New Roman" w:hint="eastAsia"/>
          <w:sz w:val="24"/>
          <w:szCs w:val="24"/>
        </w:rPr>
        <w:t>(</w:t>
      </w:r>
      <w:r w:rsidR="00600D3F" w:rsidRPr="002801E7">
        <w:rPr>
          <w:rFonts w:ascii="Times New Roman" w:cs="Times New Roman" w:hint="eastAsia"/>
          <w:sz w:val="24"/>
          <w:szCs w:val="24"/>
        </w:rPr>
        <w:t>需要考虑多台电脑联网同时操作该单据的情况</w:t>
      </w:r>
      <w:r w:rsidR="00600D3F" w:rsidRPr="002801E7">
        <w:rPr>
          <w:rFonts w:ascii="Times New Roman" w:cs="Times New Roman" w:hint="eastAsia"/>
          <w:sz w:val="24"/>
          <w:szCs w:val="24"/>
        </w:rPr>
        <w:t>)</w:t>
      </w:r>
      <w:r w:rsidR="00310A66" w:rsidRPr="002801E7">
        <w:rPr>
          <w:rFonts w:ascii="Times New Roman" w:cs="Times New Roman"/>
          <w:sz w:val="24"/>
          <w:szCs w:val="24"/>
        </w:rPr>
        <w:t>，每个字段的顺序设计</w:t>
      </w:r>
      <w:r w:rsidR="00310A66" w:rsidRPr="002801E7">
        <w:rPr>
          <w:rFonts w:ascii="Times New Roman" w:hAnsi="Times New Roman" w:cs="Times New Roman"/>
          <w:sz w:val="24"/>
          <w:szCs w:val="24"/>
        </w:rPr>
        <w:t>(</w:t>
      </w:r>
      <w:r w:rsidR="00310A66" w:rsidRPr="002801E7">
        <w:rPr>
          <w:rFonts w:ascii="Times New Roman" w:cs="Times New Roman"/>
          <w:sz w:val="24"/>
          <w:szCs w:val="24"/>
        </w:rPr>
        <w:t>比如保存单据中已有数据的字段按顺序放在数据表单前面，自己设计的满足单据功能的字段摆放在后面</w:t>
      </w:r>
      <w:r w:rsidR="00310A66" w:rsidRPr="002801E7">
        <w:rPr>
          <w:rFonts w:ascii="Times New Roman" w:hAnsi="Times New Roman" w:cs="Times New Roman"/>
          <w:sz w:val="24"/>
          <w:szCs w:val="24"/>
        </w:rPr>
        <w:t>)</w:t>
      </w:r>
      <w:r w:rsidR="003E7292">
        <w:rPr>
          <w:rFonts w:ascii="Times New Roman" w:cs="Times New Roman" w:hint="eastAsia"/>
          <w:sz w:val="24"/>
          <w:szCs w:val="24"/>
        </w:rPr>
        <w:t>，数据表之间如何关联。</w:t>
      </w:r>
    </w:p>
    <w:p w:rsidR="00984859" w:rsidRDefault="00D95B68" w:rsidP="002801E7">
      <w:pPr>
        <w:spacing w:line="360" w:lineRule="auto"/>
        <w:ind w:firstLineChars="150" w:firstLine="360"/>
        <w:rPr>
          <w:rFonts w:ascii="Times New Roman" w:cs="Times New Roman" w:hint="eastAsia"/>
          <w:sz w:val="24"/>
          <w:szCs w:val="24"/>
        </w:rPr>
      </w:pPr>
      <w:r w:rsidRPr="002801E7">
        <w:rPr>
          <w:rFonts w:ascii="Times New Roman" w:hAnsi="Times New Roman" w:cs="Times New Roman"/>
          <w:sz w:val="24"/>
          <w:szCs w:val="24"/>
        </w:rPr>
        <w:t>1</w:t>
      </w:r>
      <w:r w:rsidRPr="002801E7">
        <w:rPr>
          <w:rFonts w:ascii="Times New Roman" w:hAnsi="Times New Roman" w:cs="Times New Roman" w:hint="eastAsia"/>
          <w:sz w:val="24"/>
          <w:szCs w:val="24"/>
        </w:rPr>
        <w:t>0</w:t>
      </w:r>
      <w:r w:rsidR="000447BF" w:rsidRPr="002801E7">
        <w:rPr>
          <w:rFonts w:ascii="Times New Roman" w:cs="Times New Roman"/>
          <w:sz w:val="24"/>
          <w:szCs w:val="24"/>
        </w:rPr>
        <w:t>、</w:t>
      </w:r>
      <w:r w:rsidR="00710584" w:rsidRPr="002801E7">
        <w:rPr>
          <w:rFonts w:ascii="Times New Roman" w:cs="Times New Roman"/>
          <w:sz w:val="24"/>
          <w:szCs w:val="24"/>
        </w:rPr>
        <w:t>当单据填写完成保存时，</w:t>
      </w:r>
      <w:r w:rsidR="00735B43" w:rsidRPr="002801E7">
        <w:rPr>
          <w:rFonts w:ascii="Times New Roman" w:cs="Times New Roman"/>
          <w:sz w:val="24"/>
          <w:szCs w:val="24"/>
        </w:rPr>
        <w:t>先保存库存流水信息，之后再保存库存动态库信息。</w:t>
      </w:r>
    </w:p>
    <w:p w:rsidR="00512577" w:rsidRPr="00600D3F" w:rsidRDefault="00512577" w:rsidP="005D01E2">
      <w:pPr>
        <w:ind w:firstLineChars="150" w:firstLine="315"/>
        <w:rPr>
          <w:rFonts w:ascii="Times New Roman" w:cs="Times New Roman"/>
        </w:rPr>
      </w:pPr>
    </w:p>
    <w:p w:rsidR="00512577" w:rsidRPr="00DA22A9" w:rsidRDefault="00512577" w:rsidP="005D01E2">
      <w:pPr>
        <w:ind w:firstLineChars="150" w:firstLine="315"/>
        <w:rPr>
          <w:rFonts w:ascii="Times New Roman" w:hAnsi="Times New Roman" w:cs="Times New Roman"/>
        </w:rPr>
      </w:pPr>
    </w:p>
    <w:sectPr w:rsidR="00512577" w:rsidRPr="00DA22A9" w:rsidSect="00037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3E9" w:rsidRDefault="000333E9" w:rsidP="00984859">
      <w:r>
        <w:separator/>
      </w:r>
    </w:p>
  </w:endnote>
  <w:endnote w:type="continuationSeparator" w:id="1">
    <w:p w:rsidR="000333E9" w:rsidRDefault="000333E9" w:rsidP="00984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3E9" w:rsidRDefault="000333E9" w:rsidP="00984859">
      <w:r>
        <w:separator/>
      </w:r>
    </w:p>
  </w:footnote>
  <w:footnote w:type="continuationSeparator" w:id="1">
    <w:p w:rsidR="000333E9" w:rsidRDefault="000333E9" w:rsidP="009848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859"/>
    <w:rsid w:val="00022B12"/>
    <w:rsid w:val="000333E9"/>
    <w:rsid w:val="00037620"/>
    <w:rsid w:val="000447BF"/>
    <w:rsid w:val="00151C81"/>
    <w:rsid w:val="001743D4"/>
    <w:rsid w:val="0020468B"/>
    <w:rsid w:val="00270CFF"/>
    <w:rsid w:val="002801E7"/>
    <w:rsid w:val="00281604"/>
    <w:rsid w:val="002A6816"/>
    <w:rsid w:val="002F2D7C"/>
    <w:rsid w:val="002F7E0A"/>
    <w:rsid w:val="00310A66"/>
    <w:rsid w:val="00365F39"/>
    <w:rsid w:val="003827B3"/>
    <w:rsid w:val="003A7CDA"/>
    <w:rsid w:val="003E7292"/>
    <w:rsid w:val="004052A9"/>
    <w:rsid w:val="00412616"/>
    <w:rsid w:val="00512577"/>
    <w:rsid w:val="00545FDA"/>
    <w:rsid w:val="00576932"/>
    <w:rsid w:val="005C3597"/>
    <w:rsid w:val="005D01E2"/>
    <w:rsid w:val="005F62B3"/>
    <w:rsid w:val="00600D3F"/>
    <w:rsid w:val="006118F5"/>
    <w:rsid w:val="006E67F0"/>
    <w:rsid w:val="006F18C4"/>
    <w:rsid w:val="00710584"/>
    <w:rsid w:val="007237EF"/>
    <w:rsid w:val="00735B43"/>
    <w:rsid w:val="007836EC"/>
    <w:rsid w:val="00855DB6"/>
    <w:rsid w:val="008A5E9A"/>
    <w:rsid w:val="008F297E"/>
    <w:rsid w:val="009145E6"/>
    <w:rsid w:val="00973E83"/>
    <w:rsid w:val="00981B71"/>
    <w:rsid w:val="00984859"/>
    <w:rsid w:val="00A44B05"/>
    <w:rsid w:val="00A8568B"/>
    <w:rsid w:val="00B6144F"/>
    <w:rsid w:val="00BC3D9D"/>
    <w:rsid w:val="00BD5C6A"/>
    <w:rsid w:val="00C001E7"/>
    <w:rsid w:val="00C162EA"/>
    <w:rsid w:val="00D5182A"/>
    <w:rsid w:val="00D81D25"/>
    <w:rsid w:val="00D94235"/>
    <w:rsid w:val="00D95B68"/>
    <w:rsid w:val="00DA22A9"/>
    <w:rsid w:val="00E17FB7"/>
    <w:rsid w:val="00EC2DBD"/>
    <w:rsid w:val="00F57B6B"/>
    <w:rsid w:val="00F71FF2"/>
    <w:rsid w:val="00FF5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4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48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4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48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161</Words>
  <Characters>920</Characters>
  <Application>Microsoft Office Word</Application>
  <DocSecurity>0</DocSecurity>
  <Lines>7</Lines>
  <Paragraphs>2</Paragraphs>
  <ScaleCrop>false</ScaleCrop>
  <Company>Microsoft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2017-08-05T12:44:00Z</dcterms:created>
  <dcterms:modified xsi:type="dcterms:W3CDTF">2017-08-08T09:28:00Z</dcterms:modified>
</cp:coreProperties>
</file>