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23CAD" w14:textId="77777777" w:rsidR="00A81D9F" w:rsidRDefault="00000000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IMPACT OF OPEC REGULATIONS ON OIL PRICES</w:t>
      </w:r>
    </w:p>
    <w:p w14:paraId="5D621924" w14:textId="29BE1CD9" w:rsidR="0058329F" w:rsidRPr="0058329F" w:rsidRDefault="0058329F">
      <w:pPr>
        <w:jc w:val="center"/>
        <w:rPr>
          <w:sz w:val="24"/>
          <w:szCs w:val="24"/>
          <w:lang w:val="en-US"/>
        </w:rPr>
      </w:pPr>
      <w:r w:rsidRPr="0058329F">
        <w:rPr>
          <w:sz w:val="24"/>
          <w:szCs w:val="24"/>
          <w:lang w:val="en-US"/>
        </w:rPr>
        <w:t>Jáchym Dytrt 554492, Marek Dytrt 530924</w:t>
      </w:r>
    </w:p>
    <w:p w14:paraId="5AA29046" w14:textId="77777777" w:rsidR="007731CB" w:rsidRDefault="007731CB">
      <w:pPr>
        <w:jc w:val="center"/>
        <w:rPr>
          <w:b/>
          <w:bCs/>
          <w:sz w:val="28"/>
          <w:szCs w:val="28"/>
          <w:lang w:val="en-US"/>
        </w:rPr>
      </w:pPr>
    </w:p>
    <w:p w14:paraId="25A27315" w14:textId="312604A0" w:rsidR="007731CB" w:rsidRDefault="007731CB" w:rsidP="007731C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</w:t>
      </w:r>
    </w:p>
    <w:p w14:paraId="0E3F539E" w14:textId="20B368A4" w:rsidR="007731CB" w:rsidRPr="00BD43F4" w:rsidRDefault="0058329F" w:rsidP="007731CB">
      <w:pPr>
        <w:rPr>
          <w:sz w:val="24"/>
          <w:szCs w:val="24"/>
          <w:lang w:val="en-US"/>
        </w:rPr>
      </w:pPr>
      <w:proofErr w:type="spellStart"/>
      <w:r w:rsidRPr="00BD43F4">
        <w:rPr>
          <w:sz w:val="24"/>
          <w:szCs w:val="24"/>
          <w:lang w:val="en-US"/>
        </w:rPr>
        <w:t>Implemetation</w:t>
      </w:r>
      <w:proofErr w:type="spellEnd"/>
      <w:r w:rsidRPr="00BD43F4">
        <w:rPr>
          <w:sz w:val="24"/>
          <w:szCs w:val="24"/>
          <w:lang w:val="en-US"/>
        </w:rPr>
        <w:t xml:space="preserve"> done in Python</w:t>
      </w:r>
      <w:r w:rsidR="00BD43F4" w:rsidRPr="00BD43F4">
        <w:rPr>
          <w:sz w:val="24"/>
          <w:szCs w:val="24"/>
          <w:lang w:val="en-US"/>
        </w:rPr>
        <w:t xml:space="preserve"> s</w:t>
      </w:r>
      <w:r w:rsidR="00BD43F4">
        <w:rPr>
          <w:sz w:val="24"/>
          <w:szCs w:val="24"/>
          <w:lang w:val="en-US"/>
        </w:rPr>
        <w:t xml:space="preserve"> </w:t>
      </w:r>
      <w:proofErr w:type="spellStart"/>
      <w:r w:rsidR="00BD43F4">
        <w:rPr>
          <w:sz w:val="24"/>
          <w:szCs w:val="24"/>
          <w:lang w:val="en-US"/>
        </w:rPr>
        <w:t>Jáchou</w:t>
      </w:r>
      <w:proofErr w:type="spellEnd"/>
      <w:r w:rsidR="00BD43F4">
        <w:rPr>
          <w:sz w:val="24"/>
          <w:szCs w:val="24"/>
          <w:lang w:val="en-US"/>
        </w:rPr>
        <w:t>.</w:t>
      </w:r>
    </w:p>
    <w:p w14:paraId="0EDE8CEC" w14:textId="77777777" w:rsidR="00A81D9F" w:rsidRPr="00BD43F4" w:rsidRDefault="00A81D9F">
      <w:pPr>
        <w:rPr>
          <w:b/>
          <w:bCs/>
          <w:sz w:val="28"/>
          <w:szCs w:val="28"/>
          <w:lang w:val="en-US"/>
        </w:rPr>
      </w:pPr>
    </w:p>
    <w:p w14:paraId="0AD0E592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Theoretical base - Cournot Oligopoly</w:t>
      </w:r>
    </w:p>
    <w:p w14:paraId="0B03CF7C" w14:textId="77777777" w:rsidR="00A81D9F" w:rsidRDefault="0000000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Cournot oligopoly model, firms compete by choosing the amount of goods they produce. The market price is then determined from total output using the inverse demand function:</w:t>
      </w:r>
    </w:p>
    <w:p w14:paraId="2C3B796D" w14:textId="4661EB3F" w:rsidR="00A81D9F" w:rsidRDefault="001316DA">
      <w:pPr>
        <w:jc w:val="center"/>
        <w:rPr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P= α-bQ</m:t>
          </m:r>
        </m:oMath>
      </m:oMathPara>
    </w:p>
    <w:p w14:paraId="00AE18FA" w14:textId="2F281566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000000">
        <w:rPr>
          <w:sz w:val="24"/>
          <w:szCs w:val="24"/>
          <w:lang w:val="en-US"/>
        </w:rPr>
        <w:t>…total quantity produced</w:t>
      </w:r>
    </w:p>
    <w:p w14:paraId="3200E226" w14:textId="0C1B6CB9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α</m:t>
        </m:r>
      </m:oMath>
      <w:r w:rsidR="00000000">
        <w:rPr>
          <w:sz w:val="24"/>
          <w:szCs w:val="24"/>
          <w:lang w:val="en-US"/>
        </w:rPr>
        <w:t>…theoretical maximum price when quantity is zeros</w:t>
      </w:r>
    </w:p>
    <w:p w14:paraId="66F08F8A" w14:textId="5E645ADE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b</m:t>
        </m:r>
      </m:oMath>
      <w:r w:rsidR="00000000">
        <w:rPr>
          <w:sz w:val="24"/>
          <w:szCs w:val="24"/>
          <w:lang w:val="en-US"/>
        </w:rPr>
        <w:t>…supply sensitivity</w:t>
      </w:r>
    </w:p>
    <w:p w14:paraId="35BF8E44" w14:textId="77777777" w:rsidR="00A81D9F" w:rsidRDefault="00A81D9F">
      <w:pPr>
        <w:rPr>
          <w:sz w:val="24"/>
          <w:szCs w:val="24"/>
          <w:lang w:val="en-US"/>
        </w:rPr>
      </w:pPr>
    </w:p>
    <w:p w14:paraId="10C1A2DE" w14:textId="77777777" w:rsidR="00A81D9F" w:rsidRDefault="0000000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this model a demand curve was calibrated to an initial market equilibrium. This approach was used mainly because parameter </w:t>
      </w:r>
      <w:r>
        <w:rPr>
          <w:i/>
          <w:iCs/>
          <w:sz w:val="24"/>
          <w:szCs w:val="24"/>
          <w:lang w:val="en-US"/>
        </w:rPr>
        <w:t xml:space="preserve">a </w:t>
      </w:r>
      <w:r>
        <w:rPr>
          <w:sz w:val="24"/>
          <w:szCs w:val="24"/>
          <w:lang w:val="en-US"/>
        </w:rPr>
        <w:t>is a purely theoretical number that is impossible to know. Final price calculation:</w:t>
      </w:r>
    </w:p>
    <w:p w14:paraId="7CA58A21" w14:textId="6901E9E7" w:rsidR="000C248C" w:rsidRDefault="000C248C">
      <w:pPr>
        <w:jc w:val="center"/>
        <w:rPr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P=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base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b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Q-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base</m:t>
                  </m:r>
                </m:sub>
              </m:sSub>
            </m:e>
          </m:d>
        </m:oMath>
      </m:oMathPara>
    </w:p>
    <w:p w14:paraId="4A9E0B9F" w14:textId="77777777" w:rsidR="00A81D9F" w:rsidRDefault="00000000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P_base</w:t>
      </w:r>
      <w:proofErr w:type="spellEnd"/>
      <w:r>
        <w:rPr>
          <w:sz w:val="24"/>
          <w:szCs w:val="24"/>
          <w:lang w:val="en-US"/>
        </w:rPr>
        <w:t>…historically observed equilibrium price</w:t>
      </w:r>
    </w:p>
    <w:p w14:paraId="2C30AC9A" w14:textId="77777777" w:rsidR="00A81D9F" w:rsidRDefault="00000000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Q_base</w:t>
      </w:r>
      <w:proofErr w:type="spellEnd"/>
      <w:r>
        <w:rPr>
          <w:sz w:val="24"/>
          <w:szCs w:val="24"/>
          <w:lang w:val="en-US"/>
        </w:rPr>
        <w:t>…</w:t>
      </w:r>
      <w:r>
        <w:rPr>
          <w:lang w:val="en-US"/>
        </w:rPr>
        <w:t xml:space="preserve"> </w:t>
      </w:r>
      <w:r>
        <w:rPr>
          <w:sz w:val="24"/>
          <w:szCs w:val="24"/>
          <w:lang w:val="en-US"/>
        </w:rPr>
        <w:t>production level that naturally results in the Base Price</w:t>
      </w:r>
    </w:p>
    <w:p w14:paraId="625A619E" w14:textId="77777777" w:rsidR="00A81D9F" w:rsidRDefault="00A81D9F">
      <w:pPr>
        <w:rPr>
          <w:lang w:val="en-US"/>
        </w:rPr>
      </w:pPr>
    </w:p>
    <w:p w14:paraId="1DEF073B" w14:textId="61D92621" w:rsidR="007842B1" w:rsidRDefault="007842B1" w:rsidP="007842B1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Atributes</w:t>
      </w:r>
      <w:proofErr w:type="spellEnd"/>
      <w:r>
        <w:rPr>
          <w:b/>
          <w:bCs/>
          <w:sz w:val="28"/>
          <w:szCs w:val="28"/>
          <w:lang w:val="en-US"/>
        </w:rPr>
        <w:t xml:space="preserve"> for each country</w:t>
      </w:r>
    </w:p>
    <w:p w14:paraId="405FC3C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4E6EA9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9C32E6D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6FD8D793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6CD3034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631DC1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1D6213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375DE0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BD404F1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FCE6D31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SCENARIO 1 – Saudia Arabia Floods the Market </w:t>
      </w:r>
    </w:p>
    <w:p w14:paraId="4D3FA9E5" w14:textId="77777777" w:rsidR="00A81D9F" w:rsidRDefault="00000000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0" distR="0" simplePos="0" relativeHeight="18" behindDoc="0" locked="0" layoutInCell="0" allowOverlap="1" wp14:anchorId="12542DA9" wp14:editId="426873BA">
            <wp:simplePos x="0" y="0"/>
            <wp:positionH relativeFrom="column">
              <wp:posOffset>3107055</wp:posOffset>
            </wp:positionH>
            <wp:positionV relativeFrom="paragraph">
              <wp:posOffset>127000</wp:posOffset>
            </wp:positionV>
            <wp:extent cx="3048000" cy="2286000"/>
            <wp:effectExtent l="0" t="0" r="0" b="0"/>
            <wp:wrapSquare wrapText="largest"/>
            <wp:docPr id="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val="en-US"/>
        </w:rPr>
        <w:drawing>
          <wp:anchor distT="0" distB="0" distL="0" distR="0" simplePos="0" relativeHeight="19" behindDoc="0" locked="0" layoutInCell="0" allowOverlap="1" wp14:anchorId="3C2C7D6A" wp14:editId="11D412FE">
            <wp:simplePos x="0" y="0"/>
            <wp:positionH relativeFrom="column">
              <wp:posOffset>8255</wp:posOffset>
            </wp:positionH>
            <wp:positionV relativeFrom="paragraph">
              <wp:posOffset>171450</wp:posOffset>
            </wp:positionV>
            <wp:extent cx="3048000" cy="22860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687B0EC3" w14:textId="77777777">
        <w:tc>
          <w:tcPr>
            <w:tcW w:w="1803" w:type="dxa"/>
          </w:tcPr>
          <w:p w14:paraId="1E659FC5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3BAEF96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2A36832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11E1165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322C8B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0B0C3792" w14:textId="77777777">
        <w:tc>
          <w:tcPr>
            <w:tcW w:w="1803" w:type="dxa"/>
          </w:tcPr>
          <w:p w14:paraId="53F2397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25 574</w:t>
            </w:r>
          </w:p>
        </w:tc>
        <w:tc>
          <w:tcPr>
            <w:tcW w:w="1803" w:type="dxa"/>
          </w:tcPr>
          <w:p w14:paraId="0E9366E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1 996</w:t>
            </w:r>
          </w:p>
        </w:tc>
        <w:tc>
          <w:tcPr>
            <w:tcW w:w="1803" w:type="dxa"/>
          </w:tcPr>
          <w:p w14:paraId="47E0134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9 640</w:t>
            </w:r>
          </w:p>
        </w:tc>
        <w:tc>
          <w:tcPr>
            <w:tcW w:w="1803" w:type="dxa"/>
          </w:tcPr>
          <w:p w14:paraId="7A5120D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2 095</w:t>
            </w:r>
          </w:p>
        </w:tc>
        <w:tc>
          <w:tcPr>
            <w:tcW w:w="1804" w:type="dxa"/>
          </w:tcPr>
          <w:p w14:paraId="156627A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39 306</w:t>
            </w:r>
          </w:p>
        </w:tc>
      </w:tr>
    </w:tbl>
    <w:p w14:paraId="6EBC7FDA" w14:textId="77777777" w:rsidR="00A81D9F" w:rsidRDefault="00A81D9F">
      <w:pPr>
        <w:rPr>
          <w:sz w:val="24"/>
          <w:szCs w:val="24"/>
          <w:lang w:val="en-US"/>
        </w:rPr>
      </w:pPr>
    </w:p>
    <w:p w14:paraId="5081C7A7" w14:textId="77777777" w:rsidR="00A81D9F" w:rsidRDefault="00A81D9F">
      <w:pPr>
        <w:rPr>
          <w:sz w:val="24"/>
          <w:szCs w:val="24"/>
          <w:lang w:val="en-US"/>
        </w:rPr>
      </w:pPr>
    </w:p>
    <w:p w14:paraId="1DD53C71" w14:textId="34C0D1BC" w:rsidR="00A81D9F" w:rsidRDefault="007842B1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" behindDoc="0" locked="0" layoutInCell="0" allowOverlap="1" wp14:anchorId="0FE958B1" wp14:editId="1A0F591A">
            <wp:simplePos x="0" y="0"/>
            <wp:positionH relativeFrom="margin">
              <wp:posOffset>-176335</wp:posOffset>
            </wp:positionH>
            <wp:positionV relativeFrom="paragraph">
              <wp:posOffset>371622</wp:posOffset>
            </wp:positionV>
            <wp:extent cx="2880995" cy="2209165"/>
            <wp:effectExtent l="0" t="0" r="0" b="635"/>
            <wp:wrapSquare wrapText="bothSides"/>
            <wp:docPr id="3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995" cy="2209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00000">
        <w:rPr>
          <w:b/>
          <w:bCs/>
          <w:sz w:val="28"/>
          <w:szCs w:val="28"/>
          <w:lang w:val="en-US"/>
        </w:rPr>
        <w:t>SCENARIO 2 – All OPEC Members Follow Quotas</w:t>
      </w:r>
    </w:p>
    <w:p w14:paraId="187C8EAC" w14:textId="26C6D407" w:rsidR="00A81D9F" w:rsidRDefault="00A81D9F">
      <w:pPr>
        <w:rPr>
          <w:b/>
          <w:bCs/>
          <w:sz w:val="28"/>
          <w:szCs w:val="28"/>
          <w:lang w:val="en-US"/>
        </w:rPr>
      </w:pPr>
    </w:p>
    <w:p w14:paraId="7D7A2B3B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2695017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p w14:paraId="16B78C43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p w14:paraId="2020AB26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p w14:paraId="1D5B19C6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p w14:paraId="391505C3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p w14:paraId="4ACE8A8E" w14:textId="77777777" w:rsidR="007842B1" w:rsidRDefault="007842B1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57D43203" w14:textId="77777777">
        <w:tc>
          <w:tcPr>
            <w:tcW w:w="1803" w:type="dxa"/>
          </w:tcPr>
          <w:p w14:paraId="52D972F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7B1C435F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065184F5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00665EC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724EE5D6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00E3FC5A" w14:textId="77777777">
        <w:tc>
          <w:tcPr>
            <w:tcW w:w="1803" w:type="dxa"/>
          </w:tcPr>
          <w:p w14:paraId="028F7B4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30 420</w:t>
            </w:r>
          </w:p>
        </w:tc>
        <w:tc>
          <w:tcPr>
            <w:tcW w:w="1803" w:type="dxa"/>
          </w:tcPr>
          <w:p w14:paraId="557912A2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3 383</w:t>
            </w:r>
          </w:p>
        </w:tc>
        <w:tc>
          <w:tcPr>
            <w:tcW w:w="1803" w:type="dxa"/>
          </w:tcPr>
          <w:p w14:paraId="20CCA16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12 119</w:t>
            </w:r>
          </w:p>
        </w:tc>
        <w:tc>
          <w:tcPr>
            <w:tcW w:w="1803" w:type="dxa"/>
          </w:tcPr>
          <w:p w14:paraId="6558C103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3 195</w:t>
            </w:r>
          </w:p>
        </w:tc>
        <w:tc>
          <w:tcPr>
            <w:tcW w:w="1804" w:type="dxa"/>
          </w:tcPr>
          <w:p w14:paraId="18F16CB4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49 119</w:t>
            </w:r>
          </w:p>
        </w:tc>
      </w:tr>
    </w:tbl>
    <w:p w14:paraId="4554BCB2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ED7D4C0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909B81F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SCENARIO 3 – Saudi Arabia Saves the Market Price</w:t>
      </w:r>
    </w:p>
    <w:p w14:paraId="24E94618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6" behindDoc="0" locked="0" layoutInCell="0" allowOverlap="1" wp14:anchorId="5BCFDC52" wp14:editId="50441818">
            <wp:simplePos x="0" y="0"/>
            <wp:positionH relativeFrom="column">
              <wp:posOffset>-48895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7" behindDoc="0" locked="0" layoutInCell="0" allowOverlap="1" wp14:anchorId="5F5D368B" wp14:editId="16026CEF">
            <wp:simplePos x="0" y="0"/>
            <wp:positionH relativeFrom="column">
              <wp:posOffset>2795905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327D46B9" w14:textId="77777777">
        <w:tc>
          <w:tcPr>
            <w:tcW w:w="1803" w:type="dxa"/>
          </w:tcPr>
          <w:p w14:paraId="2432CF7A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4C4E3D1B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708B2114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480E82A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0575C51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34310F88" w14:textId="77777777">
        <w:tc>
          <w:tcPr>
            <w:tcW w:w="1803" w:type="dxa"/>
          </w:tcPr>
          <w:p w14:paraId="0B0F0300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27 763</w:t>
            </w:r>
          </w:p>
        </w:tc>
        <w:tc>
          <w:tcPr>
            <w:tcW w:w="1803" w:type="dxa"/>
          </w:tcPr>
          <w:p w14:paraId="59F2C60E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3 254</w:t>
            </w:r>
          </w:p>
        </w:tc>
        <w:tc>
          <w:tcPr>
            <w:tcW w:w="1803" w:type="dxa"/>
          </w:tcPr>
          <w:p w14:paraId="51A4E39F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13 936</w:t>
            </w:r>
          </w:p>
        </w:tc>
        <w:tc>
          <w:tcPr>
            <w:tcW w:w="1803" w:type="dxa"/>
          </w:tcPr>
          <w:p w14:paraId="3DBD311D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3 087</w:t>
            </w:r>
          </w:p>
        </w:tc>
        <w:tc>
          <w:tcPr>
            <w:tcW w:w="1804" w:type="dxa"/>
          </w:tcPr>
          <w:p w14:paraId="1E120406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48 042</w:t>
            </w:r>
          </w:p>
        </w:tc>
      </w:tr>
    </w:tbl>
    <w:p w14:paraId="592D947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4A5A50C" w14:textId="2D084A9E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SCENARIO 4 – Maximal possible production, ignore quotas</w:t>
      </w:r>
    </w:p>
    <w:p w14:paraId="21B994F4" w14:textId="75327D92" w:rsidR="00A81D9F" w:rsidRDefault="00A81D9F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06DCB799" w14:textId="77777777">
        <w:tc>
          <w:tcPr>
            <w:tcW w:w="1803" w:type="dxa"/>
          </w:tcPr>
          <w:p w14:paraId="67941514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36F98233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1D04A184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55B50743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CE48C0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0E8F8DBA" w14:textId="77777777">
        <w:tc>
          <w:tcPr>
            <w:tcW w:w="1803" w:type="dxa"/>
          </w:tcPr>
          <w:p w14:paraId="5C7C0DE5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19 439</w:t>
            </w:r>
          </w:p>
        </w:tc>
        <w:tc>
          <w:tcPr>
            <w:tcW w:w="1803" w:type="dxa"/>
          </w:tcPr>
          <w:p w14:paraId="1E2DF591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264</w:t>
            </w:r>
          </w:p>
        </w:tc>
        <w:tc>
          <w:tcPr>
            <w:tcW w:w="1803" w:type="dxa"/>
          </w:tcPr>
          <w:p w14:paraId="64327A50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5 715</w:t>
            </w:r>
          </w:p>
        </w:tc>
        <w:tc>
          <w:tcPr>
            <w:tcW w:w="1803" w:type="dxa"/>
          </w:tcPr>
          <w:p w14:paraId="7F8B4991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739</w:t>
            </w:r>
          </w:p>
        </w:tc>
        <w:tc>
          <w:tcPr>
            <w:tcW w:w="1804" w:type="dxa"/>
          </w:tcPr>
          <w:p w14:paraId="1D923F35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26 158</w:t>
            </w:r>
          </w:p>
        </w:tc>
      </w:tr>
    </w:tbl>
    <w:p w14:paraId="343CD843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D4144F4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 a market drop</w:t>
      </w:r>
      <w:r>
        <w:rPr>
          <w:b/>
          <w:bCs/>
          <w:sz w:val="28"/>
          <w:szCs w:val="28"/>
          <w:lang w:val="en-US"/>
        </w:rPr>
        <w:tab/>
      </w:r>
    </w:p>
    <w:p w14:paraId="6BFF0A79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6" behindDoc="0" locked="0" layoutInCell="0" allowOverlap="1" wp14:anchorId="2BC378ED" wp14:editId="0502DFD6">
            <wp:simplePos x="0" y="0"/>
            <wp:positionH relativeFrom="column">
              <wp:posOffset>-45720</wp:posOffset>
            </wp:positionH>
            <wp:positionV relativeFrom="paragraph">
              <wp:posOffset>-28575</wp:posOffset>
            </wp:positionV>
            <wp:extent cx="3048000" cy="2286000"/>
            <wp:effectExtent l="0" t="0" r="0" b="0"/>
            <wp:wrapTopAndBottom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8" behindDoc="0" locked="0" layoutInCell="0" allowOverlap="1" wp14:anchorId="5A51D002" wp14:editId="0FA5D092">
            <wp:simplePos x="0" y="0"/>
            <wp:positionH relativeFrom="column">
              <wp:posOffset>3303905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241A8E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without a market drop</w:t>
      </w:r>
    </w:p>
    <w:p w14:paraId="1BF8D9B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4C525BC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7" behindDoc="0" locked="0" layoutInCell="0" allowOverlap="1" wp14:anchorId="673F1D78" wp14:editId="7B5A79C7">
            <wp:simplePos x="0" y="0"/>
            <wp:positionH relativeFrom="column">
              <wp:posOffset>52705</wp:posOffset>
            </wp:positionH>
            <wp:positionV relativeFrom="paragraph">
              <wp:posOffset>101600</wp:posOffset>
            </wp:positionV>
            <wp:extent cx="3048000" cy="2286000"/>
            <wp:effectExtent l="0" t="0" r="0" b="0"/>
            <wp:wrapTopAndBottom/>
            <wp:docPr id="1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" behindDoc="0" locked="0" layoutInCell="0" allowOverlap="1" wp14:anchorId="58FECACA" wp14:editId="41B69F32">
            <wp:simplePos x="0" y="0"/>
            <wp:positionH relativeFrom="column">
              <wp:posOffset>3335655</wp:posOffset>
            </wp:positionH>
            <wp:positionV relativeFrom="paragraph">
              <wp:posOffset>101600</wp:posOffset>
            </wp:positionV>
            <wp:extent cx="3048000" cy="228600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n-US"/>
        </w:rPr>
        <w:t xml:space="preserve">Saudi </w:t>
      </w:r>
      <w:proofErr w:type="spellStart"/>
      <w:r>
        <w:rPr>
          <w:b/>
          <w:bCs/>
          <w:sz w:val="28"/>
          <w:szCs w:val="28"/>
          <w:lang w:val="en-US"/>
        </w:rPr>
        <w:t>saviour</w:t>
      </w:r>
      <w:proofErr w:type="spellEnd"/>
      <w:r>
        <w:rPr>
          <w:b/>
          <w:bCs/>
          <w:sz w:val="28"/>
          <w:szCs w:val="28"/>
          <w:lang w:val="en-US"/>
        </w:rPr>
        <w:t xml:space="preserve"> with a market drop</w:t>
      </w:r>
    </w:p>
    <w:p w14:paraId="0A45787D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62C0910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02646064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FD28AEF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B28CBEB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0" behindDoc="0" locked="0" layoutInCell="0" allowOverlap="1" wp14:anchorId="160605A7" wp14:editId="00138BE6">
            <wp:simplePos x="0" y="0"/>
            <wp:positionH relativeFrom="column">
              <wp:posOffset>-15875</wp:posOffset>
            </wp:positionH>
            <wp:positionV relativeFrom="paragraph">
              <wp:posOffset>-50800</wp:posOffset>
            </wp:positionV>
            <wp:extent cx="3048000" cy="2286000"/>
            <wp:effectExtent l="0" t="0" r="0" b="0"/>
            <wp:wrapSquare wrapText="largest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1" behindDoc="0" locked="0" layoutInCell="0" allowOverlap="1" wp14:anchorId="08EA9AD3" wp14:editId="2B4240D6">
            <wp:simplePos x="0" y="0"/>
            <wp:positionH relativeFrom="column">
              <wp:posOffset>3145155</wp:posOffset>
            </wp:positionH>
            <wp:positionV relativeFrom="paragraph">
              <wp:posOffset>-17145</wp:posOffset>
            </wp:positionV>
            <wp:extent cx="3048000" cy="2286000"/>
            <wp:effectExtent l="0" t="0" r="0" b="0"/>
            <wp:wrapSquare wrapText="largest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23BFB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17F15BE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371E553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377900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CDDEF9B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93DDF94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0" distR="0" simplePos="0" relativeHeight="15" behindDoc="0" locked="0" layoutInCell="0" allowOverlap="1" wp14:anchorId="27BE0B02" wp14:editId="40B91502">
            <wp:simplePos x="0" y="0"/>
            <wp:positionH relativeFrom="column">
              <wp:posOffset>338455</wp:posOffset>
            </wp:positionH>
            <wp:positionV relativeFrom="paragraph">
              <wp:posOffset>109855</wp:posOffset>
            </wp:positionV>
            <wp:extent cx="3048000" cy="2286000"/>
            <wp:effectExtent l="0" t="0" r="0" b="0"/>
            <wp:wrapSquare wrapText="largest"/>
            <wp:docPr id="15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B71B8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CA850C1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02ECAD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E295674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2E675C9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E416B1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EB6781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Saudi enforcer with a market drop</w:t>
      </w:r>
    </w:p>
    <w:p w14:paraId="29292A39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2" behindDoc="0" locked="0" layoutInCell="0" allowOverlap="1" wp14:anchorId="1767B9EE" wp14:editId="0154AEE4">
            <wp:simplePos x="0" y="0"/>
            <wp:positionH relativeFrom="column">
              <wp:posOffset>-61595</wp:posOffset>
            </wp:positionH>
            <wp:positionV relativeFrom="paragraph">
              <wp:posOffset>88900</wp:posOffset>
            </wp:positionV>
            <wp:extent cx="3048000" cy="2286000"/>
            <wp:effectExtent l="0" t="0" r="0" b="0"/>
            <wp:wrapTopAndBottom/>
            <wp:docPr id="16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3" behindDoc="0" locked="0" layoutInCell="0" allowOverlap="1" wp14:anchorId="28C6029F" wp14:editId="4F5F6487">
            <wp:simplePos x="0" y="0"/>
            <wp:positionH relativeFrom="column">
              <wp:posOffset>3075305</wp:posOffset>
            </wp:positionH>
            <wp:positionV relativeFrom="paragraph">
              <wp:posOffset>31750</wp:posOffset>
            </wp:positionV>
            <wp:extent cx="3048000" cy="2286000"/>
            <wp:effectExtent l="0" t="0" r="0" b="0"/>
            <wp:wrapSquare wrapText="largest"/>
            <wp:docPr id="17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4" behindDoc="0" locked="0" layoutInCell="0" allowOverlap="1" wp14:anchorId="19A0816C" wp14:editId="3D91DD75">
            <wp:simplePos x="0" y="0"/>
            <wp:positionH relativeFrom="column">
              <wp:posOffset>-36195</wp:posOffset>
            </wp:positionH>
            <wp:positionV relativeFrom="paragraph">
              <wp:posOffset>2227580</wp:posOffset>
            </wp:positionV>
            <wp:extent cx="2434590" cy="1826260"/>
            <wp:effectExtent l="0" t="0" r="0" b="0"/>
            <wp:wrapTopAndBottom/>
            <wp:docPr id="18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590" cy="182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45A4D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 no changes in strategy by other players =&gt; the enforcer strategy becomes very bad, known limitation</w:t>
      </w:r>
    </w:p>
    <w:p w14:paraId="29D0FD82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proofErr w:type="spellStart"/>
      <w:r>
        <w:rPr>
          <w:b/>
          <w:bCs/>
          <w:sz w:val="28"/>
          <w:szCs w:val="28"/>
          <w:lang w:val="en-US"/>
        </w:rPr>
        <w:t>saviour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</w:p>
    <w:p w14:paraId="519A294F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016438B" w14:textId="40B93C71" w:rsidR="00F23D62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Source</w:t>
      </w:r>
    </w:p>
    <w:p w14:paraId="154E6563" w14:textId="77777777" w:rsidR="00F23D62" w:rsidRPr="00F23D62" w:rsidRDefault="00F23D62" w:rsidP="00F23D62">
      <w:pPr>
        <w:spacing w:after="0"/>
        <w:rPr>
          <w:sz w:val="24"/>
          <w:szCs w:val="24"/>
          <w:lang w:val="en-US"/>
        </w:rPr>
      </w:pPr>
      <w:r w:rsidRPr="00F23D62">
        <w:rPr>
          <w:sz w:val="24"/>
          <w:szCs w:val="24"/>
          <w:lang w:val="en-US"/>
        </w:rPr>
        <w:lastRenderedPageBreak/>
        <w:t>University of Illinois Chicago</w:t>
      </w:r>
      <w:r>
        <w:rPr>
          <w:sz w:val="24"/>
          <w:szCs w:val="24"/>
          <w:lang w:val="en-US"/>
        </w:rPr>
        <w:t xml:space="preserve"> - </w:t>
      </w:r>
      <w:r w:rsidRPr="00F23D62">
        <w:rPr>
          <w:sz w:val="24"/>
          <w:szCs w:val="24"/>
          <w:lang w:val="en-US"/>
        </w:rPr>
        <w:t>Notes on Cournot Oligopoly</w:t>
      </w:r>
    </w:p>
    <w:p w14:paraId="0FCBB794" w14:textId="4D5871E0" w:rsidR="00F23D62" w:rsidRDefault="00F23D62" w:rsidP="00F23D62">
      <w:pPr>
        <w:spacing w:after="0"/>
        <w:rPr>
          <w:sz w:val="24"/>
          <w:szCs w:val="24"/>
          <w:lang w:val="en-US"/>
        </w:rPr>
      </w:pPr>
      <w:hyperlink r:id="rId20" w:history="1">
        <w:r w:rsidRPr="00F23D62">
          <w:rPr>
            <w:rStyle w:val="Hyperlink"/>
            <w:sz w:val="24"/>
            <w:szCs w:val="24"/>
            <w:lang w:val="en-US"/>
          </w:rPr>
          <w:t>https://homepages.m</w:t>
        </w:r>
        <w:r w:rsidRPr="00F23D62">
          <w:rPr>
            <w:rStyle w:val="Hyperlink"/>
            <w:sz w:val="24"/>
            <w:szCs w:val="24"/>
            <w:lang w:val="en-US"/>
          </w:rPr>
          <w:t>a</w:t>
        </w:r>
        <w:r w:rsidRPr="00F23D62">
          <w:rPr>
            <w:rStyle w:val="Hyperlink"/>
            <w:sz w:val="24"/>
            <w:szCs w:val="24"/>
            <w:lang w:val="en-US"/>
          </w:rPr>
          <w:t>th.uic.edu/~marker/stat473-s19/Cournot.pdf</w:t>
        </w:r>
      </w:hyperlink>
    </w:p>
    <w:p w14:paraId="3674C7D7" w14:textId="77777777" w:rsidR="00F23D62" w:rsidRPr="00F23D62" w:rsidRDefault="00F23D62" w:rsidP="00F23D62">
      <w:pPr>
        <w:spacing w:after="0"/>
        <w:rPr>
          <w:sz w:val="24"/>
          <w:szCs w:val="24"/>
          <w:lang w:val="en-US"/>
        </w:rPr>
      </w:pPr>
    </w:p>
    <w:p w14:paraId="19404183" w14:textId="77777777" w:rsidR="00A81D9F" w:rsidRDefault="00000000" w:rsidP="00F23D62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OPEC </w:t>
      </w:r>
      <w:proofErr w:type="spellStart"/>
      <w:r>
        <w:rPr>
          <w:sz w:val="24"/>
          <w:szCs w:val="24"/>
          <w:lang w:val="en-US"/>
        </w:rPr>
        <w:t>behaviour</w:t>
      </w:r>
      <w:proofErr w:type="spellEnd"/>
      <w:r>
        <w:rPr>
          <w:sz w:val="24"/>
          <w:szCs w:val="24"/>
          <w:lang w:val="en-US"/>
        </w:rPr>
        <w:t xml:space="preserve">: A Test of Alternative </w:t>
      </w:r>
      <w:proofErr w:type="spellStart"/>
      <w:r>
        <w:rPr>
          <w:sz w:val="24"/>
          <w:szCs w:val="24"/>
          <w:lang w:val="en-US"/>
        </w:rPr>
        <w:t>Hypotesis</w:t>
      </w:r>
      <w:proofErr w:type="spellEnd"/>
    </w:p>
    <w:p w14:paraId="511DF1C4" w14:textId="77777777" w:rsidR="00A81D9F" w:rsidRDefault="00000000" w:rsidP="00F23D62">
      <w:pPr>
        <w:spacing w:after="0"/>
        <w:rPr>
          <w:sz w:val="24"/>
          <w:szCs w:val="24"/>
        </w:rPr>
      </w:pPr>
      <w:hyperlink r:id="rId21">
        <w:r w:rsidRPr="00F23D62">
          <w:rPr>
            <w:rStyle w:val="Hyperlink"/>
            <w:sz w:val="24"/>
            <w:szCs w:val="24"/>
            <w:lang w:val="en-US"/>
          </w:rPr>
          <w:t>https://oaktrust.library.tamu.edu/server/api/core/bitstreams/7baa611a-3399-41b8-b3fc-70381131baca/content</w:t>
        </w:r>
      </w:hyperlink>
    </w:p>
    <w:p w14:paraId="39C58579" w14:textId="77777777" w:rsidR="000C248C" w:rsidRDefault="000C248C" w:rsidP="00F23D62">
      <w:pPr>
        <w:spacing w:after="0"/>
        <w:rPr>
          <w:sz w:val="24"/>
          <w:szCs w:val="24"/>
        </w:rPr>
      </w:pPr>
    </w:p>
    <w:p w14:paraId="764BBE6E" w14:textId="17E1924E" w:rsidR="000C248C" w:rsidRPr="000C248C" w:rsidRDefault="000C248C" w:rsidP="00F23D62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0C248C">
        <w:rPr>
          <w:b/>
          <w:bCs/>
          <w:sz w:val="28"/>
          <w:szCs w:val="28"/>
          <w:lang w:val="en-US"/>
        </w:rPr>
        <w:t>Prilohy</w:t>
      </w:r>
      <w:proofErr w:type="spellEnd"/>
    </w:p>
    <w:p w14:paraId="04D0C85E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ACE7F1E" w14:textId="77777777" w:rsidR="00A81D9F" w:rsidRDefault="00A81D9F">
      <w:pPr>
        <w:rPr>
          <w:lang w:val="en-US"/>
        </w:rPr>
      </w:pPr>
    </w:p>
    <w:p w14:paraId="4EEF7B4A" w14:textId="77777777" w:rsidR="00A81D9F" w:rsidRDefault="00A81D9F">
      <w:pPr>
        <w:rPr>
          <w:lang w:val="en-US"/>
        </w:rPr>
      </w:pPr>
    </w:p>
    <w:p w14:paraId="5459941B" w14:textId="77777777" w:rsidR="00A81D9F" w:rsidRDefault="00A81D9F">
      <w:pPr>
        <w:rPr>
          <w:lang w:val="en-US"/>
        </w:rPr>
      </w:pPr>
    </w:p>
    <w:p w14:paraId="0B93C1EE" w14:textId="77777777" w:rsidR="00A81D9F" w:rsidRDefault="00A81D9F">
      <w:pPr>
        <w:rPr>
          <w:lang w:val="en-US"/>
        </w:rPr>
      </w:pPr>
    </w:p>
    <w:p w14:paraId="3E836D13" w14:textId="77777777" w:rsidR="00A81D9F" w:rsidRDefault="00A81D9F">
      <w:pPr>
        <w:rPr>
          <w:lang w:val="en-US"/>
        </w:rPr>
      </w:pPr>
    </w:p>
    <w:p w14:paraId="52FC52C9" w14:textId="77777777" w:rsidR="00A81D9F" w:rsidRDefault="00A81D9F">
      <w:pPr>
        <w:rPr>
          <w:lang w:val="en-US"/>
        </w:rPr>
      </w:pPr>
    </w:p>
    <w:p w14:paraId="3500BD8A" w14:textId="77777777" w:rsidR="00A81D9F" w:rsidRDefault="00A81D9F">
      <w:pPr>
        <w:rPr>
          <w:lang w:val="en-US"/>
        </w:rPr>
      </w:pPr>
    </w:p>
    <w:p w14:paraId="78742CC6" w14:textId="77777777" w:rsidR="00A81D9F" w:rsidRDefault="00A81D9F">
      <w:pPr>
        <w:rPr>
          <w:lang w:val="en-US"/>
        </w:rPr>
      </w:pPr>
    </w:p>
    <w:p w14:paraId="1BE69960" w14:textId="77777777" w:rsidR="00A81D9F" w:rsidRDefault="00A81D9F">
      <w:pPr>
        <w:rPr>
          <w:lang w:val="en-US"/>
        </w:rPr>
      </w:pPr>
    </w:p>
    <w:p w14:paraId="7896ABA6" w14:textId="77777777" w:rsidR="00A81D9F" w:rsidRDefault="00A81D9F">
      <w:pPr>
        <w:rPr>
          <w:lang w:val="en-US"/>
        </w:rPr>
      </w:pPr>
    </w:p>
    <w:p w14:paraId="4743ECDA" w14:textId="77777777" w:rsidR="00A81D9F" w:rsidRDefault="00A81D9F">
      <w:pPr>
        <w:rPr>
          <w:lang w:val="en-US"/>
        </w:rPr>
      </w:pPr>
    </w:p>
    <w:p w14:paraId="13E23041" w14:textId="77777777" w:rsidR="00A81D9F" w:rsidRDefault="00A81D9F">
      <w:pPr>
        <w:rPr>
          <w:lang w:val="en-US"/>
        </w:rPr>
      </w:pPr>
    </w:p>
    <w:p w14:paraId="6761E4E9" w14:textId="77777777" w:rsidR="00A81D9F" w:rsidRDefault="00A81D9F">
      <w:pPr>
        <w:rPr>
          <w:lang w:val="en-US"/>
        </w:rPr>
      </w:pPr>
    </w:p>
    <w:p w14:paraId="31979A6F" w14:textId="77777777" w:rsidR="00A81D9F" w:rsidRDefault="00A81D9F">
      <w:pPr>
        <w:rPr>
          <w:lang w:val="en-US"/>
        </w:rPr>
      </w:pPr>
    </w:p>
    <w:p w14:paraId="200C5B5C" w14:textId="77777777" w:rsidR="00A81D9F" w:rsidRDefault="00A81D9F">
      <w:pPr>
        <w:rPr>
          <w:lang w:val="en-US"/>
        </w:rPr>
      </w:pPr>
    </w:p>
    <w:p w14:paraId="15199365" w14:textId="77777777" w:rsidR="00A81D9F" w:rsidRDefault="00A81D9F">
      <w:pPr>
        <w:rPr>
          <w:lang w:val="en-US"/>
        </w:rPr>
      </w:pPr>
    </w:p>
    <w:p w14:paraId="11383B4C" w14:textId="77777777" w:rsidR="00A81D9F" w:rsidRDefault="00A81D9F">
      <w:pPr>
        <w:rPr>
          <w:lang w:val="en-US"/>
        </w:rPr>
      </w:pPr>
    </w:p>
    <w:p w14:paraId="35478F87" w14:textId="77777777" w:rsidR="00A81D9F" w:rsidRDefault="00A81D9F">
      <w:pPr>
        <w:rPr>
          <w:lang w:val="en-US"/>
        </w:rPr>
      </w:pPr>
    </w:p>
    <w:p w14:paraId="1559FB5F" w14:textId="77777777" w:rsidR="00A81D9F" w:rsidRDefault="00A81D9F">
      <w:pPr>
        <w:rPr>
          <w:lang w:val="en-US"/>
        </w:rPr>
      </w:pPr>
    </w:p>
    <w:p w14:paraId="380D305F" w14:textId="77777777" w:rsidR="00A81D9F" w:rsidRDefault="00A81D9F">
      <w:pPr>
        <w:rPr>
          <w:lang w:val="en-US"/>
        </w:rPr>
      </w:pPr>
    </w:p>
    <w:p w14:paraId="6D058393" w14:textId="77777777" w:rsidR="00A81D9F" w:rsidRDefault="00A81D9F">
      <w:pPr>
        <w:rPr>
          <w:lang w:val="en-US"/>
        </w:rPr>
      </w:pPr>
    </w:p>
    <w:p w14:paraId="0795A128" w14:textId="77777777" w:rsidR="00A81D9F" w:rsidRDefault="00A81D9F">
      <w:pPr>
        <w:rPr>
          <w:lang w:val="en-US"/>
        </w:rPr>
      </w:pPr>
    </w:p>
    <w:sectPr w:rsidR="00A81D9F">
      <w:pgSz w:w="11906" w:h="16838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D9F"/>
    <w:rsid w:val="000C248C"/>
    <w:rsid w:val="001316DA"/>
    <w:rsid w:val="0058329F"/>
    <w:rsid w:val="007731CB"/>
    <w:rsid w:val="007842B1"/>
    <w:rsid w:val="00A81D9F"/>
    <w:rsid w:val="00BD43F4"/>
    <w:rsid w:val="00CF5A52"/>
    <w:rsid w:val="00F23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209C7"/>
  <w15:docId w15:val="{68C09525-D944-4620-B184-CBDB0F480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42B1"/>
    <w:pPr>
      <w:spacing w:after="160" w:line="259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B07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B07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B07E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B07E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B07E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B07E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B07E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B07E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B07E8"/>
    <w:rPr>
      <w:rFonts w:eastAsiaTheme="majorEastAsia" w:cstheme="majorBidi"/>
      <w:color w:val="272727" w:themeColor="text1" w:themeTint="D8"/>
      <w:lang w:val="en-GB"/>
    </w:rPr>
  </w:style>
  <w:style w:type="character" w:customStyle="1" w:styleId="TitleChar">
    <w:name w:val="Title Char"/>
    <w:basedOn w:val="DefaultParagraphFont"/>
    <w:link w:val="Title"/>
    <w:uiPriority w:val="10"/>
    <w:qFormat/>
    <w:rsid w:val="008B07E8"/>
    <w:rPr>
      <w:rFonts w:asciiTheme="majorHAnsi" w:eastAsiaTheme="majorEastAsia" w:hAnsiTheme="majorHAnsi" w:cstheme="majorBidi"/>
      <w:spacing w:val="-10"/>
      <w:kern w:val="2"/>
      <w:sz w:val="56"/>
      <w:szCs w:val="56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B07E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QuoteChar">
    <w:name w:val="Quote Char"/>
    <w:basedOn w:val="DefaultParagraphFont"/>
    <w:link w:val="Quote"/>
    <w:uiPriority w:val="29"/>
    <w:qFormat/>
    <w:rsid w:val="008B07E8"/>
    <w:rPr>
      <w:i/>
      <w:iCs/>
      <w:color w:val="404040" w:themeColor="text1" w:themeTint="BF"/>
      <w:lang w:val="en-GB"/>
    </w:r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B07E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50D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val="96607D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7E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F200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316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oaktrust.library.tamu.edu/server/api/core/bitstreams/7baa611a-3399-41b8-b3fc-70381131baca/content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homepages.math.uic.edu/~marker/stat473-s19/Cournot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6</Pages>
  <Words>315</Words>
  <Characters>1861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Dytrt</dc:creator>
  <dc:description/>
  <cp:lastModifiedBy>Marek Dytrt</cp:lastModifiedBy>
  <cp:revision>18</cp:revision>
  <dcterms:created xsi:type="dcterms:W3CDTF">2026-05-06T17:00:00Z</dcterms:created>
  <dcterms:modified xsi:type="dcterms:W3CDTF">2026-05-30T20:16:00Z</dcterms:modified>
  <dc:language>en-US</dc:language>
</cp:coreProperties>
</file>