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6CC72" w14:textId="2776075F" w:rsidR="00302D4B" w:rsidRPr="00302D4B" w:rsidRDefault="00302D4B" w:rsidP="00302D4B">
      <w:pPr>
        <w:jc w:val="center"/>
        <w:rPr>
          <w:b/>
          <w:bCs/>
        </w:rPr>
      </w:pPr>
      <w:r w:rsidRPr="00302D4B">
        <w:rPr>
          <w:b/>
          <w:bCs/>
        </w:rPr>
        <w:t>Some tips for Introductions and understanding the concepts</w:t>
      </w:r>
    </w:p>
    <w:p w14:paraId="50AE01E3" w14:textId="77777777" w:rsidR="00302D4B" w:rsidRDefault="00302D4B" w:rsidP="00302D4B">
      <w:pPr>
        <w:ind w:firstLine="720"/>
      </w:pPr>
      <w:r w:rsidRPr="003440C1">
        <w:t>https://hdsr.mitpress.mit.edu/pub/zok97i7p/release/4</w:t>
      </w:r>
    </w:p>
    <w:p w14:paraId="3E8B3E74" w14:textId="77777777" w:rsidR="00302D4B" w:rsidRDefault="00302D4B" w:rsidP="00302D4B"/>
    <w:p w14:paraId="7EE7AB93" w14:textId="77777777" w:rsidR="00302D4B" w:rsidRPr="007B6846" w:rsidRDefault="00302D4B" w:rsidP="00302D4B">
      <w:pPr>
        <w:ind w:firstLine="720"/>
        <w:rPr>
          <w:b/>
          <w:bCs/>
        </w:rPr>
      </w:pPr>
      <w:r w:rsidRPr="007B6846">
        <w:rPr>
          <w:b/>
          <w:bCs/>
        </w:rPr>
        <w:t>Introduction</w:t>
      </w:r>
    </w:p>
    <w:p w14:paraId="18AE1287" w14:textId="77777777" w:rsidR="00302D4B" w:rsidRPr="007B6846" w:rsidRDefault="00302D4B" w:rsidP="00302D4B">
      <w:pPr>
        <w:ind w:firstLine="720"/>
      </w:pPr>
      <w:r w:rsidRPr="007B6846">
        <w:t>Did you know that humans process visuals 60,000 times faster than text? In the realm of data science, where every bit of information counts, this statistic underscores the transformative power of data visualization. Data visualization is not just about making pretty graphs; it’s about making data accessible, understandable, and actionable. In a world drowning in data, the ability to distill complex datasets into clear, insightful visuals is nothing short of a superpower.</w:t>
      </w:r>
    </w:p>
    <w:p w14:paraId="69097CB6" w14:textId="77777777" w:rsidR="00302D4B" w:rsidRPr="007B6846" w:rsidRDefault="00302D4B" w:rsidP="00302D4B">
      <w:pPr>
        <w:ind w:firstLine="720"/>
      </w:pPr>
      <w:r w:rsidRPr="007B6846">
        <w:t>The importance of data visualization in data science cannot be overstated. With the right visualization, patterns hidden in the data can emerge as clear insights, misleading noise can be filtered out, and the most subtle nuances can become evident. It’s a critical tool for data exploration, hypothesis testing, and communicating findings to both technical and non-technical audiences alike.</w:t>
      </w:r>
    </w:p>
    <w:p w14:paraId="2C0250BF" w14:textId="77777777" w:rsidR="00302D4B" w:rsidRDefault="00302D4B" w:rsidP="00302D4B">
      <w:pPr>
        <w:ind w:firstLine="720"/>
      </w:pPr>
      <w:r w:rsidRPr="007B6846">
        <w:t>https://medium.com/thedeephub/essential-principles-for-effective-data-visualization-a13f05d22c39</w:t>
      </w:r>
    </w:p>
    <w:p w14:paraId="6FE0882D" w14:textId="77777777" w:rsidR="00302D4B" w:rsidRDefault="00302D4B" w:rsidP="00302D4B"/>
    <w:p w14:paraId="13D5098E" w14:textId="77777777" w:rsidR="00302D4B" w:rsidRPr="007B6846" w:rsidRDefault="00302D4B" w:rsidP="00302D4B">
      <w:pPr>
        <w:ind w:firstLine="720"/>
        <w:rPr>
          <w:b/>
          <w:bCs/>
        </w:rPr>
      </w:pPr>
      <w:r w:rsidRPr="007B6846">
        <w:rPr>
          <w:b/>
          <w:bCs/>
        </w:rPr>
        <w:t>Principle 1 — Clarity and Simplicity</w:t>
      </w:r>
    </w:p>
    <w:p w14:paraId="6EDC52F1" w14:textId="77777777" w:rsidR="00302D4B" w:rsidRPr="007B6846" w:rsidRDefault="00302D4B" w:rsidP="00302D4B">
      <w:pPr>
        <w:ind w:firstLine="720"/>
      </w:pPr>
      <w:r w:rsidRPr="007B6846">
        <w:t>In the art and science of data visualization, clarity and simplicity are not just aesthetic choices; they are foundational principles that determine the effectiveness of the visual message. Here’s why prioritizing these elements is essential:</w:t>
      </w:r>
    </w:p>
    <w:p w14:paraId="1566D6E6" w14:textId="77777777" w:rsidR="00302D4B" w:rsidRPr="007B6846" w:rsidRDefault="00302D4B" w:rsidP="00302D4B">
      <w:pPr>
        <w:numPr>
          <w:ilvl w:val="0"/>
          <w:numId w:val="1"/>
        </w:numPr>
      </w:pPr>
      <w:r w:rsidRPr="007B6846">
        <w:rPr>
          <w:b/>
          <w:bCs/>
        </w:rPr>
        <w:t>Enhanced Comprehension:</w:t>
      </w:r>
      <w:r w:rsidRPr="007B6846">
        <w:t> Simple and clear visualizations are easier to understand. They direct the audience’s attention to the most important parts of the data, facilitating quicker and deeper comprehension.</w:t>
      </w:r>
    </w:p>
    <w:p w14:paraId="254EE609" w14:textId="77777777" w:rsidR="00302D4B" w:rsidRPr="007B6846" w:rsidRDefault="00302D4B" w:rsidP="00302D4B">
      <w:pPr>
        <w:numPr>
          <w:ilvl w:val="0"/>
          <w:numId w:val="1"/>
        </w:numPr>
      </w:pPr>
      <w:r w:rsidRPr="007B6846">
        <w:rPr>
          <w:b/>
          <w:bCs/>
        </w:rPr>
        <w:t>Effective Communication:</w:t>
      </w:r>
      <w:r w:rsidRPr="007B6846">
        <w:t> When the goal is to communicate complex data insights, clarity ensures that your message is not lost in translation. Simplicity makes it accessible to a wider audience, regardless of their expertise.</w:t>
      </w:r>
    </w:p>
    <w:p w14:paraId="5EDBAEC0" w14:textId="77777777" w:rsidR="00302D4B" w:rsidRPr="007B6846" w:rsidRDefault="00302D4B" w:rsidP="00302D4B">
      <w:pPr>
        <w:numPr>
          <w:ilvl w:val="0"/>
          <w:numId w:val="1"/>
        </w:numPr>
      </w:pPr>
      <w:r w:rsidRPr="007B6846">
        <w:rPr>
          <w:b/>
          <w:bCs/>
        </w:rPr>
        <w:t>Increased Engagement:</w:t>
      </w:r>
      <w:r w:rsidRPr="007B6846">
        <w:t> Audiences are more likely to engage with visualizations that are easy to interpret. Overly complex visuals can lead to frustration and disengagement.</w:t>
      </w:r>
    </w:p>
    <w:p w14:paraId="2CCBE088" w14:textId="77777777" w:rsidR="00302D4B" w:rsidRPr="007B6846" w:rsidRDefault="00302D4B" w:rsidP="00302D4B">
      <w:pPr>
        <w:ind w:firstLine="720"/>
        <w:rPr>
          <w:b/>
          <w:bCs/>
        </w:rPr>
      </w:pPr>
      <w:r w:rsidRPr="007B6846">
        <w:rPr>
          <w:b/>
          <w:bCs/>
        </w:rPr>
        <w:t>Tips for Achieving Clarity and Simplicity:</w:t>
      </w:r>
    </w:p>
    <w:p w14:paraId="247180A6" w14:textId="77777777" w:rsidR="00302D4B" w:rsidRPr="007B6846" w:rsidRDefault="00302D4B" w:rsidP="00302D4B">
      <w:pPr>
        <w:numPr>
          <w:ilvl w:val="0"/>
          <w:numId w:val="2"/>
        </w:numPr>
      </w:pPr>
      <w:r w:rsidRPr="007B6846">
        <w:rPr>
          <w:b/>
          <w:bCs/>
        </w:rPr>
        <w:t>Minimize Clutter: </w:t>
      </w:r>
      <w:r w:rsidRPr="007B6846">
        <w:t>Remove any elements that do not contribute to understanding the data. This includes excessive labels, grid lines, and colors.</w:t>
      </w:r>
    </w:p>
    <w:p w14:paraId="31611F78" w14:textId="77777777" w:rsidR="00302D4B" w:rsidRPr="007B6846" w:rsidRDefault="00302D4B" w:rsidP="00302D4B">
      <w:pPr>
        <w:numPr>
          <w:ilvl w:val="0"/>
          <w:numId w:val="2"/>
        </w:numPr>
      </w:pPr>
      <w:r w:rsidRPr="007B6846">
        <w:rPr>
          <w:b/>
          <w:bCs/>
        </w:rPr>
        <w:t>Use Clear Labels and Legends:</w:t>
      </w:r>
      <w:r w:rsidRPr="007B6846">
        <w:t> Ensure that all labels are easy to read and understand. Legends should be concise and placed close to the related data.</w:t>
      </w:r>
    </w:p>
    <w:p w14:paraId="76011D26" w14:textId="77777777" w:rsidR="00302D4B" w:rsidRPr="007B6846" w:rsidRDefault="00302D4B" w:rsidP="00302D4B">
      <w:pPr>
        <w:numPr>
          <w:ilvl w:val="0"/>
          <w:numId w:val="2"/>
        </w:numPr>
      </w:pPr>
      <w:r w:rsidRPr="007B6846">
        <w:rPr>
          <w:b/>
          <w:bCs/>
        </w:rPr>
        <w:t>Limit Your Color Palette:</w:t>
      </w:r>
      <w:r w:rsidRPr="007B6846">
        <w:t> Too many colors can confuse and distract. Use color deliberately to highlight significant data points or to group related items.</w:t>
      </w:r>
    </w:p>
    <w:p w14:paraId="23C843DA" w14:textId="77777777" w:rsidR="00302D4B" w:rsidRPr="007B6846" w:rsidRDefault="00302D4B" w:rsidP="00302D4B">
      <w:pPr>
        <w:numPr>
          <w:ilvl w:val="0"/>
          <w:numId w:val="2"/>
        </w:numPr>
      </w:pPr>
      <w:r w:rsidRPr="007B6846">
        <w:rPr>
          <w:b/>
          <w:bCs/>
        </w:rPr>
        <w:lastRenderedPageBreak/>
        <w:t>Focus on One Main Message: </w:t>
      </w:r>
      <w:r w:rsidRPr="007B6846">
        <w:t>Each visualization should convey a single key insight. If you have multiple messages, consider using multiple charts.</w:t>
      </w:r>
    </w:p>
    <w:p w14:paraId="54DFBE36" w14:textId="77777777" w:rsidR="00302D4B" w:rsidRPr="007B6846" w:rsidRDefault="00302D4B" w:rsidP="00302D4B">
      <w:pPr>
        <w:ind w:firstLine="720"/>
        <w:rPr>
          <w:b/>
          <w:bCs/>
        </w:rPr>
      </w:pPr>
      <w:r w:rsidRPr="007B6846">
        <w:rPr>
          <w:b/>
          <w:bCs/>
        </w:rPr>
        <w:t>Principle 2 — Choose the Right Chart Type</w:t>
      </w:r>
    </w:p>
    <w:p w14:paraId="26910A6A" w14:textId="77777777" w:rsidR="00302D4B" w:rsidRPr="007B6846" w:rsidRDefault="00302D4B" w:rsidP="00302D4B">
      <w:pPr>
        <w:ind w:firstLine="720"/>
      </w:pPr>
      <w:r w:rsidRPr="007B6846">
        <w:t>Choosing the right chart type is crucial for effective data visualization. The choice of chart impacts how well the data’s story is understood and can be the difference between clarity and confusion. Different chart types are suited for different kinds of data and analytical purposes:</w:t>
      </w:r>
    </w:p>
    <w:p w14:paraId="25495475" w14:textId="77777777" w:rsidR="00302D4B" w:rsidRPr="007B6846" w:rsidRDefault="00302D4B" w:rsidP="00302D4B">
      <w:pPr>
        <w:numPr>
          <w:ilvl w:val="0"/>
          <w:numId w:val="3"/>
        </w:numPr>
      </w:pPr>
      <w:r w:rsidRPr="007B6846">
        <w:rPr>
          <w:b/>
          <w:bCs/>
        </w:rPr>
        <w:t>Bar Charts:</w:t>
      </w:r>
      <w:r w:rsidRPr="007B6846">
        <w:t> Ideal for comparing quantities across different categories. Use vertical bars for general c</w:t>
      </w:r>
    </w:p>
    <w:p w14:paraId="0939DF14" w14:textId="77777777" w:rsidR="00302D4B" w:rsidRPr="007B6846" w:rsidRDefault="00302D4B" w:rsidP="00302D4B">
      <w:pPr>
        <w:ind w:firstLine="720"/>
      </w:pPr>
      <w:r w:rsidRPr="007B6846">
        <w:t>Guidelines for Selecting the Right Chart Type:</w:t>
      </w:r>
    </w:p>
    <w:p w14:paraId="0C2FBC30" w14:textId="77777777" w:rsidR="00302D4B" w:rsidRPr="007B6846" w:rsidRDefault="00302D4B" w:rsidP="00302D4B">
      <w:pPr>
        <w:numPr>
          <w:ilvl w:val="0"/>
          <w:numId w:val="4"/>
        </w:numPr>
      </w:pPr>
      <w:r w:rsidRPr="007B6846">
        <w:rPr>
          <w:b/>
          <w:bCs/>
        </w:rPr>
        <w:t>Identify Your Goal: </w:t>
      </w:r>
      <w:r w:rsidRPr="007B6846">
        <w:t>Decide whether you’re comparing values, showing a distribution, illustrating a relationship between variables, or demonstrating a composition of data.</w:t>
      </w:r>
    </w:p>
    <w:p w14:paraId="1E534093" w14:textId="77777777" w:rsidR="00302D4B" w:rsidRPr="007B6846" w:rsidRDefault="00302D4B" w:rsidP="00302D4B">
      <w:pPr>
        <w:numPr>
          <w:ilvl w:val="0"/>
          <w:numId w:val="4"/>
        </w:numPr>
      </w:pPr>
      <w:r w:rsidRPr="007B6846">
        <w:rPr>
          <w:b/>
          <w:bCs/>
        </w:rPr>
        <w:t>Consider Your Data: </w:t>
      </w:r>
      <w:r w:rsidRPr="007B6846">
        <w:t>The nature of your data (categorical, time series, continuous, etc.) will influence the most effective way to visualize it.</w:t>
      </w:r>
    </w:p>
    <w:p w14:paraId="7AE117A6" w14:textId="77777777" w:rsidR="00302D4B" w:rsidRPr="007B6846" w:rsidRDefault="00302D4B" w:rsidP="00302D4B">
      <w:pPr>
        <w:numPr>
          <w:ilvl w:val="0"/>
          <w:numId w:val="4"/>
        </w:numPr>
      </w:pPr>
      <w:r w:rsidRPr="007B6846">
        <w:rPr>
          <w:b/>
          <w:bCs/>
        </w:rPr>
        <w:t>Simplicity is Key:</w:t>
      </w:r>
      <w:r w:rsidRPr="007B6846">
        <w:t> Choose the simplest chart that accomplishes your goal. Overly complex charts can confuse your audience.</w:t>
      </w:r>
    </w:p>
    <w:p w14:paraId="285529C0" w14:textId="77777777" w:rsidR="00302D4B" w:rsidRPr="007B6846" w:rsidRDefault="00302D4B" w:rsidP="00302D4B">
      <w:pPr>
        <w:numPr>
          <w:ilvl w:val="0"/>
          <w:numId w:val="4"/>
        </w:numPr>
      </w:pPr>
      <w:r w:rsidRPr="007B6846">
        <w:rPr>
          <w:b/>
          <w:bCs/>
        </w:rPr>
        <w:t>Follow Data Visualization Best Practices:</w:t>
      </w:r>
      <w:r w:rsidRPr="007B6846">
        <w:t> Ensure that your chart adheres to best practices in data visualization for accuracy and integrity.</w:t>
      </w:r>
    </w:p>
    <w:p w14:paraId="662F7AB2" w14:textId="77777777" w:rsidR="00302D4B" w:rsidRPr="007B6846" w:rsidRDefault="00302D4B" w:rsidP="00302D4B">
      <w:pPr>
        <w:ind w:firstLine="720"/>
        <w:rPr>
          <w:b/>
          <w:bCs/>
        </w:rPr>
      </w:pPr>
      <w:r w:rsidRPr="007B6846">
        <w:rPr>
          <w:b/>
          <w:bCs/>
        </w:rPr>
        <w:t>Principle 3 — Color Usage</w:t>
      </w:r>
    </w:p>
    <w:p w14:paraId="4682F799" w14:textId="77777777" w:rsidR="00302D4B" w:rsidRPr="007B6846" w:rsidRDefault="00302D4B" w:rsidP="00302D4B">
      <w:pPr>
        <w:ind w:firstLine="720"/>
      </w:pPr>
      <w:r w:rsidRPr="007B6846">
        <w:t>The strategic use of color in data visualization can significantly enhance the effectiveness of the presented data, aiding in differentiation, emphasis, and emotional impact. However, improper use of color can just as easily detract from the data, leading to confusion, misinterpretation, and a visually unappealing presentation. Here’s how color plays a critical role in data visualization and some guidelines to harness its power effectively.</w:t>
      </w:r>
    </w:p>
    <w:p w14:paraId="296188DE" w14:textId="77777777" w:rsidR="00302D4B" w:rsidRPr="007B6846" w:rsidRDefault="00302D4B" w:rsidP="00302D4B">
      <w:pPr>
        <w:ind w:firstLine="720"/>
      </w:pPr>
      <w:r w:rsidRPr="007B6846">
        <w:t>The Role of Color in Data Visualization:</w:t>
      </w:r>
    </w:p>
    <w:p w14:paraId="1DCC6FC9" w14:textId="77777777" w:rsidR="00302D4B" w:rsidRPr="007B6846" w:rsidRDefault="00302D4B" w:rsidP="00302D4B">
      <w:pPr>
        <w:numPr>
          <w:ilvl w:val="0"/>
          <w:numId w:val="5"/>
        </w:numPr>
      </w:pPr>
      <w:r w:rsidRPr="007B6846">
        <w:rPr>
          <w:b/>
          <w:bCs/>
        </w:rPr>
        <w:t>Differentiation:</w:t>
      </w:r>
      <w:r w:rsidRPr="007B6846">
        <w:t> Color helps in distinguishing between different data sets or categories within a visualization, making it easier for the audience to follow and understand distinct parts of the data.</w:t>
      </w:r>
    </w:p>
    <w:p w14:paraId="46E94245" w14:textId="77777777" w:rsidR="00302D4B" w:rsidRPr="007B6846" w:rsidRDefault="00302D4B" w:rsidP="00302D4B">
      <w:pPr>
        <w:numPr>
          <w:ilvl w:val="0"/>
          <w:numId w:val="5"/>
        </w:numPr>
      </w:pPr>
      <w:r w:rsidRPr="007B6846">
        <w:rPr>
          <w:b/>
          <w:bCs/>
        </w:rPr>
        <w:t>Emphasis: </w:t>
      </w:r>
      <w:r w:rsidRPr="007B6846">
        <w:t>Using color strategically can draw attention to key data points, outliers, or areas of interest, guiding the viewer’s focus to important insights.</w:t>
      </w:r>
    </w:p>
    <w:p w14:paraId="7DA01925" w14:textId="77777777" w:rsidR="00302D4B" w:rsidRPr="007B6846" w:rsidRDefault="00302D4B" w:rsidP="00302D4B">
      <w:pPr>
        <w:numPr>
          <w:ilvl w:val="0"/>
          <w:numId w:val="5"/>
        </w:numPr>
      </w:pPr>
      <w:r w:rsidRPr="007B6846">
        <w:rPr>
          <w:b/>
          <w:bCs/>
        </w:rPr>
        <w:t>Aesthetic Appeal:</w:t>
      </w:r>
      <w:r w:rsidRPr="007B6846">
        <w:t> Color adds visual interest and can make data visualizations more engaging and memorable to the audience.</w:t>
      </w:r>
    </w:p>
    <w:p w14:paraId="01F1969C" w14:textId="77777777" w:rsidR="00302D4B" w:rsidRPr="007B6846" w:rsidRDefault="00302D4B" w:rsidP="00302D4B">
      <w:pPr>
        <w:numPr>
          <w:ilvl w:val="0"/>
          <w:numId w:val="5"/>
        </w:numPr>
      </w:pPr>
      <w:r w:rsidRPr="007B6846">
        <w:rPr>
          <w:b/>
          <w:bCs/>
        </w:rPr>
        <w:t>Emotional Influence: </w:t>
      </w:r>
      <w:r w:rsidRPr="007B6846">
        <w:t>Colors can evoke emotions and influence perception, which can be leveraged to highlight urgency, trends, or relevance of the data presented.</w:t>
      </w:r>
    </w:p>
    <w:p w14:paraId="2C2B7D05" w14:textId="77777777" w:rsidR="00302D4B" w:rsidRPr="007B6846" w:rsidRDefault="00302D4B" w:rsidP="00302D4B">
      <w:pPr>
        <w:ind w:firstLine="720"/>
      </w:pPr>
      <w:r w:rsidRPr="007B6846">
        <w:t>Guidelines for Choosing Color Schemes:</w:t>
      </w:r>
    </w:p>
    <w:p w14:paraId="1B67F1F4" w14:textId="77777777" w:rsidR="00302D4B" w:rsidRPr="007B6846" w:rsidRDefault="00302D4B" w:rsidP="00302D4B">
      <w:pPr>
        <w:ind w:firstLine="720"/>
      </w:pPr>
      <w:r w:rsidRPr="007B6846">
        <w:rPr>
          <w:b/>
          <w:bCs/>
        </w:rPr>
        <w:t>Use Contrasting Colors for Clarity:</w:t>
      </w:r>
    </w:p>
    <w:p w14:paraId="7DB9CC8B" w14:textId="77777777" w:rsidR="00302D4B" w:rsidRPr="007B6846" w:rsidRDefault="00302D4B" w:rsidP="00302D4B">
      <w:pPr>
        <w:ind w:firstLine="720"/>
      </w:pPr>
      <w:r w:rsidRPr="007B6846">
        <w:lastRenderedPageBreak/>
        <w:t>Contrast helps in distinguishing different elements in the visualization. For instance, use contrasting colors for the background and foreground to ensure legibility.</w:t>
      </w:r>
    </w:p>
    <w:p w14:paraId="5BE8E575" w14:textId="77777777" w:rsidR="00302D4B" w:rsidRPr="00E11F5D" w:rsidRDefault="00302D4B" w:rsidP="00302D4B">
      <w:pPr>
        <w:ind w:firstLine="720"/>
        <w:rPr>
          <w:b/>
          <w:bCs/>
        </w:rPr>
      </w:pPr>
      <w:r w:rsidRPr="00E11F5D">
        <w:rPr>
          <w:b/>
          <w:bCs/>
        </w:rPr>
        <w:t>Principle 4 : Storytelling with Data</w:t>
      </w:r>
    </w:p>
    <w:p w14:paraId="10B7A82D" w14:textId="77777777" w:rsidR="00302D4B" w:rsidRPr="00E11F5D" w:rsidRDefault="00302D4B" w:rsidP="00302D4B">
      <w:pPr>
        <w:ind w:firstLine="720"/>
      </w:pPr>
      <w:r w:rsidRPr="00E11F5D">
        <w:t>Storytelling with data is a powerful technique that goes beyond mere presentation, transforming numbers and statistics into a narrative that engages and informs. Effective data visualization plays a crucial role in this process, turning abstract data into a compelling story that can inspire action, convey insights, and illuminate trends. Here’s how to leverage data visualization for storytelling:</w:t>
      </w:r>
    </w:p>
    <w:p w14:paraId="70BB84AF" w14:textId="77777777" w:rsidR="00302D4B" w:rsidRPr="00E11F5D" w:rsidRDefault="00302D4B" w:rsidP="00302D4B">
      <w:pPr>
        <w:ind w:firstLine="720"/>
        <w:rPr>
          <w:b/>
          <w:bCs/>
        </w:rPr>
      </w:pPr>
      <w:r w:rsidRPr="00E11F5D">
        <w:rPr>
          <w:b/>
          <w:bCs/>
        </w:rPr>
        <w:t>Highlighting the Narrative Power of Data Visualization:</w:t>
      </w:r>
    </w:p>
    <w:p w14:paraId="64DE3292" w14:textId="77777777" w:rsidR="00302D4B" w:rsidRPr="00E11F5D" w:rsidRDefault="00302D4B" w:rsidP="00302D4B">
      <w:pPr>
        <w:numPr>
          <w:ilvl w:val="0"/>
          <w:numId w:val="6"/>
        </w:numPr>
      </w:pPr>
      <w:r w:rsidRPr="00E11F5D">
        <w:rPr>
          <w:b/>
          <w:bCs/>
        </w:rPr>
        <w:t>Engage Your Audience:</w:t>
      </w:r>
      <w:r w:rsidRPr="00E11F5D">
        <w:t> A well-told data story captivates the audience, making them more receptive to the insights being presented. Visuals can evoke emotions and drive home the impact of data in a way that numbers alone cannot.</w:t>
      </w:r>
    </w:p>
    <w:p w14:paraId="3B46F4C3" w14:textId="77777777" w:rsidR="00302D4B" w:rsidRPr="00E11F5D" w:rsidRDefault="00302D4B" w:rsidP="00302D4B">
      <w:pPr>
        <w:numPr>
          <w:ilvl w:val="0"/>
          <w:numId w:val="6"/>
        </w:numPr>
      </w:pPr>
      <w:r w:rsidRPr="00E11F5D">
        <w:rPr>
          <w:b/>
          <w:bCs/>
        </w:rPr>
        <w:t>Simplify Complex Concepts:</w:t>
      </w:r>
      <w:r w:rsidRPr="00E11F5D">
        <w:t> Visualizations distill complex data into digestible chunks, making it easier for the audience to understand and retain the information.</w:t>
      </w:r>
    </w:p>
    <w:p w14:paraId="2C28C1FF" w14:textId="77777777" w:rsidR="00302D4B" w:rsidRPr="00E11F5D" w:rsidRDefault="00302D4B" w:rsidP="00302D4B">
      <w:pPr>
        <w:numPr>
          <w:ilvl w:val="0"/>
          <w:numId w:val="6"/>
        </w:numPr>
      </w:pPr>
      <w:r w:rsidRPr="00E11F5D">
        <w:rPr>
          <w:b/>
          <w:bCs/>
        </w:rPr>
        <w:t>Reveal Trends and Patterns: </w:t>
      </w:r>
      <w:r w:rsidRPr="00E11F5D">
        <w:t>Through visualization, hidden trends and patterns emerge, telling a story of change over time, relationships, or causality that might not be evident from the raw data.</w:t>
      </w:r>
    </w:p>
    <w:p w14:paraId="32A70F5B" w14:textId="77777777" w:rsidR="00302D4B" w:rsidRPr="00E11F5D" w:rsidRDefault="00302D4B" w:rsidP="00302D4B">
      <w:pPr>
        <w:ind w:firstLine="720"/>
        <w:rPr>
          <w:b/>
          <w:bCs/>
        </w:rPr>
      </w:pPr>
      <w:r w:rsidRPr="00E11F5D">
        <w:rPr>
          <w:b/>
          <w:bCs/>
        </w:rPr>
        <w:t>Techniques for Narrating a Story Through Data Visuals:</w:t>
      </w:r>
    </w:p>
    <w:p w14:paraId="4E04E6FB" w14:textId="77777777" w:rsidR="00302D4B" w:rsidRPr="00E11F5D" w:rsidRDefault="00302D4B" w:rsidP="00302D4B">
      <w:pPr>
        <w:numPr>
          <w:ilvl w:val="0"/>
          <w:numId w:val="7"/>
        </w:numPr>
      </w:pPr>
      <w:r w:rsidRPr="00E11F5D">
        <w:rPr>
          <w:b/>
          <w:bCs/>
        </w:rPr>
        <w:t>Start with a Clear Message: </w:t>
      </w:r>
      <w:r w:rsidRPr="00E11F5D">
        <w:t>Before you create your visuals, know the story you want to tell. What’s the main message or insight you want your audience to take away?</w:t>
      </w:r>
    </w:p>
    <w:p w14:paraId="2D1E0B9E" w14:textId="77777777" w:rsidR="00302D4B" w:rsidRPr="00E11F5D" w:rsidRDefault="00302D4B" w:rsidP="00302D4B">
      <w:pPr>
        <w:numPr>
          <w:ilvl w:val="0"/>
          <w:numId w:val="7"/>
        </w:numPr>
      </w:pPr>
      <w:r w:rsidRPr="00E11F5D">
        <w:rPr>
          <w:b/>
          <w:bCs/>
        </w:rPr>
        <w:t>Use a Logical Sequence: </w:t>
      </w:r>
      <w:r w:rsidRPr="00E11F5D">
        <w:t>Structure your visualizations to guide your audience through the narrative logically. Begin with establishing context, move through the analysis, and end with a conclusion or call to action.</w:t>
      </w:r>
    </w:p>
    <w:p w14:paraId="74B07D78" w14:textId="77777777" w:rsidR="00302D4B" w:rsidRPr="00E11F5D" w:rsidRDefault="00302D4B" w:rsidP="00302D4B">
      <w:pPr>
        <w:numPr>
          <w:ilvl w:val="0"/>
          <w:numId w:val="7"/>
        </w:numPr>
      </w:pPr>
      <w:r w:rsidRPr="00E11F5D">
        <w:rPr>
          <w:b/>
          <w:bCs/>
        </w:rPr>
        <w:t>Highlight Key Points:</w:t>
      </w:r>
      <w:r w:rsidRPr="00E11F5D">
        <w:t> Use visual elements like color, size, or annotations to draw attention to the most important data points that drive your story forward.</w:t>
      </w:r>
    </w:p>
    <w:p w14:paraId="31CA52F7" w14:textId="77777777" w:rsidR="00302D4B" w:rsidRPr="00E11F5D" w:rsidRDefault="00302D4B" w:rsidP="00302D4B">
      <w:pPr>
        <w:numPr>
          <w:ilvl w:val="0"/>
          <w:numId w:val="7"/>
        </w:numPr>
      </w:pPr>
      <w:r w:rsidRPr="00E11F5D">
        <w:rPr>
          <w:b/>
          <w:bCs/>
        </w:rPr>
        <w:t>Incorporate Visual Variety:</w:t>
      </w:r>
      <w:r w:rsidRPr="00E11F5D">
        <w:t> Different types of visualizations can keep the audience engaged and help illustrate different aspects of your story. Use a mix of charts, graphs, and images as appropriate.</w:t>
      </w:r>
    </w:p>
    <w:p w14:paraId="39DD96A3" w14:textId="77777777" w:rsidR="00302D4B" w:rsidRPr="00E11F5D" w:rsidRDefault="00302D4B" w:rsidP="00302D4B">
      <w:pPr>
        <w:numPr>
          <w:ilvl w:val="0"/>
          <w:numId w:val="7"/>
        </w:numPr>
      </w:pPr>
      <w:r w:rsidRPr="00E11F5D">
        <w:rPr>
          <w:b/>
          <w:bCs/>
        </w:rPr>
        <w:t>Connect the Dots: </w:t>
      </w:r>
      <w:r w:rsidRPr="00E11F5D">
        <w:t>Use text, captions, or interactive elements to explain how each visualization contributes to the overall narrative. Don’t assume the visuals speak for themselves.</w:t>
      </w:r>
    </w:p>
    <w:p w14:paraId="04E8BAF1" w14:textId="77777777" w:rsidR="00302D4B" w:rsidRPr="00E11F5D" w:rsidRDefault="00302D4B" w:rsidP="00302D4B">
      <w:pPr>
        <w:ind w:firstLine="720"/>
        <w:rPr>
          <w:b/>
          <w:bCs/>
        </w:rPr>
      </w:pPr>
      <w:r w:rsidRPr="00E11F5D">
        <w:rPr>
          <w:b/>
          <w:bCs/>
        </w:rPr>
        <w:t>Conclusion:</w:t>
      </w:r>
    </w:p>
    <w:p w14:paraId="6F586D37" w14:textId="77777777" w:rsidR="00302D4B" w:rsidRPr="00E11F5D" w:rsidRDefault="00302D4B" w:rsidP="00302D4B">
      <w:pPr>
        <w:ind w:firstLine="720"/>
      </w:pPr>
      <w:r w:rsidRPr="00E11F5D">
        <w:t>In conclusion, mastering the principles of effective data visualization is crucial for anyone looking to convey complex data in a clear, engaging, and insightful manner. From choosing the right chart types and using color wisely to ensuring clarity, simplicity, and accessibility, these principles serve as the foundation for creating visuals that not only present data but tell a compelling story.</w:t>
      </w:r>
    </w:p>
    <w:p w14:paraId="2E62C3A1" w14:textId="77777777" w:rsidR="00302D4B" w:rsidRPr="00E11F5D" w:rsidRDefault="00302D4B" w:rsidP="00302D4B">
      <w:pPr>
        <w:ind w:firstLine="720"/>
      </w:pPr>
      <w:r w:rsidRPr="00E11F5D">
        <w:lastRenderedPageBreak/>
        <w:t>Whether you’re a data science professional, a business analyst, or anyone who works with data, refining your visualization skills is an ongoing journey that can lead to more meaningful data-driven decisions and communications.</w:t>
      </w:r>
    </w:p>
    <w:p w14:paraId="1DF7B9A7" w14:textId="77777777" w:rsidR="00302D4B" w:rsidRPr="007B6846" w:rsidRDefault="00302D4B" w:rsidP="00302D4B">
      <w:pPr>
        <w:ind w:firstLine="720"/>
      </w:pPr>
    </w:p>
    <w:p w14:paraId="31AC3C5D" w14:textId="77777777" w:rsidR="003D6437" w:rsidRDefault="003D6437"/>
    <w:sectPr w:rsidR="003D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84A5A"/>
    <w:multiLevelType w:val="multilevel"/>
    <w:tmpl w:val="51A4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45ABC"/>
    <w:multiLevelType w:val="multilevel"/>
    <w:tmpl w:val="697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D42749"/>
    <w:multiLevelType w:val="multilevel"/>
    <w:tmpl w:val="C5C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62ECF"/>
    <w:multiLevelType w:val="multilevel"/>
    <w:tmpl w:val="F0B0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41411"/>
    <w:multiLevelType w:val="multilevel"/>
    <w:tmpl w:val="F536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824D6"/>
    <w:multiLevelType w:val="multilevel"/>
    <w:tmpl w:val="A442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2287E"/>
    <w:multiLevelType w:val="multilevel"/>
    <w:tmpl w:val="4F5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089499">
    <w:abstractNumId w:val="2"/>
  </w:num>
  <w:num w:numId="2" w16cid:durableId="376511337">
    <w:abstractNumId w:val="4"/>
  </w:num>
  <w:num w:numId="3" w16cid:durableId="209341623">
    <w:abstractNumId w:val="5"/>
  </w:num>
  <w:num w:numId="4" w16cid:durableId="1924139651">
    <w:abstractNumId w:val="1"/>
  </w:num>
  <w:num w:numId="5" w16cid:durableId="1303461230">
    <w:abstractNumId w:val="6"/>
  </w:num>
  <w:num w:numId="6" w16cid:durableId="1333724580">
    <w:abstractNumId w:val="3"/>
  </w:num>
  <w:num w:numId="7" w16cid:durableId="72622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B"/>
    <w:rsid w:val="001904BF"/>
    <w:rsid w:val="00200D83"/>
    <w:rsid w:val="00302D4B"/>
    <w:rsid w:val="003D6437"/>
    <w:rsid w:val="006358CE"/>
    <w:rsid w:val="00950163"/>
    <w:rsid w:val="00990495"/>
    <w:rsid w:val="00B62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F323"/>
  <w15:chartTrackingRefBased/>
  <w15:docId w15:val="{5EB26FE9-4F36-4D50-B59B-8F3F428C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Aminath Edlocate</dc:creator>
  <cp:keywords/>
  <dc:description/>
  <cp:lastModifiedBy>MOHAMED USAIDH</cp:lastModifiedBy>
  <cp:revision>2</cp:revision>
  <dcterms:created xsi:type="dcterms:W3CDTF">2024-10-23T04:54:00Z</dcterms:created>
  <dcterms:modified xsi:type="dcterms:W3CDTF">2024-10-23T04:54:00Z</dcterms:modified>
</cp:coreProperties>
</file>