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E9" w:rsidRDefault="00BC01E9" w:rsidP="00BC01E9">
      <w:pPr>
        <w:tabs>
          <w:tab w:val="right" w:leader="underscore" w:pos="7009"/>
        </w:tabs>
        <w:spacing w:before="120" w:line="360" w:lineRule="auto"/>
        <w:ind w:left="142"/>
        <w:jc w:val="center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</w:p>
    <w:p w:rsidR="00BC01E9" w:rsidRDefault="00BC01E9" w:rsidP="00BC01E9">
      <w:pPr>
        <w:tabs>
          <w:tab w:val="right" w:leader="underscore" w:pos="7009"/>
        </w:tabs>
        <w:spacing w:before="120" w:line="360" w:lineRule="auto"/>
        <w:ind w:left="142"/>
        <w:jc w:val="center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</w:p>
    <w:p w:rsidR="00BC01E9" w:rsidRDefault="00BC01E9" w:rsidP="00BC01E9">
      <w:pPr>
        <w:tabs>
          <w:tab w:val="right" w:leader="underscore" w:pos="7009"/>
        </w:tabs>
        <w:spacing w:before="120" w:line="360" w:lineRule="auto"/>
        <w:ind w:left="142"/>
        <w:jc w:val="center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t>En utilisant les données de votre projet de création d’entreprise (domaine de votre spécialité) et les éléments des supports de cours fournis, complétez le canevas de l’étude commerciale en annexe.</w:t>
      </w:r>
    </w:p>
    <w:p w:rsidR="008F0199" w:rsidRDefault="008F0199" w:rsidP="00BC01E9">
      <w:pPr>
        <w:tabs>
          <w:tab w:val="right" w:leader="underscore" w:pos="7009"/>
        </w:tabs>
        <w:spacing w:before="120" w:line="360" w:lineRule="auto"/>
        <w:ind w:left="142"/>
        <w:jc w:val="center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</w:p>
    <w:p w:rsidR="008F0199" w:rsidRDefault="008F0199" w:rsidP="00BC01E9">
      <w:pPr>
        <w:tabs>
          <w:tab w:val="right" w:leader="underscore" w:pos="7009"/>
        </w:tabs>
        <w:spacing w:before="120" w:line="360" w:lineRule="auto"/>
        <w:ind w:left="142"/>
        <w:jc w:val="center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</w:p>
    <w:p w:rsidR="008F0199" w:rsidRDefault="008F0199" w:rsidP="00BC01E9">
      <w:pPr>
        <w:tabs>
          <w:tab w:val="right" w:leader="underscore" w:pos="7009"/>
        </w:tabs>
        <w:spacing w:before="120" w:line="360" w:lineRule="auto"/>
        <w:ind w:left="142"/>
        <w:jc w:val="center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</w:p>
    <w:p w:rsidR="008F0199" w:rsidRDefault="008F0199" w:rsidP="008F0199">
      <w:pPr>
        <w:tabs>
          <w:tab w:val="right" w:leader="underscore" w:pos="7009"/>
        </w:tabs>
        <w:spacing w:before="120" w:line="360" w:lineRule="auto"/>
        <w:ind w:left="142"/>
        <w:jc w:val="both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sectPr w:rsidR="008F0199" w:rsidSect="00BC01E9">
          <w:footerReference w:type="default" r:id="rId7"/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BC01E9" w:rsidRDefault="00BC01E9" w:rsidP="001E139C">
      <w:pPr>
        <w:tabs>
          <w:tab w:val="right" w:leader="underscore" w:pos="7009"/>
        </w:tabs>
        <w:spacing w:before="240"/>
        <w:ind w:left="142"/>
        <w:jc w:val="center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>
        <w:rPr>
          <w:rFonts w:ascii="Tahoma" w:hAnsi="Tahoma"/>
          <w:b/>
          <w:bCs/>
          <w:noProof/>
          <w:color w:val="1F1D1E"/>
          <w:spacing w:val="4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934C05" wp14:editId="3CD847A4">
                <wp:simplePos x="0" y="0"/>
                <wp:positionH relativeFrom="margin">
                  <wp:posOffset>-164299</wp:posOffset>
                </wp:positionH>
                <wp:positionV relativeFrom="paragraph">
                  <wp:posOffset>265485</wp:posOffset>
                </wp:positionV>
                <wp:extent cx="6082665" cy="8647044"/>
                <wp:effectExtent l="0" t="0" r="1333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665" cy="8647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30281" id="Rectangle 1" o:spid="_x0000_s1026" style="position:absolute;margin-left:-12.95pt;margin-top:20.9pt;width:478.95pt;height:68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:rsidR="001E139C" w:rsidRDefault="001E139C" w:rsidP="001E139C">
      <w:pPr>
        <w:tabs>
          <w:tab w:val="right" w:leader="underscore" w:pos="7009"/>
        </w:tabs>
        <w:spacing w:before="240"/>
        <w:ind w:left="142"/>
        <w:jc w:val="center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t>Etude commerciale</w:t>
      </w:r>
    </w:p>
    <w:p w:rsidR="00B57A61" w:rsidRPr="001E139C" w:rsidRDefault="00B57A61" w:rsidP="001E139C">
      <w:pPr>
        <w:tabs>
          <w:tab w:val="right" w:leader="underscore" w:pos="7009"/>
        </w:tabs>
        <w:spacing w:before="240"/>
        <w:ind w:left="142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 w:rsidRPr="001E139C"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t xml:space="preserve">LE MARCHÉ </w:t>
      </w:r>
    </w:p>
    <w:p w:rsidR="00B57A61" w:rsidRPr="00B57A61" w:rsidRDefault="00B57A61" w:rsidP="00B638CD">
      <w:pPr>
        <w:spacing w:before="120" w:after="120" w:line="259" w:lineRule="auto"/>
        <w:ind w:left="284"/>
        <w:rPr>
          <w:lang w:val="fr-FR"/>
        </w:rPr>
      </w:pPr>
      <w:r>
        <w:rPr>
          <w:lang w:val="fr-FR"/>
        </w:rPr>
        <w:t>Marché actuel, marché potentiel ….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Pr="001E139C" w:rsidRDefault="00B57A61" w:rsidP="00B57A61">
      <w:pPr>
        <w:tabs>
          <w:tab w:val="right" w:leader="underscore" w:pos="7009"/>
        </w:tabs>
        <w:spacing w:before="240"/>
        <w:ind w:left="142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 w:rsidRPr="001E139C"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t xml:space="preserve">Clients 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Pr="002F0F8A" w:rsidRDefault="00B57A61" w:rsidP="00B57A61">
      <w:pPr>
        <w:tabs>
          <w:tab w:val="right" w:leader="underscore" w:pos="7009"/>
        </w:tabs>
        <w:spacing w:before="240"/>
        <w:ind w:left="142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t>Fournisseurs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4541"/>
        </w:tabs>
        <w:spacing w:before="240" w:line="217" w:lineRule="exact"/>
        <w:ind w:left="74"/>
        <w:rPr>
          <w:rFonts w:ascii="Tahoma" w:hAnsi="Tahoma"/>
          <w:color w:val="1F1D1E"/>
          <w:spacing w:val="6"/>
          <w:sz w:val="24"/>
          <w:szCs w:val="24"/>
          <w:lang w:val="fr-FR"/>
        </w:rPr>
      </w:pPr>
    </w:p>
    <w:p w:rsidR="001E139C" w:rsidRDefault="001E139C" w:rsidP="00B57A61">
      <w:pPr>
        <w:tabs>
          <w:tab w:val="right" w:leader="underscore" w:pos="7009"/>
        </w:tabs>
        <w:spacing w:before="240"/>
        <w:ind w:left="142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sectPr w:rsidR="001E139C" w:rsidSect="001E139C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B57A61" w:rsidRPr="002F0F8A" w:rsidRDefault="00BC01E9" w:rsidP="00B57A61">
      <w:pPr>
        <w:tabs>
          <w:tab w:val="right" w:leader="underscore" w:pos="7009"/>
        </w:tabs>
        <w:spacing w:before="240"/>
        <w:ind w:left="142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>
        <w:rPr>
          <w:rFonts w:ascii="Tahoma" w:hAnsi="Tahoma"/>
          <w:b/>
          <w:bCs/>
          <w:noProof/>
          <w:color w:val="1F1D1E"/>
          <w:spacing w:val="4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44EAB8" wp14:editId="2AED89CF">
                <wp:simplePos x="0" y="0"/>
                <wp:positionH relativeFrom="margin">
                  <wp:align>left</wp:align>
                </wp:positionH>
                <wp:positionV relativeFrom="paragraph">
                  <wp:posOffset>-2954</wp:posOffset>
                </wp:positionV>
                <wp:extent cx="6082665" cy="9114182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665" cy="9114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9AA2" id="Rectangle 2" o:spid="_x0000_s1026" style="position:absolute;margin-left:0;margin-top:-.25pt;width:478.95pt;height:717.6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 w:rsidR="00B57A61"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t xml:space="preserve">Concurrents 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Pr="001E139C" w:rsidRDefault="00B57A61" w:rsidP="001E139C">
      <w:pPr>
        <w:tabs>
          <w:tab w:val="right" w:leader="underscore" w:pos="7009"/>
        </w:tabs>
        <w:spacing w:before="240"/>
        <w:ind w:left="142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 w:rsidRPr="001E139C"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t xml:space="preserve">Stratégie marketing </w:t>
      </w:r>
    </w:p>
    <w:p w:rsidR="00B57A61" w:rsidRPr="00BC01E9" w:rsidRDefault="00B57A61" w:rsidP="00B57A61">
      <w:pPr>
        <w:rPr>
          <w:b/>
          <w:bCs/>
          <w:color w:val="0070C0"/>
          <w:sz w:val="24"/>
          <w:szCs w:val="24"/>
          <w:lang w:val="fr-FR"/>
        </w:rPr>
      </w:pPr>
    </w:p>
    <w:p w:rsidR="00B57A61" w:rsidRPr="00BC01E9" w:rsidRDefault="00B57A61" w:rsidP="001E139C">
      <w:pPr>
        <w:ind w:left="142"/>
        <w:rPr>
          <w:b/>
          <w:bCs/>
          <w:lang w:val="fr-FR"/>
        </w:rPr>
      </w:pPr>
      <w:r w:rsidRPr="00BC01E9">
        <w:rPr>
          <w:b/>
          <w:bCs/>
          <w:lang w:val="fr-FR"/>
        </w:rPr>
        <w:t>SEGMENTATION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Pr="00BC01E9" w:rsidRDefault="00B57A61" w:rsidP="001E139C">
      <w:pPr>
        <w:ind w:left="142"/>
        <w:rPr>
          <w:b/>
          <w:bCs/>
          <w:lang w:val="fr-FR"/>
        </w:rPr>
      </w:pPr>
      <w:r w:rsidRPr="00BC01E9">
        <w:rPr>
          <w:b/>
          <w:bCs/>
          <w:lang w:val="fr-FR"/>
        </w:rPr>
        <w:t>CIBLAGE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Pr="00BC01E9" w:rsidRDefault="00B57A61" w:rsidP="00B57A61">
      <w:pPr>
        <w:ind w:left="360"/>
        <w:rPr>
          <w:sz w:val="4"/>
          <w:szCs w:val="4"/>
          <w:lang w:val="fr-FR"/>
        </w:rPr>
      </w:pPr>
    </w:p>
    <w:p w:rsidR="00B57A61" w:rsidRPr="00BC01E9" w:rsidRDefault="00B57A61" w:rsidP="001E139C">
      <w:pPr>
        <w:ind w:left="142"/>
        <w:rPr>
          <w:b/>
          <w:bCs/>
          <w:lang w:val="fr-FR"/>
        </w:rPr>
      </w:pPr>
      <w:r w:rsidRPr="00BC01E9">
        <w:rPr>
          <w:b/>
          <w:bCs/>
          <w:lang w:val="fr-FR"/>
        </w:rPr>
        <w:t>POSITIONNEMENT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57A61" w:rsidRDefault="00B57A61" w:rsidP="00B57A61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</w:p>
    <w:p w:rsidR="006743A0" w:rsidRPr="001E139C" w:rsidRDefault="00BC01E9" w:rsidP="001E139C">
      <w:pPr>
        <w:tabs>
          <w:tab w:val="right" w:leader="underscore" w:pos="7009"/>
        </w:tabs>
        <w:spacing w:before="240"/>
        <w:ind w:left="142"/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</w:pPr>
      <w:r>
        <w:rPr>
          <w:rFonts w:ascii="Tahoma" w:hAnsi="Tahoma"/>
          <w:b/>
          <w:bCs/>
          <w:noProof/>
          <w:color w:val="1F1D1E"/>
          <w:spacing w:val="4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44EAB8" wp14:editId="2AED89CF">
                <wp:simplePos x="0" y="0"/>
                <wp:positionH relativeFrom="margin">
                  <wp:align>left</wp:align>
                </wp:positionH>
                <wp:positionV relativeFrom="paragraph">
                  <wp:posOffset>-82467</wp:posOffset>
                </wp:positionV>
                <wp:extent cx="6082665" cy="8289235"/>
                <wp:effectExtent l="0" t="0" r="133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665" cy="828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1B327" id="Rectangle 3" o:spid="_x0000_s1026" style="position:absolute;margin-left:0;margin-top:-6.5pt;width:478.95pt;height:652.7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1E139C" w:rsidRPr="001E139C">
        <w:rPr>
          <w:rFonts w:ascii="Tahoma" w:hAnsi="Tahoma"/>
          <w:b/>
          <w:bCs/>
          <w:color w:val="1F1D1E"/>
          <w:spacing w:val="4"/>
          <w:sz w:val="24"/>
          <w:szCs w:val="24"/>
          <w:lang w:val="fr-FR"/>
        </w:rPr>
        <w:t>Action commerciale</w:t>
      </w:r>
    </w:p>
    <w:p w:rsidR="001E139C" w:rsidRPr="00BC01E9" w:rsidRDefault="001E139C" w:rsidP="001E139C">
      <w:pPr>
        <w:rPr>
          <w:lang w:val="fr-FR"/>
        </w:rPr>
      </w:pPr>
    </w:p>
    <w:p w:rsidR="001E139C" w:rsidRPr="00BC01E9" w:rsidRDefault="001E139C" w:rsidP="001E139C">
      <w:pPr>
        <w:ind w:left="142"/>
        <w:rPr>
          <w:b/>
          <w:bCs/>
          <w:lang w:val="fr-FR"/>
        </w:rPr>
      </w:pPr>
      <w:r w:rsidRPr="00BC01E9">
        <w:rPr>
          <w:b/>
          <w:bCs/>
          <w:lang w:val="fr-FR"/>
        </w:rPr>
        <w:t>POLITIQUE DE PRODUIT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…………………………………………………………………………………………………………..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..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E139C" w:rsidRPr="00BC01E9" w:rsidRDefault="001E139C" w:rsidP="001E139C">
      <w:pPr>
        <w:ind w:left="142"/>
        <w:rPr>
          <w:b/>
          <w:bCs/>
          <w:lang w:val="fr-FR"/>
        </w:rPr>
      </w:pPr>
      <w:r w:rsidRPr="00BC01E9">
        <w:rPr>
          <w:b/>
          <w:bCs/>
          <w:lang w:val="fr-FR"/>
        </w:rPr>
        <w:t>POLITIQUE DE PRIX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…………………………………………………………………………………………………………..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..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E139C" w:rsidRPr="00BC01E9" w:rsidRDefault="001E139C" w:rsidP="001E139C">
      <w:pPr>
        <w:ind w:left="142"/>
        <w:rPr>
          <w:b/>
          <w:bCs/>
          <w:lang w:val="fr-FR"/>
        </w:rPr>
      </w:pPr>
      <w:r w:rsidRPr="00BC01E9">
        <w:rPr>
          <w:b/>
          <w:bCs/>
          <w:lang w:val="fr-FR"/>
        </w:rPr>
        <w:t>POLITIQUE DE DISTRIBUTION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…………………………………………………………………………………………………………..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..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E139C" w:rsidRPr="001E139C" w:rsidRDefault="001E139C" w:rsidP="001E139C">
      <w:pPr>
        <w:ind w:left="142"/>
        <w:rPr>
          <w:b/>
          <w:bCs/>
        </w:rPr>
      </w:pPr>
      <w:r w:rsidRPr="001E139C">
        <w:rPr>
          <w:b/>
          <w:bCs/>
        </w:rPr>
        <w:t>POLITIQUE DE COMMUNICATION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…………………………………………………………………………………………………………..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..</w:t>
      </w:r>
    </w:p>
    <w:p w:rsidR="001E139C" w:rsidRDefault="001E139C" w:rsidP="001E139C">
      <w:pPr>
        <w:tabs>
          <w:tab w:val="right" w:leader="underscore" w:pos="6994"/>
        </w:tabs>
        <w:spacing w:before="120" w:after="120" w:line="360" w:lineRule="auto"/>
        <w:ind w:left="215"/>
        <w:rPr>
          <w:rFonts w:ascii="Verdana" w:hAnsi="Verdana"/>
          <w:b/>
          <w:color w:val="000000"/>
          <w:spacing w:val="-6"/>
          <w:sz w:val="21"/>
          <w:lang w:val="fr-FR"/>
        </w:rPr>
      </w:pPr>
      <w:r>
        <w:rPr>
          <w:rFonts w:ascii="Verdana" w:hAnsi="Verdana"/>
          <w:b/>
          <w:color w:val="000000"/>
          <w:spacing w:val="-6"/>
          <w:sz w:val="21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E139C" w:rsidRPr="001E139C" w:rsidRDefault="001E139C" w:rsidP="001E139C">
      <w:pPr>
        <w:spacing w:line="259" w:lineRule="auto"/>
        <w:ind w:left="357"/>
        <w:rPr>
          <w:lang w:val="fr-FR"/>
        </w:rPr>
      </w:pPr>
    </w:p>
    <w:sectPr w:rsidR="001E139C" w:rsidRPr="001E139C" w:rsidSect="001E139C">
      <w:pgSz w:w="11906" w:h="16838"/>
      <w:pgMar w:top="709" w:right="1417" w:bottom="1417" w:left="1417" w:header="708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BEB" w:rsidRDefault="00410BEB" w:rsidP="001E139C">
      <w:r>
        <w:separator/>
      </w:r>
    </w:p>
  </w:endnote>
  <w:endnote w:type="continuationSeparator" w:id="0">
    <w:p w:rsidR="00410BEB" w:rsidRDefault="00410BEB" w:rsidP="001E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875228"/>
      <w:docPartObj>
        <w:docPartGallery w:val="Page Numbers (Bottom of Page)"/>
        <w:docPartUnique/>
      </w:docPartObj>
    </w:sdtPr>
    <w:sdtEndPr/>
    <w:sdtContent>
      <w:p w:rsidR="001E139C" w:rsidRDefault="001E13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199" w:rsidRPr="008F0199">
          <w:rPr>
            <w:noProof/>
            <w:lang w:val="fr-FR"/>
          </w:rPr>
          <w:t>1</w:t>
        </w:r>
        <w:r>
          <w:fldChar w:fldCharType="end"/>
        </w:r>
      </w:p>
    </w:sdtContent>
  </w:sdt>
  <w:p w:rsidR="001E139C" w:rsidRDefault="001E13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BEB" w:rsidRDefault="00410BEB" w:rsidP="001E139C">
      <w:r>
        <w:separator/>
      </w:r>
    </w:p>
  </w:footnote>
  <w:footnote w:type="continuationSeparator" w:id="0">
    <w:p w:rsidR="00410BEB" w:rsidRDefault="00410BEB" w:rsidP="001E1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0CC2"/>
    <w:multiLevelType w:val="hybridMultilevel"/>
    <w:tmpl w:val="1FF0B850"/>
    <w:lvl w:ilvl="0" w:tplc="7A80FC36">
      <w:start w:val="1"/>
      <w:numFmt w:val="bullet"/>
      <w:lvlText w:val="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3A96DACA">
      <w:start w:val="38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268E70A6" w:tentative="1">
      <w:start w:val="1"/>
      <w:numFmt w:val="bullet"/>
      <w:lvlText w:val="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8D80FDE" w:tentative="1">
      <w:start w:val="1"/>
      <w:numFmt w:val="bullet"/>
      <w:lvlText w:val="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2720666" w:tentative="1">
      <w:start w:val="1"/>
      <w:numFmt w:val="bullet"/>
      <w:lvlText w:val="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C158CE52" w:tentative="1">
      <w:start w:val="1"/>
      <w:numFmt w:val="bullet"/>
      <w:lvlText w:val="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C4FA5734" w:tentative="1">
      <w:start w:val="1"/>
      <w:numFmt w:val="bullet"/>
      <w:lvlText w:val="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E1006582" w:tentative="1">
      <w:start w:val="1"/>
      <w:numFmt w:val="bullet"/>
      <w:lvlText w:val="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AB044EA4" w:tentative="1">
      <w:start w:val="1"/>
      <w:numFmt w:val="bullet"/>
      <w:lvlText w:val="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1D21221A"/>
    <w:multiLevelType w:val="hybridMultilevel"/>
    <w:tmpl w:val="13E2465C"/>
    <w:lvl w:ilvl="0" w:tplc="9294AD7C">
      <w:start w:val="1"/>
      <w:numFmt w:val="bullet"/>
      <w:lvlText w:val="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39C7118" w:tentative="1">
      <w:start w:val="1"/>
      <w:numFmt w:val="bullet"/>
      <w:lvlText w:val="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37E847B6" w:tentative="1">
      <w:start w:val="1"/>
      <w:numFmt w:val="bullet"/>
      <w:lvlText w:val="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9066464A" w:tentative="1">
      <w:start w:val="1"/>
      <w:numFmt w:val="bullet"/>
      <w:lvlText w:val="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F72E439A" w:tentative="1">
      <w:start w:val="1"/>
      <w:numFmt w:val="bullet"/>
      <w:lvlText w:val="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BBD44800" w:tentative="1">
      <w:start w:val="1"/>
      <w:numFmt w:val="bullet"/>
      <w:lvlText w:val="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7444D3F2" w:tentative="1">
      <w:start w:val="1"/>
      <w:numFmt w:val="bullet"/>
      <w:lvlText w:val="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995CE230" w:tentative="1">
      <w:start w:val="1"/>
      <w:numFmt w:val="bullet"/>
      <w:lvlText w:val="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FEE0711E" w:tentative="1">
      <w:start w:val="1"/>
      <w:numFmt w:val="bullet"/>
      <w:lvlText w:val="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23A95299"/>
    <w:multiLevelType w:val="hybridMultilevel"/>
    <w:tmpl w:val="F336E788"/>
    <w:lvl w:ilvl="0" w:tplc="D8663AB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263B4">
      <w:start w:val="3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CA2E3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4DD5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C8B87C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0AA1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6FA2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60C9A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CCD6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D35A6A"/>
    <w:multiLevelType w:val="hybridMultilevel"/>
    <w:tmpl w:val="AA66999A"/>
    <w:lvl w:ilvl="0" w:tplc="1CFC370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8ED0C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90FA5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6B328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69D2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CD9A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F40E02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FE5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541DBE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34527A"/>
    <w:multiLevelType w:val="hybridMultilevel"/>
    <w:tmpl w:val="C6BE07A6"/>
    <w:lvl w:ilvl="0" w:tplc="A5CC14B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480A06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1ED45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6A805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5A674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E857A2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D86BA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A0E8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D0119E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39514C"/>
    <w:multiLevelType w:val="hybridMultilevel"/>
    <w:tmpl w:val="25F211DC"/>
    <w:lvl w:ilvl="0" w:tplc="33D251D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6A2DE6">
      <w:start w:val="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24368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438B8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B250E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000C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CBF8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AC80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6C2FDE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DA18B7"/>
    <w:multiLevelType w:val="hybridMultilevel"/>
    <w:tmpl w:val="90964EEC"/>
    <w:lvl w:ilvl="0" w:tplc="0BD8C4F4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4FAE0">
      <w:start w:val="3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08B52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C4592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91B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1A13FA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EBA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67B5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A857C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1916CF"/>
    <w:multiLevelType w:val="hybridMultilevel"/>
    <w:tmpl w:val="545009A4"/>
    <w:lvl w:ilvl="0" w:tplc="2F30AE3E">
      <w:start w:val="1"/>
      <w:numFmt w:val="bullet"/>
      <w:lvlText w:val="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68AAEA2">
      <w:start w:val="38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F0D4AA92" w:tentative="1">
      <w:start w:val="1"/>
      <w:numFmt w:val="bullet"/>
      <w:lvlText w:val="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41B05952" w:tentative="1">
      <w:start w:val="1"/>
      <w:numFmt w:val="bullet"/>
      <w:lvlText w:val="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F9E424D4" w:tentative="1">
      <w:start w:val="1"/>
      <w:numFmt w:val="bullet"/>
      <w:lvlText w:val="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242630B0" w:tentative="1">
      <w:start w:val="1"/>
      <w:numFmt w:val="bullet"/>
      <w:lvlText w:val="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2FEE3E10" w:tentative="1">
      <w:start w:val="1"/>
      <w:numFmt w:val="bullet"/>
      <w:lvlText w:val="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409AC036" w:tentative="1">
      <w:start w:val="1"/>
      <w:numFmt w:val="bullet"/>
      <w:lvlText w:val="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8EF6F68E" w:tentative="1">
      <w:start w:val="1"/>
      <w:numFmt w:val="bullet"/>
      <w:lvlText w:val="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7E3E59D8"/>
    <w:multiLevelType w:val="hybridMultilevel"/>
    <w:tmpl w:val="DDBE444E"/>
    <w:lvl w:ilvl="0" w:tplc="E3C46522">
      <w:start w:val="1"/>
      <w:numFmt w:val="bullet"/>
      <w:lvlText w:val="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463A81A2" w:tentative="1">
      <w:start w:val="1"/>
      <w:numFmt w:val="bullet"/>
      <w:lvlText w:val="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98F0BFEE" w:tentative="1">
      <w:start w:val="1"/>
      <w:numFmt w:val="bullet"/>
      <w:lvlText w:val="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AB16208A" w:tentative="1">
      <w:start w:val="1"/>
      <w:numFmt w:val="bullet"/>
      <w:lvlText w:val="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D73A854C" w:tentative="1">
      <w:start w:val="1"/>
      <w:numFmt w:val="bullet"/>
      <w:lvlText w:val="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1DB863F8" w:tentative="1">
      <w:start w:val="1"/>
      <w:numFmt w:val="bullet"/>
      <w:lvlText w:val="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B204DF16" w:tentative="1">
      <w:start w:val="1"/>
      <w:numFmt w:val="bullet"/>
      <w:lvlText w:val="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EF344C1A" w:tentative="1">
      <w:start w:val="1"/>
      <w:numFmt w:val="bullet"/>
      <w:lvlText w:val="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FFDE9372" w:tentative="1">
      <w:start w:val="1"/>
      <w:numFmt w:val="bullet"/>
      <w:lvlText w:val="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61"/>
    <w:rsid w:val="001E139C"/>
    <w:rsid w:val="00410BEB"/>
    <w:rsid w:val="006743A0"/>
    <w:rsid w:val="008F0199"/>
    <w:rsid w:val="00B57A61"/>
    <w:rsid w:val="00B638CD"/>
    <w:rsid w:val="00BC01E9"/>
    <w:rsid w:val="00B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017EF1-2446-4972-A583-3BE8E1F1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61"/>
    <w:pPr>
      <w:spacing w:after="0" w:line="240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A61"/>
    <w:pPr>
      <w:spacing w:after="160" w:line="259" w:lineRule="auto"/>
      <w:ind w:left="720"/>
      <w:contextualSpacing/>
    </w:pPr>
    <w:rPr>
      <w:lang w:val="fr-FR"/>
    </w:rPr>
  </w:style>
  <w:style w:type="table" w:styleId="Grilledutableau">
    <w:name w:val="Table Grid"/>
    <w:basedOn w:val="TableauNormal"/>
    <w:uiPriority w:val="39"/>
    <w:rsid w:val="00B57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E13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E139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E13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E139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Cellue bts</dc:creator>
  <cp:keywords/>
  <dc:description/>
  <cp:lastModifiedBy>hp</cp:lastModifiedBy>
  <cp:revision>4</cp:revision>
  <dcterms:created xsi:type="dcterms:W3CDTF">2016-02-17T13:51:00Z</dcterms:created>
  <dcterms:modified xsi:type="dcterms:W3CDTF">2017-12-29T18:20:00Z</dcterms:modified>
</cp:coreProperties>
</file>