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9349677"/>
        <w:docPartObj>
          <w:docPartGallery w:val="Cover Pages"/>
          <w:docPartUnique/>
        </w:docPartObj>
      </w:sdtPr>
      <w:sdtContent>
        <w:p w:rsidR="006D14C5" w:rsidRDefault="006D14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436D6" w:rsidRDefault="003436D6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TP8 : Routage statique</w:t>
                                    </w:r>
                                  </w:p>
                                </w:sdtContent>
                              </w:sdt>
                              <w:p w:rsidR="003436D6" w:rsidRDefault="003436D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436D6" w:rsidRDefault="003436D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436D6" w:rsidRDefault="003436D6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TP8 : Routage statique</w:t>
                              </w:r>
                            </w:p>
                          </w:sdtContent>
                        </w:sdt>
                        <w:p w:rsidR="003436D6" w:rsidRDefault="003436D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436D6" w:rsidRDefault="003436D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436D6" w:rsidRDefault="003436D6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436D6" w:rsidRDefault="003436D6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D14C5" w:rsidRDefault="006D14C5"/>
        <w:p w:rsidR="006D14C5" w:rsidRDefault="006D14C5">
          <w:r>
            <w:br w:type="page"/>
          </w:r>
        </w:p>
      </w:sdtContent>
    </w:sdt>
    <w:p w:rsidR="003436D6" w:rsidRPr="00AD3E63" w:rsidRDefault="009F3FEB" w:rsidP="006D14C5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lastRenderedPageBreak/>
        <w:t>Objectifs pédagogiques de TP :</w:t>
      </w:r>
    </w:p>
    <w:p w:rsidR="009F3FEB" w:rsidRPr="00AD3E63" w:rsidRDefault="00486378" w:rsidP="0048637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D3E63">
        <w:rPr>
          <w:sz w:val="24"/>
          <w:szCs w:val="24"/>
        </w:rPr>
        <w:t>Configuration d’une route statique en utilisant une adresse intermédiaire.</w:t>
      </w:r>
    </w:p>
    <w:p w:rsidR="00486378" w:rsidRPr="00AD3E63" w:rsidRDefault="00486378" w:rsidP="0048637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D3E63">
        <w:rPr>
          <w:sz w:val="24"/>
          <w:szCs w:val="24"/>
        </w:rPr>
        <w:t>Configuration d’une route statique en utilisant une interface de sortie.</w:t>
      </w:r>
    </w:p>
    <w:p w:rsidR="00486378" w:rsidRPr="00AD3E63" w:rsidRDefault="00486378" w:rsidP="0048637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D3E63">
        <w:rPr>
          <w:sz w:val="24"/>
          <w:szCs w:val="24"/>
        </w:rPr>
        <w:t>Configuration d’une route statique par défaut.</w:t>
      </w:r>
    </w:p>
    <w:p w:rsidR="00486378" w:rsidRPr="00AD3E63" w:rsidRDefault="00A76654" w:rsidP="00486378">
      <w:pPr>
        <w:pStyle w:val="Paragraphedeliste"/>
        <w:numPr>
          <w:ilvl w:val="0"/>
          <w:numId w:val="3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AD3E63">
        <w:rPr>
          <w:b/>
          <w:color w:val="1F4E79" w:themeColor="accent1" w:themeShade="80"/>
          <w:sz w:val="28"/>
          <w:szCs w:val="28"/>
          <w:u w:val="single"/>
        </w:rPr>
        <w:t>Etape 1 : préparation du réseau :</w:t>
      </w:r>
    </w:p>
    <w:p w:rsidR="00A76654" w:rsidRPr="00AD3E63" w:rsidRDefault="00A76654" w:rsidP="00A7665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Atelier 1 de TP :</w:t>
      </w:r>
    </w:p>
    <w:p w:rsidR="00A76654" w:rsidRDefault="00A76654" w:rsidP="00A76654">
      <w:r>
        <w:rPr>
          <w:noProof/>
          <w:lang w:eastAsia="fr-FR"/>
        </w:rPr>
        <w:drawing>
          <wp:inline distT="0" distB="0" distL="0" distR="0">
            <wp:extent cx="5760720" cy="18713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54" w:rsidRPr="00AD3E63" w:rsidRDefault="00A76654" w:rsidP="00A7665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1 : connexion des périphériques</w:t>
      </w:r>
    </w:p>
    <w:p w:rsidR="00A76654" w:rsidRPr="00AD3E63" w:rsidRDefault="00A76654" w:rsidP="00A76654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2 : suppression des configurations existantes sur les routeurs</w:t>
      </w:r>
    </w:p>
    <w:p w:rsidR="00A76654" w:rsidRPr="00AD3E63" w:rsidRDefault="00A76654" w:rsidP="00A76654">
      <w:pPr>
        <w:pStyle w:val="Paragraphedeliste"/>
        <w:numPr>
          <w:ilvl w:val="0"/>
          <w:numId w:val="3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AD3E63">
        <w:rPr>
          <w:b/>
          <w:color w:val="1F4E79" w:themeColor="accent1" w:themeShade="80"/>
          <w:sz w:val="28"/>
          <w:szCs w:val="28"/>
          <w:u w:val="single"/>
        </w:rPr>
        <w:t>Etape 2 : configuration basique des routeurs Cisco :</w:t>
      </w:r>
    </w:p>
    <w:p w:rsidR="00A76654" w:rsidRPr="00AD3E63" w:rsidRDefault="00A76654" w:rsidP="00A76654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1 : configuration de base des routeurs :</w:t>
      </w:r>
    </w:p>
    <w:p w:rsidR="00A76654" w:rsidRDefault="003436D6" w:rsidP="00A76654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5760720" cy="18840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ape 1 passw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6" w:rsidRPr="00AD3E63" w:rsidRDefault="003436D6" w:rsidP="003436D6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 xml:space="preserve">Tache 2 : ajout de la commande </w:t>
      </w:r>
      <w:proofErr w:type="spellStart"/>
      <w:r w:rsidRPr="00AD3E63">
        <w:rPr>
          <w:b/>
          <w:sz w:val="28"/>
          <w:szCs w:val="28"/>
          <w:u w:val="single"/>
        </w:rPr>
        <w:t>logging</w:t>
      </w:r>
      <w:proofErr w:type="spellEnd"/>
      <w:r w:rsidRPr="00AD3E63">
        <w:rPr>
          <w:b/>
          <w:sz w:val="28"/>
          <w:szCs w:val="28"/>
          <w:u w:val="single"/>
        </w:rPr>
        <w:t xml:space="preserve"> </w:t>
      </w:r>
      <w:proofErr w:type="spellStart"/>
      <w:r w:rsidRPr="00AD3E63">
        <w:rPr>
          <w:b/>
          <w:sz w:val="28"/>
          <w:szCs w:val="28"/>
          <w:u w:val="single"/>
        </w:rPr>
        <w:t>synchrrounous</w:t>
      </w:r>
      <w:proofErr w:type="spellEnd"/>
      <w:r w:rsidRPr="00AD3E63">
        <w:rPr>
          <w:b/>
          <w:sz w:val="28"/>
          <w:szCs w:val="28"/>
          <w:u w:val="single"/>
        </w:rPr>
        <w:t xml:space="preserve"> aux lignes de terminal virtuel et de console </w:t>
      </w:r>
    </w:p>
    <w:p w:rsidR="00B972F7" w:rsidRDefault="00B972F7" w:rsidP="00B972F7">
      <w:r>
        <w:rPr>
          <w:noProof/>
          <w:lang w:eastAsia="fr-FR"/>
        </w:rPr>
        <w:drawing>
          <wp:inline distT="0" distB="0" distL="0" distR="0">
            <wp:extent cx="5760720" cy="194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ape 1 tach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F7" w:rsidRPr="00AD3E63" w:rsidRDefault="00B972F7" w:rsidP="00B972F7">
      <w:pPr>
        <w:pStyle w:val="Paragraphedeliste"/>
        <w:numPr>
          <w:ilvl w:val="0"/>
          <w:numId w:val="3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AD3E63">
        <w:rPr>
          <w:b/>
          <w:color w:val="1F4E79" w:themeColor="accent1" w:themeShade="80"/>
          <w:sz w:val="28"/>
          <w:szCs w:val="28"/>
          <w:u w:val="single"/>
        </w:rPr>
        <w:lastRenderedPageBreak/>
        <w:t>Etape 3 : interprétation des sorties du routeur :</w:t>
      </w:r>
    </w:p>
    <w:p w:rsidR="00B972F7" w:rsidRPr="00AD3E63" w:rsidRDefault="00B972F7" w:rsidP="00B972F7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 xml:space="preserve">Tache 1 : saisie de la commande </w:t>
      </w:r>
      <w:proofErr w:type="spellStart"/>
      <w:r w:rsidRPr="00AD3E63">
        <w:rPr>
          <w:b/>
          <w:sz w:val="28"/>
          <w:szCs w:val="28"/>
          <w:u w:val="single"/>
        </w:rPr>
        <w:t>debug</w:t>
      </w:r>
      <w:proofErr w:type="spellEnd"/>
      <w:r w:rsidRPr="00AD3E63">
        <w:rPr>
          <w:b/>
          <w:sz w:val="28"/>
          <w:szCs w:val="28"/>
          <w:u w:val="single"/>
        </w:rPr>
        <w:t xml:space="preserve"> </w:t>
      </w:r>
      <w:proofErr w:type="spellStart"/>
      <w:r w:rsidRPr="00AD3E63">
        <w:rPr>
          <w:b/>
          <w:sz w:val="28"/>
          <w:szCs w:val="28"/>
          <w:u w:val="single"/>
        </w:rPr>
        <w:t>ip</w:t>
      </w:r>
      <w:proofErr w:type="spellEnd"/>
      <w:r w:rsidRPr="00AD3E63">
        <w:rPr>
          <w:b/>
          <w:sz w:val="28"/>
          <w:szCs w:val="28"/>
          <w:u w:val="single"/>
        </w:rPr>
        <w:t xml:space="preserve"> </w:t>
      </w:r>
      <w:proofErr w:type="spellStart"/>
      <w:r w:rsidRPr="00AD3E63">
        <w:rPr>
          <w:b/>
          <w:sz w:val="28"/>
          <w:szCs w:val="28"/>
          <w:u w:val="single"/>
        </w:rPr>
        <w:t>routing</w:t>
      </w:r>
      <w:proofErr w:type="spellEnd"/>
      <w:r w:rsidRPr="00AD3E63">
        <w:rPr>
          <w:b/>
          <w:sz w:val="28"/>
          <w:szCs w:val="28"/>
          <w:u w:val="single"/>
        </w:rPr>
        <w:t> :</w:t>
      </w:r>
    </w:p>
    <w:p w:rsidR="00B972F7" w:rsidRPr="00AD3E63" w:rsidRDefault="00B972F7" w:rsidP="00B972F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D3E63">
        <w:rPr>
          <w:sz w:val="24"/>
          <w:szCs w:val="24"/>
        </w:rPr>
        <w:t>Cette commande indique les routes qui sont ajoutées, modifiées et supprimées de la table de routage.</w:t>
      </w:r>
    </w:p>
    <w:p w:rsidR="00B972F7" w:rsidRPr="00AD3E63" w:rsidRDefault="00B972F7" w:rsidP="00B972F7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2 : configuration de l’interface de type Ethernet (LAN) :</w:t>
      </w:r>
    </w:p>
    <w:p w:rsidR="00B972F7" w:rsidRDefault="00B972F7" w:rsidP="00B972F7">
      <w:r>
        <w:rPr>
          <w:noProof/>
          <w:lang w:eastAsia="fr-FR"/>
        </w:rPr>
        <w:drawing>
          <wp:inline distT="0" distB="0" distL="0" distR="0">
            <wp:extent cx="5760720" cy="23380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e 3 tache 2 e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F7" w:rsidRPr="00AD3E63" w:rsidRDefault="00B972F7" w:rsidP="00B972F7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3 : saisie de la commande permettant de vérifier si la nouvelle route se trouve maintenant dans la table de routage :</w:t>
      </w:r>
    </w:p>
    <w:p w:rsidR="00B972F7" w:rsidRDefault="00B972F7" w:rsidP="00B972F7">
      <w:r>
        <w:rPr>
          <w:noProof/>
          <w:lang w:eastAsia="fr-FR"/>
        </w:rPr>
        <w:drawing>
          <wp:inline distT="0" distB="0" distL="0" distR="0">
            <wp:extent cx="5760720" cy="23291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ape 3 tach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F7" w:rsidRPr="00AD3E63" w:rsidRDefault="00B972F7" w:rsidP="00B972F7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4 : configuration de l’interface série (WAN) :</w:t>
      </w:r>
    </w:p>
    <w:p w:rsidR="00B972F7" w:rsidRDefault="00740D6F" w:rsidP="00B972F7">
      <w:r>
        <w:rPr>
          <w:noProof/>
          <w:lang w:eastAsia="fr-FR"/>
        </w:rPr>
        <w:drawing>
          <wp:inline distT="0" distB="0" distL="0" distR="0">
            <wp:extent cx="5760720" cy="5441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ape 3 tache 4 cl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6F" w:rsidRPr="00AD3E63" w:rsidRDefault="00740D6F" w:rsidP="00740D6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D3E63">
        <w:rPr>
          <w:sz w:val="24"/>
          <w:szCs w:val="24"/>
        </w:rPr>
        <w:t>Afin de savoir si notre interface est DTE ou DCE on utilise la commande « </w:t>
      </w:r>
      <w:proofErr w:type="spellStart"/>
      <w:r w:rsidRPr="00AD3E63">
        <w:rPr>
          <w:sz w:val="24"/>
          <w:szCs w:val="24"/>
        </w:rPr>
        <w:t>clock</w:t>
      </w:r>
      <w:proofErr w:type="spellEnd"/>
      <w:r w:rsidRPr="00AD3E63">
        <w:rPr>
          <w:sz w:val="24"/>
          <w:szCs w:val="24"/>
        </w:rPr>
        <w:t xml:space="preserve"> rate » qui nous permet de définir la vitesse de la liaison </w:t>
      </w:r>
      <w:proofErr w:type="gramStart"/>
      <w:r w:rsidRPr="00AD3E63">
        <w:rPr>
          <w:sz w:val="24"/>
          <w:szCs w:val="24"/>
        </w:rPr>
        <w:t>série .</w:t>
      </w:r>
      <w:proofErr w:type="gramEnd"/>
      <w:r w:rsidRPr="00AD3E63">
        <w:rPr>
          <w:sz w:val="24"/>
          <w:szCs w:val="24"/>
        </w:rPr>
        <w:t xml:space="preserve"> dans notre cas l’interface est DTE donc la commande ne passe pas.</w:t>
      </w:r>
    </w:p>
    <w:p w:rsidR="00740D6F" w:rsidRDefault="00740D6F" w:rsidP="00B972F7">
      <w:r>
        <w:rPr>
          <w:noProof/>
          <w:lang w:eastAsia="fr-FR"/>
        </w:rPr>
        <w:lastRenderedPageBreak/>
        <w:drawing>
          <wp:inline distT="0" distB="0" distL="0" distR="0">
            <wp:extent cx="5760720" cy="26149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ape 3 tache 4 show ip rou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5D" w:rsidRPr="00AD3E63" w:rsidRDefault="0007715D" w:rsidP="0007715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D3E63">
        <w:rPr>
          <w:sz w:val="24"/>
          <w:szCs w:val="24"/>
        </w:rPr>
        <w:t xml:space="preserve">L’état d’une route par défaut est désactivée pour l’activer faut utiliser la commande </w:t>
      </w:r>
      <w:r w:rsidRPr="00AD3E63">
        <w:rPr>
          <w:b/>
          <w:sz w:val="24"/>
          <w:szCs w:val="24"/>
          <w:highlight w:val="yellow"/>
        </w:rPr>
        <w:t xml:space="preserve">« no </w:t>
      </w:r>
      <w:proofErr w:type="spellStart"/>
      <w:r w:rsidRPr="00AD3E63">
        <w:rPr>
          <w:b/>
          <w:sz w:val="24"/>
          <w:szCs w:val="24"/>
          <w:highlight w:val="yellow"/>
        </w:rPr>
        <w:t>shutdown</w:t>
      </w:r>
      <w:proofErr w:type="spellEnd"/>
      <w:r w:rsidRPr="00AD3E63">
        <w:rPr>
          <w:b/>
          <w:sz w:val="24"/>
          <w:szCs w:val="24"/>
          <w:highlight w:val="yellow"/>
        </w:rPr>
        <w:t> ».</w:t>
      </w:r>
    </w:p>
    <w:p w:rsidR="0007715D" w:rsidRPr="00AD3E63" w:rsidRDefault="0007715D" w:rsidP="0007715D">
      <w:pPr>
        <w:pStyle w:val="Paragraphedeliste"/>
        <w:numPr>
          <w:ilvl w:val="0"/>
          <w:numId w:val="3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AD3E63">
        <w:rPr>
          <w:b/>
          <w:color w:val="1F4E79" w:themeColor="accent1" w:themeShade="80"/>
          <w:sz w:val="28"/>
          <w:szCs w:val="28"/>
          <w:u w:val="single"/>
        </w:rPr>
        <w:t>Etape 4 : test et vérification du fonctionnement de la connectivité de l’architecture :</w:t>
      </w:r>
    </w:p>
    <w:p w:rsidR="0007715D" w:rsidRPr="00AD3E63" w:rsidRDefault="0007715D" w:rsidP="0007715D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1 : configuration des paramètres IP d’hôte </w:t>
      </w:r>
    </w:p>
    <w:p w:rsidR="0007715D" w:rsidRPr="00AD3E63" w:rsidRDefault="0007715D" w:rsidP="0007715D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 xml:space="preserve">Tache 2 : test et vérification des configurations pour les périphériques directement connectés  </w:t>
      </w:r>
    </w:p>
    <w:p w:rsidR="0007715D" w:rsidRPr="00AD3E63" w:rsidRDefault="0007715D" w:rsidP="0007715D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 xml:space="preserve">Tache 3 : </w:t>
      </w:r>
      <w:r w:rsidRPr="00AD3E63">
        <w:rPr>
          <w:b/>
          <w:sz w:val="28"/>
          <w:szCs w:val="28"/>
          <w:u w:val="single"/>
        </w:rPr>
        <w:t xml:space="preserve">test et vérification des configurations pour les périphériques </w:t>
      </w:r>
      <w:r w:rsidRPr="00AD3E63">
        <w:rPr>
          <w:b/>
          <w:sz w:val="28"/>
          <w:szCs w:val="28"/>
          <w:u w:val="single"/>
        </w:rPr>
        <w:t xml:space="preserve">non </w:t>
      </w:r>
      <w:r w:rsidRPr="00AD3E63">
        <w:rPr>
          <w:b/>
          <w:sz w:val="28"/>
          <w:szCs w:val="28"/>
          <w:u w:val="single"/>
        </w:rPr>
        <w:t xml:space="preserve">directement connectés  </w:t>
      </w:r>
    </w:p>
    <w:p w:rsidR="0007715D" w:rsidRPr="00AD3E63" w:rsidRDefault="0007715D" w:rsidP="0007715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D3E63">
        <w:rPr>
          <w:sz w:val="24"/>
          <w:szCs w:val="24"/>
        </w:rPr>
        <w:t xml:space="preserve">Pour ces périphériques </w:t>
      </w:r>
      <w:r w:rsidR="00CF2ADD" w:rsidRPr="00AD3E63">
        <w:rPr>
          <w:sz w:val="24"/>
          <w:szCs w:val="24"/>
        </w:rPr>
        <w:t>on n’a</w:t>
      </w:r>
      <w:r w:rsidRPr="00AD3E63">
        <w:rPr>
          <w:sz w:val="24"/>
          <w:szCs w:val="24"/>
        </w:rPr>
        <w:t xml:space="preserve"> pas de connexion parce que </w:t>
      </w:r>
      <w:r w:rsidR="00CF2ADD" w:rsidRPr="00AD3E63">
        <w:rPr>
          <w:sz w:val="24"/>
          <w:szCs w:val="24"/>
        </w:rPr>
        <w:t>sur la table de routage on n’a pas une route qui a pour destination ces périphériques ni une route par défaut.</w:t>
      </w:r>
    </w:p>
    <w:p w:rsidR="00CF2ADD" w:rsidRPr="00AD3E63" w:rsidRDefault="00CF2ADD" w:rsidP="00CF2ADD">
      <w:pPr>
        <w:pStyle w:val="Paragraphedeliste"/>
        <w:numPr>
          <w:ilvl w:val="0"/>
          <w:numId w:val="3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AD3E63">
        <w:rPr>
          <w:b/>
          <w:color w:val="1F4E79" w:themeColor="accent1" w:themeShade="80"/>
          <w:sz w:val="28"/>
          <w:szCs w:val="28"/>
          <w:u w:val="single"/>
        </w:rPr>
        <w:t>Etape 6 : Configuration d’une route statique en utilisant une adresse du tronçon suivant :</w:t>
      </w:r>
    </w:p>
    <w:p w:rsidR="00CF2ADD" w:rsidRPr="00AD3E63" w:rsidRDefault="00CF2ADD" w:rsidP="00CF2ADD">
      <w:pPr>
        <w:pStyle w:val="Paragraphedeliste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>Tache 1 : ajout des routes statiques sur le routeur :</w:t>
      </w:r>
    </w:p>
    <w:p w:rsidR="00CF2ADD" w:rsidRDefault="00CF2ADD" w:rsidP="00CF2ADD">
      <w:r>
        <w:rPr>
          <w:noProof/>
          <w:lang w:eastAsia="fr-FR"/>
        </w:rPr>
        <w:lastRenderedPageBreak/>
        <w:drawing>
          <wp:inline distT="0" distB="0" distL="0" distR="0">
            <wp:extent cx="5760720" cy="27641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ape 6 tache 1 qs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93" w:rsidRDefault="00ED6DD0" w:rsidP="00ED6DD0">
      <w:pPr>
        <w:pStyle w:val="Paragraphedeliste"/>
        <w:numPr>
          <w:ilvl w:val="0"/>
          <w:numId w:val="5"/>
        </w:numPr>
      </w:pPr>
      <w:r>
        <w:t>R2 va utiliser l’interface S0 pour transférer les paquets vers le réseau 1.</w:t>
      </w:r>
    </w:p>
    <w:p w:rsidR="00433D93" w:rsidRDefault="00433D93" w:rsidP="00CF2A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3D93" w:rsidTr="00433D93">
        <w:tc>
          <w:tcPr>
            <w:tcW w:w="2265" w:type="dxa"/>
          </w:tcPr>
          <w:p w:rsidR="00433D93" w:rsidRDefault="00433D93" w:rsidP="00CF2ADD">
            <w:r>
              <w:t>paquet</w:t>
            </w:r>
          </w:p>
        </w:tc>
        <w:tc>
          <w:tcPr>
            <w:tcW w:w="2265" w:type="dxa"/>
          </w:tcPr>
          <w:p w:rsidR="00433D93" w:rsidRDefault="00433D93" w:rsidP="00CF2ADD">
            <w:r>
              <w:t>Adresse de destination</w:t>
            </w:r>
          </w:p>
        </w:tc>
        <w:tc>
          <w:tcPr>
            <w:tcW w:w="2266" w:type="dxa"/>
          </w:tcPr>
          <w:p w:rsidR="00433D93" w:rsidRDefault="00433D93" w:rsidP="00CF2ADD">
            <w:r>
              <w:t>Rejet ou transfert ?</w:t>
            </w:r>
          </w:p>
        </w:tc>
        <w:tc>
          <w:tcPr>
            <w:tcW w:w="2266" w:type="dxa"/>
          </w:tcPr>
          <w:p w:rsidR="00433D93" w:rsidRDefault="00433D93" w:rsidP="00CF2ADD">
            <w:r>
              <w:t>Interface</w:t>
            </w:r>
          </w:p>
        </w:tc>
      </w:tr>
      <w:tr w:rsidR="00433D93" w:rsidTr="00433D93">
        <w:tc>
          <w:tcPr>
            <w:tcW w:w="2265" w:type="dxa"/>
          </w:tcPr>
          <w:p w:rsidR="00433D93" w:rsidRDefault="00433D93" w:rsidP="00CF2ADD">
            <w:r>
              <w:t>1</w:t>
            </w:r>
          </w:p>
        </w:tc>
        <w:tc>
          <w:tcPr>
            <w:tcW w:w="2265" w:type="dxa"/>
          </w:tcPr>
          <w:p w:rsidR="00433D93" w:rsidRDefault="00433D93" w:rsidP="00CF2ADD">
            <w:r>
              <w:t>172.16.2.1</w:t>
            </w:r>
          </w:p>
        </w:tc>
        <w:tc>
          <w:tcPr>
            <w:tcW w:w="2266" w:type="dxa"/>
          </w:tcPr>
          <w:p w:rsidR="00433D93" w:rsidRDefault="00433D93" w:rsidP="00CF2ADD">
            <w:r>
              <w:t xml:space="preserve">Transfert </w:t>
            </w:r>
          </w:p>
        </w:tc>
        <w:tc>
          <w:tcPr>
            <w:tcW w:w="2266" w:type="dxa"/>
          </w:tcPr>
          <w:p w:rsidR="00433D93" w:rsidRDefault="00AD3E63" w:rsidP="00CF2ADD">
            <w:r>
              <w:t>S0</w:t>
            </w:r>
          </w:p>
        </w:tc>
      </w:tr>
      <w:tr w:rsidR="00433D93" w:rsidTr="00433D93">
        <w:tc>
          <w:tcPr>
            <w:tcW w:w="2265" w:type="dxa"/>
          </w:tcPr>
          <w:p w:rsidR="00433D93" w:rsidRDefault="00433D93" w:rsidP="00CF2ADD">
            <w:r>
              <w:t>2</w:t>
            </w:r>
          </w:p>
        </w:tc>
        <w:tc>
          <w:tcPr>
            <w:tcW w:w="2265" w:type="dxa"/>
          </w:tcPr>
          <w:p w:rsidR="00433D93" w:rsidRDefault="00433D93" w:rsidP="00CF2ADD">
            <w:r>
              <w:t>172.16.1.10</w:t>
            </w:r>
          </w:p>
        </w:tc>
        <w:tc>
          <w:tcPr>
            <w:tcW w:w="2266" w:type="dxa"/>
          </w:tcPr>
          <w:p w:rsidR="00433D93" w:rsidRDefault="00433D93" w:rsidP="00CF2ADD">
            <w:r>
              <w:t>Rejet</w:t>
            </w:r>
          </w:p>
        </w:tc>
        <w:tc>
          <w:tcPr>
            <w:tcW w:w="2266" w:type="dxa"/>
          </w:tcPr>
          <w:p w:rsidR="00433D93" w:rsidRDefault="00433D93" w:rsidP="00CF2ADD"/>
        </w:tc>
      </w:tr>
      <w:tr w:rsidR="00433D93" w:rsidTr="00433D93">
        <w:tc>
          <w:tcPr>
            <w:tcW w:w="2265" w:type="dxa"/>
          </w:tcPr>
          <w:p w:rsidR="00433D93" w:rsidRDefault="00433D93" w:rsidP="00CF2ADD">
            <w:r>
              <w:t>3</w:t>
            </w:r>
          </w:p>
        </w:tc>
        <w:tc>
          <w:tcPr>
            <w:tcW w:w="2265" w:type="dxa"/>
          </w:tcPr>
          <w:p w:rsidR="00433D93" w:rsidRDefault="00433D93" w:rsidP="00CF2ADD">
            <w:r>
              <w:t>192.168.1.2</w:t>
            </w:r>
          </w:p>
        </w:tc>
        <w:tc>
          <w:tcPr>
            <w:tcW w:w="2266" w:type="dxa"/>
          </w:tcPr>
          <w:p w:rsidR="00433D93" w:rsidRDefault="00AD3E63" w:rsidP="00CF2ADD">
            <w:r>
              <w:t>rejet</w:t>
            </w:r>
          </w:p>
        </w:tc>
        <w:tc>
          <w:tcPr>
            <w:tcW w:w="2266" w:type="dxa"/>
          </w:tcPr>
          <w:p w:rsidR="00433D93" w:rsidRDefault="00433D93" w:rsidP="00CF2ADD"/>
        </w:tc>
      </w:tr>
      <w:tr w:rsidR="00433D93" w:rsidTr="00433D93">
        <w:tc>
          <w:tcPr>
            <w:tcW w:w="2265" w:type="dxa"/>
          </w:tcPr>
          <w:p w:rsidR="00433D93" w:rsidRDefault="00433D93" w:rsidP="00CF2ADD">
            <w:r>
              <w:t>4</w:t>
            </w:r>
          </w:p>
        </w:tc>
        <w:tc>
          <w:tcPr>
            <w:tcW w:w="2265" w:type="dxa"/>
          </w:tcPr>
          <w:p w:rsidR="00433D93" w:rsidRDefault="00433D93" w:rsidP="00CF2ADD">
            <w:r>
              <w:t>172.16.3.10</w:t>
            </w:r>
          </w:p>
        </w:tc>
        <w:tc>
          <w:tcPr>
            <w:tcW w:w="2266" w:type="dxa"/>
          </w:tcPr>
          <w:p w:rsidR="00433D93" w:rsidRDefault="00AD3E63" w:rsidP="00CF2ADD">
            <w:r>
              <w:t>transfert</w:t>
            </w:r>
          </w:p>
        </w:tc>
        <w:tc>
          <w:tcPr>
            <w:tcW w:w="2266" w:type="dxa"/>
          </w:tcPr>
          <w:p w:rsidR="00433D93" w:rsidRDefault="00AD3E63" w:rsidP="00CF2ADD">
            <w:r>
              <w:t>E0</w:t>
            </w:r>
          </w:p>
        </w:tc>
      </w:tr>
      <w:tr w:rsidR="00433D93" w:rsidTr="00433D93">
        <w:tc>
          <w:tcPr>
            <w:tcW w:w="2265" w:type="dxa"/>
          </w:tcPr>
          <w:p w:rsidR="00433D93" w:rsidRDefault="00433D93" w:rsidP="00CF2ADD">
            <w:r>
              <w:t>5</w:t>
            </w:r>
          </w:p>
        </w:tc>
        <w:tc>
          <w:tcPr>
            <w:tcW w:w="2265" w:type="dxa"/>
          </w:tcPr>
          <w:p w:rsidR="00433D93" w:rsidRDefault="00433D93" w:rsidP="00CF2ADD">
            <w:r>
              <w:t>192.16.2.10</w:t>
            </w:r>
          </w:p>
        </w:tc>
        <w:tc>
          <w:tcPr>
            <w:tcW w:w="2266" w:type="dxa"/>
          </w:tcPr>
          <w:p w:rsidR="00433D93" w:rsidRDefault="00AD3E63" w:rsidP="00CF2ADD">
            <w:r>
              <w:t>rejet</w:t>
            </w:r>
          </w:p>
        </w:tc>
        <w:tc>
          <w:tcPr>
            <w:tcW w:w="2266" w:type="dxa"/>
          </w:tcPr>
          <w:p w:rsidR="00433D93" w:rsidRDefault="00433D93" w:rsidP="00CF2ADD"/>
        </w:tc>
      </w:tr>
    </w:tbl>
    <w:p w:rsidR="00AD3E63" w:rsidRDefault="00AD3E63" w:rsidP="00CF2ADD"/>
    <w:p w:rsidR="00AD3E63" w:rsidRPr="00AD3E63" w:rsidRDefault="00AD3E63" w:rsidP="00AD3E63">
      <w:pPr>
        <w:pStyle w:val="Paragraphedeliste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AD3E63">
        <w:rPr>
          <w:b/>
          <w:sz w:val="28"/>
          <w:szCs w:val="28"/>
          <w:u w:val="single"/>
        </w:rPr>
        <w:t xml:space="preserve">Tache 4 : test de la connectivité en utilisant la commande </w:t>
      </w:r>
      <w:proofErr w:type="spellStart"/>
      <w:r w:rsidRPr="00AD3E63">
        <w:rPr>
          <w:b/>
          <w:sz w:val="28"/>
          <w:szCs w:val="28"/>
          <w:u w:val="single"/>
        </w:rPr>
        <w:t>ping</w:t>
      </w:r>
      <w:proofErr w:type="spellEnd"/>
      <w:r w:rsidRPr="00AD3E63">
        <w:rPr>
          <w:b/>
          <w:sz w:val="28"/>
          <w:szCs w:val="28"/>
          <w:u w:val="single"/>
        </w:rPr>
        <w:t> :</w:t>
      </w:r>
    </w:p>
    <w:p w:rsidR="00AD3E63" w:rsidRDefault="00AD3E63" w:rsidP="00AD3E63">
      <w:r>
        <w:rPr>
          <w:noProof/>
          <w:lang w:eastAsia="fr-FR"/>
        </w:rPr>
        <w:drawing>
          <wp:inline distT="0" distB="0" distL="0" distR="0">
            <wp:extent cx="5759808" cy="291572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ape 6 tache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065" cy="29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E63" w:rsidRDefault="00AD3E63" w:rsidP="00AD3E63"/>
    <w:sectPr w:rsidR="00AD3E63" w:rsidSect="006D14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53783"/>
    <w:multiLevelType w:val="hybridMultilevel"/>
    <w:tmpl w:val="903AA7A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D106A"/>
    <w:multiLevelType w:val="hybridMultilevel"/>
    <w:tmpl w:val="173CA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337D"/>
    <w:multiLevelType w:val="hybridMultilevel"/>
    <w:tmpl w:val="208263D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215AE"/>
    <w:multiLevelType w:val="hybridMultilevel"/>
    <w:tmpl w:val="8E04A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63F3E"/>
    <w:multiLevelType w:val="hybridMultilevel"/>
    <w:tmpl w:val="4F2CD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B687E"/>
    <w:multiLevelType w:val="hybridMultilevel"/>
    <w:tmpl w:val="D39475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603EC"/>
    <w:multiLevelType w:val="hybridMultilevel"/>
    <w:tmpl w:val="A4D86D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A5"/>
    <w:rsid w:val="0007715D"/>
    <w:rsid w:val="003436D6"/>
    <w:rsid w:val="00433D93"/>
    <w:rsid w:val="00486378"/>
    <w:rsid w:val="00573341"/>
    <w:rsid w:val="006D14C5"/>
    <w:rsid w:val="00740D6F"/>
    <w:rsid w:val="009F3FEB"/>
    <w:rsid w:val="00A76654"/>
    <w:rsid w:val="00A82296"/>
    <w:rsid w:val="00AD3E63"/>
    <w:rsid w:val="00B972F7"/>
    <w:rsid w:val="00CF2ADD"/>
    <w:rsid w:val="00DE39A5"/>
    <w:rsid w:val="00E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06D70-3A51-452B-8825-09D2012C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14C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D14C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4C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D14C5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6D14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TP8 : Routage statique</vt:lpstr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TP8 : Routage statique</dc:title>
  <dc:subject/>
  <dc:creator>Naouar Marbouh</dc:creator>
  <cp:keywords/>
  <dc:description/>
  <cp:lastModifiedBy>Naouar Marbouh</cp:lastModifiedBy>
  <cp:revision>2</cp:revision>
  <dcterms:created xsi:type="dcterms:W3CDTF">2017-05-07T11:15:00Z</dcterms:created>
  <dcterms:modified xsi:type="dcterms:W3CDTF">2017-05-07T20:37:00Z</dcterms:modified>
</cp:coreProperties>
</file>