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346D8" w14:textId="77777777" w:rsidR="0055075D" w:rsidRDefault="0055075D" w:rsidP="0055075D">
      <w:pPr>
        <w:rPr>
          <w:b/>
          <w:bCs/>
          <w:lang w:val="en-US"/>
        </w:rPr>
      </w:pPr>
    </w:p>
    <w:p w14:paraId="5162E6DE" w14:textId="77777777" w:rsidR="0055075D" w:rsidRDefault="0055075D" w:rsidP="0055075D">
      <w:pPr>
        <w:rPr>
          <w:b/>
          <w:bCs/>
          <w:lang w:val="en-US"/>
        </w:rPr>
      </w:pPr>
      <w:r>
        <w:rPr>
          <w:b/>
          <w:bCs/>
          <w:lang w:val="en-US"/>
        </w:rPr>
        <w:t>GMP UNIT 3</w:t>
      </w:r>
    </w:p>
    <w:p w14:paraId="69649605" w14:textId="28CCBC5C" w:rsidR="0055075D" w:rsidRPr="0055075D" w:rsidRDefault="0055075D" w:rsidP="0055075D">
      <w:pPr>
        <w:rPr>
          <w:b/>
          <w:bCs/>
          <w:lang w:val="en-US"/>
        </w:rPr>
      </w:pPr>
      <w:r w:rsidRPr="0055075D">
        <w:rPr>
          <w:b/>
          <w:bCs/>
          <w:lang w:val="en-US"/>
        </w:rPr>
        <w:t xml:space="preserve">UNIT III </w:t>
      </w:r>
    </w:p>
    <w:p w14:paraId="52DC3BFF" w14:textId="77777777" w:rsidR="0055075D" w:rsidRPr="0055075D" w:rsidRDefault="0055075D" w:rsidP="0055075D">
      <w:pPr>
        <w:rPr>
          <w:b/>
          <w:bCs/>
          <w:lang w:val="en-US"/>
        </w:rPr>
      </w:pPr>
      <w:r w:rsidRPr="0055075D">
        <w:rPr>
          <w:b/>
          <w:bCs/>
          <w:lang w:val="en-US"/>
        </w:rPr>
        <w:t>GLOBAL BUSINESS ENVIRONMENT</w:t>
      </w:r>
      <w:r w:rsidRPr="0055075D">
        <w:rPr>
          <w:b/>
          <w:bCs/>
          <w:lang w:val="en-US"/>
        </w:rPr>
        <w:tab/>
      </w:r>
      <w:r w:rsidRPr="0055075D">
        <w:rPr>
          <w:b/>
          <w:bCs/>
          <w:lang w:val="en-US"/>
        </w:rPr>
        <w:tab/>
      </w:r>
      <w:r w:rsidRPr="0055075D">
        <w:rPr>
          <w:b/>
          <w:bCs/>
          <w:lang w:val="en-US"/>
        </w:rPr>
        <w:tab/>
      </w:r>
      <w:r w:rsidRPr="0055075D">
        <w:rPr>
          <w:b/>
          <w:bCs/>
          <w:lang w:val="en-US"/>
        </w:rPr>
        <w:tab/>
      </w:r>
      <w:r w:rsidRPr="0055075D">
        <w:rPr>
          <w:b/>
          <w:bCs/>
          <w:lang w:val="en-US"/>
        </w:rPr>
        <w:tab/>
        <w:t>10 hours</w:t>
      </w:r>
    </w:p>
    <w:p w14:paraId="65F67AFA" w14:textId="77777777" w:rsidR="0055075D" w:rsidRPr="0055075D" w:rsidRDefault="0055075D" w:rsidP="0055075D">
      <w:pPr>
        <w:rPr>
          <w:lang w:val="en-US"/>
        </w:rPr>
      </w:pPr>
      <w:r w:rsidRPr="0055075D">
        <w:rPr>
          <w:lang w:val="en-US"/>
        </w:rPr>
        <w:t>Common Frameworks for Evaluating the Business Environment, Current Trends in Global Business, Bangladesh Factory Collapse Will Force Companies to Rethink Outsourced Manufacturing, The Global Competitiveness Report, 2016 to 2017, Supply Chain Fact Sheet, Ease of doing business index (1=most business-friendly regulations), Towards the end of poverty, Bored Of The USA?: Made In America Jeans Maker Levi Strauss To Move 500 Jobs Offshore, Supply Chain 101 The Journey of a T-Shirt, The Pros and Cons of Free Trade, The IMF and the World Bank Explained in One Minute.</w:t>
      </w:r>
    </w:p>
    <w:p w14:paraId="12D0020B" w14:textId="77777777" w:rsidR="00A667EE" w:rsidRDefault="00A667EE"/>
    <w:sectPr w:rsidR="00A66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5D"/>
    <w:rsid w:val="00146CB6"/>
    <w:rsid w:val="003843F8"/>
    <w:rsid w:val="0055075D"/>
    <w:rsid w:val="009848C3"/>
    <w:rsid w:val="00985142"/>
    <w:rsid w:val="009A0534"/>
    <w:rsid w:val="00A66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F4BD2"/>
  <w15:chartTrackingRefBased/>
  <w15:docId w15:val="{83E6BD6E-A226-4D53-BAD3-DD1D6273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5D"/>
    <w:rPr>
      <w:rFonts w:eastAsiaTheme="majorEastAsia" w:cstheme="majorBidi"/>
      <w:color w:val="272727" w:themeColor="text1" w:themeTint="D8"/>
    </w:rPr>
  </w:style>
  <w:style w:type="paragraph" w:styleId="Title">
    <w:name w:val="Title"/>
    <w:basedOn w:val="Normal"/>
    <w:next w:val="Normal"/>
    <w:link w:val="TitleChar"/>
    <w:uiPriority w:val="10"/>
    <w:qFormat/>
    <w:rsid w:val="00550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5D"/>
    <w:pPr>
      <w:spacing w:before="160"/>
      <w:jc w:val="center"/>
    </w:pPr>
    <w:rPr>
      <w:i/>
      <w:iCs/>
      <w:color w:val="404040" w:themeColor="text1" w:themeTint="BF"/>
    </w:rPr>
  </w:style>
  <w:style w:type="character" w:customStyle="1" w:styleId="QuoteChar">
    <w:name w:val="Quote Char"/>
    <w:basedOn w:val="DefaultParagraphFont"/>
    <w:link w:val="Quote"/>
    <w:uiPriority w:val="29"/>
    <w:rsid w:val="0055075D"/>
    <w:rPr>
      <w:i/>
      <w:iCs/>
      <w:color w:val="404040" w:themeColor="text1" w:themeTint="BF"/>
    </w:rPr>
  </w:style>
  <w:style w:type="paragraph" w:styleId="ListParagraph">
    <w:name w:val="List Paragraph"/>
    <w:basedOn w:val="Normal"/>
    <w:uiPriority w:val="34"/>
    <w:qFormat/>
    <w:rsid w:val="0055075D"/>
    <w:pPr>
      <w:ind w:left="720"/>
      <w:contextualSpacing/>
    </w:pPr>
  </w:style>
  <w:style w:type="character" w:styleId="IntenseEmphasis">
    <w:name w:val="Intense Emphasis"/>
    <w:basedOn w:val="DefaultParagraphFont"/>
    <w:uiPriority w:val="21"/>
    <w:qFormat/>
    <w:rsid w:val="0055075D"/>
    <w:rPr>
      <w:i/>
      <w:iCs/>
      <w:color w:val="2F5496" w:themeColor="accent1" w:themeShade="BF"/>
    </w:rPr>
  </w:style>
  <w:style w:type="paragraph" w:styleId="IntenseQuote">
    <w:name w:val="Intense Quote"/>
    <w:basedOn w:val="Normal"/>
    <w:next w:val="Normal"/>
    <w:link w:val="IntenseQuoteChar"/>
    <w:uiPriority w:val="30"/>
    <w:qFormat/>
    <w:rsid w:val="00550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75D"/>
    <w:rPr>
      <w:i/>
      <w:iCs/>
      <w:color w:val="2F5496" w:themeColor="accent1" w:themeShade="BF"/>
    </w:rPr>
  </w:style>
  <w:style w:type="character" w:styleId="IntenseReference">
    <w:name w:val="Intense Reference"/>
    <w:basedOn w:val="DefaultParagraphFont"/>
    <w:uiPriority w:val="32"/>
    <w:qFormat/>
    <w:rsid w:val="00550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Sahood .</dc:creator>
  <cp:keywords/>
  <dc:description/>
  <cp:lastModifiedBy>Sahood .</cp:lastModifiedBy>
  <cp:revision>1</cp:revision>
  <dcterms:created xsi:type="dcterms:W3CDTF">2026-02-09T08:15:00Z</dcterms:created>
  <dcterms:modified xsi:type="dcterms:W3CDTF">2026-02-09T08:17:00Z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7cbadfb6-aee0-4b60-9331-a26a0e532896</vt:lpwstr>
  </property>
</Properties>
</file>