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DFD1" w14:textId="22C714CB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noProof/>
        </w:rPr>
        <w:drawing>
          <wp:inline distT="0" distB="0" distL="0" distR="0" wp14:anchorId="139FF4D4" wp14:editId="791B2E2B">
            <wp:extent cx="5731510" cy="247840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7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655AF">
        <w:rPr>
          <w:rFonts w:ascii="Calibri" w:eastAsia="Times New Roman" w:hAnsi="Calibri" w:cs="Calibri"/>
          <w:lang w:eastAsia="en-IN"/>
        </w:rPr>
        <w:t> </w:t>
      </w:r>
    </w:p>
    <w:p w14:paraId="14FA1837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sz w:val="24"/>
          <w:szCs w:val="24"/>
          <w:lang w:eastAsia="en-IN"/>
        </w:rPr>
        <w:t> </w:t>
      </w:r>
    </w:p>
    <w:p w14:paraId="597FADCD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123B77AE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0E6AF866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38C81EA6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704C859E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42AEEAE5" w14:textId="7682134A" w:rsidR="004655AF" w:rsidRPr="004655AF" w:rsidRDefault="000A4EAE" w:rsidP="004655AF">
      <w:pPr>
        <w:spacing w:after="0" w:line="240" w:lineRule="auto"/>
        <w:ind w:firstLine="720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proofErr w:type="spellStart"/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>IaC</w:t>
      </w:r>
      <w:proofErr w:type="spellEnd"/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 xml:space="preserve"> runbook for ReactJS and </w:t>
      </w:r>
      <w:proofErr w:type="spellStart"/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>RoRAPI</w:t>
      </w:r>
      <w:proofErr w:type="spellEnd"/>
      <w:r>
        <w:rPr>
          <w:rFonts w:ascii="Calibri" w:eastAsia="Times New Roman" w:hAnsi="Calibri" w:cs="Calibri"/>
          <w:b/>
          <w:bCs/>
          <w:sz w:val="40"/>
          <w:szCs w:val="40"/>
          <w:lang w:val="en-US" w:eastAsia="en-IN"/>
        </w:rPr>
        <w:t xml:space="preserve"> application</w:t>
      </w:r>
    </w:p>
    <w:p w14:paraId="4B762DA1" w14:textId="31A2A6A1" w:rsidR="004655AF" w:rsidRPr="004655AF" w:rsidRDefault="004655AF" w:rsidP="004655A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b/>
          <w:bCs/>
          <w:lang w:val="en-US" w:eastAsia="en-IN"/>
        </w:rPr>
        <w:t xml:space="preserve">Date: </w:t>
      </w:r>
      <w:r w:rsidR="000A4EAE">
        <w:rPr>
          <w:rFonts w:ascii="Calibri" w:eastAsia="Times New Roman" w:hAnsi="Calibri" w:cs="Calibri"/>
          <w:b/>
          <w:bCs/>
          <w:lang w:val="en-US" w:eastAsia="en-IN"/>
        </w:rPr>
        <w:t>18</w:t>
      </w:r>
      <w:r w:rsidRPr="004655AF">
        <w:rPr>
          <w:rFonts w:ascii="Calibri" w:eastAsia="Times New Roman" w:hAnsi="Calibri" w:cs="Calibri"/>
          <w:b/>
          <w:bCs/>
          <w:lang w:val="en-US" w:eastAsia="en-IN"/>
        </w:rPr>
        <w:t>/</w:t>
      </w:r>
      <w:r w:rsidR="000A4EAE">
        <w:rPr>
          <w:rFonts w:ascii="Calibri" w:eastAsia="Times New Roman" w:hAnsi="Calibri" w:cs="Calibri"/>
          <w:b/>
          <w:bCs/>
          <w:lang w:val="en-US" w:eastAsia="en-IN"/>
        </w:rPr>
        <w:t>11</w:t>
      </w:r>
      <w:r w:rsidRPr="004655AF">
        <w:rPr>
          <w:rFonts w:ascii="Calibri" w:eastAsia="Times New Roman" w:hAnsi="Calibri" w:cs="Calibri"/>
          <w:b/>
          <w:bCs/>
          <w:lang w:val="en-US" w:eastAsia="en-IN"/>
        </w:rPr>
        <w:t>/</w:t>
      </w:r>
      <w:r w:rsidR="000A4EAE">
        <w:rPr>
          <w:rFonts w:ascii="Calibri" w:eastAsia="Times New Roman" w:hAnsi="Calibri" w:cs="Calibri"/>
          <w:b/>
          <w:bCs/>
          <w:lang w:val="en-US" w:eastAsia="en-IN"/>
        </w:rPr>
        <w:t>2022</w:t>
      </w:r>
    </w:p>
    <w:p w14:paraId="7C0B04D6" w14:textId="77777777" w:rsidR="004655AF" w:rsidRPr="004655AF" w:rsidRDefault="004655AF" w:rsidP="004655A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4DC57563" w14:textId="77777777" w:rsidR="004655AF" w:rsidRPr="004655AF" w:rsidRDefault="004655AF" w:rsidP="004655A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2B352352" w14:textId="77777777" w:rsidR="004655AF" w:rsidRPr="004655AF" w:rsidRDefault="004655AF" w:rsidP="004655A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3098B7CA" w14:textId="77777777" w:rsidR="004655AF" w:rsidRPr="004655AF" w:rsidRDefault="004655AF" w:rsidP="004655AF">
      <w:pPr>
        <w:spacing w:after="0" w:line="240" w:lineRule="auto"/>
        <w:jc w:val="center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b/>
          <w:bCs/>
          <w:sz w:val="32"/>
          <w:szCs w:val="32"/>
          <w:lang w:val="en-US" w:eastAsia="en-IN"/>
        </w:rPr>
        <w:t>Document Control</w:t>
      </w:r>
      <w:r w:rsidRPr="004655AF">
        <w:rPr>
          <w:rFonts w:ascii="Calibri" w:eastAsia="Times New Roman" w:hAnsi="Calibri" w:cs="Calibri"/>
          <w:sz w:val="32"/>
          <w:szCs w:val="32"/>
          <w:lang w:eastAsia="en-IN"/>
        </w:rPr>
        <w:t> </w:t>
      </w:r>
    </w:p>
    <w:p w14:paraId="6DCF804B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4C79BB20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b/>
          <w:bCs/>
          <w:lang w:val="en-US" w:eastAsia="en-IN"/>
        </w:rPr>
        <w:t>Document Information</w:t>
      </w:r>
      <w:r w:rsidRPr="004655AF">
        <w:rPr>
          <w:rFonts w:ascii="Calibri" w:eastAsia="Times New Roman" w:hAnsi="Calibri" w:cs="Calibri"/>
          <w:lang w:eastAsia="en-IN"/>
        </w:rPr>
        <w:t> </w:t>
      </w:r>
    </w:p>
    <w:tbl>
      <w:tblPr>
        <w:tblW w:w="874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6480"/>
      </w:tblGrid>
      <w:tr w:rsidR="004655AF" w:rsidRPr="004655AF" w14:paraId="141B10B7" w14:textId="77777777" w:rsidTr="000A4EAE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  <w:hideMark/>
          </w:tcPr>
          <w:p w14:paraId="750C9A75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  <w:hideMark/>
          </w:tcPr>
          <w:p w14:paraId="7F8E608D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b/>
                <w:bCs/>
                <w:color w:val="FFFFFF"/>
                <w:lang w:val="en-US" w:eastAsia="en-IN"/>
              </w:rPr>
              <w:t>                                             Information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0A4EAE" w:rsidRPr="004655AF" w14:paraId="2BBEBE23" w14:textId="77777777" w:rsidTr="000A4EAE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D5CE9F6" w14:textId="77777777" w:rsidR="000A4EAE" w:rsidRPr="004655AF" w:rsidRDefault="000A4EAE" w:rsidP="000A4E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>Document ID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4D6AB7D" w14:textId="77777777" w:rsidR="000A4EAE" w:rsidRPr="004655AF" w:rsidRDefault="000A4EAE" w:rsidP="000A4EAE">
            <w:pPr>
              <w:spacing w:after="0" w:line="240" w:lineRule="auto"/>
              <w:textAlignment w:val="baseline"/>
              <w:rPr>
                <w:rFonts w:ascii="Calibri" w:eastAsia="Times New Roman" w:hAnsi="Calibri" w:cs="Calibri"/>
                <w:lang w:val="en-US" w:eastAsia="en-IN"/>
              </w:rPr>
            </w:pPr>
            <w:proofErr w:type="spellStart"/>
            <w:r w:rsidRPr="000A4EAE">
              <w:rPr>
                <w:rFonts w:ascii="Calibri" w:eastAsia="Times New Roman" w:hAnsi="Calibri" w:cs="Calibri"/>
                <w:lang w:val="en-US" w:eastAsia="en-IN"/>
              </w:rPr>
              <w:t>IaC</w:t>
            </w:r>
            <w:proofErr w:type="spellEnd"/>
            <w:r w:rsidRPr="000A4EAE">
              <w:rPr>
                <w:rFonts w:ascii="Calibri" w:eastAsia="Times New Roman" w:hAnsi="Calibri" w:cs="Calibri"/>
                <w:lang w:val="en-US" w:eastAsia="en-IN"/>
              </w:rPr>
              <w:t xml:space="preserve"> runbook for ReactJS and </w:t>
            </w:r>
            <w:proofErr w:type="spellStart"/>
            <w:r w:rsidRPr="000A4EAE">
              <w:rPr>
                <w:rFonts w:ascii="Calibri" w:eastAsia="Times New Roman" w:hAnsi="Calibri" w:cs="Calibri"/>
                <w:lang w:val="en-US" w:eastAsia="en-IN"/>
              </w:rPr>
              <w:t>RoRAPI</w:t>
            </w:r>
            <w:proofErr w:type="spellEnd"/>
            <w:r w:rsidRPr="000A4EAE">
              <w:rPr>
                <w:rFonts w:ascii="Calibri" w:eastAsia="Times New Roman" w:hAnsi="Calibri" w:cs="Calibri"/>
                <w:lang w:val="en-US" w:eastAsia="en-IN"/>
              </w:rPr>
              <w:t xml:space="preserve"> application</w:t>
            </w:r>
          </w:p>
          <w:p w14:paraId="20886606" w14:textId="18E0D84C" w:rsidR="000A4EAE" w:rsidRPr="004655AF" w:rsidRDefault="000A4EAE" w:rsidP="000A4EAE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</w:p>
        </w:tc>
      </w:tr>
      <w:tr w:rsidR="004655AF" w:rsidRPr="004655AF" w14:paraId="10C7BEB7" w14:textId="77777777" w:rsidTr="000A4EAE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F9102E8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>Document Owner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9294EFC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 xml:space="preserve">Chakravarthi </w:t>
            </w:r>
            <w:proofErr w:type="spellStart"/>
            <w:r w:rsidRPr="004655AF">
              <w:rPr>
                <w:rFonts w:ascii="Calibri" w:eastAsia="Times New Roman" w:hAnsi="Calibri" w:cs="Calibri"/>
                <w:lang w:val="en-US" w:eastAsia="en-IN"/>
              </w:rPr>
              <w:t>Thangavelu</w:t>
            </w:r>
            <w:proofErr w:type="spellEnd"/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104315FE" w14:textId="77777777" w:rsidTr="000A4EAE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9EC298D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>Issue Date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402F378" w14:textId="72E216B7" w:rsidR="004655AF" w:rsidRPr="004655AF" w:rsidRDefault="000A4EAE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18</w:t>
            </w:r>
            <w:r w:rsidR="004655AF" w:rsidRPr="004655AF">
              <w:rPr>
                <w:rFonts w:ascii="Calibri" w:eastAsia="Times New Roman" w:hAnsi="Calibri" w:cs="Calibri"/>
                <w:lang w:val="en-US" w:eastAsia="en-IN"/>
              </w:rPr>
              <w:t>/</w:t>
            </w:r>
            <w:r>
              <w:rPr>
                <w:rFonts w:ascii="Calibri" w:eastAsia="Times New Roman" w:hAnsi="Calibri" w:cs="Calibri"/>
                <w:lang w:val="en-US" w:eastAsia="en-IN"/>
              </w:rPr>
              <w:t>11</w:t>
            </w:r>
            <w:r w:rsidR="004655AF" w:rsidRPr="004655AF">
              <w:rPr>
                <w:rFonts w:ascii="Calibri" w:eastAsia="Times New Roman" w:hAnsi="Calibri" w:cs="Calibri"/>
                <w:lang w:val="en-US" w:eastAsia="en-IN"/>
              </w:rPr>
              <w:t>/202</w:t>
            </w:r>
            <w:r>
              <w:rPr>
                <w:rFonts w:ascii="Calibri" w:eastAsia="Times New Roman" w:hAnsi="Calibri" w:cs="Calibri"/>
                <w:lang w:val="en-US" w:eastAsia="en-IN"/>
              </w:rPr>
              <w:t>2</w:t>
            </w:r>
            <w:r w:rsidR="004655AF"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1D8D9068" w14:textId="77777777" w:rsidTr="000A4EAE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8AF6B1D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>File Name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648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CAD406D" w14:textId="0A42A035" w:rsidR="004655AF" w:rsidRPr="004655AF" w:rsidRDefault="000A4EAE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 xml:space="preserve">Project 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Iac</w:t>
            </w:r>
            <w:proofErr w:type="spellEnd"/>
            <w:r>
              <w:rPr>
                <w:rFonts w:ascii="Calibri" w:eastAsia="Times New Roman" w:hAnsi="Calibri" w:cs="Calibri"/>
                <w:lang w:val="en-US" w:eastAsia="en-IN"/>
              </w:rPr>
              <w:t xml:space="preserve"> ReactJS and </w:t>
            </w:r>
            <w:proofErr w:type="spellStart"/>
            <w:r>
              <w:rPr>
                <w:rFonts w:ascii="Calibri" w:eastAsia="Times New Roman" w:hAnsi="Calibri" w:cs="Calibri"/>
                <w:lang w:val="en-US" w:eastAsia="en-IN"/>
              </w:rPr>
              <w:t>RoRAPI</w:t>
            </w:r>
            <w:proofErr w:type="spellEnd"/>
          </w:p>
        </w:tc>
      </w:tr>
    </w:tbl>
    <w:p w14:paraId="5AE9B488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52BF9B93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b/>
          <w:bCs/>
          <w:lang w:val="en-US" w:eastAsia="en-IN"/>
        </w:rPr>
        <w:t>Document History</w:t>
      </w:r>
      <w:r w:rsidRPr="004655AF">
        <w:rPr>
          <w:rFonts w:ascii="Calibri" w:eastAsia="Times New Roman" w:hAnsi="Calibri" w:cs="Calibri"/>
          <w:lang w:eastAsia="en-IN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65"/>
        <w:gridCol w:w="1245"/>
        <w:gridCol w:w="2040"/>
        <w:gridCol w:w="3165"/>
      </w:tblGrid>
      <w:tr w:rsidR="004655AF" w:rsidRPr="004655AF" w14:paraId="11F3D7EB" w14:textId="77777777" w:rsidTr="004655AF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  <w:hideMark/>
          </w:tcPr>
          <w:p w14:paraId="1BC02BE6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b/>
                <w:bCs/>
                <w:color w:val="FFFFFF"/>
                <w:lang w:val="en-US" w:eastAsia="en-IN"/>
              </w:rPr>
              <w:t>Owners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  <w:hideMark/>
          </w:tcPr>
          <w:p w14:paraId="3660D3B2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b/>
                <w:bCs/>
                <w:color w:val="FFFFFF"/>
                <w:lang w:val="en-US" w:eastAsia="en-IN"/>
              </w:rPr>
              <w:t>Version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  <w:hideMark/>
          </w:tcPr>
          <w:p w14:paraId="3BA635E5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b/>
                <w:bCs/>
                <w:color w:val="FFFFFF"/>
                <w:lang w:val="en-US" w:eastAsia="en-IN"/>
              </w:rPr>
              <w:t> Issue Date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1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333399"/>
            <w:hideMark/>
          </w:tcPr>
          <w:p w14:paraId="726E710C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b/>
                <w:bCs/>
                <w:color w:val="FFFFFF"/>
                <w:lang w:val="en-US" w:eastAsia="en-IN"/>
              </w:rPr>
              <w:t>Remarks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4D9936BE" w14:textId="77777777" w:rsidTr="004655AF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2AEFDE7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 xml:space="preserve">Chakravarthi </w:t>
            </w:r>
            <w:proofErr w:type="spellStart"/>
            <w:r w:rsidRPr="004655AF">
              <w:rPr>
                <w:rFonts w:ascii="Calibri" w:eastAsia="Times New Roman" w:hAnsi="Calibri" w:cs="Calibri"/>
                <w:lang w:val="en-US" w:eastAsia="en-IN"/>
              </w:rPr>
              <w:t>Thangavelu</w:t>
            </w:r>
            <w:proofErr w:type="spellEnd"/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E4F7537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>Draft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95080D7" w14:textId="4951C684" w:rsidR="004655AF" w:rsidRPr="004655AF" w:rsidRDefault="000A4EAE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>
              <w:rPr>
                <w:rFonts w:ascii="Calibri" w:eastAsia="Times New Roman" w:hAnsi="Calibri" w:cs="Calibri"/>
                <w:lang w:val="en-US" w:eastAsia="en-IN"/>
              </w:rPr>
              <w:t>18</w:t>
            </w:r>
            <w:r w:rsidR="004655AF" w:rsidRPr="004655AF">
              <w:rPr>
                <w:rFonts w:ascii="Calibri" w:eastAsia="Times New Roman" w:hAnsi="Calibri" w:cs="Calibri"/>
                <w:lang w:val="en-US" w:eastAsia="en-IN"/>
              </w:rPr>
              <w:t>/</w:t>
            </w:r>
            <w:r>
              <w:rPr>
                <w:rFonts w:ascii="Calibri" w:eastAsia="Times New Roman" w:hAnsi="Calibri" w:cs="Calibri"/>
                <w:lang w:val="en-US" w:eastAsia="en-IN"/>
              </w:rPr>
              <w:t>11</w:t>
            </w:r>
            <w:r w:rsidR="004655AF" w:rsidRPr="004655AF">
              <w:rPr>
                <w:rFonts w:ascii="Calibri" w:eastAsia="Times New Roman" w:hAnsi="Calibri" w:cs="Calibri"/>
                <w:lang w:val="en-US" w:eastAsia="en-IN"/>
              </w:rPr>
              <w:t>/2022</w:t>
            </w:r>
          </w:p>
        </w:tc>
        <w:tc>
          <w:tcPr>
            <w:tcW w:w="31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06BAB58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val="en-US" w:eastAsia="en-IN"/>
              </w:rPr>
              <w:t>Initial Draft</w:t>
            </w: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14231CFC" w14:textId="77777777" w:rsidTr="004655AF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9D606D2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2D05A10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3E1C055C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1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5406637A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3791B057" w14:textId="77777777" w:rsidTr="004655AF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21BA4F9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994AB7E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783BBBD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1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3C63FFE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7D9032AB" w14:textId="77777777" w:rsidTr="004655AF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6B26D4DE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BC12BA1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4CB39761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1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20C3408D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  <w:tr w:rsidR="004655AF" w:rsidRPr="004655AF" w14:paraId="15FDBDC7" w14:textId="77777777" w:rsidTr="004655AF">
        <w:tc>
          <w:tcPr>
            <w:tcW w:w="22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1FF4B4F9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124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9CF68D6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2040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74F58BF1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  <w:tc>
          <w:tcPr>
            <w:tcW w:w="3165" w:type="dxa"/>
            <w:tcBorders>
              <w:top w:val="single" w:sz="6" w:space="0" w:color="808080"/>
              <w:left w:val="single" w:sz="6" w:space="0" w:color="808080"/>
              <w:bottom w:val="single" w:sz="6" w:space="0" w:color="808080"/>
              <w:right w:val="single" w:sz="6" w:space="0" w:color="808080"/>
            </w:tcBorders>
            <w:shd w:val="clear" w:color="auto" w:fill="auto"/>
            <w:hideMark/>
          </w:tcPr>
          <w:p w14:paraId="0B069138" w14:textId="77777777" w:rsidR="004655AF" w:rsidRPr="004655AF" w:rsidRDefault="004655AF" w:rsidP="004655AF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4655AF">
              <w:rPr>
                <w:rFonts w:ascii="Calibri" w:eastAsia="Times New Roman" w:hAnsi="Calibri" w:cs="Calibri"/>
                <w:lang w:eastAsia="en-IN"/>
              </w:rPr>
              <w:t> </w:t>
            </w:r>
          </w:p>
        </w:tc>
      </w:tr>
    </w:tbl>
    <w:p w14:paraId="42664A1E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76B0430A" w14:textId="77777777" w:rsidR="000A4EAE" w:rsidRDefault="000A4EAE" w:rsidP="004655AF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62078571" w14:textId="77777777" w:rsidR="000A4EAE" w:rsidRDefault="000A4EAE" w:rsidP="004655AF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</w:p>
    <w:p w14:paraId="173E7EAC" w14:textId="26E0C392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 </w:t>
      </w:r>
    </w:p>
    <w:p w14:paraId="538E590F" w14:textId="77777777" w:rsidR="004655AF" w:rsidRPr="004655AF" w:rsidRDefault="004655AF" w:rsidP="00E76F96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lastRenderedPageBreak/>
        <w:t>Introduction</w:t>
      </w: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 </w:t>
      </w:r>
    </w:p>
    <w:p w14:paraId="3510632B" w14:textId="50B948AE" w:rsidR="000A4EAE" w:rsidRDefault="000A4EAE" w:rsidP="000A4EAE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  <w:lang w:val="en-US"/>
        </w:rPr>
      </w:pPr>
      <w:r w:rsidRPr="000A4EAE">
        <w:rPr>
          <w:rFonts w:ascii="Calibri" w:hAnsi="Calibri" w:cs="Calibri"/>
          <w:sz w:val="22"/>
          <w:szCs w:val="22"/>
          <w:lang w:val="en-US"/>
        </w:rPr>
        <w:t>Cloud Foundry is an </w:t>
      </w:r>
      <w:hyperlink r:id="rId6" w:tooltip="Open-source software" w:history="1">
        <w:r w:rsidRPr="000A4EAE">
          <w:rPr>
            <w:rFonts w:ascii="Calibri" w:hAnsi="Calibri" w:cs="Calibri"/>
            <w:sz w:val="22"/>
            <w:szCs w:val="22"/>
            <w:lang w:val="en-US"/>
          </w:rPr>
          <w:t>open source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, </w:t>
      </w:r>
      <w:hyperlink r:id="rId7" w:tooltip="Cloud computing" w:history="1">
        <w:r w:rsidRPr="000A4EAE">
          <w:rPr>
            <w:rFonts w:ascii="Calibri" w:hAnsi="Calibri" w:cs="Calibri"/>
            <w:sz w:val="22"/>
            <w:szCs w:val="22"/>
            <w:lang w:val="en-US"/>
          </w:rPr>
          <w:t>multi-cloud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 application </w:t>
      </w:r>
      <w:hyperlink r:id="rId8" w:tooltip="Platform as a service" w:history="1">
        <w:r w:rsidRPr="000A4EAE">
          <w:rPr>
            <w:rFonts w:ascii="Calibri" w:hAnsi="Calibri" w:cs="Calibri"/>
            <w:sz w:val="22"/>
            <w:szCs w:val="22"/>
            <w:lang w:val="en-US"/>
          </w:rPr>
          <w:t>platform as a service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 (PaaS) governed by the Cloud Foundry Foundation, a </w:t>
      </w:r>
      <w:hyperlink r:id="rId9" w:tooltip="501(c) organization" w:history="1">
        <w:r w:rsidRPr="000A4EAE">
          <w:rPr>
            <w:rFonts w:ascii="Calibri" w:hAnsi="Calibri" w:cs="Calibri"/>
            <w:sz w:val="22"/>
            <w:szCs w:val="22"/>
            <w:lang w:val="en-US"/>
          </w:rPr>
          <w:t>501(c)(6)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 organization</w:t>
      </w:r>
    </w:p>
    <w:p w14:paraId="7C5FF5C4" w14:textId="4138A4A0" w:rsidR="000A4EAE" w:rsidRPr="000A4EAE" w:rsidRDefault="000A4EAE" w:rsidP="000A4EAE">
      <w:pPr>
        <w:pStyle w:val="NormalWeb"/>
        <w:shd w:val="clear" w:color="auto" w:fill="FFFFFF"/>
        <w:spacing w:before="120" w:beforeAutospacing="0" w:after="120" w:afterAutospacing="0"/>
        <w:rPr>
          <w:rFonts w:ascii="Calibri" w:hAnsi="Calibri" w:cs="Calibri"/>
          <w:sz w:val="22"/>
          <w:szCs w:val="22"/>
          <w:lang w:val="en-US"/>
        </w:rPr>
      </w:pPr>
      <w:r w:rsidRPr="000A4EAE">
        <w:rPr>
          <w:rFonts w:ascii="Calibri" w:hAnsi="Calibri" w:cs="Calibri"/>
          <w:sz w:val="22"/>
          <w:szCs w:val="22"/>
          <w:lang w:val="en-US"/>
        </w:rPr>
        <w:t>The software was originally developed by </w:t>
      </w:r>
      <w:hyperlink r:id="rId10" w:tooltip="VMware" w:history="1">
        <w:r w:rsidRPr="000A4EAE">
          <w:rPr>
            <w:rFonts w:ascii="Calibri" w:hAnsi="Calibri" w:cs="Calibri"/>
            <w:sz w:val="22"/>
            <w:szCs w:val="22"/>
            <w:lang w:val="en-US"/>
          </w:rPr>
          <w:t>VMware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, transferred to </w:t>
      </w:r>
      <w:hyperlink r:id="rId11" w:tooltip="Pivotal Software" w:history="1">
        <w:r w:rsidRPr="000A4EAE">
          <w:rPr>
            <w:rFonts w:ascii="Calibri" w:hAnsi="Calibri" w:cs="Calibri"/>
            <w:sz w:val="22"/>
            <w:szCs w:val="22"/>
            <w:lang w:val="en-US"/>
          </w:rPr>
          <w:t>Pivotal Software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 (a joint venture by </w:t>
      </w:r>
      <w:hyperlink r:id="rId12" w:tooltip="EMC Corporation" w:history="1">
        <w:r w:rsidRPr="000A4EAE">
          <w:rPr>
            <w:rFonts w:ascii="Calibri" w:hAnsi="Calibri" w:cs="Calibri"/>
            <w:sz w:val="22"/>
            <w:szCs w:val="22"/>
            <w:lang w:val="en-US"/>
          </w:rPr>
          <w:t>EMC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, </w:t>
      </w:r>
      <w:hyperlink r:id="rId13" w:tooltip="VMware" w:history="1">
        <w:r w:rsidRPr="000A4EAE">
          <w:rPr>
            <w:rFonts w:ascii="Calibri" w:hAnsi="Calibri" w:cs="Calibri"/>
            <w:sz w:val="22"/>
            <w:szCs w:val="22"/>
            <w:lang w:val="en-US"/>
          </w:rPr>
          <w:t>VMware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 and </w:t>
      </w:r>
      <w:hyperlink r:id="rId14" w:tooltip="General Electric" w:history="1">
        <w:r w:rsidRPr="000A4EAE">
          <w:rPr>
            <w:rFonts w:ascii="Calibri" w:hAnsi="Calibri" w:cs="Calibri"/>
            <w:sz w:val="22"/>
            <w:szCs w:val="22"/>
            <w:lang w:val="en-US"/>
          </w:rPr>
          <w:t>General Electric</w:t>
        </w:r>
      </w:hyperlink>
      <w:r w:rsidRPr="000A4EAE">
        <w:rPr>
          <w:rFonts w:ascii="Calibri" w:hAnsi="Calibri" w:cs="Calibri"/>
          <w:sz w:val="22"/>
          <w:szCs w:val="22"/>
          <w:lang w:val="en-US"/>
        </w:rPr>
        <w:t>), who then transferred the software to the Cloud Foundry Foundation upon its inception in 2015.</w:t>
      </w:r>
    </w:p>
    <w:p w14:paraId="496C5526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5C0B6167" w14:textId="77777777" w:rsidR="004655AF" w:rsidRPr="004655AF" w:rsidRDefault="004655AF" w:rsidP="00E76F96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Document Objective</w:t>
      </w: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 </w:t>
      </w:r>
    </w:p>
    <w:p w14:paraId="1F99859A" w14:textId="4B7FE05D" w:rsidR="000A4EAE" w:rsidRDefault="004655AF" w:rsidP="000A4EAE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 w:rsidRPr="004655AF">
        <w:rPr>
          <w:rFonts w:ascii="Calibri" w:eastAsia="Times New Roman" w:hAnsi="Calibri" w:cs="Calibri"/>
          <w:lang w:val="en-US" w:eastAsia="en-IN"/>
        </w:rPr>
        <w:t xml:space="preserve">Objective of this document is to explain the </w:t>
      </w:r>
      <w:proofErr w:type="spellStart"/>
      <w:r w:rsidR="000A4EAE">
        <w:rPr>
          <w:rFonts w:ascii="Calibri" w:eastAsia="Times New Roman" w:hAnsi="Calibri" w:cs="Calibri"/>
          <w:lang w:val="en-US" w:eastAsia="en-IN"/>
        </w:rPr>
        <w:t>IaC</w:t>
      </w:r>
      <w:proofErr w:type="spellEnd"/>
      <w:r w:rsidR="000A4EAE">
        <w:rPr>
          <w:rFonts w:ascii="Calibri" w:eastAsia="Times New Roman" w:hAnsi="Calibri" w:cs="Calibri"/>
          <w:lang w:val="en-US" w:eastAsia="en-IN"/>
        </w:rPr>
        <w:t xml:space="preserve"> project code deployment of the application backend written in </w:t>
      </w:r>
      <w:proofErr w:type="spellStart"/>
      <w:r w:rsidR="000A4EAE">
        <w:rPr>
          <w:rFonts w:ascii="Calibri" w:eastAsia="Times New Roman" w:hAnsi="Calibri" w:cs="Calibri"/>
          <w:lang w:val="en-US" w:eastAsia="en-IN"/>
        </w:rPr>
        <w:t>RoRAPI</w:t>
      </w:r>
      <w:proofErr w:type="spellEnd"/>
      <w:r w:rsidR="000A4EAE">
        <w:rPr>
          <w:rFonts w:ascii="Calibri" w:eastAsia="Times New Roman" w:hAnsi="Calibri" w:cs="Calibri"/>
          <w:lang w:val="en-US" w:eastAsia="en-IN"/>
        </w:rPr>
        <w:t xml:space="preserve"> and frontend in ReactJS. Part of this document, candidate need to submit the artifacts of the deployment and configuration  </w:t>
      </w:r>
    </w:p>
    <w:p w14:paraId="2AF2FB4B" w14:textId="77777777" w:rsidR="000A4EAE" w:rsidRDefault="000A4EAE" w:rsidP="000A4EAE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</w:p>
    <w:p w14:paraId="688F4468" w14:textId="5FA72994" w:rsidR="004655AF" w:rsidRPr="004655AF" w:rsidRDefault="004655AF" w:rsidP="000A4EAE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Scope</w:t>
      </w: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 </w:t>
      </w:r>
    </w:p>
    <w:p w14:paraId="5B40330E" w14:textId="46AD8B85" w:rsidR="004655AF" w:rsidRPr="004655AF" w:rsidRDefault="004655AF" w:rsidP="004655A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val="en-US" w:eastAsia="en-IN"/>
        </w:rPr>
        <w:t xml:space="preserve">The Scope includes </w:t>
      </w:r>
      <w:r w:rsidR="00384449">
        <w:rPr>
          <w:rFonts w:ascii="Calibri" w:eastAsia="Times New Roman" w:hAnsi="Calibri" w:cs="Calibri"/>
          <w:lang w:val="en-US" w:eastAsia="en-IN"/>
        </w:rPr>
        <w:t xml:space="preserve">deploy </w:t>
      </w:r>
      <w:proofErr w:type="spellStart"/>
      <w:r w:rsidR="00384449">
        <w:rPr>
          <w:rFonts w:ascii="Calibri" w:eastAsia="Times New Roman" w:hAnsi="Calibri" w:cs="Calibri"/>
          <w:lang w:val="en-US" w:eastAsia="en-IN"/>
        </w:rPr>
        <w:t>IaC</w:t>
      </w:r>
      <w:proofErr w:type="spellEnd"/>
      <w:r w:rsidR="00384449">
        <w:rPr>
          <w:rFonts w:ascii="Calibri" w:eastAsia="Times New Roman" w:hAnsi="Calibri" w:cs="Calibri"/>
          <w:lang w:val="en-US" w:eastAsia="en-IN"/>
        </w:rPr>
        <w:t xml:space="preserve"> code to host provided application written </w:t>
      </w:r>
      <w:proofErr w:type="spellStart"/>
      <w:r w:rsidR="00384449">
        <w:rPr>
          <w:rFonts w:ascii="Calibri" w:eastAsia="Times New Roman" w:hAnsi="Calibri" w:cs="Calibri"/>
          <w:lang w:val="en-US" w:eastAsia="en-IN"/>
        </w:rPr>
        <w:t>RoRAPI</w:t>
      </w:r>
      <w:proofErr w:type="spellEnd"/>
      <w:r w:rsidR="00384449">
        <w:rPr>
          <w:rFonts w:ascii="Calibri" w:eastAsia="Times New Roman" w:hAnsi="Calibri" w:cs="Calibri"/>
          <w:lang w:val="en-US" w:eastAsia="en-IN"/>
        </w:rPr>
        <w:t xml:space="preserve"> and ReactJS. </w:t>
      </w:r>
    </w:p>
    <w:p w14:paraId="48F381CB" w14:textId="6A9F9E20" w:rsidR="004655AF" w:rsidRPr="004655AF" w:rsidRDefault="004655AF" w:rsidP="004655AF">
      <w:pPr>
        <w:spacing w:after="0" w:line="240" w:lineRule="auto"/>
        <w:jc w:val="both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val="en-US" w:eastAsia="en-IN"/>
        </w:rPr>
        <w:t>The scope expansion. </w:t>
      </w:r>
      <w:r w:rsidRPr="004655AF">
        <w:rPr>
          <w:rFonts w:ascii="Calibri" w:eastAsia="Times New Roman" w:hAnsi="Calibri" w:cs="Calibri"/>
          <w:lang w:eastAsia="en-IN"/>
        </w:rPr>
        <w:t> </w:t>
      </w:r>
      <w:r w:rsidR="00384449">
        <w:rPr>
          <w:rFonts w:ascii="Calibri" w:eastAsia="Times New Roman" w:hAnsi="Calibri" w:cs="Calibri"/>
          <w:lang w:eastAsia="en-IN"/>
        </w:rPr>
        <w:t>Tool</w:t>
      </w:r>
      <w:r w:rsidR="00A724B1">
        <w:rPr>
          <w:rFonts w:ascii="Calibri" w:eastAsia="Times New Roman" w:hAnsi="Calibri" w:cs="Calibri"/>
          <w:lang w:eastAsia="en-IN"/>
        </w:rPr>
        <w:t>/cloud platform of our own choice</w:t>
      </w:r>
    </w:p>
    <w:p w14:paraId="4E4E509C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2D773DED" w14:textId="77777777" w:rsidR="004655AF" w:rsidRPr="004655AF" w:rsidRDefault="004655AF" w:rsidP="00A724B1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Design Considerations</w:t>
      </w: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 </w:t>
      </w:r>
    </w:p>
    <w:p w14:paraId="74723BFF" w14:textId="2306FB07" w:rsidR="004655AF" w:rsidRDefault="00A724B1" w:rsidP="004655AF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As part of this assessment, I have decided to use this methodology to implement as pee the ask</w:t>
      </w:r>
    </w:p>
    <w:p w14:paraId="5DD901AD" w14:textId="180C7646" w:rsidR="00A724B1" w:rsidRDefault="00A724B1" w:rsidP="00A724B1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t xml:space="preserve">Terraform – Deployment tool </w:t>
      </w:r>
    </w:p>
    <w:p w14:paraId="5A237ABA" w14:textId="1C84FD55" w:rsidR="00A724B1" w:rsidRDefault="00A724B1" w:rsidP="00A724B1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t xml:space="preserve">AWS – Cloud platform choice </w:t>
      </w:r>
    </w:p>
    <w:p w14:paraId="34F766EB" w14:textId="751641A7" w:rsidR="00A724B1" w:rsidRDefault="00A724B1" w:rsidP="00A724B1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t xml:space="preserve">Ansible – Configuration tool </w:t>
      </w:r>
    </w:p>
    <w:p w14:paraId="71E1ABF6" w14:textId="1F489C4C" w:rsidR="00A724B1" w:rsidRPr="00A724B1" w:rsidRDefault="00A724B1" w:rsidP="00A724B1">
      <w:pPr>
        <w:pStyle w:val="ListParagraph"/>
        <w:numPr>
          <w:ilvl w:val="0"/>
          <w:numId w:val="36"/>
        </w:num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rFonts w:ascii="Segoe UI" w:eastAsia="Times New Roman" w:hAnsi="Segoe UI" w:cs="Segoe UI"/>
          <w:sz w:val="18"/>
          <w:szCs w:val="18"/>
          <w:lang w:eastAsia="en-IN"/>
        </w:rPr>
        <w:t>Docker – a choice of platform to have above tools</w:t>
      </w:r>
    </w:p>
    <w:p w14:paraId="5D74A517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5EEE3C25" w14:textId="77777777" w:rsidR="004655AF" w:rsidRPr="004655AF" w:rsidRDefault="004655AF" w:rsidP="00A724B1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Pre-requisites</w:t>
      </w: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 </w:t>
      </w:r>
    </w:p>
    <w:p w14:paraId="11DF9847" w14:textId="027D2F4E" w:rsidR="00A724B1" w:rsidRDefault="00A724B1" w:rsidP="004655AF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These are prerequisites needed to deploy in this solution </w:t>
      </w:r>
    </w:p>
    <w:p w14:paraId="1A4101D8" w14:textId="2EA84A21" w:rsidR="00A724B1" w:rsidRDefault="00A724B1" w:rsidP="00A724B1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Laptop with Windows 11 </w:t>
      </w:r>
    </w:p>
    <w:p w14:paraId="0930AC2F" w14:textId="42DC22B8" w:rsidR="00A724B1" w:rsidRDefault="00A724B1" w:rsidP="00A724B1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Oracle Virtual box</w:t>
      </w:r>
    </w:p>
    <w:p w14:paraId="122CC317" w14:textId="2683D741" w:rsidR="00A724B1" w:rsidRDefault="00F9734E" w:rsidP="00A724B1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>Centos</w:t>
      </w:r>
      <w:r w:rsidR="00A724B1">
        <w:rPr>
          <w:rFonts w:ascii="Calibri" w:eastAsia="Times New Roman" w:hAnsi="Calibri" w:cs="Calibri"/>
          <w:lang w:eastAsia="en-IN"/>
        </w:rPr>
        <w:t xml:space="preserve"> 18 is installed Virtual box</w:t>
      </w:r>
    </w:p>
    <w:p w14:paraId="6544C226" w14:textId="7AF22D28" w:rsidR="00A724B1" w:rsidRDefault="00A724B1" w:rsidP="00A724B1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Docker software is installed on </w:t>
      </w:r>
      <w:r w:rsidR="00F9734E">
        <w:rPr>
          <w:rFonts w:ascii="Calibri" w:eastAsia="Times New Roman" w:hAnsi="Calibri" w:cs="Calibri"/>
          <w:lang w:eastAsia="en-IN"/>
        </w:rPr>
        <w:t>Centos</w:t>
      </w:r>
      <w:r>
        <w:rPr>
          <w:rFonts w:ascii="Calibri" w:eastAsia="Times New Roman" w:hAnsi="Calibri" w:cs="Calibri"/>
          <w:lang w:eastAsia="en-IN"/>
        </w:rPr>
        <w:t xml:space="preserve"> OS</w:t>
      </w:r>
    </w:p>
    <w:p w14:paraId="63EBA298" w14:textId="64DE2965" w:rsidR="00A724B1" w:rsidRDefault="00A724B1" w:rsidP="00A724B1">
      <w:pPr>
        <w:pStyle w:val="ListParagraph"/>
        <w:numPr>
          <w:ilvl w:val="0"/>
          <w:numId w:val="37"/>
        </w:num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>
        <w:rPr>
          <w:rFonts w:ascii="Calibri" w:eastAsia="Times New Roman" w:hAnsi="Calibri" w:cs="Calibri"/>
          <w:lang w:eastAsia="en-IN"/>
        </w:rPr>
        <w:t xml:space="preserve">Created a container using </w:t>
      </w:r>
      <w:proofErr w:type="spellStart"/>
      <w:r>
        <w:rPr>
          <w:rFonts w:ascii="Calibri" w:eastAsia="Times New Roman" w:hAnsi="Calibri" w:cs="Calibri"/>
          <w:lang w:eastAsia="en-IN"/>
        </w:rPr>
        <w:t>Dockerfile</w:t>
      </w:r>
      <w:proofErr w:type="spellEnd"/>
    </w:p>
    <w:p w14:paraId="39E6EA73" w14:textId="77777777" w:rsidR="00E76F96" w:rsidRPr="00E76F96" w:rsidRDefault="00E76F96" w:rsidP="00E76F96">
      <w:pPr>
        <w:spacing w:after="0" w:line="240" w:lineRule="auto"/>
        <w:ind w:left="360"/>
        <w:textAlignment w:val="baseline"/>
        <w:rPr>
          <w:rFonts w:ascii="Calibri" w:eastAsia="Times New Roman" w:hAnsi="Calibri" w:cs="Calibri"/>
          <w:lang w:eastAsia="en-IN"/>
        </w:rPr>
      </w:pPr>
    </w:p>
    <w:p w14:paraId="5AE4FF69" w14:textId="4B60C88F" w:rsidR="00E76F96" w:rsidRDefault="00E76F96" w:rsidP="00E76F96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Assumptions</w:t>
      </w:r>
    </w:p>
    <w:p w14:paraId="5AFAE539" w14:textId="5E946A63" w:rsidR="00E76F96" w:rsidRDefault="00E76F96" w:rsidP="00E76F96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 w:rsidRPr="00E76F96">
        <w:rPr>
          <w:rFonts w:ascii="Calibri" w:eastAsia="Times New Roman" w:hAnsi="Calibri" w:cs="Calibri"/>
          <w:lang w:val="en-US" w:eastAsia="en-IN"/>
        </w:rPr>
        <w:t xml:space="preserve">These are assumptions made for this solution to create </w:t>
      </w:r>
      <w:proofErr w:type="spellStart"/>
      <w:r w:rsidRPr="00E76F96">
        <w:rPr>
          <w:rFonts w:ascii="Calibri" w:eastAsia="Times New Roman" w:hAnsi="Calibri" w:cs="Calibri"/>
          <w:lang w:val="en-US" w:eastAsia="en-IN"/>
        </w:rPr>
        <w:t>IaC</w:t>
      </w:r>
      <w:proofErr w:type="spellEnd"/>
      <w:r w:rsidRPr="00E76F96">
        <w:rPr>
          <w:rFonts w:ascii="Calibri" w:eastAsia="Times New Roman" w:hAnsi="Calibri" w:cs="Calibri"/>
          <w:lang w:val="en-US" w:eastAsia="en-IN"/>
        </w:rPr>
        <w:t xml:space="preserve"> and Ansible configuration</w:t>
      </w:r>
    </w:p>
    <w:p w14:paraId="7EC249ED" w14:textId="34894666" w:rsidR="00E76F96" w:rsidRDefault="00E76F96" w:rsidP="00E76F96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Solution is public application architecture</w:t>
      </w:r>
    </w:p>
    <w:p w14:paraId="2BF148A7" w14:textId="3806C77B" w:rsidR="00E76F96" w:rsidRDefault="00E76F96" w:rsidP="00E76F96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This application </w:t>
      </w:r>
      <w:proofErr w:type="gramStart"/>
      <w:r>
        <w:rPr>
          <w:rFonts w:ascii="Calibri" w:eastAsia="Times New Roman" w:hAnsi="Calibri" w:cs="Calibri"/>
          <w:lang w:val="en-US" w:eastAsia="en-IN"/>
        </w:rPr>
        <w:t>need</w:t>
      </w:r>
      <w:proofErr w:type="gramEnd"/>
      <w:r>
        <w:rPr>
          <w:rFonts w:ascii="Calibri" w:eastAsia="Times New Roman" w:hAnsi="Calibri" w:cs="Calibri"/>
          <w:lang w:val="en-US" w:eastAsia="en-IN"/>
        </w:rPr>
        <w:t xml:space="preserve"> a high availability solution</w:t>
      </w:r>
    </w:p>
    <w:p w14:paraId="28B40BB2" w14:textId="0871CD1B" w:rsidR="00E76F96" w:rsidRPr="00E76F96" w:rsidRDefault="00E76F96" w:rsidP="00E76F96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Codes should be hosted on repository </w:t>
      </w:r>
    </w:p>
    <w:p w14:paraId="4D71CDDB" w14:textId="77777777" w:rsidR="003D6532" w:rsidRDefault="003D6532" w:rsidP="003D6532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</w:p>
    <w:p w14:paraId="1A262F35" w14:textId="6588602E" w:rsidR="003D6532" w:rsidRDefault="003D6532" w:rsidP="003D6532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 xml:space="preserve">Security </w:t>
      </w:r>
    </w:p>
    <w:p w14:paraId="40D68E05" w14:textId="77777777" w:rsidR="003D6532" w:rsidRDefault="003D6532" w:rsidP="003D6532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  <w:r w:rsidRPr="003D6532">
        <w:rPr>
          <w:rFonts w:ascii="Calibri" w:eastAsia="Times New Roman" w:hAnsi="Calibri" w:cs="Calibri"/>
          <w:lang w:val="en-US" w:eastAsia="en-IN"/>
        </w:rPr>
        <w:t>These are the security are in place for this deployment</w:t>
      </w:r>
    </w:p>
    <w:p w14:paraId="0E5AB021" w14:textId="77777777" w:rsidR="003D6532" w:rsidRPr="003D6532" w:rsidRDefault="003D6532" w:rsidP="003D653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AWS security groups </w:t>
      </w:r>
      <w:proofErr w:type="gramStart"/>
      <w:r>
        <w:rPr>
          <w:rFonts w:ascii="Calibri" w:eastAsia="Times New Roman" w:hAnsi="Calibri" w:cs="Calibri"/>
          <w:lang w:val="en-US" w:eastAsia="en-IN"/>
        </w:rPr>
        <w:t>allows</w:t>
      </w:r>
      <w:proofErr w:type="gramEnd"/>
      <w:r>
        <w:rPr>
          <w:rFonts w:ascii="Calibri" w:eastAsia="Times New Roman" w:hAnsi="Calibri" w:cs="Calibri"/>
          <w:lang w:val="en-US" w:eastAsia="en-IN"/>
        </w:rPr>
        <w:t xml:space="preserve"> only port 80,443 and 22</w:t>
      </w:r>
    </w:p>
    <w:p w14:paraId="3BDEA957" w14:textId="4F6B774C" w:rsidR="003D6532" w:rsidRPr="003D6532" w:rsidRDefault="003D6532" w:rsidP="003D653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There are two security groups in place, 1 for ec2 instances and another one for load balancer</w:t>
      </w:r>
      <w:r w:rsidRPr="003D6532">
        <w:rPr>
          <w:rFonts w:ascii="Calibri" w:eastAsia="Times New Roman" w:hAnsi="Calibri" w:cs="Calibri"/>
          <w:lang w:val="en-US" w:eastAsia="en-IN"/>
        </w:rPr>
        <w:t xml:space="preserve"> </w:t>
      </w:r>
    </w:p>
    <w:p w14:paraId="68CC7DEA" w14:textId="52385749" w:rsidR="003D6532" w:rsidRPr="003D6532" w:rsidRDefault="003D6532" w:rsidP="003D653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We can further use NACL for subnets but I haven’t used in this solution </w:t>
      </w:r>
    </w:p>
    <w:p w14:paraId="1380DEBE" w14:textId="72A2F432" w:rsidR="003D6532" w:rsidRPr="003D6532" w:rsidRDefault="003D6532" w:rsidP="003D653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We can deploy </w:t>
      </w:r>
      <w:proofErr w:type="spellStart"/>
      <w:r>
        <w:rPr>
          <w:rFonts w:ascii="Calibri" w:eastAsia="Times New Roman" w:hAnsi="Calibri" w:cs="Calibri"/>
          <w:lang w:val="en-US" w:eastAsia="en-IN"/>
        </w:rPr>
        <w:t>postgres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in private subnet and allow access only via security group. I was not sure how </w:t>
      </w:r>
      <w:proofErr w:type="spellStart"/>
      <w:r>
        <w:rPr>
          <w:rFonts w:ascii="Calibri" w:eastAsia="Times New Roman" w:hAnsi="Calibri" w:cs="Calibri"/>
          <w:lang w:val="en-US" w:eastAsia="en-IN"/>
        </w:rPr>
        <w:t>RoRAPI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works with </w:t>
      </w:r>
      <w:proofErr w:type="spellStart"/>
      <w:r>
        <w:rPr>
          <w:rFonts w:ascii="Calibri" w:eastAsia="Times New Roman" w:hAnsi="Calibri" w:cs="Calibri"/>
          <w:lang w:val="en-US" w:eastAsia="en-IN"/>
        </w:rPr>
        <w:t>postgress</w:t>
      </w:r>
      <w:proofErr w:type="spellEnd"/>
      <w:r>
        <w:rPr>
          <w:rFonts w:ascii="Calibri" w:eastAsia="Times New Roman" w:hAnsi="Calibri" w:cs="Calibri"/>
          <w:lang w:val="en-US" w:eastAsia="en-IN"/>
        </w:rPr>
        <w:t xml:space="preserve"> and hence I haven’t considered this solution</w:t>
      </w:r>
    </w:p>
    <w:p w14:paraId="707F21FD" w14:textId="002FED1E" w:rsidR="003D6532" w:rsidRPr="003D6532" w:rsidRDefault="003D6532" w:rsidP="003D653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 xml:space="preserve">Ansible host holds private key of ec2 instance and hence I have encrypted the hosts file using ansible-vault </w:t>
      </w:r>
    </w:p>
    <w:p w14:paraId="2D903946" w14:textId="0DA7E6F9" w:rsidR="003D6532" w:rsidRPr="003D6532" w:rsidRDefault="003D6532" w:rsidP="003D6532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</w:pPr>
      <w:r>
        <w:rPr>
          <w:rFonts w:ascii="Calibri" w:eastAsia="Times New Roman" w:hAnsi="Calibri" w:cs="Calibri"/>
          <w:lang w:val="en-US" w:eastAsia="en-IN"/>
        </w:rPr>
        <w:t>All EC2 instance’s disks are encrypted as part of security</w:t>
      </w:r>
    </w:p>
    <w:p w14:paraId="4485462E" w14:textId="77777777" w:rsidR="00E76F96" w:rsidRPr="00E76F96" w:rsidRDefault="00E76F96" w:rsidP="00E76F96">
      <w:pPr>
        <w:spacing w:after="0" w:line="240" w:lineRule="auto"/>
        <w:textAlignment w:val="baseline"/>
        <w:rPr>
          <w:rFonts w:ascii="Calibri" w:eastAsia="Times New Roman" w:hAnsi="Calibri" w:cs="Calibri"/>
          <w:lang w:val="en-US" w:eastAsia="en-IN"/>
        </w:rPr>
      </w:pPr>
    </w:p>
    <w:p w14:paraId="76B17550" w14:textId="1E274DBE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</w:p>
    <w:p w14:paraId="10EE75E0" w14:textId="280F7784" w:rsidR="004655AF" w:rsidRPr="004655AF" w:rsidRDefault="00E76F96" w:rsidP="00A724B1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Deployment Architecture</w:t>
      </w:r>
    </w:p>
    <w:p w14:paraId="7E3E7061" w14:textId="48559A4D" w:rsidR="004655AF" w:rsidRPr="004655AF" w:rsidRDefault="00E76F96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>
        <w:rPr>
          <w:noProof/>
        </w:rPr>
        <w:t>Using Terraform IaC code</w:t>
      </w:r>
      <w:r w:rsidR="00BD74BB">
        <w:rPr>
          <w:noProof/>
        </w:rPr>
        <w:t xml:space="preserve"> and ansible configuration tool, and to have high available architecture, its decided to use Auto scalling behind load balancer as a multi AZ deployment. Here is the architecture diagram</w:t>
      </w:r>
    </w:p>
    <w:p w14:paraId="3C6A261C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4F44D72A" w14:textId="461A45EE" w:rsidR="00BD74BB" w:rsidRPr="004655AF" w:rsidRDefault="004655AF" w:rsidP="00BD74BB">
      <w:pPr>
        <w:spacing w:after="0" w:line="240" w:lineRule="auto"/>
        <w:textAlignment w:val="baseline"/>
        <w:rPr>
          <w:rFonts w:ascii="Calibri" w:eastAsia="Times New Roman" w:hAnsi="Calibri" w:cs="Calibri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  <w:r w:rsidR="00BD74BB">
        <w:rPr>
          <w:rFonts w:ascii="Calibri" w:eastAsia="Times New Roman" w:hAnsi="Calibri" w:cs="Calibri"/>
          <w:noProof/>
          <w:lang w:eastAsia="en-IN"/>
        </w:rPr>
        <w:drawing>
          <wp:inline distT="0" distB="0" distL="0" distR="0" wp14:anchorId="78F99140" wp14:editId="715BBFA2">
            <wp:extent cx="5731510" cy="3180080"/>
            <wp:effectExtent l="0" t="0" r="254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CEDF5" w14:textId="170D4F12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19418821" w14:textId="77777777" w:rsidR="004655AF" w:rsidRPr="004655AF" w:rsidRDefault="004655AF" w:rsidP="004655AF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n-IN"/>
        </w:rPr>
      </w:pPr>
      <w:r w:rsidRPr="004655AF">
        <w:rPr>
          <w:rFonts w:ascii="Calibri" w:eastAsia="Times New Roman" w:hAnsi="Calibri" w:cs="Calibri"/>
          <w:lang w:eastAsia="en-IN"/>
        </w:rPr>
        <w:t> </w:t>
      </w:r>
    </w:p>
    <w:p w14:paraId="02100F57" w14:textId="03995723" w:rsidR="004655AF" w:rsidRDefault="004655AF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val="en-US" w:eastAsia="en-IN"/>
        </w:rPr>
        <w:t>Implementation</w:t>
      </w:r>
      <w:r w:rsidRPr="004655AF"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 </w:t>
      </w:r>
    </w:p>
    <w:p w14:paraId="1602ADD9" w14:textId="511A23B7" w:rsidR="00CC1028" w:rsidRDefault="00CC1028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 xml:space="preserve">Step1: Create </w:t>
      </w:r>
      <w:proofErr w:type="spellStart"/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Dockerfile</w:t>
      </w:r>
      <w:proofErr w:type="spellEnd"/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 xml:space="preserve"> with all DevOps tools </w:t>
      </w:r>
    </w:p>
    <w:p w14:paraId="72D8F47A" w14:textId="1FBCCC81" w:rsidR="00F9734E" w:rsidRDefault="00F9734E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</w:p>
    <w:p w14:paraId="36A8011B" w14:textId="5B4960EC" w:rsidR="00CC1028" w:rsidRDefault="00CC1028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 xml:space="preserve">Step2: Execute terraform </w:t>
      </w:r>
      <w:proofErr w:type="spellStart"/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IaC</w:t>
      </w:r>
      <w:proofErr w:type="spellEnd"/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 xml:space="preserve"> on docker container created in step1</w:t>
      </w:r>
    </w:p>
    <w:p w14:paraId="29182E81" w14:textId="77777777" w:rsidR="00F9734E" w:rsidRDefault="00F9734E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</w:p>
    <w:p w14:paraId="39716785" w14:textId="77777777" w:rsidR="00F9734E" w:rsidRDefault="00CC1028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 xml:space="preserve">Step3: Execute Ansible code on docker container to install required </w:t>
      </w:r>
    </w:p>
    <w:p w14:paraId="2653B569" w14:textId="28FE28D6" w:rsidR="00CC1028" w:rsidRDefault="00CC1028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  <w:r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  <w:t>package and configuration</w:t>
      </w:r>
    </w:p>
    <w:p w14:paraId="325C7E54" w14:textId="4961E6E0" w:rsidR="00CC1028" w:rsidRPr="004655AF" w:rsidRDefault="00CC1028" w:rsidP="00BD74BB">
      <w:pPr>
        <w:spacing w:after="0" w:line="240" w:lineRule="auto"/>
        <w:textAlignment w:val="baseline"/>
        <w:rPr>
          <w:rFonts w:ascii="Calibri Light" w:eastAsia="Times New Roman" w:hAnsi="Calibri Light" w:cs="Calibri Light"/>
          <w:b/>
          <w:bCs/>
          <w:color w:val="2F5496"/>
          <w:sz w:val="32"/>
          <w:szCs w:val="32"/>
          <w:lang w:eastAsia="en-IN"/>
        </w:rPr>
      </w:pPr>
    </w:p>
    <w:sectPr w:rsidR="00CC1028" w:rsidRPr="004655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074F9"/>
    <w:multiLevelType w:val="multilevel"/>
    <w:tmpl w:val="AB7655D8"/>
    <w:lvl w:ilvl="0">
      <w:start w:val="2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040A21"/>
    <w:multiLevelType w:val="multilevel"/>
    <w:tmpl w:val="A95252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AD75FF"/>
    <w:multiLevelType w:val="multilevel"/>
    <w:tmpl w:val="EF541D0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5641B6"/>
    <w:multiLevelType w:val="multilevel"/>
    <w:tmpl w:val="529459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EA32D2D"/>
    <w:multiLevelType w:val="multilevel"/>
    <w:tmpl w:val="98DE1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77B0492"/>
    <w:multiLevelType w:val="multilevel"/>
    <w:tmpl w:val="291C8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C97123C"/>
    <w:multiLevelType w:val="multilevel"/>
    <w:tmpl w:val="6A302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D532125"/>
    <w:multiLevelType w:val="multilevel"/>
    <w:tmpl w:val="716A6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DC82ED1"/>
    <w:multiLevelType w:val="multilevel"/>
    <w:tmpl w:val="7B968B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8CC4945"/>
    <w:multiLevelType w:val="multilevel"/>
    <w:tmpl w:val="64D84A0E"/>
    <w:lvl w:ilvl="0">
      <w:start w:val="3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6AD4492"/>
    <w:multiLevelType w:val="multilevel"/>
    <w:tmpl w:val="AADC2CD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E4A64BE"/>
    <w:multiLevelType w:val="multilevel"/>
    <w:tmpl w:val="1312E02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FAF693D"/>
    <w:multiLevelType w:val="multilevel"/>
    <w:tmpl w:val="4D2638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1DD0068"/>
    <w:multiLevelType w:val="multilevel"/>
    <w:tmpl w:val="9CE0B1B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2D52397"/>
    <w:multiLevelType w:val="hybridMultilevel"/>
    <w:tmpl w:val="33489E24"/>
    <w:lvl w:ilvl="0" w:tplc="6818D5AE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b w:val="0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60A2CB4"/>
    <w:multiLevelType w:val="multilevel"/>
    <w:tmpl w:val="7AE66DB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CD37E5F"/>
    <w:multiLevelType w:val="multilevel"/>
    <w:tmpl w:val="B744539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0C90777"/>
    <w:multiLevelType w:val="multilevel"/>
    <w:tmpl w:val="03FC5A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6641425"/>
    <w:multiLevelType w:val="multilevel"/>
    <w:tmpl w:val="ED486EAA"/>
    <w:lvl w:ilvl="0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75C1CA6"/>
    <w:multiLevelType w:val="multilevel"/>
    <w:tmpl w:val="813418E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58C71B72"/>
    <w:multiLevelType w:val="multilevel"/>
    <w:tmpl w:val="262EF7C0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9972CDD"/>
    <w:multiLevelType w:val="hybridMultilevel"/>
    <w:tmpl w:val="BBD20B2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A2171CD"/>
    <w:multiLevelType w:val="multilevel"/>
    <w:tmpl w:val="4E2A113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CF438DF"/>
    <w:multiLevelType w:val="multilevel"/>
    <w:tmpl w:val="E0360988"/>
    <w:lvl w:ilvl="0">
      <w:start w:val="5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2A4EE1"/>
    <w:multiLevelType w:val="multilevel"/>
    <w:tmpl w:val="A90CC8C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1750119"/>
    <w:multiLevelType w:val="multilevel"/>
    <w:tmpl w:val="78E201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625776C0"/>
    <w:multiLevelType w:val="multilevel"/>
    <w:tmpl w:val="E9C2619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282585F"/>
    <w:multiLevelType w:val="multilevel"/>
    <w:tmpl w:val="FF50460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4136D4D"/>
    <w:multiLevelType w:val="multilevel"/>
    <w:tmpl w:val="074A23E0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B26706F"/>
    <w:multiLevelType w:val="multilevel"/>
    <w:tmpl w:val="56C07C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BAC717E"/>
    <w:multiLevelType w:val="multilevel"/>
    <w:tmpl w:val="8C3416A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1" w15:restartNumberingAfterBreak="0">
    <w:nsid w:val="6C584AE3"/>
    <w:multiLevelType w:val="multilevel"/>
    <w:tmpl w:val="39667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6F9C08FC"/>
    <w:multiLevelType w:val="multilevel"/>
    <w:tmpl w:val="DDA82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72307EDC"/>
    <w:multiLevelType w:val="multilevel"/>
    <w:tmpl w:val="0908CBD6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41F229B"/>
    <w:multiLevelType w:val="multilevel"/>
    <w:tmpl w:val="B13CF8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5C718CA"/>
    <w:multiLevelType w:val="hybridMultilevel"/>
    <w:tmpl w:val="9B64EE3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65D17CA"/>
    <w:multiLevelType w:val="multilevel"/>
    <w:tmpl w:val="995E111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AC93EEB"/>
    <w:multiLevelType w:val="hybridMultilevel"/>
    <w:tmpl w:val="23920B70"/>
    <w:lvl w:ilvl="0" w:tplc="934EC1FA">
      <w:start w:val="1"/>
      <w:numFmt w:val="decimal"/>
      <w:lvlText w:val="%1)"/>
      <w:lvlJc w:val="left"/>
      <w:pPr>
        <w:ind w:left="720" w:hanging="360"/>
      </w:pPr>
      <w:rPr>
        <w:rFonts w:ascii="Calibri" w:hAnsi="Calibri" w:cs="Calibr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CAD4744"/>
    <w:multiLevelType w:val="multilevel"/>
    <w:tmpl w:val="9AFA0D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06151230">
    <w:abstractNumId w:val="32"/>
  </w:num>
  <w:num w:numId="2" w16cid:durableId="1243295650">
    <w:abstractNumId w:val="36"/>
  </w:num>
  <w:num w:numId="3" w16cid:durableId="663093338">
    <w:abstractNumId w:val="11"/>
  </w:num>
  <w:num w:numId="4" w16cid:durableId="879051725">
    <w:abstractNumId w:val="7"/>
  </w:num>
  <w:num w:numId="5" w16cid:durableId="1601991837">
    <w:abstractNumId w:val="3"/>
  </w:num>
  <w:num w:numId="6" w16cid:durableId="1897009329">
    <w:abstractNumId w:val="29"/>
  </w:num>
  <w:num w:numId="7" w16cid:durableId="125316714">
    <w:abstractNumId w:val="24"/>
  </w:num>
  <w:num w:numId="8" w16cid:durableId="1317297976">
    <w:abstractNumId w:val="38"/>
  </w:num>
  <w:num w:numId="9" w16cid:durableId="554893833">
    <w:abstractNumId w:val="27"/>
  </w:num>
  <w:num w:numId="10" w16cid:durableId="1180659926">
    <w:abstractNumId w:val="10"/>
  </w:num>
  <w:num w:numId="11" w16cid:durableId="189799731">
    <w:abstractNumId w:val="25"/>
  </w:num>
  <w:num w:numId="12" w16cid:durableId="1433741396">
    <w:abstractNumId w:val="30"/>
  </w:num>
  <w:num w:numId="13" w16cid:durableId="1623339359">
    <w:abstractNumId w:val="16"/>
  </w:num>
  <w:num w:numId="14" w16cid:durableId="912156005">
    <w:abstractNumId w:val="19"/>
  </w:num>
  <w:num w:numId="15" w16cid:durableId="773940678">
    <w:abstractNumId w:val="31"/>
  </w:num>
  <w:num w:numId="16" w16cid:durableId="637076123">
    <w:abstractNumId w:val="0"/>
  </w:num>
  <w:num w:numId="17" w16cid:durableId="679160002">
    <w:abstractNumId w:val="9"/>
  </w:num>
  <w:num w:numId="18" w16cid:durableId="1590504579">
    <w:abstractNumId w:val="5"/>
  </w:num>
  <w:num w:numId="19" w16cid:durableId="1723944590">
    <w:abstractNumId w:val="18"/>
  </w:num>
  <w:num w:numId="20" w16cid:durableId="1694112852">
    <w:abstractNumId w:val="6"/>
  </w:num>
  <w:num w:numId="21" w16cid:durableId="1981570158">
    <w:abstractNumId w:val="23"/>
  </w:num>
  <w:num w:numId="22" w16cid:durableId="674965644">
    <w:abstractNumId w:val="4"/>
  </w:num>
  <w:num w:numId="23" w16cid:durableId="989014604">
    <w:abstractNumId w:val="26"/>
  </w:num>
  <w:num w:numId="24" w16cid:durableId="1702706450">
    <w:abstractNumId w:val="33"/>
  </w:num>
  <w:num w:numId="25" w16cid:durableId="174852718">
    <w:abstractNumId w:val="12"/>
  </w:num>
  <w:num w:numId="26" w16cid:durableId="1039091001">
    <w:abstractNumId w:val="34"/>
  </w:num>
  <w:num w:numId="27" w16cid:durableId="1680306060">
    <w:abstractNumId w:val="2"/>
  </w:num>
  <w:num w:numId="28" w16cid:durableId="421419725">
    <w:abstractNumId w:val="17"/>
  </w:num>
  <w:num w:numId="29" w16cid:durableId="821122092">
    <w:abstractNumId w:val="13"/>
  </w:num>
  <w:num w:numId="30" w16cid:durableId="1785349268">
    <w:abstractNumId w:val="20"/>
  </w:num>
  <w:num w:numId="31" w16cid:durableId="825779480">
    <w:abstractNumId w:val="22"/>
  </w:num>
  <w:num w:numId="32" w16cid:durableId="121965119">
    <w:abstractNumId w:val="15"/>
  </w:num>
  <w:num w:numId="33" w16cid:durableId="1032270473">
    <w:abstractNumId w:val="1"/>
  </w:num>
  <w:num w:numId="34" w16cid:durableId="1916937301">
    <w:abstractNumId w:val="8"/>
  </w:num>
  <w:num w:numId="35" w16cid:durableId="229930253">
    <w:abstractNumId w:val="28"/>
  </w:num>
  <w:num w:numId="36" w16cid:durableId="1708211592">
    <w:abstractNumId w:val="37"/>
  </w:num>
  <w:num w:numId="37" w16cid:durableId="1719090972">
    <w:abstractNumId w:val="35"/>
  </w:num>
  <w:num w:numId="38" w16cid:durableId="1409694072">
    <w:abstractNumId w:val="21"/>
  </w:num>
  <w:num w:numId="39" w16cid:durableId="204979366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55F"/>
    <w:rsid w:val="000A4EAE"/>
    <w:rsid w:val="001A755F"/>
    <w:rsid w:val="00384449"/>
    <w:rsid w:val="003D6532"/>
    <w:rsid w:val="004655AF"/>
    <w:rsid w:val="005B4EB2"/>
    <w:rsid w:val="00A724B1"/>
    <w:rsid w:val="00AB235E"/>
    <w:rsid w:val="00BD74BB"/>
    <w:rsid w:val="00CC1028"/>
    <w:rsid w:val="00E76F96"/>
    <w:rsid w:val="00F97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C9DC36"/>
  <w15:docId w15:val="{885490AD-456D-4787-9076-CF01ECCEF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4655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normaltextrun">
    <w:name w:val="normaltextrun"/>
    <w:basedOn w:val="DefaultParagraphFont"/>
    <w:rsid w:val="004655AF"/>
  </w:style>
  <w:style w:type="character" w:customStyle="1" w:styleId="eop">
    <w:name w:val="eop"/>
    <w:basedOn w:val="DefaultParagraphFont"/>
    <w:rsid w:val="004655AF"/>
  </w:style>
  <w:style w:type="character" w:customStyle="1" w:styleId="tabchar">
    <w:name w:val="tabchar"/>
    <w:basedOn w:val="DefaultParagraphFont"/>
    <w:rsid w:val="004655AF"/>
  </w:style>
  <w:style w:type="paragraph" w:styleId="NormalWeb">
    <w:name w:val="Normal (Web)"/>
    <w:basedOn w:val="Normal"/>
    <w:uiPriority w:val="99"/>
    <w:semiHidden/>
    <w:unhideWhenUsed/>
    <w:rsid w:val="000A4E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0A4EA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724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759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722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3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5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8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9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61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233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09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337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634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140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743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4385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0226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729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376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143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43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613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5514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9895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1820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307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93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70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435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204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1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1166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91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485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546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72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889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5114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430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004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5212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260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500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551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06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55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1053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94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0098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33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862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04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0919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371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56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404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780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9632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09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405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830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30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6726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313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99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2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11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55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99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0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905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28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9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1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050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1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3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8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85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65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38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97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1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5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683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9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887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6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05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71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94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9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6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457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67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7866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757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440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585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301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255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405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39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4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4478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627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015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89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6663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15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3337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664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1082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594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498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9947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420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66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3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78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8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5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131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04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3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88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4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3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094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1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1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116148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28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32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562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630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895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16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63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772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44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76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8306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845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36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92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407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708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1259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0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0263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34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43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565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913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705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669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1646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293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2235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632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2325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33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774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039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713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111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745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0182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2128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25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811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8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184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477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7444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907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952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965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297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3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1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223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7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15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471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192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02037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6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476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41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170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338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2377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2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815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766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095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4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439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4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9161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4670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775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99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399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9036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200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74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747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845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064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15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7486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019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02829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1774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17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8179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45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201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65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1458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3758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674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9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72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40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32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0396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610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69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266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9947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626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603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6143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177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01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377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2154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5011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6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20105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312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0144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829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1885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52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5666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4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9000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242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18993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38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12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35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95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523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5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4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82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03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80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4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10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97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2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267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27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906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15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41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58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9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3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8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5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30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807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92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5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0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313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822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72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947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8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8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71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957473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70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66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846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91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9370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35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89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69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0755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09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06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492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267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212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04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646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130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23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311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3492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5146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45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01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220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5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892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04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05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23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35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082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55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51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Platform_as_a_service" TargetMode="External"/><Relationship Id="rId13" Type="http://schemas.openxmlformats.org/officeDocument/2006/relationships/hyperlink" Target="https://en.wikipedia.org/wiki/VMwar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Cloud_computing" TargetMode="External"/><Relationship Id="rId12" Type="http://schemas.openxmlformats.org/officeDocument/2006/relationships/hyperlink" Target="https://en.wikipedia.org/wiki/EMC_Corporatio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Open-source_software" TargetMode="External"/><Relationship Id="rId11" Type="http://schemas.openxmlformats.org/officeDocument/2006/relationships/hyperlink" Target="https://en.wikipedia.org/wiki/Pivotal_Software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2.png"/><Relationship Id="rId10" Type="http://schemas.openxmlformats.org/officeDocument/2006/relationships/hyperlink" Target="https://en.wikipedia.org/wiki/VM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501(c)_organization" TargetMode="External"/><Relationship Id="rId14" Type="http://schemas.openxmlformats.org/officeDocument/2006/relationships/hyperlink" Target="https://en.wikipedia.org/wiki/General_Electri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3</Pages>
  <Words>584</Words>
  <Characters>3333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chakravarthi T</dc:creator>
  <cp:keywords/>
  <dc:description/>
  <cp:lastModifiedBy>chakravarthi T</cp:lastModifiedBy>
  <cp:revision>6</cp:revision>
  <dcterms:created xsi:type="dcterms:W3CDTF">2022-11-18T14:48:00Z</dcterms:created>
  <dcterms:modified xsi:type="dcterms:W3CDTF">2022-11-18T19:14:00Z</dcterms:modified>
</cp:coreProperties>
</file>