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0A" w:rsidRDefault="00E06041" w:rsidP="00756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sources and data available </w:t>
      </w:r>
    </w:p>
    <w:p w:rsidR="00C27020" w:rsidRPr="00C27020" w:rsidRDefault="00C27020" w:rsidP="00C27020">
      <w:pPr>
        <w:rPr>
          <w:rFonts w:ascii="Times New Roman" w:hAnsi="Times New Roman" w:cs="Times New Roman"/>
          <w:sz w:val="24"/>
          <w:szCs w:val="24"/>
        </w:rPr>
      </w:pPr>
      <w:r w:rsidRPr="00C2702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7020">
        <w:rPr>
          <w:rFonts w:ascii="Times New Roman" w:hAnsi="Times New Roman" w:cs="Times New Roman"/>
          <w:sz w:val="24"/>
          <w:szCs w:val="24"/>
        </w:rPr>
        <w:t>ESGF (Earth System Grid Federation) node hosted by LLNL (Lawrence Livermore National Laboratory)</w:t>
      </w:r>
      <w:r>
        <w:rPr>
          <w:rFonts w:ascii="Times New Roman" w:hAnsi="Times New Roman" w:cs="Times New Roman"/>
          <w:sz w:val="24"/>
          <w:szCs w:val="24"/>
        </w:rPr>
        <w:t xml:space="preserve"> used for this study</w:t>
      </w:r>
      <w:r w:rsidRPr="00C27020">
        <w:rPr>
          <w:rFonts w:ascii="Times New Roman" w:hAnsi="Times New Roman" w:cs="Times New Roman"/>
          <w:sz w:val="24"/>
          <w:szCs w:val="24"/>
        </w:rPr>
        <w:t>. ESGF is a global collaboration that provides access to a vast amount of climate and Earth system model data.</w:t>
      </w:r>
    </w:p>
    <w:p w:rsidR="00756410" w:rsidRDefault="00154B0A" w:rsidP="00756410">
      <w:pPr>
        <w:rPr>
          <w:rFonts w:ascii="Times New Roman" w:hAnsi="Times New Roman" w:cs="Times New Roman"/>
          <w:sz w:val="24"/>
          <w:szCs w:val="24"/>
        </w:rPr>
      </w:pPr>
      <w:r w:rsidRPr="00154B0A">
        <w:rPr>
          <w:rFonts w:ascii="Times New Roman" w:hAnsi="Times New Roman" w:cs="Times New Roman"/>
          <w:sz w:val="24"/>
          <w:szCs w:val="24"/>
        </w:rPr>
        <w:t>LLNL is involved in CORDEX, a global initiative improving regional climate understanding. This provides vital, detailed climate data for scientists, policymakers, and researchers to asses</w:t>
      </w:r>
      <w:r>
        <w:rPr>
          <w:rFonts w:ascii="Times New Roman" w:hAnsi="Times New Roman" w:cs="Times New Roman"/>
          <w:sz w:val="24"/>
          <w:szCs w:val="24"/>
        </w:rPr>
        <w:t xml:space="preserve">s impacts and plan adaptations. </w:t>
      </w:r>
      <w:bookmarkStart w:id="0" w:name="_GoBack"/>
      <w:bookmarkEnd w:id="0"/>
    </w:p>
    <w:p w:rsidR="00C27020" w:rsidRDefault="00C27020" w:rsidP="00C2702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259C5">
          <w:rPr>
            <w:rStyle w:val="Hyperlink"/>
            <w:rFonts w:ascii="Times New Roman" w:hAnsi="Times New Roman" w:cs="Times New Roman"/>
            <w:sz w:val="24"/>
            <w:szCs w:val="24"/>
          </w:rPr>
          <w:t>https://esgf-node.llnl.gov/projects/esgf-llnl/</w:t>
        </w:r>
      </w:hyperlink>
    </w:p>
    <w:p w:rsidR="00154B0A" w:rsidRDefault="00E06041" w:rsidP="007564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downloaded data are interpolated to point data using b</w:t>
      </w:r>
      <w:r w:rsidR="00C27020" w:rsidRPr="00C27020">
        <w:rPr>
          <w:rFonts w:ascii="Times New Roman" w:hAnsi="Times New Roman" w:cs="Times New Roman"/>
          <w:sz w:val="24"/>
          <w:szCs w:val="24"/>
        </w:rPr>
        <w:t xml:space="preserve">ilinear interpolation </w:t>
      </w:r>
      <w:r>
        <w:rPr>
          <w:rFonts w:ascii="Times New Roman" w:hAnsi="Times New Roman" w:cs="Times New Roman"/>
          <w:sz w:val="24"/>
          <w:szCs w:val="24"/>
        </w:rPr>
        <w:t xml:space="preserve">technique. </w:t>
      </w:r>
      <w:r w:rsidR="00C27020" w:rsidRPr="00C27020">
        <w:rPr>
          <w:rFonts w:ascii="Times New Roman" w:hAnsi="Times New Roman" w:cs="Times New Roman"/>
          <w:sz w:val="24"/>
          <w:szCs w:val="24"/>
        </w:rPr>
        <w:t xml:space="preserve">The Climate Data Operator (CDO) is a powerful suite of command-line tools for manipulating and analyzing climate data. It provides a wide range of functionalities, including interpolation, data extraction, statistical analysis, and more. </w:t>
      </w:r>
    </w:p>
    <w:p w:rsidR="00756410" w:rsidRDefault="00756410" w:rsidP="0075641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5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D"/>
    <w:rsid w:val="00034DAD"/>
    <w:rsid w:val="00154B0A"/>
    <w:rsid w:val="005739AB"/>
    <w:rsid w:val="00756410"/>
    <w:rsid w:val="00BF6947"/>
    <w:rsid w:val="00C27020"/>
    <w:rsid w:val="00E0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558F"/>
  <w15:chartTrackingRefBased/>
  <w15:docId w15:val="{4C16A68D-862B-40C0-8945-D81AC1E1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4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gf-node.llnl.gov/projects/esgf-ll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</dc:creator>
  <cp:keywords/>
  <dc:description/>
  <cp:lastModifiedBy>Chala</cp:lastModifiedBy>
  <cp:revision>1</cp:revision>
  <dcterms:created xsi:type="dcterms:W3CDTF">2023-10-09T10:52:00Z</dcterms:created>
  <dcterms:modified xsi:type="dcterms:W3CDTF">2023-10-09T12:05:00Z</dcterms:modified>
</cp:coreProperties>
</file>