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6DD3" w14:textId="3A889119" w:rsidR="00533ED3" w:rsidRPr="00187567" w:rsidRDefault="001748D6" w:rsidP="00283821">
      <w:pPr>
        <w:spacing w:line="480" w:lineRule="auto"/>
        <w:jc w:val="center"/>
        <w:rPr>
          <w:rFonts w:ascii="Times New Roman" w:hAnsi="Times New Roman" w:cs="Times New Roman"/>
        </w:rPr>
      </w:pPr>
      <w:r w:rsidRPr="00187567">
        <w:rPr>
          <w:rFonts w:ascii="Times New Roman" w:hAnsi="Times New Roman" w:cs="Times New Roman"/>
        </w:rPr>
        <w:t xml:space="preserve">A comparison of </w:t>
      </w:r>
      <w:r w:rsidR="00533ED3" w:rsidRPr="00187567">
        <w:rPr>
          <w:rFonts w:ascii="Times New Roman" w:hAnsi="Times New Roman" w:cs="Times New Roman"/>
        </w:rPr>
        <w:t xml:space="preserve">Betting User engagement </w:t>
      </w:r>
      <w:r w:rsidR="00797CE1" w:rsidRPr="00187567">
        <w:rPr>
          <w:rFonts w:ascii="Times New Roman" w:hAnsi="Times New Roman" w:cs="Times New Roman"/>
        </w:rPr>
        <w:t xml:space="preserve">between </w:t>
      </w:r>
      <w:r w:rsidRPr="00187567">
        <w:rPr>
          <w:rFonts w:ascii="Times New Roman" w:hAnsi="Times New Roman" w:cs="Times New Roman"/>
        </w:rPr>
        <w:t>Fanduel</w:t>
      </w:r>
      <w:r w:rsidR="00797CE1" w:rsidRPr="00187567">
        <w:rPr>
          <w:rFonts w:ascii="Times New Roman" w:hAnsi="Times New Roman" w:cs="Times New Roman"/>
        </w:rPr>
        <w:t xml:space="preserve"> </w:t>
      </w:r>
      <w:r w:rsidRPr="00187567">
        <w:rPr>
          <w:rFonts w:ascii="Times New Roman" w:hAnsi="Times New Roman" w:cs="Times New Roman"/>
        </w:rPr>
        <w:t>and Draft Kings Using Twitter Data</w:t>
      </w:r>
    </w:p>
    <w:p w14:paraId="21303799" w14:textId="44726A42" w:rsidR="001748D6" w:rsidRPr="00187567" w:rsidRDefault="001748D6" w:rsidP="006930F5">
      <w:pPr>
        <w:spacing w:line="480" w:lineRule="auto"/>
        <w:jc w:val="center"/>
        <w:rPr>
          <w:rFonts w:ascii="Times New Roman" w:hAnsi="Times New Roman" w:cs="Times New Roman"/>
        </w:rPr>
      </w:pPr>
      <w:r w:rsidRPr="00187567">
        <w:rPr>
          <w:rFonts w:ascii="Times New Roman" w:hAnsi="Times New Roman" w:cs="Times New Roman"/>
        </w:rPr>
        <w:t>Executive Summary</w:t>
      </w:r>
    </w:p>
    <w:p w14:paraId="618751E6" w14:textId="312A68C1" w:rsidR="00E42699" w:rsidRPr="00187567" w:rsidRDefault="00785188" w:rsidP="00283821">
      <w:pPr>
        <w:spacing w:line="480" w:lineRule="auto"/>
        <w:ind w:firstLine="720"/>
        <w:rPr>
          <w:rFonts w:ascii="Times New Roman" w:hAnsi="Times New Roman" w:cs="Times New Roman"/>
        </w:rPr>
      </w:pPr>
      <w:r w:rsidRPr="00187567">
        <w:rPr>
          <w:rFonts w:ascii="Times New Roman" w:hAnsi="Times New Roman" w:cs="Times New Roman"/>
        </w:rPr>
        <w:t xml:space="preserve">This study investigates how user engagement on Twitter varies between the betting platforms FanDuel and DraftKings. Utilizing </w:t>
      </w:r>
      <w:r w:rsidR="006930F5" w:rsidRPr="00187567">
        <w:rPr>
          <w:rFonts w:ascii="Times New Roman" w:hAnsi="Times New Roman" w:cs="Times New Roman"/>
        </w:rPr>
        <w:t xml:space="preserve">python, </w:t>
      </w:r>
      <w:r w:rsidRPr="00187567">
        <w:rPr>
          <w:rFonts w:ascii="Times New Roman" w:hAnsi="Times New Roman" w:cs="Times New Roman"/>
        </w:rPr>
        <w:t xml:space="preserve">sentiment analysis and statistical </w:t>
      </w:r>
      <w:r w:rsidR="006930F5" w:rsidRPr="00187567">
        <w:rPr>
          <w:rFonts w:ascii="Times New Roman" w:hAnsi="Times New Roman" w:cs="Times New Roman"/>
        </w:rPr>
        <w:t>tests</w:t>
      </w:r>
      <w:r w:rsidRPr="00187567">
        <w:rPr>
          <w:rFonts w:ascii="Times New Roman" w:hAnsi="Times New Roman" w:cs="Times New Roman"/>
        </w:rPr>
        <w:t xml:space="preserve"> such as OLS regression and Mann U Whitney test</w:t>
      </w:r>
      <w:r w:rsidR="006930F5" w:rsidRPr="00187567">
        <w:rPr>
          <w:rFonts w:ascii="Times New Roman" w:hAnsi="Times New Roman" w:cs="Times New Roman"/>
        </w:rPr>
        <w:t xml:space="preserve"> were conducted on </w:t>
      </w:r>
      <w:r w:rsidRPr="00187567">
        <w:rPr>
          <w:rFonts w:ascii="Times New Roman" w:hAnsi="Times New Roman" w:cs="Times New Roman"/>
        </w:rPr>
        <w:t xml:space="preserve">Twitter data from February 27 to March 1, 2021, to compare different metrics like retweets and likes with engagement. Results showed significant differences in user </w:t>
      </w:r>
      <w:r w:rsidR="006930F5" w:rsidRPr="00187567">
        <w:rPr>
          <w:rFonts w:ascii="Times New Roman" w:hAnsi="Times New Roman" w:cs="Times New Roman"/>
        </w:rPr>
        <w:t>engagement between the sportsbooks,</w:t>
      </w:r>
      <w:r w:rsidRPr="00187567">
        <w:rPr>
          <w:rFonts w:ascii="Times New Roman" w:hAnsi="Times New Roman" w:cs="Times New Roman"/>
        </w:rPr>
        <w:t xml:space="preserve"> suggesting variations in content appeal and marketing effectiveness. These insights indicate that aligning marketing strategies more closely with user preferences could enhance engagement. The study highlights</w:t>
      </w:r>
      <w:r w:rsidR="006930F5" w:rsidRPr="00187567">
        <w:rPr>
          <w:rFonts w:ascii="Times New Roman" w:hAnsi="Times New Roman" w:cs="Times New Roman"/>
        </w:rPr>
        <w:t xml:space="preserve"> </w:t>
      </w:r>
      <w:r w:rsidRPr="00187567">
        <w:rPr>
          <w:rFonts w:ascii="Times New Roman" w:hAnsi="Times New Roman" w:cs="Times New Roman"/>
        </w:rPr>
        <w:t>the limitations of Sentiment analysis</w:t>
      </w:r>
      <w:r w:rsidR="006930F5" w:rsidRPr="00187567">
        <w:rPr>
          <w:rFonts w:ascii="Times New Roman" w:hAnsi="Times New Roman" w:cs="Times New Roman"/>
        </w:rPr>
        <w:t>, the importance of promotions in optimizing user interaction,</w:t>
      </w:r>
      <w:r w:rsidRPr="00187567">
        <w:rPr>
          <w:rFonts w:ascii="Times New Roman" w:hAnsi="Times New Roman" w:cs="Times New Roman"/>
        </w:rPr>
        <w:t xml:space="preserve"> and other future implications of the result</w:t>
      </w:r>
      <w:r w:rsidR="006930F5" w:rsidRPr="00187567">
        <w:rPr>
          <w:rFonts w:ascii="Times New Roman" w:hAnsi="Times New Roman" w:cs="Times New Roman"/>
        </w:rPr>
        <w:t>s.</w:t>
      </w:r>
    </w:p>
    <w:p w14:paraId="251D7985" w14:textId="03F40BB9" w:rsidR="001748D6" w:rsidRPr="00187567" w:rsidRDefault="001748D6" w:rsidP="009C76D6">
      <w:pPr>
        <w:spacing w:line="480" w:lineRule="auto"/>
        <w:jc w:val="center"/>
        <w:rPr>
          <w:rFonts w:ascii="Times New Roman" w:hAnsi="Times New Roman" w:cs="Times New Roman"/>
        </w:rPr>
      </w:pPr>
      <w:r w:rsidRPr="00187567">
        <w:rPr>
          <w:rFonts w:ascii="Times New Roman" w:hAnsi="Times New Roman" w:cs="Times New Roman"/>
        </w:rPr>
        <w:t>Introduction</w:t>
      </w:r>
    </w:p>
    <w:p w14:paraId="0239F02F" w14:textId="3B4ED9C0" w:rsidR="00F80AC3" w:rsidRPr="00187567" w:rsidRDefault="00E42699" w:rsidP="00283821">
      <w:pPr>
        <w:spacing w:line="480" w:lineRule="auto"/>
        <w:ind w:firstLine="720"/>
        <w:rPr>
          <w:rFonts w:ascii="Times New Roman" w:hAnsi="Times New Roman" w:cs="Times New Roman"/>
        </w:rPr>
      </w:pPr>
      <w:r w:rsidRPr="00187567">
        <w:rPr>
          <w:rFonts w:ascii="Times New Roman" w:hAnsi="Times New Roman" w:cs="Times New Roman"/>
        </w:rPr>
        <w:t>Using s</w:t>
      </w:r>
      <w:r w:rsidR="0001409B" w:rsidRPr="00187567">
        <w:rPr>
          <w:rFonts w:ascii="Times New Roman" w:hAnsi="Times New Roman" w:cs="Times New Roman"/>
        </w:rPr>
        <w:t>entiment analysis</w:t>
      </w:r>
      <w:r w:rsidRPr="00187567">
        <w:rPr>
          <w:rFonts w:ascii="Times New Roman" w:hAnsi="Times New Roman" w:cs="Times New Roman"/>
        </w:rPr>
        <w:t xml:space="preserve">, </w:t>
      </w:r>
      <w:r w:rsidR="0001409B" w:rsidRPr="00187567">
        <w:rPr>
          <w:rFonts w:ascii="Times New Roman" w:hAnsi="Times New Roman" w:cs="Times New Roman"/>
        </w:rPr>
        <w:t>a method of gathering and collecting subjective data from text. The process analyzes and categorizes textual content's ideas, attitudes, feelings, and emotions as positive, negative, or neutral. Given that there is so much user-generated content on internet platforms like social media, blogs, reviews, and discussion forums, sentiment analysis has grown in popularity recently.</w:t>
      </w:r>
      <w:r w:rsidR="009C76D6" w:rsidRPr="00187567">
        <w:rPr>
          <w:rFonts w:ascii="Times New Roman" w:hAnsi="Times New Roman" w:cs="Times New Roman"/>
        </w:rPr>
        <w:t xml:space="preserve"> This analysis is crucial for gaining deeper insights into user engagement with betting platforms on Twitter, specifically comparing FanDuel and DraftKings. It improves comprehension of the elements that impact user interactions and engagement, which is crucial for the marketers, strategists, and decision-makers of these companies. These kinds </w:t>
      </w:r>
      <w:r w:rsidR="00FD5854" w:rsidRPr="00187567">
        <w:rPr>
          <w:rFonts w:ascii="Times New Roman" w:hAnsi="Times New Roman" w:cs="Times New Roman"/>
        </w:rPr>
        <w:t>of insights</w:t>
      </w:r>
      <w:r w:rsidR="009C76D6" w:rsidRPr="00187567">
        <w:rPr>
          <w:rFonts w:ascii="Times New Roman" w:hAnsi="Times New Roman" w:cs="Times New Roman"/>
        </w:rPr>
        <w:t xml:space="preserve"> are crucial for improving user experience, optimizing communication tactics, and customizing material to better suit audiences' preferences and expectations. This research will help shape future marketing and operational initiatives in addition to enhancing engagement </w:t>
      </w:r>
      <w:r w:rsidR="009C76D6" w:rsidRPr="00187567">
        <w:rPr>
          <w:rFonts w:ascii="Times New Roman" w:hAnsi="Times New Roman" w:cs="Times New Roman"/>
        </w:rPr>
        <w:lastRenderedPageBreak/>
        <w:t>approaches.</w:t>
      </w:r>
      <w:r w:rsidR="007D1D59" w:rsidRPr="00187567">
        <w:rPr>
          <w:rFonts w:ascii="Times New Roman" w:hAnsi="Times New Roman" w:cs="Times New Roman"/>
        </w:rPr>
        <w:t xml:space="preserve"> </w:t>
      </w:r>
      <w:r w:rsidR="003F40D9" w:rsidRPr="00187567">
        <w:rPr>
          <w:rFonts w:ascii="Times New Roman" w:hAnsi="Times New Roman" w:cs="Times New Roman"/>
        </w:rPr>
        <w:t xml:space="preserve"> </w:t>
      </w:r>
      <w:r w:rsidR="00F80AC3" w:rsidRPr="00187567">
        <w:rPr>
          <w:rFonts w:ascii="Times New Roman" w:hAnsi="Times New Roman" w:cs="Times New Roman"/>
        </w:rPr>
        <w:t>The central question of this study is to assess the differences in user engagement between FanDuel and DraftKings on Twitter, aiming to understand how engagement patterns vary between these two prominent betting platforms.</w:t>
      </w:r>
      <w:r w:rsidR="00785188" w:rsidRPr="00187567">
        <w:rPr>
          <w:rFonts w:ascii="Times New Roman" w:hAnsi="Times New Roman" w:cs="Times New Roman"/>
        </w:rPr>
        <w:t xml:space="preserve"> The methodology involves collecting and analyzing Twitter data specific to FanDuel and DraftKings, spanning from February 27, 2021, to March 1, 2021. The analysis assesses metrics including likes, retweets, and engagement using statistical approaches such as OLS regression and Mann U Whitney test as well as sentiment </w:t>
      </w:r>
      <w:proofErr w:type="gramStart"/>
      <w:r w:rsidR="00785188" w:rsidRPr="00187567">
        <w:rPr>
          <w:rFonts w:ascii="Times New Roman" w:hAnsi="Times New Roman" w:cs="Times New Roman"/>
        </w:rPr>
        <w:t>analysis .</w:t>
      </w:r>
      <w:proofErr w:type="gramEnd"/>
      <w:r w:rsidR="00785188" w:rsidRPr="00187567">
        <w:rPr>
          <w:rFonts w:ascii="Times New Roman" w:hAnsi="Times New Roman" w:cs="Times New Roman"/>
        </w:rPr>
        <w:t xml:space="preserve"> This approach helps quantify the extent of user engagement and the other variables interact toward each platform. </w:t>
      </w:r>
      <w:r w:rsidR="00F80AC3" w:rsidRPr="00187567">
        <w:rPr>
          <w:rFonts w:ascii="Times New Roman" w:hAnsi="Times New Roman" w:cs="Times New Roman"/>
        </w:rPr>
        <w:t xml:space="preserve">The analysis revealed distinct engagement patterns, indicating significant differences in user engagement </w:t>
      </w:r>
      <w:r w:rsidR="00FD5854" w:rsidRPr="00187567">
        <w:rPr>
          <w:rFonts w:ascii="Times New Roman" w:hAnsi="Times New Roman" w:cs="Times New Roman"/>
        </w:rPr>
        <w:t xml:space="preserve">(p value = 0.014) </w:t>
      </w:r>
      <w:r w:rsidR="00F80AC3" w:rsidRPr="00187567">
        <w:rPr>
          <w:rFonts w:ascii="Times New Roman" w:hAnsi="Times New Roman" w:cs="Times New Roman"/>
        </w:rPr>
        <w:t xml:space="preserve">between the sportsbooks with Draft Kings having notably higher engagement (Figure 4). Metrics like retweet count and impressions were notably correlated with engagement as well (Figure 2), suggesting tweets with higher impressions and retweet count were more effective with gaining engagement on Twitter. </w:t>
      </w:r>
      <w:proofErr w:type="gramStart"/>
      <w:r w:rsidR="00F80AC3" w:rsidRPr="00187567">
        <w:rPr>
          <w:rFonts w:ascii="Times New Roman" w:hAnsi="Times New Roman" w:cs="Times New Roman"/>
        </w:rPr>
        <w:t>Finally</w:t>
      </w:r>
      <w:proofErr w:type="gramEnd"/>
      <w:r w:rsidR="00F80AC3" w:rsidRPr="00187567">
        <w:rPr>
          <w:rFonts w:ascii="Times New Roman" w:hAnsi="Times New Roman" w:cs="Times New Roman"/>
        </w:rPr>
        <w:t xml:space="preserve"> we seen that </w:t>
      </w:r>
      <w:r w:rsidR="00FD5854" w:rsidRPr="00187567">
        <w:rPr>
          <w:rFonts w:ascii="Times New Roman" w:hAnsi="Times New Roman" w:cs="Times New Roman"/>
        </w:rPr>
        <w:t>device type</w:t>
      </w:r>
      <w:r w:rsidR="00F80AC3" w:rsidRPr="00187567">
        <w:rPr>
          <w:rFonts w:ascii="Times New Roman" w:hAnsi="Times New Roman" w:cs="Times New Roman"/>
        </w:rPr>
        <w:t xml:space="preserve"> </w:t>
      </w:r>
      <w:r w:rsidR="00FD5854" w:rsidRPr="00187567">
        <w:rPr>
          <w:rFonts w:ascii="Times New Roman" w:hAnsi="Times New Roman" w:cs="Times New Roman"/>
        </w:rPr>
        <w:t>(p value = 0.004</w:t>
      </w:r>
      <w:r w:rsidR="00283821" w:rsidRPr="00187567">
        <w:rPr>
          <w:rFonts w:ascii="Times New Roman" w:hAnsi="Times New Roman" w:cs="Times New Roman"/>
        </w:rPr>
        <w:t>) also</w:t>
      </w:r>
      <w:r w:rsidR="00FD5854" w:rsidRPr="00187567">
        <w:rPr>
          <w:rFonts w:ascii="Times New Roman" w:hAnsi="Times New Roman" w:cs="Times New Roman"/>
        </w:rPr>
        <w:t xml:space="preserve"> had a statistically significant relationship with engagement with Androids having higher Engagement.</w:t>
      </w:r>
      <w:r w:rsidR="00785188" w:rsidRPr="00187567">
        <w:rPr>
          <w:rFonts w:ascii="Times New Roman" w:hAnsi="Times New Roman" w:cs="Times New Roman"/>
        </w:rPr>
        <w:t xml:space="preserve"> Conclusions and Implications of the results indicate that engagement differences could help influence marketing strategies and operational decisions for FanDuel and DraftKings.  By better understanding these engagement patterns, each platform may be able to better tailor its promotions and content to the interests of its users, which might lead to an increase in user loyalty and activity. To provide a more comprehensive understanding, future study could build on this work by examining longer time periods and more variables across the platform to gain a broader understanding of user engagement trends in the sports betting industry. Additionally, the use of a trained supervised model would bring more significant results and provided a more descriptive explanation of the results. </w:t>
      </w:r>
    </w:p>
    <w:p w14:paraId="77E11C61" w14:textId="442A8BEE" w:rsidR="00151811" w:rsidRPr="00187567" w:rsidRDefault="001748D6" w:rsidP="00283821">
      <w:pPr>
        <w:spacing w:line="480" w:lineRule="auto"/>
        <w:jc w:val="center"/>
        <w:rPr>
          <w:rFonts w:ascii="Times New Roman" w:hAnsi="Times New Roman" w:cs="Times New Roman"/>
        </w:rPr>
      </w:pPr>
      <w:r w:rsidRPr="00283821">
        <w:rPr>
          <w:rFonts w:ascii="Times New Roman" w:hAnsi="Times New Roman" w:cs="Times New Roman"/>
        </w:rPr>
        <w:lastRenderedPageBreak/>
        <w:t xml:space="preserve">Conceptual Background </w:t>
      </w:r>
    </w:p>
    <w:p w14:paraId="698FBACD" w14:textId="6DC18451" w:rsidR="00A6424F" w:rsidRDefault="00151811" w:rsidP="00A6424F">
      <w:pPr>
        <w:spacing w:line="480" w:lineRule="auto"/>
        <w:ind w:firstLine="720"/>
        <w:rPr>
          <w:rFonts w:ascii="Times New Roman" w:hAnsi="Times New Roman" w:cs="Times New Roman"/>
        </w:rPr>
      </w:pPr>
      <w:r w:rsidRPr="00187567">
        <w:rPr>
          <w:rFonts w:ascii="Times New Roman" w:hAnsi="Times New Roman" w:cs="Times New Roman"/>
        </w:rPr>
        <w:t xml:space="preserve">Sentiment analysis, or SA, has grown to be an essential tool for companies, allowing them to gather client input and effectively formulate their marketing plans.  By extracting insights from customer sentiments expressed on various platforms, companies can fine-tune their marketing approaches, improve product offerings, and enhance customer service experiences.  In a similar way, SA is essential for academics who examine public opinion on a variety of subjects. They can use it to gauge how people are responding to events, identify changes in public opinion, and comprehend societal patterns. This strong analytical capacity helps both private and public companies make well-informed decisions based on consumer sentiment. </w:t>
      </w:r>
      <w:proofErr w:type="gramStart"/>
      <w:r w:rsidR="006F2B00" w:rsidRPr="00187567">
        <w:rPr>
          <w:rFonts w:ascii="Times New Roman" w:hAnsi="Times New Roman" w:cs="Times New Roman"/>
        </w:rPr>
        <w:t>( Gunasekaran</w:t>
      </w:r>
      <w:proofErr w:type="gramEnd"/>
      <w:r w:rsidR="006F2B00" w:rsidRPr="00187567">
        <w:rPr>
          <w:rFonts w:ascii="Times New Roman" w:hAnsi="Times New Roman" w:cs="Times New Roman"/>
        </w:rPr>
        <w:t xml:space="preserve"> 2020) </w:t>
      </w:r>
      <w:r w:rsidR="00475174" w:rsidRPr="00187567">
        <w:rPr>
          <w:rFonts w:ascii="Times New Roman" w:hAnsi="Times New Roman" w:cs="Times New Roman"/>
        </w:rPr>
        <w:t xml:space="preserve">concluded that when SA is used rightly, </w:t>
      </w:r>
      <w:r w:rsidRPr="00187567">
        <w:rPr>
          <w:rFonts w:ascii="Times New Roman" w:hAnsi="Times New Roman" w:cs="Times New Roman"/>
        </w:rPr>
        <w:t>“</w:t>
      </w:r>
      <w:r w:rsidR="00475174" w:rsidRPr="00187567">
        <w:rPr>
          <w:rFonts w:ascii="Times New Roman" w:hAnsi="Times New Roman" w:cs="Times New Roman"/>
        </w:rPr>
        <w:t>it gives useful information of public opinion which can result in making better business decisions. It also helps in predicting market trends.</w:t>
      </w:r>
      <w:r w:rsidRPr="00187567">
        <w:rPr>
          <w:rFonts w:ascii="Times New Roman" w:hAnsi="Times New Roman" w:cs="Times New Roman"/>
        </w:rPr>
        <w:t xml:space="preserve">” </w:t>
      </w:r>
      <w:r w:rsidR="00FD5854" w:rsidRPr="00187567">
        <w:rPr>
          <w:rFonts w:ascii="Times New Roman" w:hAnsi="Times New Roman" w:cs="Times New Roman"/>
        </w:rPr>
        <w:t>There</w:t>
      </w:r>
      <w:r w:rsidRPr="00187567">
        <w:rPr>
          <w:rFonts w:ascii="Times New Roman" w:hAnsi="Times New Roman" w:cs="Times New Roman"/>
        </w:rPr>
        <w:t xml:space="preserve"> a</w:t>
      </w:r>
      <w:r w:rsidR="00FD5854" w:rsidRPr="00187567">
        <w:rPr>
          <w:rFonts w:ascii="Times New Roman" w:hAnsi="Times New Roman" w:cs="Times New Roman"/>
        </w:rPr>
        <w:t>r</w:t>
      </w:r>
      <w:r w:rsidRPr="00187567">
        <w:rPr>
          <w:rFonts w:ascii="Times New Roman" w:hAnsi="Times New Roman" w:cs="Times New Roman"/>
        </w:rPr>
        <w:t xml:space="preserve">e a few popular </w:t>
      </w:r>
      <w:r w:rsidR="00FD5854" w:rsidRPr="00187567">
        <w:rPr>
          <w:rFonts w:ascii="Times New Roman" w:hAnsi="Times New Roman" w:cs="Times New Roman"/>
        </w:rPr>
        <w:t>methods of Sentimental analysis according to (</w:t>
      </w:r>
      <w:r w:rsidR="00187567" w:rsidRPr="00187567">
        <w:rPr>
          <w:rFonts w:ascii="Times New Roman" w:hAnsi="Times New Roman" w:cs="Times New Roman"/>
          <w:color w:val="000000"/>
        </w:rPr>
        <w:t>Qi</w:t>
      </w:r>
      <w:r w:rsidR="00187567" w:rsidRPr="00187567">
        <w:rPr>
          <w:rFonts w:ascii="Times New Roman" w:hAnsi="Times New Roman" w:cs="Times New Roman"/>
          <w:color w:val="000000"/>
        </w:rPr>
        <w:t xml:space="preserve"> &amp; </w:t>
      </w:r>
      <w:proofErr w:type="spellStart"/>
      <w:r w:rsidR="00187567" w:rsidRPr="00187567">
        <w:rPr>
          <w:rFonts w:ascii="Times New Roman" w:hAnsi="Times New Roman" w:cs="Times New Roman"/>
          <w:color w:val="000000"/>
        </w:rPr>
        <w:t>Shabrina</w:t>
      </w:r>
      <w:proofErr w:type="spellEnd"/>
      <w:r w:rsidR="00FD5854" w:rsidRPr="00187567">
        <w:rPr>
          <w:rFonts w:ascii="Times New Roman" w:hAnsi="Times New Roman" w:cs="Times New Roman"/>
        </w:rPr>
        <w:t xml:space="preserve">) the </w:t>
      </w:r>
      <w:r w:rsidR="004A208B" w:rsidRPr="00187567">
        <w:rPr>
          <w:rFonts w:ascii="Times New Roman" w:hAnsi="Times New Roman" w:cs="Times New Roman"/>
        </w:rPr>
        <w:t>“</w:t>
      </w:r>
      <w:r w:rsidR="004A208B" w:rsidRPr="00187567">
        <w:rPr>
          <w:rFonts w:ascii="Times New Roman" w:hAnsi="Times New Roman" w:cs="Times New Roman"/>
        </w:rPr>
        <w:t xml:space="preserve">There </w:t>
      </w:r>
      <w:r w:rsidR="004A208B" w:rsidRPr="00A6424F">
        <w:rPr>
          <w:rFonts w:ascii="Times New Roman" w:hAnsi="Times New Roman" w:cs="Times New Roman"/>
        </w:rPr>
        <w:t>are three main methods to detect and classify emotions expressed in text, which are lexicon-based, machine-learning-based approaches, and hybrid techniques</w:t>
      </w:r>
      <w:r w:rsidR="004A208B" w:rsidRPr="00A6424F">
        <w:rPr>
          <w:rFonts w:ascii="Times New Roman" w:hAnsi="Times New Roman" w:cs="Times New Roman"/>
        </w:rPr>
        <w:t>”</w:t>
      </w:r>
      <w:r w:rsidR="00283821" w:rsidRPr="00A6424F">
        <w:rPr>
          <w:rFonts w:ascii="Times New Roman" w:hAnsi="Times New Roman" w:cs="Times New Roman"/>
        </w:rPr>
        <w:t xml:space="preserve">. </w:t>
      </w:r>
      <w:r w:rsidR="00A6424F" w:rsidRPr="00A6424F">
        <w:rPr>
          <w:rFonts w:ascii="Times New Roman" w:hAnsi="Times New Roman" w:cs="Times New Roman"/>
        </w:rPr>
        <w:t xml:space="preserve">To extract meaning from text, </w:t>
      </w:r>
      <w:proofErr w:type="gramStart"/>
      <w:r w:rsidR="00A6424F" w:rsidRPr="00A6424F">
        <w:rPr>
          <w:rFonts w:ascii="Times New Roman" w:hAnsi="Times New Roman" w:cs="Times New Roman"/>
        </w:rPr>
        <w:t xml:space="preserve">“ </w:t>
      </w:r>
      <w:r w:rsidR="00A6424F" w:rsidRPr="00A6424F">
        <w:rPr>
          <w:rFonts w:ascii="Times New Roman" w:hAnsi="Times New Roman" w:cs="Times New Roman"/>
          <w:color w:val="222222"/>
          <w:shd w:val="clear" w:color="auto" w:fill="FFFFFF"/>
        </w:rPr>
        <w:t>Sentiment</w:t>
      </w:r>
      <w:proofErr w:type="gramEnd"/>
      <w:r w:rsidR="00A6424F" w:rsidRPr="00A6424F">
        <w:rPr>
          <w:rFonts w:ascii="Times New Roman" w:hAnsi="Times New Roman" w:cs="Times New Roman"/>
          <w:color w:val="222222"/>
          <w:shd w:val="clear" w:color="auto" w:fill="FFFFFF"/>
        </w:rPr>
        <w:t xml:space="preserve"> analysis identifies and extracts subjective information from the text using natural language processing and text mining</w:t>
      </w:r>
      <w:r w:rsidR="00A6424F" w:rsidRPr="00A6424F">
        <w:rPr>
          <w:rFonts w:ascii="Times New Roman" w:hAnsi="Times New Roman" w:cs="Times New Roman"/>
          <w:color w:val="222222"/>
          <w:shd w:val="clear" w:color="auto" w:fill="FFFFFF"/>
        </w:rPr>
        <w:t>.”</w:t>
      </w:r>
      <w:r w:rsidR="00A6424F">
        <w:rPr>
          <w:rFonts w:ascii="Times New Roman" w:hAnsi="Times New Roman" w:cs="Times New Roman"/>
          <w:color w:val="222222"/>
          <w:shd w:val="clear" w:color="auto" w:fill="FFFFFF"/>
        </w:rPr>
        <w:t xml:space="preserve"> </w:t>
      </w:r>
      <w:proofErr w:type="gramStart"/>
      <w:r w:rsidR="00A6424F" w:rsidRPr="00A6424F">
        <w:rPr>
          <w:rFonts w:ascii="Times New Roman" w:hAnsi="Times New Roman" w:cs="Times New Roman"/>
          <w:color w:val="222222"/>
          <w:shd w:val="clear" w:color="auto" w:fill="FFFFFF"/>
        </w:rPr>
        <w:t>(</w:t>
      </w:r>
      <w:r w:rsidR="00A6424F" w:rsidRPr="00A6424F">
        <w:rPr>
          <w:rFonts w:ascii="Times New Roman" w:hAnsi="Times New Roman" w:cs="Times New Roman"/>
        </w:rPr>
        <w:t xml:space="preserve"> </w:t>
      </w:r>
      <w:proofErr w:type="spellStart"/>
      <w:r w:rsidR="00A6424F" w:rsidRPr="00A6424F">
        <w:rPr>
          <w:rFonts w:ascii="Times New Roman" w:hAnsi="Times New Roman" w:cs="Times New Roman"/>
        </w:rPr>
        <w:t>Wankhade</w:t>
      </w:r>
      <w:proofErr w:type="spellEnd"/>
      <w:proofErr w:type="gramEnd"/>
      <w:r w:rsidR="00A6424F" w:rsidRPr="00A6424F">
        <w:rPr>
          <w:rFonts w:ascii="Times New Roman" w:hAnsi="Times New Roman" w:cs="Times New Roman"/>
        </w:rPr>
        <w:t xml:space="preserve">, </w:t>
      </w:r>
      <w:r w:rsidR="00A6424F">
        <w:rPr>
          <w:rFonts w:ascii="Times New Roman" w:hAnsi="Times New Roman" w:cs="Times New Roman"/>
        </w:rPr>
        <w:t>R</w:t>
      </w:r>
      <w:r w:rsidR="00A6424F" w:rsidRPr="00A6424F">
        <w:rPr>
          <w:rFonts w:ascii="Times New Roman" w:hAnsi="Times New Roman" w:cs="Times New Roman"/>
        </w:rPr>
        <w:t>a</w:t>
      </w:r>
      <w:r w:rsidR="00A6424F">
        <w:rPr>
          <w:rFonts w:ascii="Times New Roman" w:hAnsi="Times New Roman" w:cs="Times New Roman"/>
        </w:rPr>
        <w:t>o, &amp;</w:t>
      </w:r>
      <w:r w:rsidR="00A6424F" w:rsidRPr="00A6424F">
        <w:rPr>
          <w:rFonts w:ascii="Times New Roman" w:hAnsi="Times New Roman" w:cs="Times New Roman"/>
        </w:rPr>
        <w:t xml:space="preserve"> </w:t>
      </w:r>
      <w:r w:rsidR="00A6424F" w:rsidRPr="00A6424F">
        <w:rPr>
          <w:rFonts w:ascii="Times New Roman" w:hAnsi="Times New Roman" w:cs="Times New Roman"/>
        </w:rPr>
        <w:t>Kulkarni</w:t>
      </w:r>
      <w:r w:rsidR="00A6424F">
        <w:rPr>
          <w:rFonts w:ascii="Times New Roman" w:hAnsi="Times New Roman" w:cs="Times New Roman"/>
        </w:rPr>
        <w:t>, 2022).</w:t>
      </w:r>
      <w:r w:rsidR="00A6424F" w:rsidRPr="00A6424F">
        <w:rPr>
          <w:rFonts w:ascii="Times New Roman" w:hAnsi="Times New Roman" w:cs="Times New Roman"/>
        </w:rPr>
        <w:t xml:space="preserve"> </w:t>
      </w:r>
      <w:proofErr w:type="spellStart"/>
      <w:r w:rsidR="000729A0" w:rsidRPr="00A6424F">
        <w:rPr>
          <w:rFonts w:ascii="Times New Roman" w:hAnsi="Times New Roman" w:cs="Times New Roman"/>
        </w:rPr>
        <w:t>Fanduel</w:t>
      </w:r>
      <w:proofErr w:type="spellEnd"/>
      <w:r w:rsidR="00587781" w:rsidRPr="00A6424F">
        <w:rPr>
          <w:rFonts w:ascii="Times New Roman" w:hAnsi="Times New Roman" w:cs="Times New Roman"/>
        </w:rPr>
        <w:t xml:space="preserve"> was founded in 2009 as part of a rebrand from a previous venture called Hubdub, a news prediction site</w:t>
      </w:r>
      <w:r w:rsidR="009B30C7" w:rsidRPr="00A6424F">
        <w:rPr>
          <w:rFonts w:ascii="Times New Roman" w:hAnsi="Times New Roman" w:cs="Times New Roman"/>
        </w:rPr>
        <w:t>, and</w:t>
      </w:r>
      <w:r w:rsidR="00587781" w:rsidRPr="00A6424F">
        <w:rPr>
          <w:rFonts w:ascii="Times New Roman" w:hAnsi="Times New Roman" w:cs="Times New Roman"/>
        </w:rPr>
        <w:t xml:space="preserve"> started as a Daily Fantasy Sports app allowing for users to play money in fantasy</w:t>
      </w:r>
      <w:r w:rsidR="00587781" w:rsidRPr="00187567">
        <w:rPr>
          <w:rFonts w:ascii="Times New Roman" w:hAnsi="Times New Roman" w:cs="Times New Roman"/>
        </w:rPr>
        <w:t xml:space="preserve"> sports lineup</w:t>
      </w:r>
      <w:r w:rsidR="00AB2D95">
        <w:rPr>
          <w:rFonts w:ascii="Times New Roman" w:hAnsi="Times New Roman" w:cs="Times New Roman"/>
        </w:rPr>
        <w:t>s</w:t>
      </w:r>
      <w:r w:rsidR="00587781" w:rsidRPr="00187567">
        <w:rPr>
          <w:rFonts w:ascii="Times New Roman" w:hAnsi="Times New Roman" w:cs="Times New Roman"/>
        </w:rPr>
        <w:t xml:space="preserve"> that the combined company would hold a monopolistic position in the market. </w:t>
      </w:r>
      <w:r w:rsidR="00AB2D95">
        <w:rPr>
          <w:rFonts w:ascii="Times New Roman" w:hAnsi="Times New Roman" w:cs="Times New Roman"/>
        </w:rPr>
        <w:t xml:space="preserve">FanDuel </w:t>
      </w:r>
      <w:r w:rsidR="000729A0" w:rsidRPr="00187567">
        <w:rPr>
          <w:rFonts w:ascii="Times New Roman" w:hAnsi="Times New Roman" w:cs="Times New Roman"/>
        </w:rPr>
        <w:t>leverage</w:t>
      </w:r>
      <w:r w:rsidR="00AB2D95">
        <w:rPr>
          <w:rFonts w:ascii="Times New Roman" w:hAnsi="Times New Roman" w:cs="Times New Roman"/>
        </w:rPr>
        <w:t>s</w:t>
      </w:r>
      <w:r w:rsidR="000729A0" w:rsidRPr="00187567">
        <w:rPr>
          <w:rFonts w:ascii="Times New Roman" w:hAnsi="Times New Roman" w:cs="Times New Roman"/>
        </w:rPr>
        <w:t xml:space="preserve"> their wide variety of props with the use </w:t>
      </w:r>
      <w:r w:rsidR="00587781" w:rsidRPr="00187567">
        <w:rPr>
          <w:rFonts w:ascii="Times New Roman" w:hAnsi="Times New Roman" w:cs="Times New Roman"/>
        </w:rPr>
        <w:t>of an</w:t>
      </w:r>
      <w:r w:rsidR="000729A0" w:rsidRPr="00187567">
        <w:rPr>
          <w:rFonts w:ascii="Times New Roman" w:hAnsi="Times New Roman" w:cs="Times New Roman"/>
        </w:rPr>
        <w:t xml:space="preserve"> amazing same game parlay builder that allow you to combine multiple same game parlays for massive payouts. </w:t>
      </w:r>
      <w:r w:rsidR="00283821">
        <w:rPr>
          <w:rFonts w:ascii="Times New Roman" w:hAnsi="Times New Roman" w:cs="Times New Roman"/>
        </w:rPr>
        <w:t xml:space="preserve">Draft Kings was founded in 2007 similarly with roots as a Daily fantasy app. </w:t>
      </w:r>
      <w:proofErr w:type="gramStart"/>
      <w:r w:rsidR="00283821" w:rsidRPr="00283821">
        <w:rPr>
          <w:rFonts w:ascii="Times New Roman" w:hAnsi="Times New Roman" w:cs="Times New Roman"/>
        </w:rPr>
        <w:t>New</w:t>
      </w:r>
      <w:proofErr w:type="gramEnd"/>
      <w:r w:rsidR="00283821" w:rsidRPr="00283821">
        <w:rPr>
          <w:rFonts w:ascii="Times New Roman" w:hAnsi="Times New Roman" w:cs="Times New Roman"/>
        </w:rPr>
        <w:t xml:space="preserve"> customers may usually take advantage of attractive sign-up bonuses from DraftKings, which include deposit matching or free bets. For </w:t>
      </w:r>
      <w:r w:rsidR="00283821" w:rsidRPr="00283821">
        <w:rPr>
          <w:rFonts w:ascii="Times New Roman" w:hAnsi="Times New Roman" w:cs="Times New Roman"/>
        </w:rPr>
        <w:lastRenderedPageBreak/>
        <w:t xml:space="preserve">instance, a typical promotion might provide a "free square" bet such as over 0.5 points for Lebron that serves as a safety net for first time bettors or a sizable match on a user's initial deposit. These bonuses not only draw in new </w:t>
      </w:r>
      <w:r w:rsidR="00283821">
        <w:rPr>
          <w:rFonts w:ascii="Times New Roman" w:hAnsi="Times New Roman" w:cs="Times New Roman"/>
        </w:rPr>
        <w:t>user</w:t>
      </w:r>
      <w:r w:rsidR="00283821" w:rsidRPr="00283821">
        <w:rPr>
          <w:rFonts w:ascii="Times New Roman" w:hAnsi="Times New Roman" w:cs="Times New Roman"/>
        </w:rPr>
        <w:t xml:space="preserve">s, but also </w:t>
      </w:r>
      <w:r w:rsidR="00283821">
        <w:rPr>
          <w:rFonts w:ascii="Times New Roman" w:hAnsi="Times New Roman" w:cs="Times New Roman"/>
        </w:rPr>
        <w:t>entice</w:t>
      </w:r>
      <w:r w:rsidR="00283821" w:rsidRPr="00283821">
        <w:rPr>
          <w:rFonts w:ascii="Times New Roman" w:hAnsi="Times New Roman" w:cs="Times New Roman"/>
        </w:rPr>
        <w:t xml:space="preserve"> them to place bets right away, boosting user engagement from the</w:t>
      </w:r>
      <w:r w:rsidR="00283821">
        <w:rPr>
          <w:rFonts w:ascii="Times New Roman" w:hAnsi="Times New Roman" w:cs="Times New Roman"/>
        </w:rPr>
        <w:t xml:space="preserve"> jump</w:t>
      </w:r>
      <w:r w:rsidR="00283821" w:rsidRPr="00283821">
        <w:rPr>
          <w:rFonts w:ascii="Times New Roman" w:hAnsi="Times New Roman" w:cs="Times New Roman"/>
        </w:rPr>
        <w:t>.</w:t>
      </w:r>
      <w:r w:rsidR="00283821">
        <w:rPr>
          <w:rFonts w:ascii="Times New Roman" w:hAnsi="Times New Roman" w:cs="Times New Roman"/>
        </w:rPr>
        <w:t xml:space="preserve"> </w:t>
      </w:r>
      <w:r w:rsidR="00283821" w:rsidRPr="00283821">
        <w:rPr>
          <w:rFonts w:ascii="Times New Roman" w:hAnsi="Times New Roman" w:cs="Times New Roman"/>
        </w:rPr>
        <w:t xml:space="preserve">FanDuel and DraftKings announced their intention to merge in 2017. The Federal Trade Commission, fearing that the combined business would hold a monopoly position in the market, </w:t>
      </w:r>
      <w:r w:rsidR="00283821">
        <w:rPr>
          <w:rFonts w:ascii="Times New Roman" w:hAnsi="Times New Roman" w:cs="Times New Roman"/>
        </w:rPr>
        <w:t xml:space="preserve">had </w:t>
      </w:r>
      <w:r w:rsidR="00283821" w:rsidRPr="00283821">
        <w:rPr>
          <w:rFonts w:ascii="Times New Roman" w:hAnsi="Times New Roman" w:cs="Times New Roman"/>
        </w:rPr>
        <w:t>antitrust concerns, which led to the termination of the merger.</w:t>
      </w:r>
      <w:r w:rsidR="00AB2D95">
        <w:rPr>
          <w:rFonts w:ascii="Times New Roman" w:hAnsi="Times New Roman" w:cs="Times New Roman"/>
        </w:rPr>
        <w:t xml:space="preserve"> A year later in 2018 Online sports betting became a </w:t>
      </w:r>
      <w:r w:rsidR="00283821">
        <w:rPr>
          <w:rFonts w:ascii="Times New Roman" w:hAnsi="Times New Roman" w:cs="Times New Roman"/>
        </w:rPr>
        <w:t>statewide</w:t>
      </w:r>
      <w:r w:rsidR="00AB2D95">
        <w:rPr>
          <w:rFonts w:ascii="Times New Roman" w:hAnsi="Times New Roman" w:cs="Times New Roman"/>
        </w:rPr>
        <w:t xml:space="preserve"> issue and both these Sportsbooks took off to new heights being pioneers of in app sports betting.</w:t>
      </w:r>
      <w:r w:rsidR="00AB2D95">
        <w:rPr>
          <w:rFonts w:ascii="Times New Roman" w:hAnsi="Times New Roman" w:cs="Times New Roman"/>
        </w:rPr>
        <w:t xml:space="preserve"> </w:t>
      </w:r>
      <w:r w:rsidR="00A74151" w:rsidRPr="00187567">
        <w:rPr>
          <w:rFonts w:ascii="Times New Roman" w:hAnsi="Times New Roman" w:cs="Times New Roman"/>
        </w:rPr>
        <w:t xml:space="preserve">When comparing user </w:t>
      </w:r>
      <w:r w:rsidR="00520656" w:rsidRPr="00187567">
        <w:rPr>
          <w:rFonts w:ascii="Times New Roman" w:hAnsi="Times New Roman" w:cs="Times New Roman"/>
        </w:rPr>
        <w:t>engagement</w:t>
      </w:r>
      <w:r w:rsidR="00A74151" w:rsidRPr="00187567">
        <w:rPr>
          <w:rFonts w:ascii="Times New Roman" w:hAnsi="Times New Roman" w:cs="Times New Roman"/>
        </w:rPr>
        <w:t xml:space="preserve"> between FanDuel and DraftKings</w:t>
      </w:r>
      <w:r w:rsidR="00283821" w:rsidRPr="00283821">
        <w:rPr>
          <w:rFonts w:ascii="Times New Roman" w:hAnsi="Times New Roman" w:cs="Times New Roman"/>
        </w:rPr>
        <w:t xml:space="preserve"> </w:t>
      </w:r>
      <w:r w:rsidR="00283821" w:rsidRPr="00187567">
        <w:rPr>
          <w:rFonts w:ascii="Times New Roman" w:hAnsi="Times New Roman" w:cs="Times New Roman"/>
        </w:rPr>
        <w:t xml:space="preserve">on Twitter </w:t>
      </w:r>
      <w:r w:rsidR="00283821">
        <w:rPr>
          <w:rFonts w:ascii="Times New Roman" w:hAnsi="Times New Roman" w:cs="Times New Roman"/>
        </w:rPr>
        <w:t>using sentiment analysis</w:t>
      </w:r>
      <w:r w:rsidR="00A74151" w:rsidRPr="00187567">
        <w:rPr>
          <w:rFonts w:ascii="Times New Roman" w:hAnsi="Times New Roman" w:cs="Times New Roman"/>
        </w:rPr>
        <w:t xml:space="preserve">, I hypothesize that </w:t>
      </w:r>
      <w:r w:rsidR="00283821" w:rsidRPr="00187567">
        <w:rPr>
          <w:rFonts w:ascii="Times New Roman" w:hAnsi="Times New Roman" w:cs="Times New Roman"/>
        </w:rPr>
        <w:t>user’s</w:t>
      </w:r>
      <w:r w:rsidR="00A74151" w:rsidRPr="00187567">
        <w:rPr>
          <w:rFonts w:ascii="Times New Roman" w:hAnsi="Times New Roman" w:cs="Times New Roman"/>
        </w:rPr>
        <w:t> engage</w:t>
      </w:r>
      <w:r w:rsidR="00283821">
        <w:rPr>
          <w:rFonts w:ascii="Times New Roman" w:hAnsi="Times New Roman" w:cs="Times New Roman"/>
        </w:rPr>
        <w:t>ment</w:t>
      </w:r>
      <w:r w:rsidR="00A74151" w:rsidRPr="00187567">
        <w:rPr>
          <w:rFonts w:ascii="Times New Roman" w:hAnsi="Times New Roman" w:cs="Times New Roman"/>
        </w:rPr>
        <w:t xml:space="preserve"> with DraftKings-related content </w:t>
      </w:r>
      <w:r w:rsidR="00283821">
        <w:rPr>
          <w:rFonts w:ascii="Times New Roman" w:hAnsi="Times New Roman" w:cs="Times New Roman"/>
        </w:rPr>
        <w:t>will be more frequent</w:t>
      </w:r>
      <w:r w:rsidR="00A74151" w:rsidRPr="00187567">
        <w:rPr>
          <w:rFonts w:ascii="Times New Roman" w:hAnsi="Times New Roman" w:cs="Times New Roman"/>
        </w:rPr>
        <w:t xml:space="preserve"> than FanDuel-related </w:t>
      </w:r>
      <w:r w:rsidR="00152220" w:rsidRPr="00187567">
        <w:rPr>
          <w:rFonts w:ascii="Times New Roman" w:hAnsi="Times New Roman" w:cs="Times New Roman"/>
        </w:rPr>
        <w:t>content</w:t>
      </w:r>
      <w:r w:rsidR="00283821">
        <w:rPr>
          <w:rFonts w:ascii="Times New Roman" w:hAnsi="Times New Roman" w:cs="Times New Roman"/>
        </w:rPr>
        <w:t>.</w:t>
      </w:r>
      <w:r w:rsidR="00152220" w:rsidRPr="00187567">
        <w:rPr>
          <w:rFonts w:ascii="Times New Roman" w:hAnsi="Times New Roman" w:cs="Times New Roman"/>
        </w:rPr>
        <w:t xml:space="preserve"> This</w:t>
      </w:r>
      <w:r w:rsidR="00520656" w:rsidRPr="00187567">
        <w:rPr>
          <w:rFonts w:ascii="Times New Roman" w:hAnsi="Times New Roman" w:cs="Times New Roman"/>
        </w:rPr>
        <w:t xml:space="preserve"> hypothesis </w:t>
      </w:r>
      <w:r w:rsidR="00283821">
        <w:rPr>
          <w:rFonts w:ascii="Times New Roman" w:hAnsi="Times New Roman" w:cs="Times New Roman"/>
        </w:rPr>
        <w:t>comes</w:t>
      </w:r>
      <w:r w:rsidR="00520656" w:rsidRPr="00187567">
        <w:rPr>
          <w:rFonts w:ascii="Times New Roman" w:hAnsi="Times New Roman" w:cs="Times New Roman"/>
        </w:rPr>
        <w:t xml:space="preserve"> from variations in marketing tactics, user interface elements, and promotional strategies.</w:t>
      </w:r>
    </w:p>
    <w:p w14:paraId="3A58ADF8" w14:textId="77777777" w:rsidR="00A6424F" w:rsidRDefault="00A6424F" w:rsidP="00A6424F">
      <w:pPr>
        <w:spacing w:line="480" w:lineRule="auto"/>
        <w:ind w:firstLine="720"/>
        <w:rPr>
          <w:rFonts w:ascii="Times New Roman" w:hAnsi="Times New Roman" w:cs="Times New Roman"/>
        </w:rPr>
      </w:pPr>
    </w:p>
    <w:p w14:paraId="441243E4" w14:textId="77777777" w:rsidR="00A6424F" w:rsidRDefault="00A6424F" w:rsidP="00A6424F">
      <w:pPr>
        <w:spacing w:line="480" w:lineRule="auto"/>
        <w:ind w:firstLine="720"/>
        <w:rPr>
          <w:rFonts w:ascii="Times New Roman" w:hAnsi="Times New Roman" w:cs="Times New Roman"/>
        </w:rPr>
      </w:pPr>
    </w:p>
    <w:p w14:paraId="61A8F4E5" w14:textId="77777777" w:rsidR="00A6424F" w:rsidRDefault="00A6424F" w:rsidP="00A6424F">
      <w:pPr>
        <w:spacing w:line="480" w:lineRule="auto"/>
        <w:ind w:firstLine="720"/>
        <w:rPr>
          <w:rFonts w:ascii="Times New Roman" w:hAnsi="Times New Roman" w:cs="Times New Roman"/>
        </w:rPr>
      </w:pPr>
    </w:p>
    <w:p w14:paraId="71F97097" w14:textId="77777777" w:rsidR="00A6424F" w:rsidRDefault="00A6424F" w:rsidP="00A6424F">
      <w:pPr>
        <w:spacing w:line="480" w:lineRule="auto"/>
        <w:ind w:firstLine="720"/>
        <w:rPr>
          <w:rFonts w:ascii="Times New Roman" w:hAnsi="Times New Roman" w:cs="Times New Roman"/>
        </w:rPr>
      </w:pPr>
    </w:p>
    <w:p w14:paraId="768371C7" w14:textId="77777777" w:rsidR="00A6424F" w:rsidRDefault="00A6424F" w:rsidP="00A6424F">
      <w:pPr>
        <w:spacing w:line="480" w:lineRule="auto"/>
        <w:ind w:firstLine="720"/>
        <w:rPr>
          <w:rFonts w:ascii="Times New Roman" w:hAnsi="Times New Roman" w:cs="Times New Roman"/>
        </w:rPr>
      </w:pPr>
    </w:p>
    <w:p w14:paraId="3AA90640" w14:textId="77777777" w:rsidR="00A6424F" w:rsidRDefault="00A6424F" w:rsidP="00A6424F">
      <w:pPr>
        <w:spacing w:line="480" w:lineRule="auto"/>
        <w:ind w:firstLine="720"/>
        <w:rPr>
          <w:rFonts w:ascii="Times New Roman" w:hAnsi="Times New Roman" w:cs="Times New Roman"/>
        </w:rPr>
      </w:pPr>
    </w:p>
    <w:p w14:paraId="1826F248" w14:textId="77777777" w:rsidR="00A6424F" w:rsidRDefault="00A6424F" w:rsidP="00A6424F">
      <w:pPr>
        <w:spacing w:line="480" w:lineRule="auto"/>
        <w:ind w:firstLine="720"/>
        <w:rPr>
          <w:rFonts w:ascii="Times New Roman" w:hAnsi="Times New Roman" w:cs="Times New Roman"/>
        </w:rPr>
      </w:pPr>
    </w:p>
    <w:p w14:paraId="366518E9" w14:textId="77777777" w:rsidR="00A6424F" w:rsidRDefault="00A6424F" w:rsidP="00A6424F">
      <w:pPr>
        <w:spacing w:line="480" w:lineRule="auto"/>
        <w:ind w:firstLine="720"/>
        <w:rPr>
          <w:rFonts w:ascii="Times New Roman" w:hAnsi="Times New Roman" w:cs="Times New Roman"/>
        </w:rPr>
      </w:pPr>
    </w:p>
    <w:p w14:paraId="52AAE2B1" w14:textId="77777777" w:rsidR="00A6424F" w:rsidRDefault="00A6424F" w:rsidP="00A6424F">
      <w:pPr>
        <w:spacing w:line="480" w:lineRule="auto"/>
        <w:ind w:firstLine="720"/>
        <w:rPr>
          <w:rFonts w:ascii="Times New Roman" w:hAnsi="Times New Roman" w:cs="Times New Roman"/>
        </w:rPr>
      </w:pPr>
    </w:p>
    <w:p w14:paraId="7FCAE711" w14:textId="77777777" w:rsidR="00A6424F" w:rsidRDefault="00A6424F" w:rsidP="00A6424F">
      <w:pPr>
        <w:spacing w:line="480" w:lineRule="auto"/>
        <w:ind w:firstLine="720"/>
        <w:rPr>
          <w:rFonts w:ascii="Times New Roman" w:hAnsi="Times New Roman" w:cs="Times New Roman"/>
        </w:rPr>
      </w:pPr>
    </w:p>
    <w:p w14:paraId="380ADC7B" w14:textId="77777777" w:rsidR="00A6424F" w:rsidRDefault="00A6424F" w:rsidP="00A6424F">
      <w:pPr>
        <w:spacing w:line="480" w:lineRule="auto"/>
        <w:ind w:firstLine="720"/>
        <w:rPr>
          <w:rFonts w:ascii="Times New Roman" w:hAnsi="Times New Roman" w:cs="Times New Roman"/>
        </w:rPr>
      </w:pPr>
    </w:p>
    <w:p w14:paraId="3FBF9147" w14:textId="77777777" w:rsidR="00A6424F" w:rsidRDefault="00A6424F" w:rsidP="00A6424F">
      <w:pPr>
        <w:spacing w:line="480" w:lineRule="auto"/>
        <w:ind w:firstLine="720"/>
        <w:rPr>
          <w:rFonts w:ascii="Times New Roman" w:hAnsi="Times New Roman" w:cs="Times New Roman"/>
        </w:rPr>
      </w:pPr>
    </w:p>
    <w:p w14:paraId="1B8BA530" w14:textId="77777777" w:rsidR="00A6424F" w:rsidRDefault="00A6424F" w:rsidP="00A6424F">
      <w:pPr>
        <w:spacing w:line="480" w:lineRule="auto"/>
        <w:ind w:firstLine="720"/>
        <w:rPr>
          <w:rFonts w:ascii="Times New Roman" w:hAnsi="Times New Roman" w:cs="Times New Roman"/>
        </w:rPr>
      </w:pPr>
    </w:p>
    <w:p w14:paraId="01391A36" w14:textId="537A56A4" w:rsidR="00EE27C6" w:rsidRPr="00187567" w:rsidRDefault="001748D6" w:rsidP="00DC3EB8">
      <w:pPr>
        <w:spacing w:line="480" w:lineRule="auto"/>
        <w:ind w:firstLine="720"/>
        <w:jc w:val="center"/>
        <w:rPr>
          <w:rFonts w:ascii="Times New Roman" w:hAnsi="Times New Roman" w:cs="Times New Roman"/>
        </w:rPr>
      </w:pPr>
      <w:r w:rsidRPr="00187567">
        <w:rPr>
          <w:rFonts w:ascii="Times New Roman" w:hAnsi="Times New Roman" w:cs="Times New Roman"/>
        </w:rPr>
        <w:t>Data and Methodology</w:t>
      </w:r>
    </w:p>
    <w:p w14:paraId="395AA7BF" w14:textId="77777777" w:rsidR="00A70981" w:rsidRPr="00187567" w:rsidRDefault="00A70981" w:rsidP="009C76D6">
      <w:pPr>
        <w:spacing w:line="480" w:lineRule="auto"/>
        <w:rPr>
          <w:rFonts w:ascii="Times New Roman" w:hAnsi="Times New Roman" w:cs="Times New Roman"/>
        </w:rPr>
      </w:pPr>
      <w:r w:rsidRPr="00187567">
        <w:rPr>
          <w:rFonts w:ascii="Times New Roman" w:hAnsi="Times New Roman" w:cs="Times New Roman"/>
        </w:rPr>
        <w:t>This analysis explores the variance in engagement between FanDuel and DraftKings on Twitter. We examined 8,406 entries of Twitter data, gathered from February 27, 2021, to March 1, 2021, categorized by the respective sportsbook.</w:t>
      </w:r>
    </w:p>
    <w:p w14:paraId="2D9D8D60" w14:textId="77777777" w:rsidR="00A70981" w:rsidRPr="00187567" w:rsidRDefault="00A70981" w:rsidP="009C76D6">
      <w:pPr>
        <w:spacing w:line="480" w:lineRule="auto"/>
        <w:rPr>
          <w:rFonts w:ascii="Times New Roman" w:hAnsi="Times New Roman" w:cs="Times New Roman"/>
        </w:rPr>
      </w:pPr>
    </w:p>
    <w:p w14:paraId="0F17E3B5" w14:textId="1852F5D4" w:rsidR="006930F5" w:rsidRPr="00187567" w:rsidRDefault="006930F5" w:rsidP="00B465B2">
      <w:pPr>
        <w:keepNext/>
        <w:spacing w:line="480" w:lineRule="auto"/>
        <w:rPr>
          <w:rFonts w:ascii="Times New Roman" w:hAnsi="Times New Roman" w:cs="Times New Roman"/>
        </w:rPr>
      </w:pPr>
      <w:r w:rsidRPr="00187567">
        <w:rPr>
          <w:rFonts w:ascii="Times New Roman" w:hAnsi="Times New Roman" w:cs="Times New Roman"/>
        </w:rPr>
        <w:t>FanDuel Summary Statistics:</w:t>
      </w:r>
      <w:r w:rsidR="00B465B2" w:rsidRPr="00187567">
        <w:rPr>
          <w:rFonts w:ascii="Times New Roman" w:hAnsi="Times New Roman" w:cs="Times New Roman"/>
        </w:rPr>
        <w:t xml:space="preserve"> </w:t>
      </w:r>
    </w:p>
    <w:p w14:paraId="530ED621" w14:textId="6745185B" w:rsidR="00B465B2" w:rsidRPr="00187567" w:rsidRDefault="00B465B2" w:rsidP="00A6424F">
      <w:pPr>
        <w:pStyle w:val="Caption"/>
        <w:rPr>
          <w:rFonts w:ascii="Times New Roman" w:hAnsi="Times New Roman" w:cs="Times New Roman"/>
        </w:rPr>
      </w:pPr>
      <w:bookmarkStart w:id="0" w:name="_Toc166190172"/>
      <w:r w:rsidRPr="00187567">
        <w:rPr>
          <w:rFonts w:ascii="Times New Roman" w:hAnsi="Times New Roman" w:cs="Times New Roman"/>
        </w:rPr>
        <w:t xml:space="preserve">Table </w:t>
      </w:r>
      <w:r w:rsidRPr="00187567">
        <w:rPr>
          <w:rFonts w:ascii="Times New Roman" w:hAnsi="Times New Roman" w:cs="Times New Roman"/>
        </w:rPr>
        <w:fldChar w:fldCharType="begin"/>
      </w:r>
      <w:r w:rsidRPr="00187567">
        <w:rPr>
          <w:rFonts w:ascii="Times New Roman" w:hAnsi="Times New Roman" w:cs="Times New Roman"/>
        </w:rPr>
        <w:instrText xml:space="preserve"> SEQ Table \* ARABIC </w:instrText>
      </w:r>
      <w:r w:rsidRPr="00187567">
        <w:rPr>
          <w:rFonts w:ascii="Times New Roman" w:hAnsi="Times New Roman" w:cs="Times New Roman"/>
        </w:rPr>
        <w:fldChar w:fldCharType="separate"/>
      </w:r>
      <w:r w:rsidRPr="00187567">
        <w:rPr>
          <w:rFonts w:ascii="Times New Roman" w:hAnsi="Times New Roman" w:cs="Times New Roman"/>
          <w:noProof/>
        </w:rPr>
        <w:t>1</w:t>
      </w:r>
      <w:bookmarkEnd w:id="0"/>
      <w:r w:rsidRPr="00187567">
        <w:rPr>
          <w:rFonts w:ascii="Times New Roman" w:hAnsi="Times New Roman" w:cs="Times New Roman"/>
        </w:rPr>
        <w:fldChar w:fldCharType="end"/>
      </w:r>
      <w:r w:rsidR="001A7A29">
        <w:rPr>
          <w:rFonts w:ascii="Times New Roman" w:hAnsi="Times New Roman" w:cs="Times New Roman"/>
          <w:noProof/>
        </w:rPr>
        <w:object w:dxaOrig="12740" w:dyaOrig="2720" w14:anchorId="55DAD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37.05pt;height:136.15pt;mso-width-percent:0;mso-height-percent:0;mso-width-percent:0;mso-height-percent:0" o:ole="">
            <v:imagedata r:id="rId8" o:title=""/>
          </v:shape>
          <o:OLEObject Type="Embed" ProgID="Excel.Sheet.12" ShapeID="_x0000_i1026" DrawAspect="Content" ObjectID="_1776808628" r:id="rId9"/>
        </w:object>
      </w:r>
      <w:r w:rsidRPr="00187567">
        <w:rPr>
          <w:rFonts w:ascii="Times New Roman" w:hAnsi="Times New Roman" w:cs="Times New Roman"/>
          <w:b/>
          <w:bCs/>
        </w:rPr>
        <w:t>Polarity and Subjectivity</w:t>
      </w:r>
      <w:r w:rsidRPr="00187567">
        <w:rPr>
          <w:rFonts w:ascii="Times New Roman" w:hAnsi="Times New Roman" w:cs="Times New Roman"/>
        </w:rPr>
        <w:t>: On average, the polarity (how positive or negative the sentiment is) is 0.128, indicating a slightly positive sentiment. The average subjectivity (how much opinion vs. fact is in the content) is about 0.296.</w:t>
      </w:r>
    </w:p>
    <w:p w14:paraId="7B39967D" w14:textId="77777777" w:rsidR="00B465B2" w:rsidRPr="00187567" w:rsidRDefault="00B465B2" w:rsidP="00B465B2">
      <w:pPr>
        <w:keepNext/>
        <w:spacing w:line="480" w:lineRule="auto"/>
        <w:rPr>
          <w:rFonts w:ascii="Times New Roman" w:hAnsi="Times New Roman" w:cs="Times New Roman"/>
        </w:rPr>
      </w:pPr>
      <w:r w:rsidRPr="00187567">
        <w:rPr>
          <w:rFonts w:ascii="Times New Roman" w:hAnsi="Times New Roman" w:cs="Times New Roman"/>
          <w:b/>
          <w:bCs/>
        </w:rPr>
        <w:t>Favorite and Retweet Counts</w:t>
      </w:r>
      <w:r w:rsidRPr="00187567">
        <w:rPr>
          <w:rFonts w:ascii="Times New Roman" w:hAnsi="Times New Roman" w:cs="Times New Roman"/>
        </w:rPr>
        <w:t>: Posts have an average of about 1.87 favorites and 17.93 retweets.</w:t>
      </w:r>
    </w:p>
    <w:p w14:paraId="6B4F25D4" w14:textId="77777777" w:rsidR="00B465B2" w:rsidRPr="00187567" w:rsidRDefault="00B465B2" w:rsidP="00B465B2">
      <w:pPr>
        <w:keepNext/>
        <w:spacing w:line="480" w:lineRule="auto"/>
        <w:rPr>
          <w:rFonts w:ascii="Times New Roman" w:hAnsi="Times New Roman" w:cs="Times New Roman"/>
        </w:rPr>
      </w:pPr>
      <w:r w:rsidRPr="00187567">
        <w:rPr>
          <w:rFonts w:ascii="Times New Roman" w:hAnsi="Times New Roman" w:cs="Times New Roman"/>
          <w:b/>
          <w:bCs/>
        </w:rPr>
        <w:t>Followers and Friends</w:t>
      </w:r>
      <w:r w:rsidRPr="00187567">
        <w:rPr>
          <w:rFonts w:ascii="Times New Roman" w:hAnsi="Times New Roman" w:cs="Times New Roman"/>
        </w:rPr>
        <w:t>: Average followers count is approximately 15,932, suggesting a medium to large audience size for the posts, with an average of 1,409 friends.</w:t>
      </w:r>
    </w:p>
    <w:p w14:paraId="566B2FEC" w14:textId="77777777" w:rsidR="00B465B2" w:rsidRPr="00187567" w:rsidRDefault="00B465B2" w:rsidP="00B465B2">
      <w:pPr>
        <w:keepNext/>
        <w:spacing w:line="480" w:lineRule="auto"/>
        <w:rPr>
          <w:rFonts w:ascii="Times New Roman" w:hAnsi="Times New Roman" w:cs="Times New Roman"/>
        </w:rPr>
      </w:pPr>
      <w:r w:rsidRPr="00187567">
        <w:rPr>
          <w:rFonts w:ascii="Times New Roman" w:hAnsi="Times New Roman" w:cs="Times New Roman"/>
        </w:rPr>
        <w:t>Impressions and Reach: Average impressions are about 19.8, and reach is around 17,340.</w:t>
      </w:r>
    </w:p>
    <w:p w14:paraId="3B47F856" w14:textId="691A5EF4" w:rsidR="00B465B2" w:rsidRPr="00187567" w:rsidRDefault="00B465B2" w:rsidP="00B465B2">
      <w:pPr>
        <w:keepNext/>
        <w:spacing w:line="480" w:lineRule="auto"/>
        <w:rPr>
          <w:rFonts w:ascii="Times New Roman" w:hAnsi="Times New Roman" w:cs="Times New Roman"/>
        </w:rPr>
      </w:pPr>
      <w:r w:rsidRPr="00187567">
        <w:rPr>
          <w:rFonts w:ascii="Times New Roman" w:hAnsi="Times New Roman" w:cs="Times New Roman"/>
          <w:b/>
          <w:bCs/>
        </w:rPr>
        <w:t>Engagement and Engagement Rate</w:t>
      </w:r>
      <w:r w:rsidRPr="00187567">
        <w:rPr>
          <w:rFonts w:ascii="Times New Roman" w:hAnsi="Times New Roman" w:cs="Times New Roman"/>
        </w:rPr>
        <w:t>: There are some anomalies in these values (recorded as 'inf'), which might indicate missing or extreme values affecting the calculation.</w:t>
      </w:r>
    </w:p>
    <w:p w14:paraId="27B50940" w14:textId="67309D49" w:rsidR="00F046EB" w:rsidRPr="00187567" w:rsidRDefault="00F046EB">
      <w:pPr>
        <w:rPr>
          <w:rFonts w:ascii="Times New Roman" w:hAnsi="Times New Roman" w:cs="Times New Roman"/>
        </w:rPr>
      </w:pPr>
      <w:r w:rsidRPr="00187567">
        <w:rPr>
          <w:rFonts w:ascii="Times New Roman" w:hAnsi="Times New Roman" w:cs="Times New Roman"/>
        </w:rPr>
        <w:br w:type="page"/>
      </w:r>
    </w:p>
    <w:p w14:paraId="4F0EECD5" w14:textId="77777777" w:rsidR="00F046EB" w:rsidRPr="00187567" w:rsidRDefault="00F046EB" w:rsidP="00B465B2">
      <w:pPr>
        <w:keepNext/>
        <w:spacing w:line="480" w:lineRule="auto"/>
        <w:rPr>
          <w:rFonts w:ascii="Times New Roman" w:hAnsi="Times New Roman" w:cs="Times New Roman"/>
        </w:rPr>
      </w:pPr>
    </w:p>
    <w:p w14:paraId="7EB2761A" w14:textId="41AD955D" w:rsidR="006930F5" w:rsidRPr="00187567" w:rsidRDefault="006930F5" w:rsidP="00B465B2">
      <w:pPr>
        <w:keepNext/>
        <w:spacing w:line="480" w:lineRule="auto"/>
        <w:rPr>
          <w:rFonts w:ascii="Times New Roman" w:hAnsi="Times New Roman" w:cs="Times New Roman"/>
        </w:rPr>
      </w:pPr>
      <w:r w:rsidRPr="00187567">
        <w:rPr>
          <w:rFonts w:ascii="Times New Roman" w:hAnsi="Times New Roman" w:cs="Times New Roman"/>
        </w:rPr>
        <w:t>Draft Kings Summary statistics:</w:t>
      </w:r>
    </w:p>
    <w:p w14:paraId="091F4B74" w14:textId="7C91EB1C" w:rsidR="00B465B2" w:rsidRPr="00187567" w:rsidRDefault="00B465B2" w:rsidP="00B465B2">
      <w:pPr>
        <w:pStyle w:val="Caption"/>
        <w:rPr>
          <w:rFonts w:ascii="Times New Roman" w:hAnsi="Times New Roman" w:cs="Times New Roman"/>
        </w:rPr>
      </w:pPr>
      <w:bookmarkStart w:id="1" w:name="_Toc166190173"/>
      <w:r w:rsidRPr="00187567">
        <w:rPr>
          <w:rFonts w:ascii="Times New Roman" w:hAnsi="Times New Roman" w:cs="Times New Roman"/>
        </w:rPr>
        <w:t xml:space="preserve">Table </w:t>
      </w:r>
      <w:r w:rsidRPr="00187567">
        <w:rPr>
          <w:rFonts w:ascii="Times New Roman" w:hAnsi="Times New Roman" w:cs="Times New Roman"/>
        </w:rPr>
        <w:fldChar w:fldCharType="begin"/>
      </w:r>
      <w:r w:rsidRPr="00187567">
        <w:rPr>
          <w:rFonts w:ascii="Times New Roman" w:hAnsi="Times New Roman" w:cs="Times New Roman"/>
        </w:rPr>
        <w:instrText xml:space="preserve"> SEQ Table \* ARABIC </w:instrText>
      </w:r>
      <w:r w:rsidRPr="00187567">
        <w:rPr>
          <w:rFonts w:ascii="Times New Roman" w:hAnsi="Times New Roman" w:cs="Times New Roman"/>
        </w:rPr>
        <w:fldChar w:fldCharType="separate"/>
      </w:r>
      <w:r w:rsidRPr="00187567">
        <w:rPr>
          <w:rFonts w:ascii="Times New Roman" w:hAnsi="Times New Roman" w:cs="Times New Roman"/>
          <w:noProof/>
        </w:rPr>
        <w:t>2</w:t>
      </w:r>
      <w:bookmarkEnd w:id="1"/>
      <w:r w:rsidRPr="00187567">
        <w:rPr>
          <w:rFonts w:ascii="Times New Roman" w:hAnsi="Times New Roman" w:cs="Times New Roman"/>
        </w:rPr>
        <w:fldChar w:fldCharType="end"/>
      </w:r>
    </w:p>
    <w:p w14:paraId="7CE674C5" w14:textId="0EC38ADA" w:rsidR="006930F5" w:rsidRPr="00187567" w:rsidRDefault="001A7A29" w:rsidP="009C76D6">
      <w:pPr>
        <w:spacing w:line="480" w:lineRule="auto"/>
        <w:rPr>
          <w:rFonts w:ascii="Times New Roman" w:hAnsi="Times New Roman" w:cs="Times New Roman"/>
        </w:rPr>
      </w:pPr>
      <w:r>
        <w:rPr>
          <w:rFonts w:ascii="Times New Roman" w:hAnsi="Times New Roman" w:cs="Times New Roman"/>
          <w:noProof/>
        </w:rPr>
        <w:object w:dxaOrig="12740" w:dyaOrig="2720" w14:anchorId="7B886C35">
          <v:shape id="_x0000_i1025" type="#_x0000_t75" alt="" style="width:637.05pt;height:136.15pt;mso-width-percent:0;mso-height-percent:0;mso-width-percent:0;mso-height-percent:0" o:ole="">
            <v:imagedata r:id="rId10" o:title=""/>
          </v:shape>
          <o:OLEObject Type="Embed" ProgID="Excel.Sheet.12" ShapeID="_x0000_i1025" DrawAspect="Content" ObjectID="_1776808629" r:id="rId11"/>
        </w:object>
      </w:r>
      <w:r w:rsidR="006930F5" w:rsidRPr="00187567">
        <w:rPr>
          <w:rFonts w:ascii="Times New Roman" w:hAnsi="Times New Roman" w:cs="Times New Roman"/>
        </w:rPr>
        <w:t xml:space="preserve"> </w:t>
      </w:r>
    </w:p>
    <w:p w14:paraId="278371D9" w14:textId="77777777" w:rsidR="00F046EB" w:rsidRPr="00187567" w:rsidRDefault="00F046EB" w:rsidP="00F046EB">
      <w:pPr>
        <w:spacing w:line="480" w:lineRule="auto"/>
        <w:rPr>
          <w:rFonts w:ascii="Times New Roman" w:hAnsi="Times New Roman" w:cs="Times New Roman"/>
        </w:rPr>
      </w:pPr>
      <w:r w:rsidRPr="00187567">
        <w:rPr>
          <w:rFonts w:ascii="Times New Roman" w:hAnsi="Times New Roman" w:cs="Times New Roman"/>
          <w:b/>
          <w:bCs/>
        </w:rPr>
        <w:t>Polarity and Subjectivity</w:t>
      </w:r>
      <w:r w:rsidRPr="00187567">
        <w:rPr>
          <w:rFonts w:ascii="Times New Roman" w:hAnsi="Times New Roman" w:cs="Times New Roman"/>
        </w:rPr>
        <w:t>: Similarly, the average polarity is 0.123, also slightly positive, and subjectivity is close to that of DraftKings at 0.297.</w:t>
      </w:r>
    </w:p>
    <w:p w14:paraId="78B34F7F" w14:textId="77777777" w:rsidR="00F046EB" w:rsidRPr="00187567" w:rsidRDefault="00F046EB" w:rsidP="00F046EB">
      <w:pPr>
        <w:spacing w:line="480" w:lineRule="auto"/>
        <w:rPr>
          <w:rFonts w:ascii="Times New Roman" w:hAnsi="Times New Roman" w:cs="Times New Roman"/>
        </w:rPr>
      </w:pPr>
      <w:r w:rsidRPr="00187567">
        <w:rPr>
          <w:rFonts w:ascii="Times New Roman" w:hAnsi="Times New Roman" w:cs="Times New Roman"/>
        </w:rPr>
        <w:t>Favorite and Retweet Counts: FanDuel posts average about 2.47 favorites and 13 retweets.</w:t>
      </w:r>
    </w:p>
    <w:p w14:paraId="11FDA7C9" w14:textId="77777777" w:rsidR="00F046EB" w:rsidRPr="00187567" w:rsidRDefault="00F046EB" w:rsidP="00F046EB">
      <w:pPr>
        <w:spacing w:line="480" w:lineRule="auto"/>
        <w:rPr>
          <w:rFonts w:ascii="Times New Roman" w:hAnsi="Times New Roman" w:cs="Times New Roman"/>
        </w:rPr>
      </w:pPr>
      <w:r w:rsidRPr="00187567">
        <w:rPr>
          <w:rFonts w:ascii="Times New Roman" w:hAnsi="Times New Roman" w:cs="Times New Roman"/>
          <w:b/>
          <w:bCs/>
        </w:rPr>
        <w:t>Followers and Friends</w:t>
      </w:r>
      <w:r w:rsidRPr="00187567">
        <w:rPr>
          <w:rFonts w:ascii="Times New Roman" w:hAnsi="Times New Roman" w:cs="Times New Roman"/>
        </w:rPr>
        <w:t>: Average followers count is lower at about 7,406, with 949 friends.</w:t>
      </w:r>
    </w:p>
    <w:p w14:paraId="4B1A8C08" w14:textId="77777777" w:rsidR="00F046EB" w:rsidRPr="00187567" w:rsidRDefault="00F046EB" w:rsidP="00F046EB">
      <w:pPr>
        <w:spacing w:line="480" w:lineRule="auto"/>
        <w:rPr>
          <w:rFonts w:ascii="Times New Roman" w:hAnsi="Times New Roman" w:cs="Times New Roman"/>
        </w:rPr>
      </w:pPr>
      <w:r w:rsidRPr="00187567">
        <w:rPr>
          <w:rFonts w:ascii="Times New Roman" w:hAnsi="Times New Roman" w:cs="Times New Roman"/>
          <w:b/>
          <w:bCs/>
        </w:rPr>
        <w:t>Impressions and Reach</w:t>
      </w:r>
      <w:r w:rsidRPr="00187567">
        <w:rPr>
          <w:rFonts w:ascii="Times New Roman" w:hAnsi="Times New Roman" w:cs="Times New Roman"/>
        </w:rPr>
        <w:t>: Average impressions are 15.47, and reach is around 8,355.</w:t>
      </w:r>
    </w:p>
    <w:p w14:paraId="0AC472BF" w14:textId="547AE9B8" w:rsidR="006930F5" w:rsidRPr="00187567" w:rsidRDefault="00F046EB" w:rsidP="00F046EB">
      <w:pPr>
        <w:spacing w:line="480" w:lineRule="auto"/>
        <w:rPr>
          <w:rFonts w:ascii="Times New Roman" w:hAnsi="Times New Roman" w:cs="Times New Roman"/>
        </w:rPr>
      </w:pPr>
      <w:r w:rsidRPr="00187567">
        <w:rPr>
          <w:rFonts w:ascii="Times New Roman" w:hAnsi="Times New Roman" w:cs="Times New Roman"/>
          <w:b/>
          <w:bCs/>
        </w:rPr>
        <w:t>Engagement and Engagement Rate</w:t>
      </w:r>
      <w:r w:rsidRPr="00187567">
        <w:rPr>
          <w:rFonts w:ascii="Times New Roman" w:hAnsi="Times New Roman" w:cs="Times New Roman"/>
        </w:rPr>
        <w:t>: These also show anomalies with 'inf' values.</w:t>
      </w:r>
    </w:p>
    <w:p w14:paraId="1986D7B4" w14:textId="73D870FF" w:rsidR="00F046EB" w:rsidRPr="00187567" w:rsidRDefault="00F046EB" w:rsidP="009C76D6">
      <w:pPr>
        <w:spacing w:line="480" w:lineRule="auto"/>
        <w:rPr>
          <w:rFonts w:ascii="Times New Roman" w:hAnsi="Times New Roman" w:cs="Times New Roman"/>
        </w:rPr>
      </w:pPr>
      <w:r w:rsidRPr="00187567">
        <w:rPr>
          <w:rFonts w:ascii="Times New Roman" w:hAnsi="Times New Roman" w:cs="Times New Roman"/>
        </w:rPr>
        <w:t xml:space="preserve">These ‘inf’ values in Tables 1 &amp; 2 show that our data has some division </w:t>
      </w:r>
      <w:proofErr w:type="gramStart"/>
      <w:r w:rsidRPr="00187567">
        <w:rPr>
          <w:rFonts w:ascii="Times New Roman" w:hAnsi="Times New Roman" w:cs="Times New Roman"/>
        </w:rPr>
        <w:t>of  0</w:t>
      </w:r>
      <w:proofErr w:type="gramEnd"/>
      <w:r w:rsidRPr="00187567">
        <w:rPr>
          <w:rFonts w:ascii="Times New Roman" w:hAnsi="Times New Roman" w:cs="Times New Roman"/>
        </w:rPr>
        <w:t xml:space="preserve"> or other anomalies that can cause misinterpretation of the data which is why </w:t>
      </w:r>
      <w:proofErr w:type="spellStart"/>
      <w:r w:rsidRPr="00187567">
        <w:rPr>
          <w:rFonts w:ascii="Times New Roman" w:hAnsi="Times New Roman" w:cs="Times New Roman"/>
        </w:rPr>
        <w:t>is</w:t>
      </w:r>
      <w:proofErr w:type="spellEnd"/>
      <w:r w:rsidRPr="00187567">
        <w:rPr>
          <w:rFonts w:ascii="Times New Roman" w:hAnsi="Times New Roman" w:cs="Times New Roman"/>
        </w:rPr>
        <w:t xml:space="preserve"> was essential to clean null values when running statistical tests.</w:t>
      </w:r>
    </w:p>
    <w:p w14:paraId="66A3A537" w14:textId="77777777" w:rsidR="00F046EB" w:rsidRPr="00187567" w:rsidRDefault="00F046EB" w:rsidP="009C76D6">
      <w:pPr>
        <w:spacing w:line="480" w:lineRule="auto"/>
        <w:rPr>
          <w:rFonts w:ascii="Times New Roman" w:hAnsi="Times New Roman" w:cs="Times New Roman"/>
        </w:rPr>
      </w:pPr>
    </w:p>
    <w:p w14:paraId="5808B986" w14:textId="650DC252" w:rsidR="00292E3E" w:rsidRPr="00187567" w:rsidRDefault="006930F5" w:rsidP="009C76D6">
      <w:pPr>
        <w:spacing w:line="480" w:lineRule="auto"/>
        <w:rPr>
          <w:rFonts w:ascii="Times New Roman" w:hAnsi="Times New Roman" w:cs="Times New Roman"/>
        </w:rPr>
      </w:pPr>
      <w:r w:rsidRPr="00187567">
        <w:rPr>
          <w:rFonts w:ascii="Times New Roman" w:hAnsi="Times New Roman" w:cs="Times New Roman"/>
        </w:rPr>
        <w:t xml:space="preserve">As part of my empirical strategy, I analyzed the data gathered for the study using </w:t>
      </w:r>
      <w:proofErr w:type="gramStart"/>
      <w:r w:rsidRPr="00187567">
        <w:rPr>
          <w:rFonts w:ascii="Times New Roman" w:hAnsi="Times New Roman" w:cs="Times New Roman"/>
        </w:rPr>
        <w:t>an</w:t>
      </w:r>
      <w:proofErr w:type="gramEnd"/>
      <w:r w:rsidRPr="00187567">
        <w:rPr>
          <w:rFonts w:ascii="Times New Roman" w:hAnsi="Times New Roman" w:cs="Times New Roman"/>
        </w:rPr>
        <w:t xml:space="preserve"> systematic</w:t>
      </w:r>
      <w:r w:rsidRPr="00187567">
        <w:rPr>
          <w:rFonts w:ascii="Times New Roman" w:hAnsi="Times New Roman" w:cs="Times New Roman"/>
          <w:color w:val="ECECEC"/>
          <w:shd w:val="clear" w:color="auto" w:fill="212121"/>
        </w:rPr>
        <w:t xml:space="preserve"> </w:t>
      </w:r>
      <w:r w:rsidRPr="00187567">
        <w:rPr>
          <w:rFonts w:ascii="Times New Roman" w:hAnsi="Times New Roman" w:cs="Times New Roman"/>
        </w:rPr>
        <w:t>approach Here's an outli</w:t>
      </w:r>
      <w:r w:rsidR="00292E3E" w:rsidRPr="00187567">
        <w:rPr>
          <w:rFonts w:ascii="Times New Roman" w:hAnsi="Times New Roman" w:cs="Times New Roman"/>
        </w:rPr>
        <w:t>ne of the methods used: </w:t>
      </w:r>
      <w:r w:rsidRPr="00187567">
        <w:rPr>
          <w:rFonts w:ascii="Times New Roman" w:hAnsi="Times New Roman" w:cs="Times New Roman"/>
        </w:rPr>
        <w:t xml:space="preserve"> </w:t>
      </w:r>
    </w:p>
    <w:p w14:paraId="478E0342" w14:textId="10AD09D4" w:rsidR="00AB2D95" w:rsidRDefault="00292E3E" w:rsidP="009C76D6">
      <w:pPr>
        <w:spacing w:line="480" w:lineRule="auto"/>
        <w:rPr>
          <w:rFonts w:ascii="Times New Roman" w:hAnsi="Times New Roman" w:cs="Times New Roman"/>
        </w:rPr>
      </w:pPr>
      <w:r w:rsidRPr="00187567">
        <w:rPr>
          <w:rFonts w:ascii="Times New Roman" w:hAnsi="Times New Roman" w:cs="Times New Roman"/>
          <w:b/>
          <w:bCs/>
        </w:rPr>
        <w:t>Data Collection</w:t>
      </w:r>
      <w:r w:rsidRPr="00187567">
        <w:rPr>
          <w:rFonts w:ascii="Times New Roman" w:hAnsi="Times New Roman" w:cs="Times New Roman"/>
        </w:rPr>
        <w:t>: The source of data was Twitter, where I collected FanDuel and DraftKings-related tweets. Metadata like mentions, likes, and retweet counts were included in this.</w:t>
      </w:r>
    </w:p>
    <w:p w14:paraId="595EC80E" w14:textId="77777777" w:rsidR="00AB2D95" w:rsidRDefault="00AB2D95">
      <w:pPr>
        <w:rPr>
          <w:rFonts w:ascii="Times New Roman" w:hAnsi="Times New Roman" w:cs="Times New Roman"/>
        </w:rPr>
      </w:pPr>
      <w:r>
        <w:rPr>
          <w:rFonts w:ascii="Times New Roman" w:hAnsi="Times New Roman" w:cs="Times New Roman"/>
        </w:rPr>
        <w:br w:type="page"/>
      </w:r>
    </w:p>
    <w:p w14:paraId="132BC18D" w14:textId="77777777" w:rsidR="00292E3E" w:rsidRPr="00AB2D95" w:rsidRDefault="00292E3E" w:rsidP="009C76D6">
      <w:pPr>
        <w:spacing w:line="480" w:lineRule="auto"/>
        <w:rPr>
          <w:rFonts w:ascii="Times New Roman" w:hAnsi="Times New Roman" w:cs="Times New Roman"/>
        </w:rPr>
      </w:pPr>
    </w:p>
    <w:p w14:paraId="5F852668" w14:textId="4FFF847E" w:rsidR="00BB5416" w:rsidRPr="00187567" w:rsidRDefault="00292E3E" w:rsidP="009C76D6">
      <w:pPr>
        <w:spacing w:line="480" w:lineRule="auto"/>
        <w:rPr>
          <w:rFonts w:ascii="Times New Roman" w:hAnsi="Times New Roman" w:cs="Times New Roman"/>
        </w:rPr>
      </w:pPr>
      <w:r w:rsidRPr="00187567">
        <w:rPr>
          <w:rFonts w:ascii="Times New Roman" w:hAnsi="Times New Roman" w:cs="Times New Roman"/>
          <w:b/>
          <w:bCs/>
        </w:rPr>
        <w:t>Data Cleaning</w:t>
      </w:r>
      <w:r w:rsidRPr="00187567">
        <w:rPr>
          <w:rFonts w:ascii="Times New Roman" w:hAnsi="Times New Roman" w:cs="Times New Roman"/>
        </w:rPr>
        <w:t xml:space="preserve">: </w:t>
      </w:r>
      <w:proofErr w:type="gramStart"/>
      <w:r w:rsidRPr="00187567">
        <w:rPr>
          <w:rFonts w:ascii="Times New Roman" w:hAnsi="Times New Roman" w:cs="Times New Roman"/>
        </w:rPr>
        <w:t>In order to</w:t>
      </w:r>
      <w:proofErr w:type="gramEnd"/>
      <w:r w:rsidRPr="00187567">
        <w:rPr>
          <w:rFonts w:ascii="Times New Roman" w:hAnsi="Times New Roman" w:cs="Times New Roman"/>
        </w:rPr>
        <w:t xml:space="preserve"> handle missing numbers, fix errors, and eliminate any unnecessary information, the raw data was processed. In doing this I combined the two books into a singular table and created binary variables for device type and sports book.</w:t>
      </w:r>
      <w:r w:rsidR="00D27AC5" w:rsidRPr="00187567">
        <w:rPr>
          <w:rFonts w:ascii="Times New Roman" w:hAnsi="Times New Roman" w:cs="Times New Roman"/>
        </w:rPr>
        <w:t xml:space="preserve"> </w:t>
      </w:r>
      <w:r w:rsidR="00152220" w:rsidRPr="00187567">
        <w:rPr>
          <w:rFonts w:ascii="Times New Roman" w:hAnsi="Times New Roman" w:cs="Times New Roman"/>
        </w:rPr>
        <w:t xml:space="preserve">In this step I made Draft kings = 0 and Fanduel =1, as well as   Android = 0 and iPhone = 1. </w:t>
      </w:r>
      <w:r w:rsidR="00D27AC5" w:rsidRPr="00187567">
        <w:rPr>
          <w:rFonts w:ascii="Times New Roman" w:hAnsi="Times New Roman" w:cs="Times New Roman"/>
        </w:rPr>
        <w:t xml:space="preserve">Additionally, I computed engagement metrics by using the formula, engagement </w:t>
      </w:r>
      <w:proofErr w:type="gramStart"/>
      <w:r w:rsidR="00D27AC5" w:rsidRPr="00187567">
        <w:rPr>
          <w:rFonts w:ascii="Times New Roman" w:hAnsi="Times New Roman" w:cs="Times New Roman"/>
        </w:rPr>
        <w:t>=  "</w:t>
      </w:r>
      <w:proofErr w:type="gramEnd"/>
      <w:r w:rsidR="00D27AC5" w:rsidRPr="00187567">
        <w:rPr>
          <w:rFonts w:ascii="Times New Roman" w:hAnsi="Times New Roman" w:cs="Times New Roman"/>
        </w:rPr>
        <w:t>impressions"  / "reach", with reach being a measure of ‘followers’ / ‘friends’ </w:t>
      </w:r>
      <w:r w:rsidRPr="00187567">
        <w:rPr>
          <w:rFonts w:ascii="Times New Roman" w:hAnsi="Times New Roman" w:cs="Times New Roman"/>
        </w:rPr>
        <w:t> This provided assurance that the analysis would be conducted on reliable and comprehensive data.</w:t>
      </w:r>
    </w:p>
    <w:p w14:paraId="2D2E7DFE" w14:textId="15510198" w:rsidR="00BB5416" w:rsidRPr="00187567" w:rsidRDefault="00BB5416" w:rsidP="009C76D6">
      <w:pPr>
        <w:spacing w:line="480" w:lineRule="auto"/>
        <w:rPr>
          <w:rFonts w:ascii="Times New Roman" w:hAnsi="Times New Roman" w:cs="Times New Roman"/>
        </w:rPr>
      </w:pPr>
      <w:r w:rsidRPr="00187567">
        <w:rPr>
          <w:rFonts w:ascii="Times New Roman" w:hAnsi="Times New Roman" w:cs="Times New Roman"/>
          <w:b/>
          <w:bCs/>
        </w:rPr>
        <w:t>Descriptive statistics</w:t>
      </w:r>
      <w:r w:rsidRPr="00187567">
        <w:rPr>
          <w:rFonts w:ascii="Times New Roman" w:hAnsi="Times New Roman" w:cs="Times New Roman"/>
        </w:rPr>
        <w:t>: I performed descriptive statistics to obtain a general picture of the data distribution before moving on to more comprehensive research. This helped me to recognize patterns and irregularities in the data.</w:t>
      </w:r>
    </w:p>
    <w:p w14:paraId="02E82A04" w14:textId="4E2C51F5" w:rsidR="00D27AC5" w:rsidRPr="00187567" w:rsidRDefault="007D0BC3" w:rsidP="009C76D6">
      <w:pPr>
        <w:spacing w:line="480" w:lineRule="auto"/>
        <w:rPr>
          <w:rFonts w:ascii="Times New Roman" w:hAnsi="Times New Roman" w:cs="Times New Roman"/>
        </w:rPr>
      </w:pPr>
      <w:r w:rsidRPr="00187567">
        <w:rPr>
          <w:rFonts w:ascii="Times New Roman" w:hAnsi="Times New Roman" w:cs="Times New Roman"/>
          <w:b/>
          <w:bCs/>
        </w:rPr>
        <w:t>Regression Analysis</w:t>
      </w:r>
      <w:r w:rsidRPr="00187567">
        <w:rPr>
          <w:rFonts w:ascii="Times New Roman" w:hAnsi="Times New Roman" w:cs="Times New Roman"/>
        </w:rPr>
        <w:t>: To measure the effect of different factors on user engagement, I used OLS regression models. This helped in modeling and understanding the extent to which sports books influenced engagement.</w:t>
      </w:r>
    </w:p>
    <w:p w14:paraId="7EA7E874" w14:textId="05029AF6" w:rsidR="00B4341F" w:rsidRPr="00187567" w:rsidRDefault="00D27AC5" w:rsidP="009C76D6">
      <w:pPr>
        <w:spacing w:line="480" w:lineRule="auto"/>
        <w:rPr>
          <w:rFonts w:ascii="Times New Roman" w:hAnsi="Times New Roman" w:cs="Times New Roman"/>
        </w:rPr>
      </w:pPr>
      <w:r w:rsidRPr="00187567">
        <w:rPr>
          <w:rFonts w:ascii="Times New Roman" w:hAnsi="Times New Roman" w:cs="Times New Roman"/>
          <w:b/>
          <w:bCs/>
        </w:rPr>
        <w:t xml:space="preserve">Further </w:t>
      </w:r>
      <w:r w:rsidR="007D0BC3" w:rsidRPr="00187567">
        <w:rPr>
          <w:rFonts w:ascii="Times New Roman" w:hAnsi="Times New Roman" w:cs="Times New Roman"/>
          <w:b/>
          <w:bCs/>
        </w:rPr>
        <w:t>Hypotheses</w:t>
      </w:r>
      <w:r w:rsidRPr="00187567">
        <w:rPr>
          <w:rFonts w:ascii="Times New Roman" w:hAnsi="Times New Roman" w:cs="Times New Roman"/>
          <w:b/>
          <w:bCs/>
        </w:rPr>
        <w:t xml:space="preserve"> Testing</w:t>
      </w:r>
      <w:r w:rsidR="007D0BC3" w:rsidRPr="00187567">
        <w:rPr>
          <w:rFonts w:ascii="Times New Roman" w:hAnsi="Times New Roman" w:cs="Times New Roman"/>
        </w:rPr>
        <w:t xml:space="preserve">: To </w:t>
      </w:r>
      <w:proofErr w:type="gramStart"/>
      <w:r w:rsidR="007D0BC3" w:rsidRPr="00187567">
        <w:rPr>
          <w:rFonts w:ascii="Times New Roman" w:hAnsi="Times New Roman" w:cs="Times New Roman"/>
        </w:rPr>
        <w:t>confirm  if</w:t>
      </w:r>
      <w:proofErr w:type="gramEnd"/>
      <w:r w:rsidR="007D0BC3" w:rsidRPr="00187567">
        <w:rPr>
          <w:rFonts w:ascii="Times New Roman" w:hAnsi="Times New Roman" w:cs="Times New Roman"/>
        </w:rPr>
        <w:t xml:space="preserve"> observed differences were statistically significant, specific hypotheses regarding engagement differences were examined using the Mann-Whitney U test.</w:t>
      </w:r>
    </w:p>
    <w:p w14:paraId="66CE07B8" w14:textId="31F0DA01" w:rsidR="00687D1C" w:rsidRPr="00187567" w:rsidRDefault="00B4341F" w:rsidP="009C76D6">
      <w:pPr>
        <w:spacing w:line="480" w:lineRule="auto"/>
        <w:rPr>
          <w:rFonts w:ascii="Times New Roman" w:hAnsi="Times New Roman" w:cs="Times New Roman"/>
        </w:rPr>
      </w:pPr>
      <w:r w:rsidRPr="00187567">
        <w:rPr>
          <w:rFonts w:ascii="Times New Roman" w:hAnsi="Times New Roman" w:cs="Times New Roman"/>
          <w:b/>
          <w:bCs/>
        </w:rPr>
        <w:t>Results Interpretation</w:t>
      </w:r>
      <w:r w:rsidRPr="00187567">
        <w:rPr>
          <w:rFonts w:ascii="Times New Roman" w:hAnsi="Times New Roman" w:cs="Times New Roman"/>
        </w:rPr>
        <w:t>: The analysis concluded with a thorough explanation of the statistical results, linking them to the study's original theoretical framework and research questions.</w:t>
      </w:r>
    </w:p>
    <w:p w14:paraId="40C3BFF2" w14:textId="77777777" w:rsidR="00AB2D95" w:rsidRDefault="00AB2D95" w:rsidP="00F046EB">
      <w:pPr>
        <w:spacing w:line="480" w:lineRule="auto"/>
        <w:jc w:val="center"/>
        <w:rPr>
          <w:rFonts w:ascii="Times New Roman" w:hAnsi="Times New Roman" w:cs="Times New Roman"/>
        </w:rPr>
      </w:pPr>
    </w:p>
    <w:p w14:paraId="56B2B38E" w14:textId="3B3A7F24" w:rsidR="005F7F8B" w:rsidRPr="00187567" w:rsidRDefault="001748D6" w:rsidP="00F046EB">
      <w:pPr>
        <w:spacing w:line="480" w:lineRule="auto"/>
        <w:jc w:val="center"/>
        <w:rPr>
          <w:rFonts w:ascii="Times New Roman" w:hAnsi="Times New Roman" w:cs="Times New Roman"/>
        </w:rPr>
      </w:pPr>
      <w:r w:rsidRPr="00187567">
        <w:rPr>
          <w:rFonts w:ascii="Times New Roman" w:hAnsi="Times New Roman" w:cs="Times New Roman"/>
        </w:rPr>
        <w:t xml:space="preserve">Results </w:t>
      </w:r>
    </w:p>
    <w:p w14:paraId="2B0B7074" w14:textId="2EA3C694" w:rsidR="00525221" w:rsidRPr="00187567" w:rsidRDefault="001A42BA" w:rsidP="009C76D6">
      <w:pPr>
        <w:spacing w:line="480" w:lineRule="auto"/>
        <w:rPr>
          <w:rFonts w:ascii="Times New Roman" w:hAnsi="Times New Roman" w:cs="Times New Roman"/>
        </w:rPr>
      </w:pPr>
      <w:r w:rsidRPr="00187567">
        <w:rPr>
          <w:rFonts w:ascii="Times New Roman" w:hAnsi="Times New Roman" w:cs="Times New Roman"/>
        </w:rPr>
        <w:t xml:space="preserve">When analyzing the </w:t>
      </w:r>
      <w:proofErr w:type="gramStart"/>
      <w:r w:rsidRPr="00187567">
        <w:rPr>
          <w:rFonts w:ascii="Times New Roman" w:hAnsi="Times New Roman" w:cs="Times New Roman"/>
        </w:rPr>
        <w:t>data</w:t>
      </w:r>
      <w:proofErr w:type="gramEnd"/>
      <w:r w:rsidRPr="00187567">
        <w:rPr>
          <w:rFonts w:ascii="Times New Roman" w:hAnsi="Times New Roman" w:cs="Times New Roman"/>
        </w:rPr>
        <w:t xml:space="preserve"> I worked in </w:t>
      </w:r>
      <w:r w:rsidR="009D2621" w:rsidRPr="00187567">
        <w:rPr>
          <w:rFonts w:ascii="Times New Roman" w:hAnsi="Times New Roman" w:cs="Times New Roman"/>
        </w:rPr>
        <w:t xml:space="preserve">Jupyter notebook using python to combine the separated twitter datasets, creating a combined dataset named combined books in order to get run statistical </w:t>
      </w:r>
      <w:r w:rsidR="009D2621" w:rsidRPr="00187567">
        <w:rPr>
          <w:rFonts w:ascii="Times New Roman" w:hAnsi="Times New Roman" w:cs="Times New Roman"/>
        </w:rPr>
        <w:lastRenderedPageBreak/>
        <w:t xml:space="preserve">testing. Using the binary variable </w:t>
      </w:r>
      <w:proofErr w:type="gramStart"/>
      <w:r w:rsidR="009D2621" w:rsidRPr="00187567">
        <w:rPr>
          <w:rFonts w:ascii="Times New Roman" w:hAnsi="Times New Roman" w:cs="Times New Roman"/>
        </w:rPr>
        <w:t>sportsbook</w:t>
      </w:r>
      <w:proofErr w:type="gramEnd"/>
      <w:r w:rsidR="009D2621" w:rsidRPr="00187567">
        <w:rPr>
          <w:rFonts w:ascii="Times New Roman" w:hAnsi="Times New Roman" w:cs="Times New Roman"/>
        </w:rPr>
        <w:t xml:space="preserve"> I was able to decipher between the Fanduel (1) and Draft kings data (0) and ran my first OLS regression to see the </w:t>
      </w:r>
      <w:r w:rsidR="00EE27C6" w:rsidRPr="00187567">
        <w:rPr>
          <w:rFonts w:ascii="Times New Roman" w:hAnsi="Times New Roman" w:cs="Times New Roman"/>
        </w:rPr>
        <w:t>significance</w:t>
      </w:r>
      <w:r w:rsidR="009D2621" w:rsidRPr="00187567">
        <w:rPr>
          <w:rFonts w:ascii="Times New Roman" w:hAnsi="Times New Roman" w:cs="Times New Roman"/>
        </w:rPr>
        <w:t xml:space="preserve"> on </w:t>
      </w:r>
      <w:r w:rsidR="00EE27C6" w:rsidRPr="00187567">
        <w:rPr>
          <w:rFonts w:ascii="Times New Roman" w:hAnsi="Times New Roman" w:cs="Times New Roman"/>
        </w:rPr>
        <w:t>engagement</w:t>
      </w:r>
      <w:r w:rsidR="002878EC" w:rsidRPr="00187567">
        <w:rPr>
          <w:rFonts w:ascii="Times New Roman" w:hAnsi="Times New Roman" w:cs="Times New Roman"/>
        </w:rPr>
        <w:t xml:space="preserve">. Upon receiving a perfect R-Squared value </w:t>
      </w:r>
      <w:r w:rsidR="00E413C0" w:rsidRPr="00187567">
        <w:rPr>
          <w:rFonts w:ascii="Times New Roman" w:hAnsi="Times New Roman" w:cs="Times New Roman"/>
        </w:rPr>
        <w:t xml:space="preserve">(1.00) </w:t>
      </w:r>
      <w:r w:rsidR="002878EC" w:rsidRPr="00187567">
        <w:rPr>
          <w:rFonts w:ascii="Times New Roman" w:hAnsi="Times New Roman" w:cs="Times New Roman"/>
        </w:rPr>
        <w:t>from my regression</w:t>
      </w:r>
      <w:r w:rsidR="00525221" w:rsidRPr="00187567">
        <w:rPr>
          <w:rFonts w:ascii="Times New Roman" w:hAnsi="Times New Roman" w:cs="Times New Roman"/>
        </w:rPr>
        <w:t xml:space="preserve"> </w:t>
      </w:r>
      <w:r w:rsidR="00025A76" w:rsidRPr="00187567">
        <w:rPr>
          <w:rFonts w:ascii="Times New Roman" w:hAnsi="Times New Roman" w:cs="Times New Roman"/>
        </w:rPr>
        <w:t>in figure 1</w:t>
      </w:r>
      <w:r w:rsidR="00E413C0" w:rsidRPr="00187567">
        <w:rPr>
          <w:rFonts w:ascii="Times New Roman" w:hAnsi="Times New Roman" w:cs="Times New Roman"/>
        </w:rPr>
        <w:t>below</w:t>
      </w:r>
      <w:r w:rsidR="00025A76" w:rsidRPr="00187567">
        <w:rPr>
          <w:rFonts w:ascii="Times New Roman" w:hAnsi="Times New Roman" w:cs="Times New Roman"/>
        </w:rPr>
        <w:t xml:space="preserve"> I</w:t>
      </w:r>
      <w:r w:rsidR="00525221" w:rsidRPr="00187567">
        <w:rPr>
          <w:rFonts w:ascii="Times New Roman" w:hAnsi="Times New Roman" w:cs="Times New Roman"/>
        </w:rPr>
        <w:t xml:space="preserve"> </w:t>
      </w:r>
      <w:r w:rsidR="002878EC" w:rsidRPr="00187567">
        <w:rPr>
          <w:rFonts w:ascii="Times New Roman" w:hAnsi="Times New Roman" w:cs="Times New Roman"/>
        </w:rPr>
        <w:t xml:space="preserve">suspected there may be overfitting in my data as its highly unlikely all variables of engagement were encapsulated. </w:t>
      </w:r>
    </w:p>
    <w:p w14:paraId="7F5ECF50" w14:textId="675B0489" w:rsidR="00525221" w:rsidRPr="00187567" w:rsidRDefault="00525221" w:rsidP="003C2199">
      <w:pPr>
        <w:rPr>
          <w:rFonts w:ascii="Times New Roman" w:hAnsi="Times New Roman" w:cs="Times New Roman"/>
        </w:rPr>
      </w:pPr>
    </w:p>
    <w:p w14:paraId="4F861700"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                     Results: Ordinary least squares</w:t>
      </w:r>
    </w:p>
    <w:p w14:paraId="662D300B"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w:t>
      </w:r>
    </w:p>
    <w:p w14:paraId="6E98F60D"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Model:                 OLS                Adj. R-squared:       1.000       </w:t>
      </w:r>
    </w:p>
    <w:p w14:paraId="7D244BAD"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Dependent Variable:    engagement         AIC:                  -457308.2832</w:t>
      </w:r>
    </w:p>
    <w:p w14:paraId="74782EE5"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Date:                  2024-05-09 00:02   BIC:                  -457244.9948</w:t>
      </w:r>
    </w:p>
    <w:p w14:paraId="41ABFB8E"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No. Observations:      8367               Log-Likelihood:       2.2866e+05  </w:t>
      </w:r>
    </w:p>
    <w:p w14:paraId="7DDE53DE"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Df Model:              8                  F-statistic:          2.069e+28   </w:t>
      </w:r>
    </w:p>
    <w:p w14:paraId="55447152"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Df Residuals:          8358               Prob (F-statistic):   0.00        </w:t>
      </w:r>
    </w:p>
    <w:p w14:paraId="3DBC326D"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R-squared:             1.000              Scale:                1.0720e-25  </w:t>
      </w:r>
    </w:p>
    <w:p w14:paraId="77E75F0E"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w:t>
      </w:r>
    </w:p>
    <w:p w14:paraId="023685AA"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                 Coef.  Std.Err.          t           P&gt;|t|</w:t>
      </w:r>
      <w:proofErr w:type="gramStart"/>
      <w:r w:rsidRPr="00187567">
        <w:rPr>
          <w:rFonts w:ascii="Times New Roman" w:hAnsi="Times New Roman" w:cs="Times New Roman"/>
          <w:sz w:val="14"/>
          <w:szCs w:val="14"/>
        </w:rPr>
        <w:t xml:space="preserve">   [</w:t>
      </w:r>
      <w:proofErr w:type="gramEnd"/>
      <w:r w:rsidRPr="00187567">
        <w:rPr>
          <w:rFonts w:ascii="Times New Roman" w:hAnsi="Times New Roman" w:cs="Times New Roman"/>
          <w:sz w:val="14"/>
          <w:szCs w:val="14"/>
        </w:rPr>
        <w:t>0.025  0.975]</w:t>
      </w:r>
    </w:p>
    <w:p w14:paraId="00B27BB1"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w:t>
      </w:r>
    </w:p>
    <w:p w14:paraId="5A3FD9DE"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const            0.0000   0.0000               0.0388 0.9691 -0.</w:t>
      </w:r>
      <w:proofErr w:type="gramStart"/>
      <w:r w:rsidRPr="00187567">
        <w:rPr>
          <w:rFonts w:ascii="Times New Roman" w:hAnsi="Times New Roman" w:cs="Times New Roman"/>
          <w:sz w:val="14"/>
          <w:szCs w:val="14"/>
        </w:rPr>
        <w:t>0000  0.0000</w:t>
      </w:r>
      <w:proofErr w:type="gramEnd"/>
    </w:p>
    <w:p w14:paraId="5E95FCB2"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polarity        -0.0000   0.0000              -0.0221 0.9824 -0.</w:t>
      </w:r>
      <w:proofErr w:type="gramStart"/>
      <w:r w:rsidRPr="00187567">
        <w:rPr>
          <w:rFonts w:ascii="Times New Roman" w:hAnsi="Times New Roman" w:cs="Times New Roman"/>
          <w:sz w:val="14"/>
          <w:szCs w:val="14"/>
        </w:rPr>
        <w:t>0000  0.0000</w:t>
      </w:r>
      <w:proofErr w:type="gramEnd"/>
    </w:p>
    <w:p w14:paraId="3B0C2AB5"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subjectivity    -0.0000   0.0000              -0.1240 0.9013 -0.</w:t>
      </w:r>
      <w:proofErr w:type="gramStart"/>
      <w:r w:rsidRPr="00187567">
        <w:rPr>
          <w:rFonts w:ascii="Times New Roman" w:hAnsi="Times New Roman" w:cs="Times New Roman"/>
          <w:sz w:val="14"/>
          <w:szCs w:val="14"/>
        </w:rPr>
        <w:t>0000  0.0000</w:t>
      </w:r>
      <w:proofErr w:type="gramEnd"/>
    </w:p>
    <w:p w14:paraId="5CCF26C3"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engagement_</w:t>
      </w:r>
      <w:proofErr w:type="gramStart"/>
      <w:r w:rsidRPr="00187567">
        <w:rPr>
          <w:rFonts w:ascii="Times New Roman" w:hAnsi="Times New Roman" w:cs="Times New Roman"/>
          <w:sz w:val="14"/>
          <w:szCs w:val="14"/>
        </w:rPr>
        <w:t>rate  0.0100</w:t>
      </w:r>
      <w:proofErr w:type="gramEnd"/>
      <w:r w:rsidRPr="00187567">
        <w:rPr>
          <w:rFonts w:ascii="Times New Roman" w:hAnsi="Times New Roman" w:cs="Times New Roman"/>
          <w:sz w:val="14"/>
          <w:szCs w:val="14"/>
        </w:rPr>
        <w:t xml:space="preserve">   0.0000 403476521933915.4375 0.0000  0.0100  0.0100</w:t>
      </w:r>
    </w:p>
    <w:p w14:paraId="120EEBD9"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friends         -0.0000   0.0000             -88.7663 0.0000 -0.0000 -0.0000</w:t>
      </w:r>
    </w:p>
    <w:p w14:paraId="617A919D"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followers        0.0000   0.0000               4.9400 0.</w:t>
      </w:r>
      <w:proofErr w:type="gramStart"/>
      <w:r w:rsidRPr="00187567">
        <w:rPr>
          <w:rFonts w:ascii="Times New Roman" w:hAnsi="Times New Roman" w:cs="Times New Roman"/>
          <w:sz w:val="14"/>
          <w:szCs w:val="14"/>
        </w:rPr>
        <w:t>0000  0.0000</w:t>
      </w:r>
      <w:proofErr w:type="gramEnd"/>
      <w:r w:rsidRPr="00187567">
        <w:rPr>
          <w:rFonts w:ascii="Times New Roman" w:hAnsi="Times New Roman" w:cs="Times New Roman"/>
          <w:sz w:val="14"/>
          <w:szCs w:val="14"/>
        </w:rPr>
        <w:t xml:space="preserve">  0.0000</w:t>
      </w:r>
    </w:p>
    <w:p w14:paraId="36310D33"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impressions     -0.0000   0.0000              -0.0255 0.9796 -0.</w:t>
      </w:r>
      <w:proofErr w:type="gramStart"/>
      <w:r w:rsidRPr="00187567">
        <w:rPr>
          <w:rFonts w:ascii="Times New Roman" w:hAnsi="Times New Roman" w:cs="Times New Roman"/>
          <w:sz w:val="14"/>
          <w:szCs w:val="14"/>
        </w:rPr>
        <w:t>0000  0.0000</w:t>
      </w:r>
      <w:proofErr w:type="gramEnd"/>
    </w:p>
    <w:p w14:paraId="12D43D37"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favorite_</w:t>
      </w:r>
      <w:proofErr w:type="gramStart"/>
      <w:r w:rsidRPr="00187567">
        <w:rPr>
          <w:rFonts w:ascii="Times New Roman" w:hAnsi="Times New Roman" w:cs="Times New Roman"/>
          <w:sz w:val="14"/>
          <w:szCs w:val="14"/>
        </w:rPr>
        <w:t>count  -</w:t>
      </w:r>
      <w:proofErr w:type="gramEnd"/>
      <w:r w:rsidRPr="00187567">
        <w:rPr>
          <w:rFonts w:ascii="Times New Roman" w:hAnsi="Times New Roman" w:cs="Times New Roman"/>
          <w:sz w:val="14"/>
          <w:szCs w:val="14"/>
        </w:rPr>
        <w:t>0.0000   0.0000              -0.0089 0.9929 -0.0000  0.0000</w:t>
      </w:r>
    </w:p>
    <w:p w14:paraId="733D18BB"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retweet_count   -0.0000   0.0000              -0.0377 0.9700 -0.</w:t>
      </w:r>
      <w:proofErr w:type="gramStart"/>
      <w:r w:rsidRPr="00187567">
        <w:rPr>
          <w:rFonts w:ascii="Times New Roman" w:hAnsi="Times New Roman" w:cs="Times New Roman"/>
          <w:sz w:val="14"/>
          <w:szCs w:val="14"/>
        </w:rPr>
        <w:t>0000  0.0000</w:t>
      </w:r>
      <w:proofErr w:type="gramEnd"/>
    </w:p>
    <w:p w14:paraId="09EAAF27"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sportsbook      -0.0000   0.0000              -0.0319 0.9745 -0.</w:t>
      </w:r>
      <w:proofErr w:type="gramStart"/>
      <w:r w:rsidRPr="00187567">
        <w:rPr>
          <w:rFonts w:ascii="Times New Roman" w:hAnsi="Times New Roman" w:cs="Times New Roman"/>
          <w:sz w:val="14"/>
          <w:szCs w:val="14"/>
        </w:rPr>
        <w:t>0000  0.0000</w:t>
      </w:r>
      <w:proofErr w:type="gramEnd"/>
    </w:p>
    <w:p w14:paraId="0B4E3055"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w:t>
      </w:r>
    </w:p>
    <w:p w14:paraId="51A0D317"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Omnibus:             20088.531     Durbin-Watson:        1.863              </w:t>
      </w:r>
    </w:p>
    <w:p w14:paraId="21CF0BA0" w14:textId="77777777" w:rsidR="00525221" w:rsidRPr="00187567" w:rsidRDefault="00525221" w:rsidP="00525221">
      <w:pPr>
        <w:rPr>
          <w:rFonts w:ascii="Times New Roman" w:hAnsi="Times New Roman" w:cs="Times New Roman"/>
          <w:sz w:val="14"/>
          <w:szCs w:val="14"/>
        </w:rPr>
      </w:pPr>
      <w:proofErr w:type="gramStart"/>
      <w:r w:rsidRPr="00187567">
        <w:rPr>
          <w:rFonts w:ascii="Times New Roman" w:hAnsi="Times New Roman" w:cs="Times New Roman"/>
          <w:sz w:val="14"/>
          <w:szCs w:val="14"/>
        </w:rPr>
        <w:t>Prob(</w:t>
      </w:r>
      <w:proofErr w:type="gramEnd"/>
      <w:r w:rsidRPr="00187567">
        <w:rPr>
          <w:rFonts w:ascii="Times New Roman" w:hAnsi="Times New Roman" w:cs="Times New Roman"/>
          <w:sz w:val="14"/>
          <w:szCs w:val="14"/>
        </w:rPr>
        <w:t xml:space="preserve">Omnibus):       0.000         Jarque-Bera (JB):     178562607.431      </w:t>
      </w:r>
    </w:p>
    <w:p w14:paraId="1EFDACAE"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Skew:                24.857        </w:t>
      </w:r>
      <w:proofErr w:type="gramStart"/>
      <w:r w:rsidRPr="00187567">
        <w:rPr>
          <w:rFonts w:ascii="Times New Roman" w:hAnsi="Times New Roman" w:cs="Times New Roman"/>
          <w:sz w:val="14"/>
          <w:szCs w:val="14"/>
        </w:rPr>
        <w:t>Prob(</w:t>
      </w:r>
      <w:proofErr w:type="gramEnd"/>
      <w:r w:rsidRPr="00187567">
        <w:rPr>
          <w:rFonts w:ascii="Times New Roman" w:hAnsi="Times New Roman" w:cs="Times New Roman"/>
          <w:sz w:val="14"/>
          <w:szCs w:val="14"/>
        </w:rPr>
        <w:t xml:space="preserve">JB):             0.000              </w:t>
      </w:r>
    </w:p>
    <w:p w14:paraId="04D6417E"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Kurtosis:            716.947       Condition No.:        1549467422265496064</w:t>
      </w:r>
    </w:p>
    <w:p w14:paraId="2A9B2DAE"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w:t>
      </w:r>
    </w:p>
    <w:p w14:paraId="1E343AD0"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Notes:</w:t>
      </w:r>
    </w:p>
    <w:p w14:paraId="54C105CB"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[1] Standard Errors assume that the covariance matrix of the errors </w:t>
      </w:r>
      <w:proofErr w:type="gramStart"/>
      <w:r w:rsidRPr="00187567">
        <w:rPr>
          <w:rFonts w:ascii="Times New Roman" w:hAnsi="Times New Roman" w:cs="Times New Roman"/>
          <w:sz w:val="14"/>
          <w:szCs w:val="14"/>
        </w:rPr>
        <w:t>is</w:t>
      </w:r>
      <w:proofErr w:type="gramEnd"/>
    </w:p>
    <w:p w14:paraId="0C081A7C"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correctly specified.</w:t>
      </w:r>
    </w:p>
    <w:p w14:paraId="2DECC371"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[2] The smallest eigenvalue is 9.98e-23. This might indicate </w:t>
      </w:r>
      <w:proofErr w:type="gramStart"/>
      <w:r w:rsidRPr="00187567">
        <w:rPr>
          <w:rFonts w:ascii="Times New Roman" w:hAnsi="Times New Roman" w:cs="Times New Roman"/>
          <w:sz w:val="14"/>
          <w:szCs w:val="14"/>
        </w:rPr>
        <w:t>that</w:t>
      </w:r>
      <w:proofErr w:type="gramEnd"/>
    </w:p>
    <w:p w14:paraId="6F1288F6" w14:textId="77777777" w:rsidR="00525221" w:rsidRPr="00187567" w:rsidRDefault="00525221" w:rsidP="00525221">
      <w:pPr>
        <w:rPr>
          <w:rFonts w:ascii="Times New Roman" w:hAnsi="Times New Roman" w:cs="Times New Roman"/>
          <w:sz w:val="14"/>
          <w:szCs w:val="14"/>
        </w:rPr>
      </w:pPr>
      <w:r w:rsidRPr="00187567">
        <w:rPr>
          <w:rFonts w:ascii="Times New Roman" w:hAnsi="Times New Roman" w:cs="Times New Roman"/>
          <w:sz w:val="14"/>
          <w:szCs w:val="14"/>
        </w:rPr>
        <w:t xml:space="preserve">there are strong multicollinearity problems or that the </w:t>
      </w:r>
      <w:proofErr w:type="gramStart"/>
      <w:r w:rsidRPr="00187567">
        <w:rPr>
          <w:rFonts w:ascii="Times New Roman" w:hAnsi="Times New Roman" w:cs="Times New Roman"/>
          <w:sz w:val="14"/>
          <w:szCs w:val="14"/>
        </w:rPr>
        <w:t>design</w:t>
      </w:r>
      <w:proofErr w:type="gramEnd"/>
    </w:p>
    <w:p w14:paraId="47AA9E65" w14:textId="351D2713" w:rsidR="00525221" w:rsidRPr="00187567" w:rsidRDefault="00525221" w:rsidP="00525221">
      <w:pPr>
        <w:keepNext/>
        <w:rPr>
          <w:rFonts w:ascii="Times New Roman" w:hAnsi="Times New Roman" w:cs="Times New Roman"/>
          <w:sz w:val="14"/>
          <w:szCs w:val="14"/>
        </w:rPr>
      </w:pPr>
      <w:r w:rsidRPr="00187567">
        <w:rPr>
          <w:rFonts w:ascii="Times New Roman" w:hAnsi="Times New Roman" w:cs="Times New Roman"/>
          <w:sz w:val="14"/>
          <w:szCs w:val="14"/>
        </w:rPr>
        <w:t>matrix is singular.</w:t>
      </w:r>
    </w:p>
    <w:p w14:paraId="3B5535CD" w14:textId="69484540" w:rsidR="00525221" w:rsidRDefault="00525221" w:rsidP="00525221">
      <w:pPr>
        <w:pStyle w:val="Caption"/>
        <w:rPr>
          <w:rFonts w:ascii="Times New Roman" w:hAnsi="Times New Roman" w:cs="Times New Roman"/>
        </w:rPr>
      </w:pPr>
      <w:bookmarkStart w:id="2" w:name="_Toc166105774"/>
      <w:bookmarkStart w:id="3" w:name="_Toc166194102"/>
      <w:r w:rsidRPr="00187567">
        <w:rPr>
          <w:rFonts w:ascii="Times New Roman" w:hAnsi="Times New Roman" w:cs="Times New Roman"/>
        </w:rPr>
        <w:t xml:space="preserve">Figure </w:t>
      </w:r>
      <w:r w:rsidRPr="00187567">
        <w:rPr>
          <w:rFonts w:ascii="Times New Roman" w:hAnsi="Times New Roman" w:cs="Times New Roman"/>
        </w:rPr>
        <w:fldChar w:fldCharType="begin"/>
      </w:r>
      <w:r w:rsidRPr="00187567">
        <w:rPr>
          <w:rFonts w:ascii="Times New Roman" w:hAnsi="Times New Roman" w:cs="Times New Roman"/>
        </w:rPr>
        <w:instrText xml:space="preserve"> SEQ Figure \* ARABIC </w:instrText>
      </w:r>
      <w:r w:rsidRPr="00187567">
        <w:rPr>
          <w:rFonts w:ascii="Times New Roman" w:hAnsi="Times New Roman" w:cs="Times New Roman"/>
        </w:rPr>
        <w:fldChar w:fldCharType="separate"/>
      </w:r>
      <w:r w:rsidR="00AB2D95">
        <w:rPr>
          <w:rFonts w:ascii="Times New Roman" w:hAnsi="Times New Roman" w:cs="Times New Roman"/>
          <w:noProof/>
        </w:rPr>
        <w:t>1</w:t>
      </w:r>
      <w:bookmarkEnd w:id="2"/>
      <w:bookmarkEnd w:id="3"/>
      <w:r w:rsidRPr="00187567">
        <w:rPr>
          <w:rFonts w:ascii="Times New Roman" w:hAnsi="Times New Roman" w:cs="Times New Roman"/>
        </w:rPr>
        <w:fldChar w:fldCharType="end"/>
      </w:r>
    </w:p>
    <w:p w14:paraId="53A3E4BF" w14:textId="77777777" w:rsidR="00AB2D95" w:rsidRPr="00AB2D95" w:rsidRDefault="00AB2D95" w:rsidP="00AB2D95"/>
    <w:p w14:paraId="3F42D3BE" w14:textId="70192C85" w:rsidR="00665431" w:rsidRPr="00187567" w:rsidRDefault="0074796C" w:rsidP="003C2199">
      <w:pPr>
        <w:rPr>
          <w:rFonts w:ascii="Times New Roman" w:hAnsi="Times New Roman" w:cs="Times New Roman"/>
        </w:rPr>
      </w:pPr>
      <w:r w:rsidRPr="00187567">
        <w:rPr>
          <w:rFonts w:ascii="Times New Roman" w:hAnsi="Times New Roman" w:cs="Times New Roman"/>
        </w:rPr>
        <w:t xml:space="preserve">When examining the dataset deeper I decided to remove engagement rate from my analysis as it directly correlates with engagement. Instead, I introduced a binary variable titled 'device type' to see the significance of device on user engagement and provide a more comprehensive look into the influencing factors of the data. </w:t>
      </w:r>
      <w:r w:rsidR="00D32432" w:rsidRPr="00187567">
        <w:rPr>
          <w:rFonts w:ascii="Times New Roman" w:hAnsi="Times New Roman" w:cs="Times New Roman"/>
        </w:rPr>
        <w:t xml:space="preserve">After this second </w:t>
      </w:r>
      <w:r w:rsidR="00E413C0" w:rsidRPr="00187567">
        <w:rPr>
          <w:rFonts w:ascii="Times New Roman" w:hAnsi="Times New Roman" w:cs="Times New Roman"/>
        </w:rPr>
        <w:t>look,</w:t>
      </w:r>
      <w:r w:rsidR="00D32432" w:rsidRPr="00187567">
        <w:rPr>
          <w:rFonts w:ascii="Times New Roman" w:hAnsi="Times New Roman" w:cs="Times New Roman"/>
        </w:rPr>
        <w:t xml:space="preserve"> </w:t>
      </w:r>
      <w:r w:rsidR="00665431" w:rsidRPr="00187567">
        <w:rPr>
          <w:rFonts w:ascii="Times New Roman" w:hAnsi="Times New Roman" w:cs="Times New Roman"/>
        </w:rPr>
        <w:t xml:space="preserve">I </w:t>
      </w:r>
      <w:r w:rsidR="00E413C0" w:rsidRPr="00187567">
        <w:rPr>
          <w:rFonts w:ascii="Times New Roman" w:hAnsi="Times New Roman" w:cs="Times New Roman"/>
        </w:rPr>
        <w:t>observed</w:t>
      </w:r>
      <w:r w:rsidR="00665431" w:rsidRPr="00187567">
        <w:rPr>
          <w:rFonts w:ascii="Times New Roman" w:hAnsi="Times New Roman" w:cs="Times New Roman"/>
        </w:rPr>
        <w:t xml:space="preserve"> the R-squared value of 0.030 from the regression </w:t>
      </w:r>
      <w:r w:rsidR="00833713" w:rsidRPr="00187567">
        <w:rPr>
          <w:rFonts w:ascii="Times New Roman" w:hAnsi="Times New Roman" w:cs="Times New Roman"/>
        </w:rPr>
        <w:t>in Figure 2</w:t>
      </w:r>
      <w:r w:rsidR="00E413C0" w:rsidRPr="00187567">
        <w:rPr>
          <w:rFonts w:ascii="Times New Roman" w:hAnsi="Times New Roman" w:cs="Times New Roman"/>
        </w:rPr>
        <w:t xml:space="preserve"> below</w:t>
      </w:r>
      <w:r w:rsidR="00833713" w:rsidRPr="00187567">
        <w:rPr>
          <w:rFonts w:ascii="Times New Roman" w:hAnsi="Times New Roman" w:cs="Times New Roman"/>
        </w:rPr>
        <w:t xml:space="preserve"> </w:t>
      </w:r>
      <w:r w:rsidR="001D16EB" w:rsidRPr="00187567">
        <w:rPr>
          <w:rFonts w:ascii="Times New Roman" w:hAnsi="Times New Roman" w:cs="Times New Roman"/>
        </w:rPr>
        <w:t xml:space="preserve">indicating that the model explains only 3% of the variance in engagement. This </w:t>
      </w:r>
      <w:r w:rsidR="00E413C0" w:rsidRPr="00187567">
        <w:rPr>
          <w:rFonts w:ascii="Times New Roman" w:hAnsi="Times New Roman" w:cs="Times New Roman"/>
        </w:rPr>
        <w:t>implies</w:t>
      </w:r>
      <w:r w:rsidR="001D16EB" w:rsidRPr="00187567">
        <w:rPr>
          <w:rFonts w:ascii="Times New Roman" w:hAnsi="Times New Roman" w:cs="Times New Roman"/>
        </w:rPr>
        <w:t xml:space="preserve"> that the current model isn’t effectively capturing all factors of engagement between the datasets, suggesting a more </w:t>
      </w:r>
      <w:r w:rsidR="00E413C0" w:rsidRPr="00187567">
        <w:rPr>
          <w:rFonts w:ascii="Times New Roman" w:hAnsi="Times New Roman" w:cs="Times New Roman"/>
        </w:rPr>
        <w:t>well-trained</w:t>
      </w:r>
      <w:r w:rsidR="001D16EB" w:rsidRPr="00187567">
        <w:rPr>
          <w:rFonts w:ascii="Times New Roman" w:hAnsi="Times New Roman" w:cs="Times New Roman"/>
        </w:rPr>
        <w:t xml:space="preserve"> model or more diverse dataset would </w:t>
      </w:r>
      <w:r w:rsidR="00E413C0" w:rsidRPr="00187567">
        <w:rPr>
          <w:rFonts w:ascii="Times New Roman" w:hAnsi="Times New Roman" w:cs="Times New Roman"/>
        </w:rPr>
        <w:t>be better explain the variable.</w:t>
      </w:r>
    </w:p>
    <w:p w14:paraId="015B74CB" w14:textId="73441CBE" w:rsidR="009C76D6" w:rsidRPr="00187567" w:rsidRDefault="009C76D6">
      <w:pPr>
        <w:rPr>
          <w:rFonts w:ascii="Times New Roman" w:hAnsi="Times New Roman" w:cs="Times New Roman"/>
        </w:rPr>
      </w:pPr>
      <w:r w:rsidRPr="00187567">
        <w:rPr>
          <w:rFonts w:ascii="Times New Roman" w:hAnsi="Times New Roman" w:cs="Times New Roman"/>
        </w:rPr>
        <w:br w:type="page"/>
      </w:r>
    </w:p>
    <w:p w14:paraId="170FA408" w14:textId="77777777" w:rsidR="009C76D6" w:rsidRPr="00187567" w:rsidRDefault="009C76D6" w:rsidP="003C2199">
      <w:pPr>
        <w:rPr>
          <w:rFonts w:ascii="Times New Roman" w:hAnsi="Times New Roman" w:cs="Times New Roman"/>
        </w:rPr>
      </w:pPr>
    </w:p>
    <w:p w14:paraId="71C67710"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20"/>
          <w:szCs w:val="20"/>
        </w:rPr>
        <w:t xml:space="preserve">                         </w:t>
      </w:r>
      <w:r w:rsidRPr="00187567">
        <w:rPr>
          <w:rFonts w:ascii="Times New Roman" w:hAnsi="Times New Roman" w:cs="Times New Roman"/>
          <w:sz w:val="13"/>
          <w:szCs w:val="13"/>
        </w:rPr>
        <w:t xml:space="preserve">OLS Regression Results                            </w:t>
      </w:r>
    </w:p>
    <w:p w14:paraId="65D285BD"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w:t>
      </w:r>
    </w:p>
    <w:p w14:paraId="58619746"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Dep. Variable:             engagement   R-squared:                       0.030</w:t>
      </w:r>
    </w:p>
    <w:p w14:paraId="32F53CAF"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Model:                            OLS   Adj. R-squared:                  0.029</w:t>
      </w:r>
    </w:p>
    <w:p w14:paraId="0525E0C4"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Method:                 Least Squares   F-statistic:                     23.18</w:t>
      </w:r>
    </w:p>
    <w:p w14:paraId="192C74DB"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Date:                Wed, 08 May 2024   Prob (F-statistic):           2.79e-35</w:t>
      </w:r>
    </w:p>
    <w:p w14:paraId="598BAB22"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Time:                        23:20:36   Log-Likelihood:                -7972.7</w:t>
      </w:r>
    </w:p>
    <w:p w14:paraId="5E310C52"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No. Observations:                6004   AIC:                         1.596e+04</w:t>
      </w:r>
    </w:p>
    <w:p w14:paraId="1AB27EE2"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Df Residuals:                    5995   BIC:                         1.602e+04</w:t>
      </w:r>
    </w:p>
    <w:p w14:paraId="4CBA5674"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 xml:space="preserve">Df Model:                           8                                         </w:t>
      </w:r>
    </w:p>
    <w:p w14:paraId="23937C61"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 xml:space="preserve">Covariance Type:            nonrobust                                         </w:t>
      </w:r>
    </w:p>
    <w:p w14:paraId="6C175FB7"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w:t>
      </w:r>
    </w:p>
    <w:p w14:paraId="57BFDE73"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 xml:space="preserve">                     coef    std err          t      P&gt;|t|   </w:t>
      </w:r>
      <w:proofErr w:type="gramStart"/>
      <w:r w:rsidRPr="00187567">
        <w:rPr>
          <w:rFonts w:ascii="Times New Roman" w:hAnsi="Times New Roman" w:cs="Times New Roman"/>
          <w:sz w:val="13"/>
          <w:szCs w:val="13"/>
        </w:rPr>
        <w:t xml:space="preserve">   [</w:t>
      </w:r>
      <w:proofErr w:type="gramEnd"/>
      <w:r w:rsidRPr="00187567">
        <w:rPr>
          <w:rFonts w:ascii="Times New Roman" w:hAnsi="Times New Roman" w:cs="Times New Roman"/>
          <w:sz w:val="13"/>
          <w:szCs w:val="13"/>
        </w:rPr>
        <w:t>0.025      0.975]</w:t>
      </w:r>
    </w:p>
    <w:p w14:paraId="76C5BC10"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w:t>
      </w:r>
    </w:p>
    <w:p w14:paraId="1ACCAD4C"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const              0.1249      0.031      4.073      0.000       0.065       0.185</w:t>
      </w:r>
    </w:p>
    <w:p w14:paraId="3920FD46"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polarity           0.0365      0.043      0.855      0.393      -0.047       0.120</w:t>
      </w:r>
    </w:p>
    <w:p w14:paraId="41A136E7"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subjectivity       0.0657      0.040      1.662      0.097      -0.012       0.143</w:t>
      </w:r>
    </w:p>
    <w:p w14:paraId="60C418E7"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favorite_count    -0.0005      0.000     -2.580      0.010      -0.001      -0.000</w:t>
      </w:r>
    </w:p>
    <w:p w14:paraId="5DFC3FB7"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retweet_count      0.0010      0.000      8.159      0.000       0.001       0.001</w:t>
      </w:r>
    </w:p>
    <w:p w14:paraId="31253B9A"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followers      -9.366e-08   2.44e-07     -0.384      0.701   -5.72e-07    3.84e-07</w:t>
      </w:r>
    </w:p>
    <w:p w14:paraId="7C6C60E7"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friends        -3.093e-06    2.1e-06     -1.471      0.141   -7.22e-06    1.03e-06</w:t>
      </w:r>
    </w:p>
    <w:p w14:paraId="64CE7594"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impressions        0.0005   9.71e-05      5.343      0.000       0.000       0.001</w:t>
      </w:r>
    </w:p>
    <w:p w14:paraId="5F818BC0"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sportsbook        -0.0589      0.024     -2.464      0.014      -0.106      -0.012</w:t>
      </w:r>
    </w:p>
    <w:p w14:paraId="07DB2E8D"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device_type       -0.0806      0.028     -2.845      0.004      -0.136      -0.025</w:t>
      </w:r>
    </w:p>
    <w:p w14:paraId="7E959CFA"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w:t>
      </w:r>
    </w:p>
    <w:p w14:paraId="4CB42725"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Omnibus:                    18969.568   Durbin-Watson:                   1.610</w:t>
      </w:r>
    </w:p>
    <w:p w14:paraId="364E87BD" w14:textId="77777777" w:rsidR="00665431" w:rsidRPr="00187567" w:rsidRDefault="00665431" w:rsidP="00665431">
      <w:pPr>
        <w:rPr>
          <w:rFonts w:ascii="Times New Roman" w:hAnsi="Times New Roman" w:cs="Times New Roman"/>
          <w:sz w:val="13"/>
          <w:szCs w:val="13"/>
        </w:rPr>
      </w:pPr>
      <w:proofErr w:type="gramStart"/>
      <w:r w:rsidRPr="00187567">
        <w:rPr>
          <w:rFonts w:ascii="Times New Roman" w:hAnsi="Times New Roman" w:cs="Times New Roman"/>
          <w:sz w:val="13"/>
          <w:szCs w:val="13"/>
        </w:rPr>
        <w:t>Prob(</w:t>
      </w:r>
      <w:proofErr w:type="gramEnd"/>
      <w:r w:rsidRPr="00187567">
        <w:rPr>
          <w:rFonts w:ascii="Times New Roman" w:hAnsi="Times New Roman" w:cs="Times New Roman"/>
          <w:sz w:val="13"/>
          <w:szCs w:val="13"/>
        </w:rPr>
        <w:t>Omnibus):                  0.000   Jarque-Bera (JB):       2417282762.392</w:t>
      </w:r>
    </w:p>
    <w:p w14:paraId="7DBA3A91"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 xml:space="preserve">Skew:                          49.977   </w:t>
      </w:r>
      <w:proofErr w:type="gramStart"/>
      <w:r w:rsidRPr="00187567">
        <w:rPr>
          <w:rFonts w:ascii="Times New Roman" w:hAnsi="Times New Roman" w:cs="Times New Roman"/>
          <w:sz w:val="13"/>
          <w:szCs w:val="13"/>
        </w:rPr>
        <w:t>Prob(</w:t>
      </w:r>
      <w:proofErr w:type="gramEnd"/>
      <w:r w:rsidRPr="00187567">
        <w:rPr>
          <w:rFonts w:ascii="Times New Roman" w:hAnsi="Times New Roman" w:cs="Times New Roman"/>
          <w:sz w:val="13"/>
          <w:szCs w:val="13"/>
        </w:rPr>
        <w:t>JB):                         0.00</w:t>
      </w:r>
    </w:p>
    <w:p w14:paraId="6C65D5DE"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Kurtosis:                    3109.879   Cond. No.                     1.64e+16</w:t>
      </w:r>
    </w:p>
    <w:p w14:paraId="19CA95F8"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w:t>
      </w:r>
    </w:p>
    <w:p w14:paraId="0BE8095D" w14:textId="77777777" w:rsidR="00665431" w:rsidRPr="00187567" w:rsidRDefault="00665431" w:rsidP="00665431">
      <w:pPr>
        <w:rPr>
          <w:rFonts w:ascii="Times New Roman" w:hAnsi="Times New Roman" w:cs="Times New Roman"/>
          <w:sz w:val="13"/>
          <w:szCs w:val="13"/>
        </w:rPr>
      </w:pPr>
    </w:p>
    <w:p w14:paraId="5FBBE616"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Notes:</w:t>
      </w:r>
    </w:p>
    <w:p w14:paraId="4676C7C3"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[1] Standard Errors assume that the covariance matrix of the errors is correctly specified.</w:t>
      </w:r>
    </w:p>
    <w:p w14:paraId="55DA61A6" w14:textId="77777777" w:rsidR="00665431" w:rsidRPr="00187567" w:rsidRDefault="00665431" w:rsidP="00665431">
      <w:pPr>
        <w:rPr>
          <w:rFonts w:ascii="Times New Roman" w:hAnsi="Times New Roman" w:cs="Times New Roman"/>
          <w:sz w:val="13"/>
          <w:szCs w:val="13"/>
        </w:rPr>
      </w:pPr>
      <w:r w:rsidRPr="00187567">
        <w:rPr>
          <w:rFonts w:ascii="Times New Roman" w:hAnsi="Times New Roman" w:cs="Times New Roman"/>
          <w:sz w:val="13"/>
          <w:szCs w:val="13"/>
        </w:rPr>
        <w:t xml:space="preserve">[2] The smallest eigenvalue is 5.42e-20. This might indicate that there </w:t>
      </w:r>
      <w:proofErr w:type="gramStart"/>
      <w:r w:rsidRPr="00187567">
        <w:rPr>
          <w:rFonts w:ascii="Times New Roman" w:hAnsi="Times New Roman" w:cs="Times New Roman"/>
          <w:sz w:val="13"/>
          <w:szCs w:val="13"/>
        </w:rPr>
        <w:t>are</w:t>
      </w:r>
      <w:proofErr w:type="gramEnd"/>
    </w:p>
    <w:p w14:paraId="35E10708" w14:textId="77777777" w:rsidR="00665431" w:rsidRPr="00187567" w:rsidRDefault="00665431" w:rsidP="00525221">
      <w:pPr>
        <w:keepNext/>
        <w:rPr>
          <w:rFonts w:ascii="Times New Roman" w:hAnsi="Times New Roman" w:cs="Times New Roman"/>
          <w:sz w:val="13"/>
          <w:szCs w:val="13"/>
        </w:rPr>
      </w:pPr>
      <w:r w:rsidRPr="00187567">
        <w:rPr>
          <w:rFonts w:ascii="Times New Roman" w:hAnsi="Times New Roman" w:cs="Times New Roman"/>
          <w:sz w:val="13"/>
          <w:szCs w:val="13"/>
        </w:rPr>
        <w:t>strong multicollinearity problems or that the design matrix is singular.</w:t>
      </w:r>
    </w:p>
    <w:p w14:paraId="33918C77" w14:textId="438F6B82" w:rsidR="00665431" w:rsidRPr="00187567" w:rsidRDefault="00525221" w:rsidP="00525221">
      <w:pPr>
        <w:pStyle w:val="Caption"/>
        <w:rPr>
          <w:rFonts w:ascii="Times New Roman" w:hAnsi="Times New Roman" w:cs="Times New Roman"/>
        </w:rPr>
      </w:pPr>
      <w:bookmarkStart w:id="4" w:name="_Toc166105775"/>
      <w:bookmarkStart w:id="5" w:name="_Toc166194103"/>
      <w:r w:rsidRPr="00187567">
        <w:rPr>
          <w:rFonts w:ascii="Times New Roman" w:hAnsi="Times New Roman" w:cs="Times New Roman"/>
        </w:rPr>
        <w:t xml:space="preserve">Figure </w:t>
      </w:r>
      <w:r w:rsidRPr="00187567">
        <w:rPr>
          <w:rFonts w:ascii="Times New Roman" w:hAnsi="Times New Roman" w:cs="Times New Roman"/>
        </w:rPr>
        <w:fldChar w:fldCharType="begin"/>
      </w:r>
      <w:r w:rsidRPr="00187567">
        <w:rPr>
          <w:rFonts w:ascii="Times New Roman" w:hAnsi="Times New Roman" w:cs="Times New Roman"/>
        </w:rPr>
        <w:instrText xml:space="preserve"> SEQ Figure \* ARABIC </w:instrText>
      </w:r>
      <w:r w:rsidRPr="00187567">
        <w:rPr>
          <w:rFonts w:ascii="Times New Roman" w:hAnsi="Times New Roman" w:cs="Times New Roman"/>
        </w:rPr>
        <w:fldChar w:fldCharType="separate"/>
      </w:r>
      <w:r w:rsidR="00AB2D95">
        <w:rPr>
          <w:rFonts w:ascii="Times New Roman" w:hAnsi="Times New Roman" w:cs="Times New Roman"/>
          <w:noProof/>
        </w:rPr>
        <w:t>2</w:t>
      </w:r>
      <w:bookmarkEnd w:id="4"/>
      <w:bookmarkEnd w:id="5"/>
      <w:r w:rsidRPr="00187567">
        <w:rPr>
          <w:rFonts w:ascii="Times New Roman" w:hAnsi="Times New Roman" w:cs="Times New Roman"/>
        </w:rPr>
        <w:fldChar w:fldCharType="end"/>
      </w:r>
    </w:p>
    <w:p w14:paraId="06FAC339" w14:textId="668F0FFF" w:rsidR="00665431" w:rsidRPr="00187567" w:rsidRDefault="001D16EB" w:rsidP="00187567">
      <w:pPr>
        <w:keepNext/>
        <w:spacing w:line="480" w:lineRule="auto"/>
        <w:rPr>
          <w:rFonts w:ascii="Times New Roman" w:hAnsi="Times New Roman" w:cs="Times New Roman"/>
        </w:rPr>
      </w:pPr>
      <w:r w:rsidRPr="00187567">
        <w:rPr>
          <w:rFonts w:ascii="Times New Roman" w:hAnsi="Times New Roman" w:cs="Times New Roman"/>
        </w:rPr>
        <w:t>Statistic: 9565693.0, P-value: 1.597507156865993e-12</w:t>
      </w:r>
    </w:p>
    <w:p w14:paraId="32D214DD" w14:textId="693CFAEB" w:rsidR="001D16EB" w:rsidRPr="00187567" w:rsidRDefault="00525221" w:rsidP="00187567">
      <w:pPr>
        <w:pStyle w:val="Caption"/>
        <w:spacing w:line="480" w:lineRule="auto"/>
        <w:rPr>
          <w:rFonts w:ascii="Times New Roman" w:hAnsi="Times New Roman" w:cs="Times New Roman"/>
        </w:rPr>
      </w:pPr>
      <w:bookmarkStart w:id="6" w:name="_Toc166105776"/>
      <w:bookmarkStart w:id="7" w:name="_Toc166194104"/>
      <w:r w:rsidRPr="00187567">
        <w:rPr>
          <w:rFonts w:ascii="Times New Roman" w:hAnsi="Times New Roman" w:cs="Times New Roman"/>
        </w:rPr>
        <w:t xml:space="preserve">Figure </w:t>
      </w:r>
      <w:r w:rsidRPr="00187567">
        <w:rPr>
          <w:rFonts w:ascii="Times New Roman" w:hAnsi="Times New Roman" w:cs="Times New Roman"/>
        </w:rPr>
        <w:fldChar w:fldCharType="begin"/>
      </w:r>
      <w:r w:rsidRPr="00187567">
        <w:rPr>
          <w:rFonts w:ascii="Times New Roman" w:hAnsi="Times New Roman" w:cs="Times New Roman"/>
        </w:rPr>
        <w:instrText xml:space="preserve"> SEQ Figure \* ARABIC </w:instrText>
      </w:r>
      <w:r w:rsidRPr="00187567">
        <w:rPr>
          <w:rFonts w:ascii="Times New Roman" w:hAnsi="Times New Roman" w:cs="Times New Roman"/>
        </w:rPr>
        <w:fldChar w:fldCharType="separate"/>
      </w:r>
      <w:r w:rsidR="00AB2D95">
        <w:rPr>
          <w:rFonts w:ascii="Times New Roman" w:hAnsi="Times New Roman" w:cs="Times New Roman"/>
          <w:noProof/>
        </w:rPr>
        <w:t>3</w:t>
      </w:r>
      <w:bookmarkEnd w:id="6"/>
      <w:bookmarkEnd w:id="7"/>
      <w:r w:rsidRPr="00187567">
        <w:rPr>
          <w:rFonts w:ascii="Times New Roman" w:hAnsi="Times New Roman" w:cs="Times New Roman"/>
        </w:rPr>
        <w:fldChar w:fldCharType="end"/>
      </w:r>
    </w:p>
    <w:p w14:paraId="693879A2" w14:textId="37971773" w:rsidR="003C2199" w:rsidRPr="00187567" w:rsidRDefault="001D16EB" w:rsidP="00187567">
      <w:pPr>
        <w:spacing w:line="480" w:lineRule="auto"/>
        <w:rPr>
          <w:rFonts w:ascii="Times New Roman" w:hAnsi="Times New Roman" w:cs="Times New Roman"/>
        </w:rPr>
      </w:pPr>
      <w:r w:rsidRPr="00187567">
        <w:rPr>
          <w:rFonts w:ascii="Times New Roman" w:hAnsi="Times New Roman" w:cs="Times New Roman"/>
        </w:rPr>
        <w:t>The Mann U Whitney</w:t>
      </w:r>
      <w:r w:rsidR="00525221" w:rsidRPr="00187567">
        <w:rPr>
          <w:rFonts w:ascii="Times New Roman" w:hAnsi="Times New Roman" w:cs="Times New Roman"/>
        </w:rPr>
        <w:t xml:space="preserve"> test</w:t>
      </w:r>
      <w:r w:rsidR="00025A76" w:rsidRPr="00187567">
        <w:rPr>
          <w:rFonts w:ascii="Times New Roman" w:hAnsi="Times New Roman" w:cs="Times New Roman"/>
        </w:rPr>
        <w:t xml:space="preserve"> (Figure 3)</w:t>
      </w:r>
      <w:r w:rsidR="0013089D" w:rsidRPr="00187567">
        <w:rPr>
          <w:rFonts w:ascii="Times New Roman" w:hAnsi="Times New Roman" w:cs="Times New Roman"/>
        </w:rPr>
        <w:t xml:space="preserve"> f</w:t>
      </w:r>
      <w:r w:rsidR="00525221" w:rsidRPr="00187567">
        <w:rPr>
          <w:rFonts w:ascii="Times New Roman" w:hAnsi="Times New Roman" w:cs="Times New Roman"/>
        </w:rPr>
        <w:t xml:space="preserve">urther </w:t>
      </w:r>
      <w:r w:rsidR="00025A76" w:rsidRPr="00187567">
        <w:rPr>
          <w:rFonts w:ascii="Times New Roman" w:hAnsi="Times New Roman" w:cs="Times New Roman"/>
        </w:rPr>
        <w:t>confirms</w:t>
      </w:r>
      <w:r w:rsidR="00525221" w:rsidRPr="00187567">
        <w:rPr>
          <w:rFonts w:ascii="Times New Roman" w:hAnsi="Times New Roman" w:cs="Times New Roman"/>
        </w:rPr>
        <w:t xml:space="preserve"> our findings that there is a </w:t>
      </w:r>
      <w:r w:rsidR="0013089D" w:rsidRPr="00187567">
        <w:rPr>
          <w:rFonts w:ascii="Times New Roman" w:hAnsi="Times New Roman" w:cs="Times New Roman"/>
        </w:rPr>
        <w:t xml:space="preserve">significant </w:t>
      </w:r>
      <w:r w:rsidR="00525221" w:rsidRPr="00187567">
        <w:rPr>
          <w:rFonts w:ascii="Times New Roman" w:hAnsi="Times New Roman" w:cs="Times New Roman"/>
        </w:rPr>
        <w:t>difference in engagement between the Draft</w:t>
      </w:r>
      <w:r w:rsidRPr="00187567">
        <w:rPr>
          <w:rFonts w:ascii="Times New Roman" w:hAnsi="Times New Roman" w:cs="Times New Roman"/>
        </w:rPr>
        <w:t xml:space="preserve"> </w:t>
      </w:r>
      <w:r w:rsidR="0013089D" w:rsidRPr="00187567">
        <w:rPr>
          <w:rFonts w:ascii="Times New Roman" w:hAnsi="Times New Roman" w:cs="Times New Roman"/>
        </w:rPr>
        <w:t xml:space="preserve">Kings and Fanduel </w:t>
      </w:r>
      <w:r w:rsidR="00A74151" w:rsidRPr="00187567">
        <w:rPr>
          <w:rFonts w:ascii="Times New Roman" w:hAnsi="Times New Roman" w:cs="Times New Roman"/>
        </w:rPr>
        <w:t>furthermore</w:t>
      </w:r>
      <w:r w:rsidRPr="00187567">
        <w:rPr>
          <w:rFonts w:ascii="Times New Roman" w:hAnsi="Times New Roman" w:cs="Times New Roman"/>
        </w:rPr>
        <w:t xml:space="preserve"> confirms We can accept the null hypothesis that the engagement between Draft kings is statically significant based of the results from our Mann Whitney U test.</w:t>
      </w:r>
    </w:p>
    <w:p w14:paraId="13DE6D22" w14:textId="77777777" w:rsidR="003C2199" w:rsidRPr="00187567" w:rsidRDefault="003C2199" w:rsidP="00187567">
      <w:pPr>
        <w:spacing w:line="480" w:lineRule="auto"/>
        <w:rPr>
          <w:rFonts w:ascii="Times New Roman" w:hAnsi="Times New Roman" w:cs="Times New Roman"/>
        </w:rPr>
      </w:pPr>
    </w:p>
    <w:p w14:paraId="38BC7E79" w14:textId="2B7D2F96" w:rsidR="003C2199" w:rsidRPr="00187567" w:rsidRDefault="00880AD8" w:rsidP="00187567">
      <w:pPr>
        <w:spacing w:line="480" w:lineRule="auto"/>
        <w:rPr>
          <w:rFonts w:ascii="Times New Roman" w:hAnsi="Times New Roman" w:cs="Times New Roman"/>
        </w:rPr>
      </w:pPr>
      <w:r w:rsidRPr="00187567">
        <w:rPr>
          <w:rFonts w:ascii="Times New Roman" w:hAnsi="Times New Roman" w:cs="Times New Roman"/>
        </w:rPr>
        <w:t xml:space="preserve">When discussing these </w:t>
      </w:r>
      <w:r w:rsidR="00AB2D95" w:rsidRPr="00187567">
        <w:rPr>
          <w:rFonts w:ascii="Times New Roman" w:hAnsi="Times New Roman" w:cs="Times New Roman"/>
        </w:rPr>
        <w:t>results,</w:t>
      </w:r>
      <w:r w:rsidRPr="00187567">
        <w:rPr>
          <w:rFonts w:ascii="Times New Roman" w:hAnsi="Times New Roman" w:cs="Times New Roman"/>
        </w:rPr>
        <w:t xml:space="preserve"> </w:t>
      </w:r>
      <w:r w:rsidR="00733B58" w:rsidRPr="00187567">
        <w:rPr>
          <w:rFonts w:ascii="Times New Roman" w:hAnsi="Times New Roman" w:cs="Times New Roman"/>
        </w:rPr>
        <w:t>it’s</w:t>
      </w:r>
      <w:r w:rsidRPr="00187567">
        <w:rPr>
          <w:rFonts w:ascii="Times New Roman" w:hAnsi="Times New Roman" w:cs="Times New Roman"/>
        </w:rPr>
        <w:t xml:space="preserve"> important to note during the time of collection there was a limit to the </w:t>
      </w:r>
      <w:r w:rsidR="00733B58" w:rsidRPr="00187567">
        <w:rPr>
          <w:rFonts w:ascii="Times New Roman" w:hAnsi="Times New Roman" w:cs="Times New Roman"/>
        </w:rPr>
        <w:t>number</w:t>
      </w:r>
      <w:r w:rsidRPr="00187567">
        <w:rPr>
          <w:rFonts w:ascii="Times New Roman" w:hAnsi="Times New Roman" w:cs="Times New Roman"/>
        </w:rPr>
        <w:t xml:space="preserve"> of sports being played constraining the </w:t>
      </w:r>
      <w:proofErr w:type="gramStart"/>
      <w:r w:rsidRPr="00187567">
        <w:rPr>
          <w:rFonts w:ascii="Times New Roman" w:hAnsi="Times New Roman" w:cs="Times New Roman"/>
        </w:rPr>
        <w:t>amount</w:t>
      </w:r>
      <w:proofErr w:type="gramEnd"/>
      <w:r w:rsidRPr="00187567">
        <w:rPr>
          <w:rFonts w:ascii="Times New Roman" w:hAnsi="Times New Roman" w:cs="Times New Roman"/>
        </w:rPr>
        <w:t xml:space="preserve"> of bets able to be placed and possibly affecting engagement. </w:t>
      </w:r>
      <w:r w:rsidR="00187567">
        <w:rPr>
          <w:rFonts w:ascii="Times New Roman" w:hAnsi="Times New Roman" w:cs="Times New Roman"/>
        </w:rPr>
        <w:t xml:space="preserve">A lack of variables also noticeably limited the ability to discern the largest factors of engagement as only about 3% of the causes (figure 2) are being accounted for. </w:t>
      </w:r>
      <w:r w:rsidR="0057510A" w:rsidRPr="00187567">
        <w:rPr>
          <w:rFonts w:ascii="Times New Roman" w:hAnsi="Times New Roman" w:cs="Times New Roman"/>
        </w:rPr>
        <w:t xml:space="preserve">One of the largest limitations of our analysis is domain dependence, when models used for sentiment analysis are </w:t>
      </w:r>
      <w:r w:rsidR="00846847" w:rsidRPr="00187567">
        <w:rPr>
          <w:rFonts w:ascii="Times New Roman" w:hAnsi="Times New Roman" w:cs="Times New Roman"/>
        </w:rPr>
        <w:t>trained,</w:t>
      </w:r>
      <w:r w:rsidR="0057510A" w:rsidRPr="00187567">
        <w:rPr>
          <w:rFonts w:ascii="Times New Roman" w:hAnsi="Times New Roman" w:cs="Times New Roman"/>
        </w:rPr>
        <w:t xml:space="preserve"> they use specific datasets for the </w:t>
      </w:r>
      <w:r w:rsidR="00846847" w:rsidRPr="00187567">
        <w:rPr>
          <w:rFonts w:ascii="Times New Roman" w:hAnsi="Times New Roman" w:cs="Times New Roman"/>
        </w:rPr>
        <w:t>opinionative</w:t>
      </w:r>
      <w:r w:rsidR="0057510A" w:rsidRPr="00187567">
        <w:rPr>
          <w:rFonts w:ascii="Times New Roman" w:hAnsi="Times New Roman" w:cs="Times New Roman"/>
        </w:rPr>
        <w:t xml:space="preserve"> words when in the </w:t>
      </w:r>
      <w:r w:rsidR="00AB2D95" w:rsidRPr="00187567">
        <w:rPr>
          <w:rFonts w:ascii="Times New Roman" w:hAnsi="Times New Roman" w:cs="Times New Roman"/>
        </w:rPr>
        <w:lastRenderedPageBreak/>
        <w:t>real-world</w:t>
      </w:r>
      <w:r w:rsidR="0057510A" w:rsidRPr="00187567">
        <w:rPr>
          <w:rFonts w:ascii="Times New Roman" w:hAnsi="Times New Roman" w:cs="Times New Roman"/>
        </w:rPr>
        <w:t xml:space="preserve"> language is very domain dependent. For example, the word "unpredictable" might have a negative connotation in the context of car performance reviews but could be positive in a movie review discussing a plot twist</w:t>
      </w:r>
      <w:r w:rsidR="0001409B" w:rsidRPr="00187567">
        <w:rPr>
          <w:rFonts w:ascii="Times New Roman" w:hAnsi="Times New Roman" w:cs="Times New Roman"/>
        </w:rPr>
        <w:t xml:space="preserve"> (Wunderlich &amp; Memmert, 2020). </w:t>
      </w:r>
      <w:r w:rsidR="0057510A" w:rsidRPr="00187567">
        <w:rPr>
          <w:rFonts w:ascii="Times New Roman" w:hAnsi="Times New Roman" w:cs="Times New Roman"/>
        </w:rPr>
        <w:t xml:space="preserve"> Sentiment analysis models trained on one domain might misinterpret the sentiment of terms in another</w:t>
      </w:r>
      <w:r w:rsidR="0001409B" w:rsidRPr="00187567">
        <w:rPr>
          <w:rFonts w:ascii="Times New Roman" w:hAnsi="Times New Roman" w:cs="Times New Roman"/>
        </w:rPr>
        <w:t xml:space="preserve"> similarly here that could be happening as the model isn’t specifically trained for sports or betting analysis.</w:t>
      </w:r>
      <w:r w:rsidR="00846847" w:rsidRPr="00187567">
        <w:rPr>
          <w:rFonts w:ascii="Times New Roman" w:hAnsi="Times New Roman" w:cs="Times New Roman"/>
        </w:rPr>
        <w:t xml:space="preserve"> </w:t>
      </w:r>
      <w:r w:rsidR="00187567" w:rsidRPr="00187567">
        <w:rPr>
          <w:rFonts w:ascii="Times New Roman" w:hAnsi="Times New Roman" w:cs="Times New Roman"/>
        </w:rPr>
        <w:t>Additionally,</w:t>
      </w:r>
      <w:r w:rsidR="00846847" w:rsidRPr="00187567">
        <w:rPr>
          <w:rFonts w:ascii="Times New Roman" w:hAnsi="Times New Roman" w:cs="Times New Roman"/>
        </w:rPr>
        <w:t xml:space="preserve"> o</w:t>
      </w:r>
      <w:r w:rsidR="00B34884" w:rsidRPr="00187567">
        <w:rPr>
          <w:rFonts w:ascii="Times New Roman" w:hAnsi="Times New Roman" w:cs="Times New Roman"/>
        </w:rPr>
        <w:t xml:space="preserve">nly a few days (February 27, 2021, to March 1, 2021) went into the dataset. This minimal period may not have allowed for the capturing of larger trends or variations in engagement which could have been influenced by specific events, seasonal sports activities, or marketing campaigns that occurred outside of these dates. </w:t>
      </w:r>
      <w:r w:rsidR="003C2199" w:rsidRPr="00187567">
        <w:rPr>
          <w:rFonts w:ascii="Times New Roman" w:hAnsi="Times New Roman" w:cs="Times New Roman"/>
        </w:rPr>
        <w:t xml:space="preserve">I would love to see similar data during the month of October when all major professional sports are going </w:t>
      </w:r>
      <w:r w:rsidR="00B34884" w:rsidRPr="00187567">
        <w:rPr>
          <w:rFonts w:ascii="Times New Roman" w:hAnsi="Times New Roman" w:cs="Times New Roman"/>
        </w:rPr>
        <w:t>as</w:t>
      </w:r>
      <w:r w:rsidR="003C2199" w:rsidRPr="00187567">
        <w:rPr>
          <w:rFonts w:ascii="Times New Roman" w:hAnsi="Times New Roman" w:cs="Times New Roman"/>
        </w:rPr>
        <w:t xml:space="preserve"> this may cause for higher results and better analysis due to a larger and more diverse sample set.</w:t>
      </w:r>
    </w:p>
    <w:p w14:paraId="4D73AB78" w14:textId="237BACC6" w:rsidR="0013089D" w:rsidRPr="00187567" w:rsidRDefault="00187567" w:rsidP="00187567">
      <w:pPr>
        <w:spacing w:line="480" w:lineRule="auto"/>
        <w:jc w:val="center"/>
        <w:rPr>
          <w:rFonts w:ascii="Times New Roman" w:hAnsi="Times New Roman" w:cs="Times New Roman"/>
        </w:rPr>
      </w:pPr>
      <w:r>
        <w:rPr>
          <w:rFonts w:ascii="Times New Roman" w:hAnsi="Times New Roman" w:cs="Times New Roman"/>
        </w:rPr>
        <w:t>Key Findings</w:t>
      </w:r>
    </w:p>
    <w:p w14:paraId="47AEA7F8" w14:textId="77777777" w:rsidR="00846847" w:rsidRPr="00187567" w:rsidRDefault="00152220" w:rsidP="00187567">
      <w:pPr>
        <w:keepNext/>
        <w:spacing w:line="480" w:lineRule="auto"/>
        <w:rPr>
          <w:rFonts w:ascii="Times New Roman" w:hAnsi="Times New Roman" w:cs="Times New Roman"/>
        </w:rPr>
      </w:pPr>
      <w:r w:rsidRPr="00187567">
        <w:rPr>
          <w:rFonts w:ascii="Times New Roman" w:hAnsi="Times New Roman" w:cs="Times New Roman"/>
          <w:noProof/>
        </w:rPr>
        <w:drawing>
          <wp:inline distT="0" distB="0" distL="0" distR="0" wp14:anchorId="3473826D" wp14:editId="66163E89">
            <wp:extent cx="5943600" cy="3343275"/>
            <wp:effectExtent l="0" t="0" r="0" b="0"/>
            <wp:docPr id="1063251056" name="Picture 2"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51056" name="Picture 2" descr="A graph of a number of blue squar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BCEB95" w14:textId="5EBDEB1F" w:rsidR="00152220" w:rsidRPr="00187567" w:rsidRDefault="00846847" w:rsidP="00187567">
      <w:pPr>
        <w:pStyle w:val="Caption"/>
        <w:spacing w:line="480" w:lineRule="auto"/>
        <w:rPr>
          <w:rFonts w:ascii="Times New Roman" w:hAnsi="Times New Roman" w:cs="Times New Roman"/>
        </w:rPr>
      </w:pPr>
      <w:bookmarkStart w:id="8" w:name="_Toc166194105"/>
      <w:r w:rsidRPr="00187567">
        <w:rPr>
          <w:rFonts w:ascii="Times New Roman" w:hAnsi="Times New Roman" w:cs="Times New Roman"/>
        </w:rPr>
        <w:t xml:space="preserve">Figure </w:t>
      </w:r>
      <w:r w:rsidRPr="00187567">
        <w:rPr>
          <w:rFonts w:ascii="Times New Roman" w:hAnsi="Times New Roman" w:cs="Times New Roman"/>
        </w:rPr>
        <w:fldChar w:fldCharType="begin"/>
      </w:r>
      <w:r w:rsidRPr="00187567">
        <w:rPr>
          <w:rFonts w:ascii="Times New Roman" w:hAnsi="Times New Roman" w:cs="Times New Roman"/>
        </w:rPr>
        <w:instrText xml:space="preserve"> SEQ Figure \* ARABIC </w:instrText>
      </w:r>
      <w:r w:rsidRPr="00187567">
        <w:rPr>
          <w:rFonts w:ascii="Times New Roman" w:hAnsi="Times New Roman" w:cs="Times New Roman"/>
        </w:rPr>
        <w:fldChar w:fldCharType="separate"/>
      </w:r>
      <w:r w:rsidR="00AB2D95">
        <w:rPr>
          <w:rFonts w:ascii="Times New Roman" w:hAnsi="Times New Roman" w:cs="Times New Roman"/>
          <w:noProof/>
        </w:rPr>
        <w:t>4</w:t>
      </w:r>
      <w:bookmarkEnd w:id="8"/>
      <w:r w:rsidRPr="00187567">
        <w:rPr>
          <w:rFonts w:ascii="Times New Roman" w:hAnsi="Times New Roman" w:cs="Times New Roman"/>
        </w:rPr>
        <w:fldChar w:fldCharType="end"/>
      </w:r>
    </w:p>
    <w:p w14:paraId="6529C36D" w14:textId="77777777" w:rsidR="00F73DA3" w:rsidRPr="00187567" w:rsidRDefault="00F73DA3" w:rsidP="00187567">
      <w:pPr>
        <w:spacing w:line="480" w:lineRule="auto"/>
        <w:rPr>
          <w:rFonts w:ascii="Times New Roman" w:hAnsi="Times New Roman" w:cs="Times New Roman"/>
        </w:rPr>
      </w:pPr>
    </w:p>
    <w:p w14:paraId="016BEA73" w14:textId="3E583DE4" w:rsidR="00F73DA3" w:rsidRPr="00187567" w:rsidRDefault="00F73DA3" w:rsidP="00187567">
      <w:pPr>
        <w:spacing w:line="480" w:lineRule="auto"/>
        <w:rPr>
          <w:rFonts w:ascii="Times New Roman" w:hAnsi="Times New Roman" w:cs="Times New Roman"/>
        </w:rPr>
      </w:pPr>
      <w:r w:rsidRPr="00187567">
        <w:rPr>
          <w:rFonts w:ascii="Times New Roman" w:hAnsi="Times New Roman" w:cs="Times New Roman"/>
        </w:rPr>
        <w:lastRenderedPageBreak/>
        <w:t xml:space="preserve">The key finding that allows us to accept our null hypothesis that </w:t>
      </w:r>
      <w:r w:rsidR="00F046EB" w:rsidRPr="00187567">
        <w:rPr>
          <w:rFonts w:ascii="Times New Roman" w:hAnsi="Times New Roman" w:cs="Times New Roman"/>
        </w:rPr>
        <w:t>DraftKings</w:t>
      </w:r>
      <w:r w:rsidRPr="00187567">
        <w:rPr>
          <w:rFonts w:ascii="Times New Roman" w:hAnsi="Times New Roman" w:cs="Times New Roman"/>
        </w:rPr>
        <w:t xml:space="preserve"> has more user engagement is the variable</w:t>
      </w:r>
      <w:r w:rsidRPr="00187567">
        <w:rPr>
          <w:rFonts w:ascii="Times New Roman" w:hAnsi="Times New Roman" w:cs="Times New Roman"/>
        </w:rPr>
        <w:t xml:space="preserve"> </w:t>
      </w:r>
      <w:r w:rsidRPr="00187567">
        <w:rPr>
          <w:rFonts w:ascii="Times New Roman" w:hAnsi="Times New Roman" w:cs="Times New Roman"/>
        </w:rPr>
        <w:t>are our p value of 0.014 in figure 1 and our Mann U Whi</w:t>
      </w:r>
      <w:r w:rsidRPr="00187567">
        <w:rPr>
          <w:rFonts w:ascii="Times New Roman" w:hAnsi="Times New Roman" w:cs="Times New Roman"/>
        </w:rPr>
        <w:t>tney</w:t>
      </w:r>
      <w:r w:rsidRPr="00187567">
        <w:rPr>
          <w:rFonts w:ascii="Times New Roman" w:hAnsi="Times New Roman" w:cs="Times New Roman"/>
        </w:rPr>
        <w:t xml:space="preserve"> </w:t>
      </w:r>
      <w:r w:rsidRPr="00187567">
        <w:rPr>
          <w:rFonts w:ascii="Times New Roman" w:hAnsi="Times New Roman" w:cs="Times New Roman"/>
        </w:rPr>
        <w:t xml:space="preserve">score </w:t>
      </w:r>
      <w:proofErr w:type="gramStart"/>
      <w:r w:rsidRPr="00187567">
        <w:rPr>
          <w:rFonts w:ascii="Times New Roman" w:hAnsi="Times New Roman" w:cs="Times New Roman"/>
        </w:rPr>
        <w:t xml:space="preserve">in  </w:t>
      </w:r>
      <w:r w:rsidRPr="00187567">
        <w:rPr>
          <w:rFonts w:ascii="Times New Roman" w:hAnsi="Times New Roman" w:cs="Times New Roman"/>
        </w:rPr>
        <w:t>Figure</w:t>
      </w:r>
      <w:proofErr w:type="gramEnd"/>
      <w:r w:rsidRPr="00187567">
        <w:rPr>
          <w:rFonts w:ascii="Times New Roman" w:hAnsi="Times New Roman" w:cs="Times New Roman"/>
        </w:rPr>
        <w:t xml:space="preserve"> 2. s</w:t>
      </w:r>
      <w:r w:rsidRPr="00187567">
        <w:rPr>
          <w:rFonts w:ascii="Times New Roman" w:hAnsi="Times New Roman" w:cs="Times New Roman"/>
        </w:rPr>
        <w:t xml:space="preserve">portsbook also demonstrated a negative coefficient, indicating noticeable fluctuations in engagement across </w:t>
      </w:r>
      <w:r w:rsidRPr="00187567">
        <w:rPr>
          <w:rFonts w:ascii="Times New Roman" w:hAnsi="Times New Roman" w:cs="Times New Roman"/>
        </w:rPr>
        <w:t>the</w:t>
      </w:r>
      <w:r w:rsidRPr="00187567">
        <w:rPr>
          <w:rFonts w:ascii="Times New Roman" w:hAnsi="Times New Roman" w:cs="Times New Roman"/>
        </w:rPr>
        <w:t xml:space="preserve"> platforms. This variability suggests that </w:t>
      </w:r>
      <w:r w:rsidR="00F046EB" w:rsidRPr="00187567">
        <w:rPr>
          <w:rFonts w:ascii="Times New Roman" w:hAnsi="Times New Roman" w:cs="Times New Roman"/>
        </w:rPr>
        <w:t xml:space="preserve">there is a significant relationship between </w:t>
      </w:r>
      <w:r w:rsidRPr="00187567">
        <w:rPr>
          <w:rFonts w:ascii="Times New Roman" w:hAnsi="Times New Roman" w:cs="Times New Roman"/>
        </w:rPr>
        <w:t xml:space="preserve">user engagement </w:t>
      </w:r>
      <w:r w:rsidR="00F046EB" w:rsidRPr="00187567">
        <w:rPr>
          <w:rFonts w:ascii="Times New Roman" w:hAnsi="Times New Roman" w:cs="Times New Roman"/>
        </w:rPr>
        <w:t>and sportsbook which can be seen above in figure 4.</w:t>
      </w:r>
    </w:p>
    <w:p w14:paraId="56DF6987" w14:textId="77777777" w:rsidR="00F73DA3" w:rsidRPr="00187567" w:rsidRDefault="00F73DA3" w:rsidP="00187567">
      <w:pPr>
        <w:spacing w:line="480" w:lineRule="auto"/>
        <w:rPr>
          <w:rFonts w:ascii="Times New Roman" w:hAnsi="Times New Roman" w:cs="Times New Roman"/>
        </w:rPr>
      </w:pPr>
    </w:p>
    <w:p w14:paraId="541ADD84" w14:textId="77777777" w:rsidR="00F046EB" w:rsidRPr="00187567" w:rsidRDefault="00F73DA3" w:rsidP="00187567">
      <w:pPr>
        <w:keepNext/>
        <w:spacing w:line="480" w:lineRule="auto"/>
        <w:rPr>
          <w:rFonts w:ascii="Times New Roman" w:hAnsi="Times New Roman" w:cs="Times New Roman"/>
        </w:rPr>
      </w:pPr>
      <w:r w:rsidRPr="00187567">
        <w:rPr>
          <w:rFonts w:ascii="Times New Roman" w:hAnsi="Times New Roman" w:cs="Times New Roman"/>
          <w:noProof/>
        </w:rPr>
        <w:drawing>
          <wp:inline distT="0" distB="0" distL="0" distR="0" wp14:anchorId="1366511A" wp14:editId="5CF15933">
            <wp:extent cx="5943600" cy="3343275"/>
            <wp:effectExtent l="0" t="0" r="0" b="0"/>
            <wp:docPr id="240849092" name="Picture 1" descr="A graph with green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49092" name="Picture 1" descr="A graph with green and black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5B0E4A6" w14:textId="7DA4E7C3" w:rsidR="00F046EB" w:rsidRPr="00187567" w:rsidRDefault="00F046EB" w:rsidP="00187567">
      <w:pPr>
        <w:pStyle w:val="Caption"/>
        <w:spacing w:line="480" w:lineRule="auto"/>
        <w:rPr>
          <w:rFonts w:ascii="Times New Roman" w:hAnsi="Times New Roman" w:cs="Times New Roman"/>
        </w:rPr>
      </w:pPr>
      <w:bookmarkStart w:id="9" w:name="_Toc166194106"/>
      <w:r w:rsidRPr="00187567">
        <w:rPr>
          <w:rFonts w:ascii="Times New Roman" w:hAnsi="Times New Roman" w:cs="Times New Roman"/>
        </w:rPr>
        <w:t xml:space="preserve">Figure </w:t>
      </w:r>
      <w:r w:rsidRPr="00187567">
        <w:rPr>
          <w:rFonts w:ascii="Times New Roman" w:hAnsi="Times New Roman" w:cs="Times New Roman"/>
        </w:rPr>
        <w:fldChar w:fldCharType="begin"/>
      </w:r>
      <w:r w:rsidRPr="00187567">
        <w:rPr>
          <w:rFonts w:ascii="Times New Roman" w:hAnsi="Times New Roman" w:cs="Times New Roman"/>
        </w:rPr>
        <w:instrText xml:space="preserve"> SEQ Figure \* ARABIC </w:instrText>
      </w:r>
      <w:r w:rsidRPr="00187567">
        <w:rPr>
          <w:rFonts w:ascii="Times New Roman" w:hAnsi="Times New Roman" w:cs="Times New Roman"/>
        </w:rPr>
        <w:fldChar w:fldCharType="separate"/>
      </w:r>
      <w:r w:rsidR="00AB2D95">
        <w:rPr>
          <w:rFonts w:ascii="Times New Roman" w:hAnsi="Times New Roman" w:cs="Times New Roman"/>
          <w:noProof/>
        </w:rPr>
        <w:t>5</w:t>
      </w:r>
      <w:bookmarkEnd w:id="9"/>
      <w:r w:rsidRPr="00187567">
        <w:rPr>
          <w:rFonts w:ascii="Times New Roman" w:hAnsi="Times New Roman" w:cs="Times New Roman"/>
        </w:rPr>
        <w:fldChar w:fldCharType="end"/>
      </w:r>
    </w:p>
    <w:p w14:paraId="7BE2ED0B" w14:textId="77777777" w:rsidR="00F046EB" w:rsidRPr="00187567" w:rsidRDefault="00F73DA3" w:rsidP="00187567">
      <w:pPr>
        <w:keepNext/>
        <w:spacing w:line="480" w:lineRule="auto"/>
        <w:rPr>
          <w:rFonts w:ascii="Times New Roman" w:hAnsi="Times New Roman" w:cs="Times New Roman"/>
        </w:rPr>
      </w:pPr>
      <w:r w:rsidRPr="00187567">
        <w:rPr>
          <w:rFonts w:ascii="Times New Roman" w:hAnsi="Times New Roman" w:cs="Times New Roman"/>
          <w:noProof/>
        </w:rPr>
        <w:lastRenderedPageBreak/>
        <w:drawing>
          <wp:inline distT="0" distB="0" distL="0" distR="0" wp14:anchorId="19D4329E" wp14:editId="35FAEA43">
            <wp:extent cx="5943600" cy="3343275"/>
            <wp:effectExtent l="0" t="0" r="0" b="0"/>
            <wp:docPr id="2113541675" name="Picture 2"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41675" name="Picture 2" descr="A graph with blue and black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D01099" w14:textId="4231F876" w:rsidR="00E71057" w:rsidRPr="00187567" w:rsidRDefault="00F046EB" w:rsidP="00187567">
      <w:pPr>
        <w:pStyle w:val="Caption"/>
        <w:spacing w:line="480" w:lineRule="auto"/>
        <w:rPr>
          <w:rFonts w:ascii="Times New Roman" w:hAnsi="Times New Roman" w:cs="Times New Roman"/>
          <w:highlight w:val="yellow"/>
        </w:rPr>
      </w:pPr>
      <w:bookmarkStart w:id="10" w:name="_Toc166194107"/>
      <w:r w:rsidRPr="00187567">
        <w:rPr>
          <w:rFonts w:ascii="Times New Roman" w:hAnsi="Times New Roman" w:cs="Times New Roman"/>
        </w:rPr>
        <w:t xml:space="preserve">Figure </w:t>
      </w:r>
      <w:r w:rsidRPr="00187567">
        <w:rPr>
          <w:rFonts w:ascii="Times New Roman" w:hAnsi="Times New Roman" w:cs="Times New Roman"/>
        </w:rPr>
        <w:fldChar w:fldCharType="begin"/>
      </w:r>
      <w:r w:rsidRPr="00187567">
        <w:rPr>
          <w:rFonts w:ascii="Times New Roman" w:hAnsi="Times New Roman" w:cs="Times New Roman"/>
        </w:rPr>
        <w:instrText xml:space="preserve"> SEQ Figure \* ARABIC </w:instrText>
      </w:r>
      <w:r w:rsidRPr="00187567">
        <w:rPr>
          <w:rFonts w:ascii="Times New Roman" w:hAnsi="Times New Roman" w:cs="Times New Roman"/>
        </w:rPr>
        <w:fldChar w:fldCharType="separate"/>
      </w:r>
      <w:r w:rsidR="00AB2D95">
        <w:rPr>
          <w:rFonts w:ascii="Times New Roman" w:hAnsi="Times New Roman" w:cs="Times New Roman"/>
          <w:noProof/>
        </w:rPr>
        <w:t>6</w:t>
      </w:r>
      <w:bookmarkEnd w:id="10"/>
      <w:r w:rsidRPr="00187567">
        <w:rPr>
          <w:rFonts w:ascii="Times New Roman" w:hAnsi="Times New Roman" w:cs="Times New Roman"/>
        </w:rPr>
        <w:fldChar w:fldCharType="end"/>
      </w:r>
    </w:p>
    <w:p w14:paraId="277D24A9" w14:textId="0FFD76BC" w:rsidR="0013089D" w:rsidRPr="00187567" w:rsidRDefault="00E71057" w:rsidP="00187567">
      <w:pPr>
        <w:spacing w:line="480" w:lineRule="auto"/>
        <w:rPr>
          <w:rFonts w:ascii="Times New Roman" w:hAnsi="Times New Roman" w:cs="Times New Roman"/>
        </w:rPr>
      </w:pPr>
      <w:r w:rsidRPr="00187567">
        <w:rPr>
          <w:rFonts w:ascii="Times New Roman" w:hAnsi="Times New Roman" w:cs="Times New Roman"/>
        </w:rPr>
        <w:t xml:space="preserve">On the flip side, </w:t>
      </w:r>
      <w:r w:rsidR="0013089D" w:rsidRPr="00187567">
        <w:rPr>
          <w:rFonts w:ascii="Times New Roman" w:hAnsi="Times New Roman" w:cs="Times New Roman"/>
        </w:rPr>
        <w:t xml:space="preserve">we also discovered that the variables retweet count and impressions had a clear positive relationship on engagement based off their respective coefficients (0.0010, 0.0005) and p values </w:t>
      </w:r>
      <w:proofErr w:type="gramStart"/>
      <w:r w:rsidR="0013089D" w:rsidRPr="00187567">
        <w:rPr>
          <w:rFonts w:ascii="Times New Roman" w:hAnsi="Times New Roman" w:cs="Times New Roman"/>
        </w:rPr>
        <w:t>( 0.00</w:t>
      </w:r>
      <w:proofErr w:type="gramEnd"/>
      <w:r w:rsidR="0013089D" w:rsidRPr="00187567">
        <w:rPr>
          <w:rFonts w:ascii="Times New Roman" w:hAnsi="Times New Roman" w:cs="Times New Roman"/>
        </w:rPr>
        <w:t xml:space="preserve">) (Figure 2). This relationship is shown at the 0.01 confidence level suggesting a high statical correlation that as these metrics increase, so does user engagement. This trend was consistently observed, </w:t>
      </w:r>
      <w:r w:rsidR="00F046EB" w:rsidRPr="00187567">
        <w:rPr>
          <w:rFonts w:ascii="Times New Roman" w:hAnsi="Times New Roman" w:cs="Times New Roman"/>
        </w:rPr>
        <w:t xml:space="preserve">and </w:t>
      </w:r>
      <w:r w:rsidR="0013089D" w:rsidRPr="00187567">
        <w:rPr>
          <w:rFonts w:ascii="Times New Roman" w:hAnsi="Times New Roman" w:cs="Times New Roman"/>
        </w:rPr>
        <w:t>reinforc</w:t>
      </w:r>
      <w:r w:rsidR="00F046EB" w:rsidRPr="00187567">
        <w:rPr>
          <w:rFonts w:ascii="Times New Roman" w:hAnsi="Times New Roman" w:cs="Times New Roman"/>
        </w:rPr>
        <w:t xml:space="preserve">ed when the regression line is put against a </w:t>
      </w:r>
      <w:proofErr w:type="gramStart"/>
      <w:r w:rsidR="00F046EB" w:rsidRPr="00187567">
        <w:rPr>
          <w:rFonts w:ascii="Times New Roman" w:hAnsi="Times New Roman" w:cs="Times New Roman"/>
        </w:rPr>
        <w:t>graph(</w:t>
      </w:r>
      <w:proofErr w:type="gramEnd"/>
      <w:r w:rsidR="00F046EB" w:rsidRPr="00187567">
        <w:rPr>
          <w:rFonts w:ascii="Times New Roman" w:hAnsi="Times New Roman" w:cs="Times New Roman"/>
        </w:rPr>
        <w:t>Figures 5&amp; 6 )</w:t>
      </w:r>
      <w:r w:rsidR="0013089D" w:rsidRPr="00187567">
        <w:rPr>
          <w:rFonts w:ascii="Times New Roman" w:hAnsi="Times New Roman" w:cs="Times New Roman"/>
        </w:rPr>
        <w:t xml:space="preserve"> </w:t>
      </w:r>
      <w:r w:rsidR="00F046EB" w:rsidRPr="00187567">
        <w:rPr>
          <w:rFonts w:ascii="Times New Roman" w:hAnsi="Times New Roman" w:cs="Times New Roman"/>
        </w:rPr>
        <w:t>.</w:t>
      </w:r>
    </w:p>
    <w:p w14:paraId="4B199D6A" w14:textId="06F42C7B" w:rsidR="00E71057" w:rsidRPr="00187567" w:rsidRDefault="00E71057" w:rsidP="00187567">
      <w:pPr>
        <w:spacing w:line="480" w:lineRule="auto"/>
        <w:rPr>
          <w:rFonts w:ascii="Times New Roman" w:hAnsi="Times New Roman" w:cs="Times New Roman"/>
          <w:highlight w:val="yellow"/>
        </w:rPr>
      </w:pPr>
    </w:p>
    <w:p w14:paraId="30B8D1A3" w14:textId="77777777" w:rsidR="00E71057" w:rsidRPr="00187567" w:rsidRDefault="00E71057" w:rsidP="00187567">
      <w:pPr>
        <w:spacing w:line="480" w:lineRule="auto"/>
        <w:rPr>
          <w:rFonts w:ascii="Times New Roman" w:hAnsi="Times New Roman" w:cs="Times New Roman"/>
          <w:highlight w:val="yellow"/>
        </w:rPr>
      </w:pPr>
    </w:p>
    <w:p w14:paraId="38A10105" w14:textId="77777777" w:rsidR="00AB2D95" w:rsidRDefault="00F046EB" w:rsidP="00AB2D95">
      <w:pPr>
        <w:keepNext/>
        <w:spacing w:line="480" w:lineRule="auto"/>
      </w:pPr>
      <w:r w:rsidRPr="00187567">
        <w:rPr>
          <w:rFonts w:ascii="Times New Roman" w:hAnsi="Times New Roman" w:cs="Times New Roman"/>
          <w:noProof/>
        </w:rPr>
        <w:lastRenderedPageBreak/>
        <w:drawing>
          <wp:inline distT="0" distB="0" distL="0" distR="0" wp14:anchorId="21224429" wp14:editId="46E1F3C2">
            <wp:extent cx="5943600" cy="3343275"/>
            <wp:effectExtent l="0" t="0" r="0" b="0"/>
            <wp:docPr id="2074495387" name="Picture 3"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95387" name="Picture 3" descr="A graph of a bar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730DA72" w14:textId="0FFA47EE" w:rsidR="00F046EB" w:rsidRDefault="00AB2D95" w:rsidP="00AB2D95">
      <w:pPr>
        <w:pStyle w:val="Caption"/>
      </w:pPr>
      <w:bookmarkStart w:id="11" w:name="_Toc166194108"/>
      <w:r>
        <w:t xml:space="preserve">Figure </w:t>
      </w:r>
      <w:r>
        <w:fldChar w:fldCharType="begin"/>
      </w:r>
      <w:r>
        <w:instrText xml:space="preserve"> SEQ Figure \* ARABIC </w:instrText>
      </w:r>
      <w:r>
        <w:fldChar w:fldCharType="separate"/>
      </w:r>
      <w:r>
        <w:rPr>
          <w:noProof/>
        </w:rPr>
        <w:t>7</w:t>
      </w:r>
      <w:bookmarkEnd w:id="11"/>
      <w:r>
        <w:fldChar w:fldCharType="end"/>
      </w:r>
    </w:p>
    <w:p w14:paraId="77770E96" w14:textId="77777777" w:rsidR="00AB2D95" w:rsidRPr="00AB2D95" w:rsidRDefault="00AB2D95" w:rsidP="00AB2D95">
      <w:pPr>
        <w:rPr>
          <w:highlight w:val="yellow"/>
        </w:rPr>
      </w:pPr>
    </w:p>
    <w:p w14:paraId="79746892" w14:textId="3107FD56" w:rsidR="00F73DA3" w:rsidRPr="00187567" w:rsidRDefault="00E71057" w:rsidP="00971C2E">
      <w:pPr>
        <w:spacing w:line="480" w:lineRule="auto"/>
        <w:rPr>
          <w:rFonts w:ascii="Times New Roman" w:hAnsi="Times New Roman" w:cs="Times New Roman"/>
        </w:rPr>
      </w:pPr>
      <w:r w:rsidRPr="00187567">
        <w:rPr>
          <w:rFonts w:ascii="Times New Roman" w:hAnsi="Times New Roman" w:cs="Times New Roman"/>
        </w:rPr>
        <w:t xml:space="preserve">Furthermore, </w:t>
      </w:r>
      <w:r w:rsidR="00F73DA3" w:rsidRPr="00187567">
        <w:rPr>
          <w:rFonts w:ascii="Times New Roman" w:hAnsi="Times New Roman" w:cs="Times New Roman"/>
        </w:rPr>
        <w:t>our</w:t>
      </w:r>
      <w:r w:rsidR="00F73DA3" w:rsidRPr="00187567">
        <w:rPr>
          <w:rFonts w:ascii="Times New Roman" w:hAnsi="Times New Roman" w:cs="Times New Roman"/>
        </w:rPr>
        <w:t xml:space="preserve"> analysis revealed that the type of device used to access Twitter, </w:t>
      </w:r>
      <w:r w:rsidR="00187567" w:rsidRPr="00187567">
        <w:rPr>
          <w:rFonts w:ascii="Times New Roman" w:hAnsi="Times New Roman" w:cs="Times New Roman"/>
        </w:rPr>
        <w:t>separated by Android</w:t>
      </w:r>
      <w:r w:rsidR="00187567">
        <w:rPr>
          <w:rFonts w:ascii="Times New Roman" w:hAnsi="Times New Roman" w:cs="Times New Roman"/>
        </w:rPr>
        <w:t xml:space="preserve"> </w:t>
      </w:r>
      <w:r w:rsidR="00187567" w:rsidRPr="00187567">
        <w:rPr>
          <w:rFonts w:ascii="Times New Roman" w:hAnsi="Times New Roman" w:cs="Times New Roman"/>
        </w:rPr>
        <w:t>(0) and iPhone</w:t>
      </w:r>
      <w:r w:rsidR="00187567">
        <w:rPr>
          <w:rFonts w:ascii="Times New Roman" w:hAnsi="Times New Roman" w:cs="Times New Roman"/>
        </w:rPr>
        <w:t xml:space="preserve"> </w:t>
      </w:r>
      <w:r w:rsidR="00187567" w:rsidRPr="00187567">
        <w:rPr>
          <w:rFonts w:ascii="Times New Roman" w:hAnsi="Times New Roman" w:cs="Times New Roman"/>
        </w:rPr>
        <w:t>(1)</w:t>
      </w:r>
      <w:r w:rsidR="00F73DA3" w:rsidRPr="00187567">
        <w:rPr>
          <w:rFonts w:ascii="Times New Roman" w:hAnsi="Times New Roman" w:cs="Times New Roman"/>
        </w:rPr>
        <w:t>, had a discernible correlation on engagement</w:t>
      </w:r>
      <w:r w:rsidR="00F046EB" w:rsidRPr="00187567">
        <w:rPr>
          <w:rFonts w:ascii="Times New Roman" w:hAnsi="Times New Roman" w:cs="Times New Roman"/>
        </w:rPr>
        <w:t xml:space="preserve"> as viewed in figure 7</w:t>
      </w:r>
      <w:r w:rsidR="00F73DA3" w:rsidRPr="00187567">
        <w:rPr>
          <w:rFonts w:ascii="Times New Roman" w:hAnsi="Times New Roman" w:cs="Times New Roman"/>
        </w:rPr>
        <w:t>, with a regression coefficient of -0.0806 and p value of 0.014(Figure 2). This suggests that engagement levels can significantly vary at a confidence interval of 0.05 depending on the technology through which users interact with content.</w:t>
      </w:r>
    </w:p>
    <w:p w14:paraId="0DCB3156" w14:textId="77777777" w:rsidR="00F046EB" w:rsidRPr="00187567" w:rsidRDefault="00F046EB" w:rsidP="00971C2E">
      <w:pPr>
        <w:spacing w:line="480" w:lineRule="auto"/>
        <w:rPr>
          <w:rFonts w:ascii="Times New Roman" w:hAnsi="Times New Roman" w:cs="Times New Roman"/>
        </w:rPr>
      </w:pPr>
    </w:p>
    <w:p w14:paraId="270CEA56" w14:textId="5BA92E09" w:rsidR="00971C2E" w:rsidRDefault="00971C2E" w:rsidP="00AB2D95">
      <w:pPr>
        <w:spacing w:line="480" w:lineRule="auto"/>
        <w:jc w:val="center"/>
        <w:rPr>
          <w:rFonts w:ascii="Times New Roman" w:hAnsi="Times New Roman" w:cs="Times New Roman"/>
        </w:rPr>
      </w:pPr>
      <w:r>
        <w:rPr>
          <w:rFonts w:ascii="Times New Roman" w:hAnsi="Times New Roman" w:cs="Times New Roman"/>
        </w:rPr>
        <w:t xml:space="preserve">Conclusion &amp; </w:t>
      </w:r>
      <w:r w:rsidR="001748D6" w:rsidRPr="00187567">
        <w:rPr>
          <w:rFonts w:ascii="Times New Roman" w:hAnsi="Times New Roman" w:cs="Times New Roman"/>
        </w:rPr>
        <w:t>Future work</w:t>
      </w:r>
    </w:p>
    <w:p w14:paraId="5295FD19" w14:textId="2F0AE402" w:rsidR="00971C2E" w:rsidRPr="00187567" w:rsidRDefault="00971C2E" w:rsidP="00971C2E">
      <w:pPr>
        <w:spacing w:line="480" w:lineRule="auto"/>
        <w:rPr>
          <w:rFonts w:ascii="Times New Roman" w:hAnsi="Times New Roman" w:cs="Times New Roman"/>
        </w:rPr>
      </w:pPr>
      <w:r w:rsidRPr="00971C2E">
        <w:rPr>
          <w:rFonts w:ascii="Times New Roman" w:hAnsi="Times New Roman" w:cs="Times New Roman"/>
        </w:rPr>
        <w:t xml:space="preserve">An extended period of data collecting is necessary </w:t>
      </w:r>
      <w:r>
        <w:rPr>
          <w:rFonts w:ascii="Times New Roman" w:hAnsi="Times New Roman" w:cs="Times New Roman"/>
        </w:rPr>
        <w:t>to</w:t>
      </w:r>
      <w:r w:rsidRPr="00971C2E">
        <w:rPr>
          <w:rFonts w:ascii="Times New Roman" w:hAnsi="Times New Roman" w:cs="Times New Roman"/>
        </w:rPr>
        <w:t xml:space="preserve"> capitalize on the use of the</w:t>
      </w:r>
      <w:r>
        <w:rPr>
          <w:rFonts w:ascii="Times New Roman" w:hAnsi="Times New Roman" w:cs="Times New Roman"/>
        </w:rPr>
        <w:t xml:space="preserve"> </w:t>
      </w:r>
      <w:r w:rsidRPr="00971C2E">
        <w:rPr>
          <w:rFonts w:ascii="Times New Roman" w:hAnsi="Times New Roman" w:cs="Times New Roman"/>
        </w:rPr>
        <w:t>sentiment analysis</w:t>
      </w:r>
      <w:r>
        <w:rPr>
          <w:rFonts w:ascii="Times New Roman" w:hAnsi="Times New Roman" w:cs="Times New Roman"/>
        </w:rPr>
        <w:t xml:space="preserve"> fully</w:t>
      </w:r>
      <w:r w:rsidRPr="00971C2E">
        <w:rPr>
          <w:rFonts w:ascii="Times New Roman" w:hAnsi="Times New Roman" w:cs="Times New Roman"/>
        </w:rPr>
        <w:t>. An approach where all key sports events throughout the year are captured would uncover seasonal patterns that could significantly influence user </w:t>
      </w:r>
      <w:r w:rsidRPr="00971C2E">
        <w:rPr>
          <w:rFonts w:ascii="Times New Roman" w:hAnsi="Times New Roman" w:cs="Times New Roman"/>
        </w:rPr>
        <w:t>engagement.</w:t>
      </w:r>
      <w:r>
        <w:rPr>
          <w:rFonts w:ascii="Times New Roman" w:hAnsi="Times New Roman" w:cs="Times New Roman"/>
        </w:rPr>
        <w:t xml:space="preserve"> Looking into the Graphical interface differences may be something that can help explain the drop in engagement between android and iPhone users and is a cheap method which testing could be implemented. </w:t>
      </w:r>
      <w:r w:rsidRPr="00971C2E">
        <w:rPr>
          <w:rFonts w:ascii="Times New Roman" w:hAnsi="Times New Roman" w:cs="Times New Roman"/>
        </w:rPr>
        <w:t>In addition, the accuracy of the sentiment analysis could be </w:t>
      </w:r>
      <w:r w:rsidRPr="00971C2E">
        <w:rPr>
          <w:rFonts w:ascii="Times New Roman" w:hAnsi="Times New Roman" w:cs="Times New Roman"/>
        </w:rPr>
        <w:t>improved</w:t>
      </w:r>
      <w:r w:rsidRPr="00971C2E">
        <w:rPr>
          <w:rFonts w:ascii="Times New Roman" w:hAnsi="Times New Roman" w:cs="Times New Roman"/>
        </w:rPr>
        <w:t xml:space="preserve"> with the </w:t>
      </w:r>
      <w:r w:rsidRPr="00971C2E">
        <w:rPr>
          <w:rFonts w:ascii="Times New Roman" w:hAnsi="Times New Roman" w:cs="Times New Roman"/>
        </w:rPr>
        <w:lastRenderedPageBreak/>
        <w:t>implementation of a supervised sentiment model that has been specially trained on sports betting data. The distinctive vocabulary and idioms frequently used in sports can be misinterpreted by traditional sentiment analysis algorithms. A model with direct training on sports betting dialogue would be better able to identify the subtleties of user sentiment in this situation, offering more in-depth understanding of the feelings and preferences of the target audience.</w:t>
      </w:r>
      <w:r w:rsidRPr="00971C2E">
        <w:t xml:space="preserve"> </w:t>
      </w:r>
      <w:r w:rsidRPr="00971C2E">
        <w:rPr>
          <w:rFonts w:ascii="Times New Roman" w:hAnsi="Times New Roman" w:cs="Times New Roman"/>
        </w:rPr>
        <w:t xml:space="preserve">Finally, it's critical to consider how particular marketing and promotions influence user engagement. DraftKings and FanDuel can use the correlation between retweet count and engagement to their advantage </w:t>
      </w:r>
      <w:r w:rsidR="008B0EDA" w:rsidRPr="00971C2E">
        <w:rPr>
          <w:rFonts w:ascii="Times New Roman" w:hAnsi="Times New Roman" w:cs="Times New Roman"/>
        </w:rPr>
        <w:t>by employing</w:t>
      </w:r>
      <w:r w:rsidRPr="00971C2E">
        <w:rPr>
          <w:rFonts w:ascii="Times New Roman" w:hAnsi="Times New Roman" w:cs="Times New Roman"/>
        </w:rPr>
        <w:t xml:space="preserve"> additional influence marketing, giving promo codes for professional sports betters to post to intern increase app engagement. By examining the kinds of promos that people respond to the most and figuring out which athletes have the highest sentiment Sports books would make certain that marketing funds are spent as effectively as possible.</w:t>
      </w:r>
    </w:p>
    <w:p w14:paraId="5147FCF3" w14:textId="77777777" w:rsidR="007231CB" w:rsidRPr="00187567" w:rsidRDefault="007231CB" w:rsidP="001748D6">
      <w:pPr>
        <w:rPr>
          <w:rFonts w:ascii="Times New Roman" w:hAnsi="Times New Roman" w:cs="Times New Roman"/>
        </w:rPr>
      </w:pPr>
    </w:p>
    <w:p w14:paraId="432476C9" w14:textId="77777777" w:rsidR="00025A76" w:rsidRDefault="00025A76"/>
    <w:p w14:paraId="086C7B2F" w14:textId="17183861" w:rsidR="00971C2E" w:rsidRDefault="00971C2E">
      <w:r>
        <w:br w:type="page"/>
      </w:r>
    </w:p>
    <w:p w14:paraId="1737A7D3" w14:textId="77777777" w:rsidR="00025A76" w:rsidRDefault="00025A76"/>
    <w:p w14:paraId="75CE1820" w14:textId="4BD61FE9" w:rsidR="00971C2E" w:rsidRDefault="00971C2E" w:rsidP="00971C2E">
      <w:pPr>
        <w:jc w:val="center"/>
      </w:pPr>
      <w:r>
        <w:t>Table of Figures</w:t>
      </w:r>
    </w:p>
    <w:p w14:paraId="7B4DCE8A" w14:textId="77777777" w:rsidR="00AB2D95" w:rsidRDefault="00AB2D95" w:rsidP="00AB2D95">
      <w:pPr>
        <w:rPr>
          <w:noProof/>
        </w:rPr>
      </w:pPr>
      <w:r>
        <w:fldChar w:fldCharType="begin"/>
      </w:r>
      <w:r>
        <w:instrText xml:space="preserve"> TOC \h \z \c "Table" </w:instrText>
      </w:r>
      <w:r>
        <w:fldChar w:fldCharType="separate"/>
      </w:r>
    </w:p>
    <w:p w14:paraId="72F96B88" w14:textId="77777777" w:rsidR="00AB2D95" w:rsidRDefault="00AB2D95" w:rsidP="00AB2D95">
      <w:pPr>
        <w:pStyle w:val="TableofFigures"/>
        <w:tabs>
          <w:tab w:val="right" w:leader="dot" w:pos="9350"/>
        </w:tabs>
        <w:rPr>
          <w:rFonts w:eastAsiaTheme="minorEastAsia"/>
          <w:smallCaps w:val="0"/>
          <w:noProof/>
          <w:sz w:val="24"/>
          <w:szCs w:val="24"/>
        </w:rPr>
      </w:pPr>
      <w:hyperlink w:anchor="_Toc166190172" w:history="1">
        <w:r w:rsidRPr="0080357F">
          <w:rPr>
            <w:rStyle w:val="Hyperlink"/>
            <w:noProof/>
          </w:rPr>
          <w:t>Table 1</w:t>
        </w:r>
        <w:r>
          <w:rPr>
            <w:noProof/>
            <w:webHidden/>
          </w:rPr>
          <w:tab/>
        </w:r>
        <w:r>
          <w:rPr>
            <w:noProof/>
            <w:webHidden/>
          </w:rPr>
          <w:fldChar w:fldCharType="begin"/>
        </w:r>
        <w:r>
          <w:rPr>
            <w:noProof/>
            <w:webHidden/>
          </w:rPr>
          <w:instrText xml:space="preserve"> PAGEREF _Toc166190172 \h </w:instrText>
        </w:r>
        <w:r>
          <w:rPr>
            <w:noProof/>
            <w:webHidden/>
          </w:rPr>
        </w:r>
        <w:r>
          <w:rPr>
            <w:noProof/>
            <w:webHidden/>
          </w:rPr>
          <w:fldChar w:fldCharType="separate"/>
        </w:r>
        <w:r>
          <w:rPr>
            <w:noProof/>
            <w:webHidden/>
          </w:rPr>
          <w:t>5</w:t>
        </w:r>
        <w:r>
          <w:rPr>
            <w:noProof/>
            <w:webHidden/>
          </w:rPr>
          <w:fldChar w:fldCharType="end"/>
        </w:r>
      </w:hyperlink>
    </w:p>
    <w:p w14:paraId="659F33B8" w14:textId="77777777" w:rsidR="00AB2D95" w:rsidRDefault="00AB2D95" w:rsidP="00AB2D95">
      <w:pPr>
        <w:pStyle w:val="TableofFigures"/>
        <w:tabs>
          <w:tab w:val="right" w:leader="dot" w:pos="9350"/>
        </w:tabs>
        <w:rPr>
          <w:rFonts w:eastAsiaTheme="minorEastAsia"/>
          <w:smallCaps w:val="0"/>
          <w:noProof/>
          <w:sz w:val="24"/>
          <w:szCs w:val="24"/>
        </w:rPr>
      </w:pPr>
      <w:hyperlink w:anchor="_Toc166190173" w:history="1">
        <w:r w:rsidRPr="0080357F">
          <w:rPr>
            <w:rStyle w:val="Hyperlink"/>
            <w:noProof/>
          </w:rPr>
          <w:t>Table 2</w:t>
        </w:r>
        <w:r>
          <w:rPr>
            <w:noProof/>
            <w:webHidden/>
          </w:rPr>
          <w:tab/>
        </w:r>
        <w:r>
          <w:rPr>
            <w:noProof/>
            <w:webHidden/>
          </w:rPr>
          <w:fldChar w:fldCharType="begin"/>
        </w:r>
        <w:r>
          <w:rPr>
            <w:noProof/>
            <w:webHidden/>
          </w:rPr>
          <w:instrText xml:space="preserve"> PAGEREF _Toc166190173 \h </w:instrText>
        </w:r>
        <w:r>
          <w:rPr>
            <w:noProof/>
            <w:webHidden/>
          </w:rPr>
        </w:r>
        <w:r>
          <w:rPr>
            <w:noProof/>
            <w:webHidden/>
          </w:rPr>
          <w:fldChar w:fldCharType="separate"/>
        </w:r>
        <w:r>
          <w:rPr>
            <w:noProof/>
            <w:webHidden/>
          </w:rPr>
          <w:t>5</w:t>
        </w:r>
        <w:r>
          <w:rPr>
            <w:noProof/>
            <w:webHidden/>
          </w:rPr>
          <w:fldChar w:fldCharType="end"/>
        </w:r>
      </w:hyperlink>
    </w:p>
    <w:p w14:paraId="213EA507" w14:textId="279008AA" w:rsidR="00AB2D95" w:rsidRDefault="00AB2D95" w:rsidP="00AB2D95">
      <w:r>
        <w:fldChar w:fldCharType="end"/>
      </w:r>
    </w:p>
    <w:p w14:paraId="3365B970" w14:textId="4EAC16E2" w:rsidR="00AB2D95" w:rsidRDefault="00AB2D95">
      <w:pPr>
        <w:pStyle w:val="TableofFigures"/>
        <w:tabs>
          <w:tab w:val="right" w:leader="dot" w:pos="9350"/>
        </w:tabs>
        <w:rPr>
          <w:rFonts w:eastAsiaTheme="minorEastAsia"/>
          <w:smallCaps w:val="0"/>
          <w:noProof/>
          <w:sz w:val="24"/>
          <w:szCs w:val="24"/>
        </w:rPr>
      </w:pPr>
      <w:r>
        <w:rPr>
          <w:smallCaps w:val="0"/>
        </w:rPr>
        <w:fldChar w:fldCharType="begin"/>
      </w:r>
      <w:r>
        <w:rPr>
          <w:smallCaps w:val="0"/>
        </w:rPr>
        <w:instrText xml:space="preserve"> TOC \h \z \c "Figure" </w:instrText>
      </w:r>
      <w:r>
        <w:rPr>
          <w:smallCaps w:val="0"/>
        </w:rPr>
        <w:fldChar w:fldCharType="separate"/>
      </w:r>
      <w:hyperlink w:anchor="_Toc166194102" w:history="1">
        <w:r w:rsidRPr="004E44CF">
          <w:rPr>
            <w:rStyle w:val="Hyperlink"/>
            <w:rFonts w:ascii="Times New Roman" w:hAnsi="Times New Roman" w:cs="Times New Roman"/>
            <w:noProof/>
          </w:rPr>
          <w:t>Figure 1</w:t>
        </w:r>
        <w:r>
          <w:rPr>
            <w:noProof/>
            <w:webHidden/>
          </w:rPr>
          <w:tab/>
        </w:r>
        <w:r>
          <w:rPr>
            <w:noProof/>
            <w:webHidden/>
          </w:rPr>
          <w:fldChar w:fldCharType="begin"/>
        </w:r>
        <w:r>
          <w:rPr>
            <w:noProof/>
            <w:webHidden/>
          </w:rPr>
          <w:instrText xml:space="preserve"> PAGEREF _Toc166194102 \h </w:instrText>
        </w:r>
        <w:r>
          <w:rPr>
            <w:noProof/>
            <w:webHidden/>
          </w:rPr>
        </w:r>
        <w:r>
          <w:rPr>
            <w:noProof/>
            <w:webHidden/>
          </w:rPr>
          <w:fldChar w:fldCharType="separate"/>
        </w:r>
        <w:r>
          <w:rPr>
            <w:noProof/>
            <w:webHidden/>
          </w:rPr>
          <w:t>9</w:t>
        </w:r>
        <w:r>
          <w:rPr>
            <w:noProof/>
            <w:webHidden/>
          </w:rPr>
          <w:fldChar w:fldCharType="end"/>
        </w:r>
      </w:hyperlink>
    </w:p>
    <w:p w14:paraId="6087BCC7" w14:textId="744E8866" w:rsidR="00AB2D95" w:rsidRDefault="00AB2D95">
      <w:pPr>
        <w:pStyle w:val="TableofFigures"/>
        <w:tabs>
          <w:tab w:val="right" w:leader="dot" w:pos="9350"/>
        </w:tabs>
        <w:rPr>
          <w:rFonts w:eastAsiaTheme="minorEastAsia"/>
          <w:smallCaps w:val="0"/>
          <w:noProof/>
          <w:sz w:val="24"/>
          <w:szCs w:val="24"/>
        </w:rPr>
      </w:pPr>
      <w:hyperlink w:anchor="_Toc166194103" w:history="1">
        <w:r w:rsidRPr="004E44CF">
          <w:rPr>
            <w:rStyle w:val="Hyperlink"/>
            <w:rFonts w:ascii="Times New Roman" w:hAnsi="Times New Roman" w:cs="Times New Roman"/>
            <w:noProof/>
          </w:rPr>
          <w:t>Figure 2</w:t>
        </w:r>
        <w:r>
          <w:rPr>
            <w:noProof/>
            <w:webHidden/>
          </w:rPr>
          <w:tab/>
        </w:r>
        <w:r>
          <w:rPr>
            <w:noProof/>
            <w:webHidden/>
          </w:rPr>
          <w:fldChar w:fldCharType="begin"/>
        </w:r>
        <w:r>
          <w:rPr>
            <w:noProof/>
            <w:webHidden/>
          </w:rPr>
          <w:instrText xml:space="preserve"> PAGEREF _Toc166194103 \h </w:instrText>
        </w:r>
        <w:r>
          <w:rPr>
            <w:noProof/>
            <w:webHidden/>
          </w:rPr>
        </w:r>
        <w:r>
          <w:rPr>
            <w:noProof/>
            <w:webHidden/>
          </w:rPr>
          <w:fldChar w:fldCharType="separate"/>
        </w:r>
        <w:r>
          <w:rPr>
            <w:noProof/>
            <w:webHidden/>
          </w:rPr>
          <w:t>10</w:t>
        </w:r>
        <w:r>
          <w:rPr>
            <w:noProof/>
            <w:webHidden/>
          </w:rPr>
          <w:fldChar w:fldCharType="end"/>
        </w:r>
      </w:hyperlink>
    </w:p>
    <w:p w14:paraId="5261F5E2" w14:textId="720FAC00" w:rsidR="00AB2D95" w:rsidRDefault="00AB2D95">
      <w:pPr>
        <w:pStyle w:val="TableofFigures"/>
        <w:tabs>
          <w:tab w:val="right" w:leader="dot" w:pos="9350"/>
        </w:tabs>
        <w:rPr>
          <w:rFonts w:eastAsiaTheme="minorEastAsia"/>
          <w:smallCaps w:val="0"/>
          <w:noProof/>
          <w:sz w:val="24"/>
          <w:szCs w:val="24"/>
        </w:rPr>
      </w:pPr>
      <w:hyperlink w:anchor="_Toc166194104" w:history="1">
        <w:r w:rsidRPr="004E44CF">
          <w:rPr>
            <w:rStyle w:val="Hyperlink"/>
            <w:rFonts w:ascii="Times New Roman" w:hAnsi="Times New Roman" w:cs="Times New Roman"/>
            <w:noProof/>
          </w:rPr>
          <w:t>Figure 3</w:t>
        </w:r>
        <w:r>
          <w:rPr>
            <w:noProof/>
            <w:webHidden/>
          </w:rPr>
          <w:tab/>
        </w:r>
        <w:r>
          <w:rPr>
            <w:noProof/>
            <w:webHidden/>
          </w:rPr>
          <w:fldChar w:fldCharType="begin"/>
        </w:r>
        <w:r>
          <w:rPr>
            <w:noProof/>
            <w:webHidden/>
          </w:rPr>
          <w:instrText xml:space="preserve"> PAGEREF _Toc166194104 \h </w:instrText>
        </w:r>
        <w:r>
          <w:rPr>
            <w:noProof/>
            <w:webHidden/>
          </w:rPr>
        </w:r>
        <w:r>
          <w:rPr>
            <w:noProof/>
            <w:webHidden/>
          </w:rPr>
          <w:fldChar w:fldCharType="separate"/>
        </w:r>
        <w:r>
          <w:rPr>
            <w:noProof/>
            <w:webHidden/>
          </w:rPr>
          <w:t>10</w:t>
        </w:r>
        <w:r>
          <w:rPr>
            <w:noProof/>
            <w:webHidden/>
          </w:rPr>
          <w:fldChar w:fldCharType="end"/>
        </w:r>
      </w:hyperlink>
    </w:p>
    <w:p w14:paraId="1322C5E8" w14:textId="006A32B9" w:rsidR="00AB2D95" w:rsidRDefault="00AB2D95">
      <w:pPr>
        <w:pStyle w:val="TableofFigures"/>
        <w:tabs>
          <w:tab w:val="right" w:leader="dot" w:pos="9350"/>
        </w:tabs>
        <w:rPr>
          <w:rFonts w:eastAsiaTheme="minorEastAsia"/>
          <w:smallCaps w:val="0"/>
          <w:noProof/>
          <w:sz w:val="24"/>
          <w:szCs w:val="24"/>
        </w:rPr>
      </w:pPr>
      <w:hyperlink w:anchor="_Toc166194105" w:history="1">
        <w:r w:rsidRPr="004E44CF">
          <w:rPr>
            <w:rStyle w:val="Hyperlink"/>
            <w:rFonts w:ascii="Times New Roman" w:hAnsi="Times New Roman" w:cs="Times New Roman"/>
            <w:noProof/>
          </w:rPr>
          <w:t>Figure 4</w:t>
        </w:r>
        <w:r>
          <w:rPr>
            <w:noProof/>
            <w:webHidden/>
          </w:rPr>
          <w:tab/>
        </w:r>
        <w:r>
          <w:rPr>
            <w:noProof/>
            <w:webHidden/>
          </w:rPr>
          <w:fldChar w:fldCharType="begin"/>
        </w:r>
        <w:r>
          <w:rPr>
            <w:noProof/>
            <w:webHidden/>
          </w:rPr>
          <w:instrText xml:space="preserve"> PAGEREF _Toc166194105 \h </w:instrText>
        </w:r>
        <w:r>
          <w:rPr>
            <w:noProof/>
            <w:webHidden/>
          </w:rPr>
        </w:r>
        <w:r>
          <w:rPr>
            <w:noProof/>
            <w:webHidden/>
          </w:rPr>
          <w:fldChar w:fldCharType="separate"/>
        </w:r>
        <w:r>
          <w:rPr>
            <w:noProof/>
            <w:webHidden/>
          </w:rPr>
          <w:t>11</w:t>
        </w:r>
        <w:r>
          <w:rPr>
            <w:noProof/>
            <w:webHidden/>
          </w:rPr>
          <w:fldChar w:fldCharType="end"/>
        </w:r>
      </w:hyperlink>
    </w:p>
    <w:p w14:paraId="380F10DA" w14:textId="01EBE78A" w:rsidR="00AB2D95" w:rsidRDefault="00AB2D95">
      <w:pPr>
        <w:pStyle w:val="TableofFigures"/>
        <w:tabs>
          <w:tab w:val="right" w:leader="dot" w:pos="9350"/>
        </w:tabs>
        <w:rPr>
          <w:rFonts w:eastAsiaTheme="minorEastAsia"/>
          <w:smallCaps w:val="0"/>
          <w:noProof/>
          <w:sz w:val="24"/>
          <w:szCs w:val="24"/>
        </w:rPr>
      </w:pPr>
      <w:hyperlink w:anchor="_Toc166194106" w:history="1">
        <w:r w:rsidRPr="004E44CF">
          <w:rPr>
            <w:rStyle w:val="Hyperlink"/>
            <w:rFonts w:ascii="Times New Roman" w:hAnsi="Times New Roman" w:cs="Times New Roman"/>
            <w:noProof/>
          </w:rPr>
          <w:t>Figure 5</w:t>
        </w:r>
        <w:r>
          <w:rPr>
            <w:noProof/>
            <w:webHidden/>
          </w:rPr>
          <w:tab/>
        </w:r>
        <w:r>
          <w:rPr>
            <w:noProof/>
            <w:webHidden/>
          </w:rPr>
          <w:fldChar w:fldCharType="begin"/>
        </w:r>
        <w:r>
          <w:rPr>
            <w:noProof/>
            <w:webHidden/>
          </w:rPr>
          <w:instrText xml:space="preserve"> PAGEREF _Toc166194106 \h </w:instrText>
        </w:r>
        <w:r>
          <w:rPr>
            <w:noProof/>
            <w:webHidden/>
          </w:rPr>
        </w:r>
        <w:r>
          <w:rPr>
            <w:noProof/>
            <w:webHidden/>
          </w:rPr>
          <w:fldChar w:fldCharType="separate"/>
        </w:r>
        <w:r>
          <w:rPr>
            <w:noProof/>
            <w:webHidden/>
          </w:rPr>
          <w:t>12</w:t>
        </w:r>
        <w:r>
          <w:rPr>
            <w:noProof/>
            <w:webHidden/>
          </w:rPr>
          <w:fldChar w:fldCharType="end"/>
        </w:r>
      </w:hyperlink>
    </w:p>
    <w:p w14:paraId="35063E2F" w14:textId="508C5A01" w:rsidR="00AB2D95" w:rsidRDefault="00AB2D95">
      <w:pPr>
        <w:pStyle w:val="TableofFigures"/>
        <w:tabs>
          <w:tab w:val="right" w:leader="dot" w:pos="9350"/>
        </w:tabs>
        <w:rPr>
          <w:rFonts w:eastAsiaTheme="minorEastAsia"/>
          <w:smallCaps w:val="0"/>
          <w:noProof/>
          <w:sz w:val="24"/>
          <w:szCs w:val="24"/>
        </w:rPr>
      </w:pPr>
      <w:hyperlink w:anchor="_Toc166194107" w:history="1">
        <w:r w:rsidRPr="004E44CF">
          <w:rPr>
            <w:rStyle w:val="Hyperlink"/>
            <w:rFonts w:ascii="Times New Roman" w:hAnsi="Times New Roman" w:cs="Times New Roman"/>
            <w:noProof/>
          </w:rPr>
          <w:t>Figure 6</w:t>
        </w:r>
        <w:r>
          <w:rPr>
            <w:noProof/>
            <w:webHidden/>
          </w:rPr>
          <w:tab/>
        </w:r>
        <w:r>
          <w:rPr>
            <w:noProof/>
            <w:webHidden/>
          </w:rPr>
          <w:fldChar w:fldCharType="begin"/>
        </w:r>
        <w:r>
          <w:rPr>
            <w:noProof/>
            <w:webHidden/>
          </w:rPr>
          <w:instrText xml:space="preserve"> PAGEREF _Toc166194107 \h </w:instrText>
        </w:r>
        <w:r>
          <w:rPr>
            <w:noProof/>
            <w:webHidden/>
          </w:rPr>
        </w:r>
        <w:r>
          <w:rPr>
            <w:noProof/>
            <w:webHidden/>
          </w:rPr>
          <w:fldChar w:fldCharType="separate"/>
        </w:r>
        <w:r>
          <w:rPr>
            <w:noProof/>
            <w:webHidden/>
          </w:rPr>
          <w:t>13</w:t>
        </w:r>
        <w:r>
          <w:rPr>
            <w:noProof/>
            <w:webHidden/>
          </w:rPr>
          <w:fldChar w:fldCharType="end"/>
        </w:r>
      </w:hyperlink>
    </w:p>
    <w:p w14:paraId="4B8C5363" w14:textId="4621E063" w:rsidR="00AB2D95" w:rsidRDefault="00AB2D95">
      <w:pPr>
        <w:pStyle w:val="TableofFigures"/>
        <w:tabs>
          <w:tab w:val="right" w:leader="dot" w:pos="9350"/>
        </w:tabs>
        <w:rPr>
          <w:rFonts w:eastAsiaTheme="minorEastAsia"/>
          <w:smallCaps w:val="0"/>
          <w:noProof/>
          <w:sz w:val="24"/>
          <w:szCs w:val="24"/>
        </w:rPr>
      </w:pPr>
      <w:hyperlink w:anchor="_Toc166194108" w:history="1">
        <w:r w:rsidRPr="004E44CF">
          <w:rPr>
            <w:rStyle w:val="Hyperlink"/>
            <w:noProof/>
          </w:rPr>
          <w:t>Figure 7</w:t>
        </w:r>
        <w:r>
          <w:rPr>
            <w:noProof/>
            <w:webHidden/>
          </w:rPr>
          <w:tab/>
        </w:r>
        <w:r>
          <w:rPr>
            <w:noProof/>
            <w:webHidden/>
          </w:rPr>
          <w:fldChar w:fldCharType="begin"/>
        </w:r>
        <w:r>
          <w:rPr>
            <w:noProof/>
            <w:webHidden/>
          </w:rPr>
          <w:instrText xml:space="preserve"> PAGEREF _Toc166194108 \h </w:instrText>
        </w:r>
        <w:r>
          <w:rPr>
            <w:noProof/>
            <w:webHidden/>
          </w:rPr>
        </w:r>
        <w:r>
          <w:rPr>
            <w:noProof/>
            <w:webHidden/>
          </w:rPr>
          <w:fldChar w:fldCharType="separate"/>
        </w:r>
        <w:r>
          <w:rPr>
            <w:noProof/>
            <w:webHidden/>
          </w:rPr>
          <w:t>14</w:t>
        </w:r>
        <w:r>
          <w:rPr>
            <w:noProof/>
            <w:webHidden/>
          </w:rPr>
          <w:fldChar w:fldCharType="end"/>
        </w:r>
      </w:hyperlink>
    </w:p>
    <w:p w14:paraId="139B5735" w14:textId="3EC2D086" w:rsidR="00AB2D95" w:rsidRDefault="00AB2D95" w:rsidP="00AB2D95">
      <w:r>
        <w:rPr>
          <w:smallCaps/>
          <w:sz w:val="20"/>
          <w:szCs w:val="20"/>
        </w:rPr>
        <w:fldChar w:fldCharType="end"/>
      </w:r>
    </w:p>
    <w:p w14:paraId="4DBAF7E1" w14:textId="0EC90935" w:rsidR="00025A76" w:rsidRDefault="00025A76">
      <w:r>
        <w:br w:type="page"/>
      </w:r>
    </w:p>
    <w:p w14:paraId="78AC1954" w14:textId="77777777" w:rsidR="00AE33D0" w:rsidRPr="00A6424F" w:rsidRDefault="00AE33D0">
      <w:pPr>
        <w:rPr>
          <w:rFonts w:ascii="Times New Roman" w:hAnsi="Times New Roman" w:cs="Times New Roman"/>
        </w:rPr>
      </w:pPr>
    </w:p>
    <w:sdt>
      <w:sdtPr>
        <w:rPr>
          <w:rFonts w:ascii="Times New Roman" w:eastAsiaTheme="minorHAnsi" w:hAnsi="Times New Roman" w:cs="Times New Roman"/>
          <w:color w:val="auto"/>
          <w:sz w:val="24"/>
          <w:szCs w:val="24"/>
        </w:rPr>
        <w:id w:val="545185686"/>
        <w:docPartObj>
          <w:docPartGallery w:val="Bibliographies"/>
          <w:docPartUnique/>
        </w:docPartObj>
      </w:sdtPr>
      <w:sdtEndPr>
        <w:rPr>
          <w:b/>
          <w:bCs/>
        </w:rPr>
      </w:sdtEndPr>
      <w:sdtContent>
        <w:p w14:paraId="1A53DAC6" w14:textId="22C5905A" w:rsidR="00AE33D0" w:rsidRPr="00A6424F" w:rsidRDefault="00AE33D0">
          <w:pPr>
            <w:pStyle w:val="Heading1"/>
            <w:rPr>
              <w:rFonts w:ascii="Times New Roman" w:hAnsi="Times New Roman" w:cs="Times New Roman"/>
              <w:color w:val="000000" w:themeColor="text1"/>
            </w:rPr>
          </w:pPr>
          <w:r w:rsidRPr="00A6424F">
            <w:rPr>
              <w:rFonts w:ascii="Times New Roman" w:hAnsi="Times New Roman" w:cs="Times New Roman"/>
              <w:color w:val="000000" w:themeColor="text1"/>
            </w:rPr>
            <w:t>Works Cited</w:t>
          </w:r>
        </w:p>
        <w:p w14:paraId="1DFC9C59" w14:textId="56B4D564" w:rsidR="00AE33D0" w:rsidRPr="00A6424F" w:rsidRDefault="00000000">
          <w:pPr>
            <w:rPr>
              <w:rFonts w:ascii="Times New Roman" w:hAnsi="Times New Roman" w:cs="Times New Roman"/>
            </w:rPr>
          </w:pPr>
        </w:p>
      </w:sdtContent>
    </w:sdt>
    <w:p w14:paraId="77297CA3" w14:textId="709272C4" w:rsidR="006F2B00" w:rsidRPr="00A6424F" w:rsidRDefault="00A52AF4" w:rsidP="00A52AF4">
      <w:pPr>
        <w:pStyle w:val="NormalWeb"/>
        <w:ind w:left="567" w:hanging="567"/>
        <w:rPr>
          <w:color w:val="000000"/>
        </w:rPr>
      </w:pPr>
      <w:r w:rsidRPr="00A6424F">
        <w:rPr>
          <w:color w:val="000000"/>
        </w:rPr>
        <w:t>Wunderlich, F., &amp; Memmert, D. (2020, January 7).</w:t>
      </w:r>
      <w:r w:rsidRPr="00A6424F">
        <w:rPr>
          <w:rStyle w:val="apple-converted-space"/>
          <w:rFonts w:eastAsiaTheme="majorEastAsia"/>
          <w:color w:val="000000"/>
        </w:rPr>
        <w:t> </w:t>
      </w:r>
      <w:r w:rsidRPr="00A6424F">
        <w:rPr>
          <w:i/>
          <w:iCs/>
          <w:color w:val="000000"/>
        </w:rPr>
        <w:t>Innovative approaches in sports science-lexicon-based sentiment analysis as a tool to analyze sports-related Twitter communication</w:t>
      </w:r>
      <w:r w:rsidRPr="00A6424F">
        <w:rPr>
          <w:color w:val="000000"/>
        </w:rPr>
        <w:t xml:space="preserve">. MDPI. </w:t>
      </w:r>
      <w:hyperlink r:id="rId16" w:anchor="B28-applsci-10-" w:history="1">
        <w:r w:rsidR="006F2B00" w:rsidRPr="00A6424F">
          <w:rPr>
            <w:rStyle w:val="Hyperlink"/>
          </w:rPr>
          <w:t>https://www.mdpi.com/2076-3417/10/2/431#B28-applsci-10-</w:t>
        </w:r>
      </w:hyperlink>
    </w:p>
    <w:p w14:paraId="5E495535" w14:textId="7A953794" w:rsidR="00A52AF4" w:rsidRPr="00A6424F" w:rsidRDefault="00A52AF4" w:rsidP="00A52AF4">
      <w:pPr>
        <w:pStyle w:val="NormalWeb"/>
        <w:ind w:left="567" w:hanging="567"/>
        <w:rPr>
          <w:rFonts w:eastAsiaTheme="majorEastAsia"/>
          <w:color w:val="000000"/>
        </w:rPr>
      </w:pPr>
      <w:r w:rsidRPr="00A6424F">
        <w:rPr>
          <w:color w:val="000000"/>
        </w:rPr>
        <w:t>00431</w:t>
      </w:r>
      <w:r w:rsidRPr="00A6424F">
        <w:rPr>
          <w:rStyle w:val="apple-converted-space"/>
          <w:rFonts w:eastAsiaTheme="majorEastAsia"/>
          <w:color w:val="000000"/>
        </w:rPr>
        <w:t> </w:t>
      </w:r>
      <w:r w:rsidR="006F2B00" w:rsidRPr="00A6424F">
        <w:rPr>
          <w:rFonts w:eastAsiaTheme="majorEastAsia"/>
          <w:color w:val="000000"/>
        </w:rPr>
        <w:t>Bradley, A., &amp; James, R. J. E. (2019). How are major gambling brands using Twitter? </w:t>
      </w:r>
      <w:r w:rsidR="006F2B00" w:rsidRPr="00A6424F">
        <w:rPr>
          <w:rFonts w:eastAsiaTheme="majorEastAsia"/>
          <w:i/>
          <w:iCs/>
          <w:color w:val="000000"/>
        </w:rPr>
        <w:t>International Gambling Studies</w:t>
      </w:r>
      <w:r w:rsidR="006F2B00" w:rsidRPr="00A6424F">
        <w:rPr>
          <w:rFonts w:eastAsiaTheme="majorEastAsia"/>
          <w:color w:val="000000"/>
        </w:rPr>
        <w:t>, </w:t>
      </w:r>
      <w:r w:rsidR="006F2B00" w:rsidRPr="00A6424F">
        <w:rPr>
          <w:rFonts w:eastAsiaTheme="majorEastAsia"/>
          <w:i/>
          <w:iCs/>
          <w:color w:val="000000"/>
        </w:rPr>
        <w:t>19</w:t>
      </w:r>
      <w:r w:rsidR="006F2B00" w:rsidRPr="00A6424F">
        <w:rPr>
          <w:rFonts w:eastAsiaTheme="majorEastAsia"/>
          <w:color w:val="000000"/>
        </w:rPr>
        <w:t xml:space="preserve">(3), 451–470. </w:t>
      </w:r>
      <w:hyperlink r:id="rId17" w:history="1">
        <w:r w:rsidR="006F2B00" w:rsidRPr="00A6424F">
          <w:rPr>
            <w:rStyle w:val="Hyperlink"/>
            <w:rFonts w:eastAsiaTheme="majorEastAsia"/>
          </w:rPr>
          <w:t>https://doi.org/10.1080/14459795.2019.1606927</w:t>
        </w:r>
      </w:hyperlink>
    </w:p>
    <w:p w14:paraId="78A59370" w14:textId="3EF71475" w:rsidR="006F2B00" w:rsidRPr="00A6424F" w:rsidRDefault="006F2B00" w:rsidP="006F2B00">
      <w:pPr>
        <w:pStyle w:val="NormalWeb"/>
        <w:ind w:left="567" w:hanging="567"/>
        <w:rPr>
          <w:color w:val="000000"/>
        </w:rPr>
      </w:pPr>
      <w:r w:rsidRPr="00A6424F">
        <w:rPr>
          <w:color w:val="000000"/>
        </w:rPr>
        <w:t>Gunasekaran, K. P. (2023, May).</w:t>
      </w:r>
      <w:r w:rsidRPr="00A6424F">
        <w:rPr>
          <w:rStyle w:val="apple-converted-space"/>
          <w:rFonts w:eastAsiaTheme="majorEastAsia"/>
          <w:color w:val="000000"/>
        </w:rPr>
        <w:t> </w:t>
      </w:r>
      <w:r w:rsidRPr="00A6424F">
        <w:rPr>
          <w:i/>
          <w:iCs/>
          <w:color w:val="000000"/>
        </w:rPr>
        <w:t>Exploring Sentiment Analysis Techniques in Natural Language Processing: A Comprehensive Review</w:t>
      </w:r>
      <w:r w:rsidRPr="00A6424F">
        <w:rPr>
          <w:color w:val="000000"/>
        </w:rPr>
        <w:t>. arrive.org. https://arxiv.org/pdf/2305.14842</w:t>
      </w:r>
      <w:r w:rsidRPr="00A6424F">
        <w:rPr>
          <w:rStyle w:val="apple-converted-space"/>
          <w:rFonts w:eastAsiaTheme="majorEastAsia"/>
          <w:color w:val="000000"/>
        </w:rPr>
        <w:t> </w:t>
      </w:r>
    </w:p>
    <w:p w14:paraId="4688895F" w14:textId="77777777" w:rsidR="00A6424F" w:rsidRPr="00A6424F" w:rsidRDefault="00187567" w:rsidP="00A6424F">
      <w:pPr>
        <w:pStyle w:val="NormalWeb"/>
        <w:ind w:left="567" w:hanging="567"/>
        <w:rPr>
          <w:color w:val="000000"/>
        </w:rPr>
      </w:pPr>
      <w:r w:rsidRPr="00A6424F">
        <w:rPr>
          <w:color w:val="000000"/>
        </w:rPr>
        <w:t xml:space="preserve">Qi, </w:t>
      </w:r>
      <w:proofErr w:type="spellStart"/>
      <w:r w:rsidRPr="00A6424F">
        <w:rPr>
          <w:color w:val="000000"/>
        </w:rPr>
        <w:t>Yuxing</w:t>
      </w:r>
      <w:proofErr w:type="spellEnd"/>
      <w:r w:rsidRPr="00A6424F">
        <w:rPr>
          <w:color w:val="000000"/>
        </w:rPr>
        <w:t xml:space="preserve">, and </w:t>
      </w:r>
      <w:proofErr w:type="spellStart"/>
      <w:r w:rsidRPr="00A6424F">
        <w:rPr>
          <w:color w:val="000000"/>
        </w:rPr>
        <w:t>Zahratu</w:t>
      </w:r>
      <w:proofErr w:type="spellEnd"/>
      <w:r w:rsidRPr="00A6424F">
        <w:rPr>
          <w:color w:val="000000"/>
        </w:rPr>
        <w:t xml:space="preserve"> </w:t>
      </w:r>
      <w:proofErr w:type="spellStart"/>
      <w:r w:rsidRPr="00A6424F">
        <w:rPr>
          <w:color w:val="000000"/>
        </w:rPr>
        <w:t>Shabrina</w:t>
      </w:r>
      <w:proofErr w:type="spellEnd"/>
      <w:r w:rsidRPr="00A6424F">
        <w:rPr>
          <w:color w:val="000000"/>
        </w:rPr>
        <w:t>. "Sentiment analysis using Twitter data: a comparative application of lexicon-and machine-learning-based approach." </w:t>
      </w:r>
      <w:r w:rsidRPr="00A6424F">
        <w:rPr>
          <w:i/>
          <w:iCs/>
          <w:color w:val="000000"/>
        </w:rPr>
        <w:t>Social Network Analysis and Mining</w:t>
      </w:r>
      <w:r w:rsidRPr="00A6424F">
        <w:rPr>
          <w:color w:val="000000"/>
        </w:rPr>
        <w:t> 13.1 (2023): 31.</w:t>
      </w:r>
    </w:p>
    <w:p w14:paraId="3C590B58" w14:textId="1C7819F5" w:rsidR="00AE33D0" w:rsidRPr="00A6424F" w:rsidRDefault="00A6424F" w:rsidP="00A6424F">
      <w:pPr>
        <w:pStyle w:val="NormalWeb"/>
        <w:ind w:left="567" w:hanging="567"/>
        <w:rPr>
          <w:color w:val="000000"/>
        </w:rPr>
      </w:pPr>
      <w:proofErr w:type="spellStart"/>
      <w:r w:rsidRPr="00A6424F">
        <w:t>Wankhade</w:t>
      </w:r>
      <w:proofErr w:type="spellEnd"/>
      <w:r w:rsidRPr="00A6424F">
        <w:t>, M., Rao, A. C. S., &amp; Kulkarni, C. (2022). A survey on sentiment analysis methods, applications, and challenges.</w:t>
      </w:r>
      <w:r w:rsidRPr="00A6424F">
        <w:rPr>
          <w:rFonts w:eastAsiaTheme="majorEastAsia"/>
        </w:rPr>
        <w:t> </w:t>
      </w:r>
      <w:r w:rsidRPr="00A6424F">
        <w:rPr>
          <w:i/>
          <w:iCs/>
        </w:rPr>
        <w:t>Artificial Intelligence Review</w:t>
      </w:r>
      <w:r w:rsidRPr="00A6424F">
        <w:t>,</w:t>
      </w:r>
      <w:r w:rsidRPr="00A6424F">
        <w:rPr>
          <w:rFonts w:eastAsiaTheme="majorEastAsia"/>
        </w:rPr>
        <w:t> </w:t>
      </w:r>
      <w:r w:rsidRPr="00A6424F">
        <w:rPr>
          <w:i/>
          <w:iCs/>
        </w:rPr>
        <w:t>55</w:t>
      </w:r>
      <w:r w:rsidRPr="00A6424F">
        <w:t>(7), 5731-5780.</w:t>
      </w:r>
    </w:p>
    <w:sectPr w:rsidR="00AE33D0" w:rsidRPr="00A6424F">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5F2B" w14:textId="77777777" w:rsidR="001A7A29" w:rsidRDefault="001A7A29" w:rsidP="007231CB">
      <w:r>
        <w:separator/>
      </w:r>
    </w:p>
  </w:endnote>
  <w:endnote w:type="continuationSeparator" w:id="0">
    <w:p w14:paraId="4A05356E" w14:textId="77777777" w:rsidR="001A7A29" w:rsidRDefault="001A7A29" w:rsidP="0072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1572517"/>
      <w:docPartObj>
        <w:docPartGallery w:val="Page Numbers (Bottom of Page)"/>
        <w:docPartUnique/>
      </w:docPartObj>
    </w:sdtPr>
    <w:sdtContent>
      <w:p w14:paraId="2F4793F3" w14:textId="6F60F439" w:rsidR="00A52AF4" w:rsidRDefault="00A52AF4" w:rsidP="00A52A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6AA56F" w14:textId="77777777" w:rsidR="00A52AF4" w:rsidRDefault="00A52AF4" w:rsidP="00A52A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779778"/>
      <w:docPartObj>
        <w:docPartGallery w:val="Page Numbers (Bottom of Page)"/>
        <w:docPartUnique/>
      </w:docPartObj>
    </w:sdtPr>
    <w:sdtEndPr>
      <w:rPr>
        <w:rStyle w:val="PageNumber"/>
        <w:color w:val="595959" w:themeColor="text1" w:themeTint="A6"/>
        <w:sz w:val="16"/>
        <w:szCs w:val="16"/>
      </w:rPr>
    </w:sdtEndPr>
    <w:sdtContent>
      <w:p w14:paraId="1DCE54D0" w14:textId="04F379B5" w:rsidR="00A52AF4" w:rsidRPr="00A52AF4" w:rsidRDefault="00A52AF4" w:rsidP="000D574D">
        <w:pPr>
          <w:pStyle w:val="Footer"/>
          <w:framePr w:wrap="none" w:vAnchor="text" w:hAnchor="margin" w:xAlign="right" w:y="1"/>
          <w:rPr>
            <w:rStyle w:val="PageNumber"/>
            <w:color w:val="595959" w:themeColor="text1" w:themeTint="A6"/>
            <w:sz w:val="16"/>
            <w:szCs w:val="16"/>
          </w:rPr>
        </w:pPr>
        <w:r w:rsidRPr="00A52AF4">
          <w:rPr>
            <w:rStyle w:val="PageNumber"/>
            <w:color w:val="595959" w:themeColor="text1" w:themeTint="A6"/>
            <w:sz w:val="16"/>
            <w:szCs w:val="16"/>
          </w:rPr>
          <w:t xml:space="preserve">Elkridge </w:t>
        </w:r>
        <w:r w:rsidRPr="00A52AF4">
          <w:rPr>
            <w:rStyle w:val="PageNumber"/>
            <w:color w:val="595959" w:themeColor="text1" w:themeTint="A6"/>
            <w:sz w:val="16"/>
            <w:szCs w:val="16"/>
          </w:rPr>
          <w:fldChar w:fldCharType="begin"/>
        </w:r>
        <w:r w:rsidRPr="00A52AF4">
          <w:rPr>
            <w:rStyle w:val="PageNumber"/>
            <w:color w:val="595959" w:themeColor="text1" w:themeTint="A6"/>
            <w:sz w:val="16"/>
            <w:szCs w:val="16"/>
          </w:rPr>
          <w:instrText xml:space="preserve"> PAGE </w:instrText>
        </w:r>
        <w:r w:rsidRPr="00A52AF4">
          <w:rPr>
            <w:rStyle w:val="PageNumber"/>
            <w:color w:val="595959" w:themeColor="text1" w:themeTint="A6"/>
            <w:sz w:val="16"/>
            <w:szCs w:val="16"/>
          </w:rPr>
          <w:fldChar w:fldCharType="separate"/>
        </w:r>
        <w:r w:rsidRPr="00A52AF4">
          <w:rPr>
            <w:rStyle w:val="PageNumber"/>
            <w:noProof/>
            <w:color w:val="595959" w:themeColor="text1" w:themeTint="A6"/>
            <w:sz w:val="16"/>
            <w:szCs w:val="16"/>
          </w:rPr>
          <w:t>1</w:t>
        </w:r>
        <w:r w:rsidRPr="00A52AF4">
          <w:rPr>
            <w:rStyle w:val="PageNumber"/>
            <w:color w:val="595959" w:themeColor="text1" w:themeTint="A6"/>
            <w:sz w:val="16"/>
            <w:szCs w:val="16"/>
          </w:rPr>
          <w:fldChar w:fldCharType="end"/>
        </w:r>
      </w:p>
    </w:sdtContent>
  </w:sdt>
  <w:p w14:paraId="4097E238" w14:textId="77777777" w:rsidR="00A52AF4" w:rsidRDefault="00A52AF4" w:rsidP="00A52A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7A66" w14:textId="77777777" w:rsidR="001A7A29" w:rsidRDefault="001A7A29" w:rsidP="007231CB">
      <w:r>
        <w:separator/>
      </w:r>
    </w:p>
  </w:footnote>
  <w:footnote w:type="continuationSeparator" w:id="0">
    <w:p w14:paraId="416AA646" w14:textId="77777777" w:rsidR="001A7A29" w:rsidRDefault="001A7A29" w:rsidP="00723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E9C7" w14:textId="455416D0" w:rsidR="007231CB" w:rsidRDefault="00750A14">
    <w:pPr>
      <w:pStyle w:val="Header"/>
    </w:pPr>
    <w:r>
      <w:t>BUAN 390</w:t>
    </w:r>
    <w:r w:rsidR="007231CB">
      <w:ptab w:relativeTo="margin" w:alignment="center" w:leader="none"/>
    </w:r>
    <w:r>
      <w:t>University</w:t>
    </w:r>
    <w:r w:rsidR="007231CB">
      <w:t xml:space="preserve"> of San Diego</w:t>
    </w:r>
    <w:r w:rsidR="007231CB">
      <w:ptab w:relativeTo="margin" w:alignment="right" w:leader="none"/>
    </w:r>
    <w:r w:rsidRPr="00750A14">
      <w:t xml:space="preserve"> </w:t>
    </w:r>
    <w:r>
      <w:t>Chalamar Elkridge</w:t>
    </w:r>
  </w:p>
  <w:p w14:paraId="7CB52557" w14:textId="49A3B213" w:rsidR="00750A14" w:rsidRDefault="00750A14">
    <w:pPr>
      <w:pStyle w:val="Header"/>
    </w:pPr>
    <w:r>
      <w:t>Analytic Strategy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916EF"/>
    <w:multiLevelType w:val="multilevel"/>
    <w:tmpl w:val="E24A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E46B5"/>
    <w:multiLevelType w:val="hybridMultilevel"/>
    <w:tmpl w:val="21B0CCC8"/>
    <w:lvl w:ilvl="0" w:tplc="1776502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CF23CE"/>
    <w:multiLevelType w:val="hybridMultilevel"/>
    <w:tmpl w:val="AE6CD784"/>
    <w:lvl w:ilvl="0" w:tplc="FA7AD2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89096">
    <w:abstractNumId w:val="0"/>
  </w:num>
  <w:num w:numId="2" w16cid:durableId="820315482">
    <w:abstractNumId w:val="2"/>
  </w:num>
  <w:num w:numId="3" w16cid:durableId="1579703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D3"/>
    <w:rsid w:val="0001409B"/>
    <w:rsid w:val="00025A76"/>
    <w:rsid w:val="000729A0"/>
    <w:rsid w:val="0010611B"/>
    <w:rsid w:val="0013089D"/>
    <w:rsid w:val="001443F0"/>
    <w:rsid w:val="00151811"/>
    <w:rsid w:val="00152220"/>
    <w:rsid w:val="001748D6"/>
    <w:rsid w:val="00187567"/>
    <w:rsid w:val="001A42BA"/>
    <w:rsid w:val="001A7A29"/>
    <w:rsid w:val="001D16EB"/>
    <w:rsid w:val="00283821"/>
    <w:rsid w:val="002878EC"/>
    <w:rsid w:val="00292E3E"/>
    <w:rsid w:val="002B3BA8"/>
    <w:rsid w:val="00397061"/>
    <w:rsid w:val="003C2199"/>
    <w:rsid w:val="003F40D9"/>
    <w:rsid w:val="00475174"/>
    <w:rsid w:val="004A208B"/>
    <w:rsid w:val="00520656"/>
    <w:rsid w:val="00525221"/>
    <w:rsid w:val="00533ED3"/>
    <w:rsid w:val="0057510A"/>
    <w:rsid w:val="00587781"/>
    <w:rsid w:val="005F7F8B"/>
    <w:rsid w:val="0062591E"/>
    <w:rsid w:val="00665431"/>
    <w:rsid w:val="00687D1C"/>
    <w:rsid w:val="006930F5"/>
    <w:rsid w:val="006C698A"/>
    <w:rsid w:val="006F2B00"/>
    <w:rsid w:val="007231CB"/>
    <w:rsid w:val="00733B58"/>
    <w:rsid w:val="0074796C"/>
    <w:rsid w:val="00750A14"/>
    <w:rsid w:val="00785188"/>
    <w:rsid w:val="00797CE1"/>
    <w:rsid w:val="007D0BC3"/>
    <w:rsid w:val="007D1D59"/>
    <w:rsid w:val="00806B3C"/>
    <w:rsid w:val="00833713"/>
    <w:rsid w:val="00846847"/>
    <w:rsid w:val="00880AD8"/>
    <w:rsid w:val="008B0EDA"/>
    <w:rsid w:val="0091718A"/>
    <w:rsid w:val="00971C2E"/>
    <w:rsid w:val="009747B6"/>
    <w:rsid w:val="009B30C7"/>
    <w:rsid w:val="009C76D6"/>
    <w:rsid w:val="009D2621"/>
    <w:rsid w:val="00A52AF4"/>
    <w:rsid w:val="00A6424F"/>
    <w:rsid w:val="00A70981"/>
    <w:rsid w:val="00A74151"/>
    <w:rsid w:val="00AB2D95"/>
    <w:rsid w:val="00AE33D0"/>
    <w:rsid w:val="00B34884"/>
    <w:rsid w:val="00B37C06"/>
    <w:rsid w:val="00B4341F"/>
    <w:rsid w:val="00B465B2"/>
    <w:rsid w:val="00BB5416"/>
    <w:rsid w:val="00C331DE"/>
    <w:rsid w:val="00C927DA"/>
    <w:rsid w:val="00C950F5"/>
    <w:rsid w:val="00D27AC5"/>
    <w:rsid w:val="00D32432"/>
    <w:rsid w:val="00D83BE6"/>
    <w:rsid w:val="00DC3EB8"/>
    <w:rsid w:val="00E413C0"/>
    <w:rsid w:val="00E42699"/>
    <w:rsid w:val="00E71057"/>
    <w:rsid w:val="00EE27C6"/>
    <w:rsid w:val="00F0125A"/>
    <w:rsid w:val="00F046EB"/>
    <w:rsid w:val="00F73DA3"/>
    <w:rsid w:val="00F80AC3"/>
    <w:rsid w:val="00FD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C891"/>
  <w15:chartTrackingRefBased/>
  <w15:docId w15:val="{D5B398F0-D774-BA49-B5DB-B303D89F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74"/>
  </w:style>
  <w:style w:type="paragraph" w:styleId="Heading1">
    <w:name w:val="heading 1"/>
    <w:basedOn w:val="Normal"/>
    <w:next w:val="Normal"/>
    <w:link w:val="Heading1Char"/>
    <w:uiPriority w:val="9"/>
    <w:qFormat/>
    <w:rsid w:val="00533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E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E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E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E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ED3"/>
    <w:rPr>
      <w:rFonts w:eastAsiaTheme="majorEastAsia" w:cstheme="majorBidi"/>
      <w:color w:val="272727" w:themeColor="text1" w:themeTint="D8"/>
    </w:rPr>
  </w:style>
  <w:style w:type="paragraph" w:styleId="Title">
    <w:name w:val="Title"/>
    <w:basedOn w:val="Normal"/>
    <w:next w:val="Normal"/>
    <w:link w:val="TitleChar"/>
    <w:uiPriority w:val="10"/>
    <w:qFormat/>
    <w:rsid w:val="00533E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E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E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ED3"/>
    <w:rPr>
      <w:i/>
      <w:iCs/>
      <w:color w:val="404040" w:themeColor="text1" w:themeTint="BF"/>
    </w:rPr>
  </w:style>
  <w:style w:type="paragraph" w:styleId="ListParagraph">
    <w:name w:val="List Paragraph"/>
    <w:basedOn w:val="Normal"/>
    <w:uiPriority w:val="34"/>
    <w:qFormat/>
    <w:rsid w:val="00533ED3"/>
    <w:pPr>
      <w:ind w:left="720"/>
      <w:contextualSpacing/>
    </w:pPr>
  </w:style>
  <w:style w:type="character" w:styleId="IntenseEmphasis">
    <w:name w:val="Intense Emphasis"/>
    <w:basedOn w:val="DefaultParagraphFont"/>
    <w:uiPriority w:val="21"/>
    <w:qFormat/>
    <w:rsid w:val="00533ED3"/>
    <w:rPr>
      <w:i/>
      <w:iCs/>
      <w:color w:val="0F4761" w:themeColor="accent1" w:themeShade="BF"/>
    </w:rPr>
  </w:style>
  <w:style w:type="paragraph" w:styleId="IntenseQuote">
    <w:name w:val="Intense Quote"/>
    <w:basedOn w:val="Normal"/>
    <w:next w:val="Normal"/>
    <w:link w:val="IntenseQuoteChar"/>
    <w:uiPriority w:val="30"/>
    <w:qFormat/>
    <w:rsid w:val="00533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ED3"/>
    <w:rPr>
      <w:i/>
      <w:iCs/>
      <w:color w:val="0F4761" w:themeColor="accent1" w:themeShade="BF"/>
    </w:rPr>
  </w:style>
  <w:style w:type="character" w:styleId="IntenseReference">
    <w:name w:val="Intense Reference"/>
    <w:basedOn w:val="DefaultParagraphFont"/>
    <w:uiPriority w:val="32"/>
    <w:qFormat/>
    <w:rsid w:val="00533ED3"/>
    <w:rPr>
      <w:b/>
      <w:bCs/>
      <w:smallCaps/>
      <w:color w:val="0F4761" w:themeColor="accent1" w:themeShade="BF"/>
      <w:spacing w:val="5"/>
    </w:rPr>
  </w:style>
  <w:style w:type="character" w:styleId="CommentReference">
    <w:name w:val="annotation reference"/>
    <w:basedOn w:val="DefaultParagraphFont"/>
    <w:uiPriority w:val="99"/>
    <w:semiHidden/>
    <w:unhideWhenUsed/>
    <w:rsid w:val="00533ED3"/>
    <w:rPr>
      <w:sz w:val="16"/>
      <w:szCs w:val="16"/>
    </w:rPr>
  </w:style>
  <w:style w:type="paragraph" w:styleId="CommentText">
    <w:name w:val="annotation text"/>
    <w:basedOn w:val="Normal"/>
    <w:link w:val="CommentTextChar"/>
    <w:uiPriority w:val="99"/>
    <w:semiHidden/>
    <w:unhideWhenUsed/>
    <w:rsid w:val="00533ED3"/>
    <w:rPr>
      <w:sz w:val="20"/>
      <w:szCs w:val="20"/>
    </w:rPr>
  </w:style>
  <w:style w:type="character" w:customStyle="1" w:styleId="CommentTextChar">
    <w:name w:val="Comment Text Char"/>
    <w:basedOn w:val="DefaultParagraphFont"/>
    <w:link w:val="CommentText"/>
    <w:uiPriority w:val="99"/>
    <w:semiHidden/>
    <w:rsid w:val="00533ED3"/>
    <w:rPr>
      <w:sz w:val="20"/>
      <w:szCs w:val="20"/>
    </w:rPr>
  </w:style>
  <w:style w:type="paragraph" w:styleId="CommentSubject">
    <w:name w:val="annotation subject"/>
    <w:basedOn w:val="CommentText"/>
    <w:next w:val="CommentText"/>
    <w:link w:val="CommentSubjectChar"/>
    <w:uiPriority w:val="99"/>
    <w:semiHidden/>
    <w:unhideWhenUsed/>
    <w:rsid w:val="00533ED3"/>
    <w:rPr>
      <w:b/>
      <w:bCs/>
    </w:rPr>
  </w:style>
  <w:style w:type="character" w:customStyle="1" w:styleId="CommentSubjectChar">
    <w:name w:val="Comment Subject Char"/>
    <w:basedOn w:val="CommentTextChar"/>
    <w:link w:val="CommentSubject"/>
    <w:uiPriority w:val="99"/>
    <w:semiHidden/>
    <w:rsid w:val="00533ED3"/>
    <w:rPr>
      <w:b/>
      <w:bCs/>
      <w:sz w:val="20"/>
      <w:szCs w:val="20"/>
    </w:rPr>
  </w:style>
  <w:style w:type="paragraph" w:styleId="Header">
    <w:name w:val="header"/>
    <w:basedOn w:val="Normal"/>
    <w:link w:val="HeaderChar"/>
    <w:uiPriority w:val="99"/>
    <w:unhideWhenUsed/>
    <w:rsid w:val="007231CB"/>
    <w:pPr>
      <w:tabs>
        <w:tab w:val="center" w:pos="4680"/>
        <w:tab w:val="right" w:pos="9360"/>
      </w:tabs>
    </w:pPr>
  </w:style>
  <w:style w:type="character" w:customStyle="1" w:styleId="HeaderChar">
    <w:name w:val="Header Char"/>
    <w:basedOn w:val="DefaultParagraphFont"/>
    <w:link w:val="Header"/>
    <w:uiPriority w:val="99"/>
    <w:rsid w:val="007231CB"/>
  </w:style>
  <w:style w:type="paragraph" w:styleId="Footer">
    <w:name w:val="footer"/>
    <w:basedOn w:val="Normal"/>
    <w:link w:val="FooterChar"/>
    <w:uiPriority w:val="99"/>
    <w:unhideWhenUsed/>
    <w:rsid w:val="007231CB"/>
    <w:pPr>
      <w:tabs>
        <w:tab w:val="center" w:pos="4680"/>
        <w:tab w:val="right" w:pos="9360"/>
      </w:tabs>
    </w:pPr>
  </w:style>
  <w:style w:type="character" w:customStyle="1" w:styleId="FooterChar">
    <w:name w:val="Footer Char"/>
    <w:basedOn w:val="DefaultParagraphFont"/>
    <w:link w:val="Footer"/>
    <w:uiPriority w:val="99"/>
    <w:rsid w:val="007231CB"/>
  </w:style>
  <w:style w:type="character" w:styleId="Hyperlink">
    <w:name w:val="Hyperlink"/>
    <w:basedOn w:val="DefaultParagraphFont"/>
    <w:uiPriority w:val="99"/>
    <w:unhideWhenUsed/>
    <w:rsid w:val="003C2199"/>
    <w:rPr>
      <w:color w:val="0000FF"/>
      <w:u w:val="single"/>
    </w:rPr>
  </w:style>
  <w:style w:type="character" w:styleId="FollowedHyperlink">
    <w:name w:val="FollowedHyperlink"/>
    <w:basedOn w:val="DefaultParagraphFont"/>
    <w:uiPriority w:val="99"/>
    <w:semiHidden/>
    <w:unhideWhenUsed/>
    <w:rsid w:val="003C2199"/>
    <w:rPr>
      <w:color w:val="96607D" w:themeColor="followedHyperlink"/>
      <w:u w:val="single"/>
    </w:rPr>
  </w:style>
  <w:style w:type="paragraph" w:styleId="EndnoteText">
    <w:name w:val="endnote text"/>
    <w:basedOn w:val="Normal"/>
    <w:link w:val="EndnoteTextChar"/>
    <w:uiPriority w:val="99"/>
    <w:semiHidden/>
    <w:unhideWhenUsed/>
    <w:rsid w:val="003C2199"/>
    <w:rPr>
      <w:sz w:val="20"/>
      <w:szCs w:val="20"/>
    </w:rPr>
  </w:style>
  <w:style w:type="character" w:customStyle="1" w:styleId="EndnoteTextChar">
    <w:name w:val="Endnote Text Char"/>
    <w:basedOn w:val="DefaultParagraphFont"/>
    <w:link w:val="EndnoteText"/>
    <w:uiPriority w:val="99"/>
    <w:semiHidden/>
    <w:rsid w:val="003C2199"/>
    <w:rPr>
      <w:sz w:val="20"/>
      <w:szCs w:val="20"/>
    </w:rPr>
  </w:style>
  <w:style w:type="character" w:styleId="EndnoteReference">
    <w:name w:val="endnote reference"/>
    <w:basedOn w:val="DefaultParagraphFont"/>
    <w:uiPriority w:val="99"/>
    <w:semiHidden/>
    <w:unhideWhenUsed/>
    <w:rsid w:val="003C2199"/>
    <w:rPr>
      <w:vertAlign w:val="superscript"/>
    </w:rPr>
  </w:style>
  <w:style w:type="character" w:styleId="UnresolvedMention">
    <w:name w:val="Unresolved Mention"/>
    <w:basedOn w:val="DefaultParagraphFont"/>
    <w:uiPriority w:val="99"/>
    <w:semiHidden/>
    <w:unhideWhenUsed/>
    <w:rsid w:val="003C2199"/>
    <w:rPr>
      <w:color w:val="605E5C"/>
      <w:shd w:val="clear" w:color="auto" w:fill="E1DFDD"/>
    </w:rPr>
  </w:style>
  <w:style w:type="paragraph" w:styleId="NormalWeb">
    <w:name w:val="Normal (Web)"/>
    <w:basedOn w:val="Normal"/>
    <w:uiPriority w:val="99"/>
    <w:unhideWhenUsed/>
    <w:rsid w:val="00A52AF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52AF4"/>
  </w:style>
  <w:style w:type="character" w:styleId="PageNumber">
    <w:name w:val="page number"/>
    <w:basedOn w:val="DefaultParagraphFont"/>
    <w:uiPriority w:val="99"/>
    <w:semiHidden/>
    <w:unhideWhenUsed/>
    <w:rsid w:val="00A52AF4"/>
  </w:style>
  <w:style w:type="paragraph" w:styleId="TableofFigures">
    <w:name w:val="table of figures"/>
    <w:basedOn w:val="Normal"/>
    <w:next w:val="Normal"/>
    <w:uiPriority w:val="99"/>
    <w:unhideWhenUsed/>
    <w:rsid w:val="00665431"/>
    <w:pPr>
      <w:ind w:left="480" w:hanging="480"/>
    </w:pPr>
    <w:rPr>
      <w:smallCaps/>
      <w:sz w:val="20"/>
      <w:szCs w:val="20"/>
    </w:rPr>
  </w:style>
  <w:style w:type="paragraph" w:styleId="Caption">
    <w:name w:val="caption"/>
    <w:basedOn w:val="Normal"/>
    <w:next w:val="Normal"/>
    <w:uiPriority w:val="35"/>
    <w:unhideWhenUsed/>
    <w:qFormat/>
    <w:rsid w:val="00525221"/>
    <w:rPr>
      <w:i/>
      <w:iCs/>
      <w:color w:val="0E2841" w:themeColor="text2"/>
      <w:sz w:val="18"/>
      <w:szCs w:val="18"/>
    </w:rPr>
  </w:style>
  <w:style w:type="paragraph" w:styleId="Revision">
    <w:name w:val="Revision"/>
    <w:hidden/>
    <w:uiPriority w:val="99"/>
    <w:semiHidden/>
    <w:rsid w:val="00B46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3529">
      <w:bodyDiv w:val="1"/>
      <w:marLeft w:val="0"/>
      <w:marRight w:val="0"/>
      <w:marTop w:val="0"/>
      <w:marBottom w:val="0"/>
      <w:divBdr>
        <w:top w:val="none" w:sz="0" w:space="0" w:color="auto"/>
        <w:left w:val="none" w:sz="0" w:space="0" w:color="auto"/>
        <w:bottom w:val="none" w:sz="0" w:space="0" w:color="auto"/>
        <w:right w:val="none" w:sz="0" w:space="0" w:color="auto"/>
      </w:divBdr>
    </w:div>
    <w:div w:id="68887619">
      <w:bodyDiv w:val="1"/>
      <w:marLeft w:val="0"/>
      <w:marRight w:val="0"/>
      <w:marTop w:val="0"/>
      <w:marBottom w:val="0"/>
      <w:divBdr>
        <w:top w:val="none" w:sz="0" w:space="0" w:color="auto"/>
        <w:left w:val="none" w:sz="0" w:space="0" w:color="auto"/>
        <w:bottom w:val="none" w:sz="0" w:space="0" w:color="auto"/>
        <w:right w:val="none" w:sz="0" w:space="0" w:color="auto"/>
      </w:divBdr>
    </w:div>
    <w:div w:id="82144749">
      <w:bodyDiv w:val="1"/>
      <w:marLeft w:val="0"/>
      <w:marRight w:val="0"/>
      <w:marTop w:val="0"/>
      <w:marBottom w:val="0"/>
      <w:divBdr>
        <w:top w:val="none" w:sz="0" w:space="0" w:color="auto"/>
        <w:left w:val="none" w:sz="0" w:space="0" w:color="auto"/>
        <w:bottom w:val="none" w:sz="0" w:space="0" w:color="auto"/>
        <w:right w:val="none" w:sz="0" w:space="0" w:color="auto"/>
      </w:divBdr>
      <w:divsChild>
        <w:div w:id="950938333">
          <w:marLeft w:val="0"/>
          <w:marRight w:val="0"/>
          <w:marTop w:val="0"/>
          <w:marBottom w:val="0"/>
          <w:divBdr>
            <w:top w:val="none" w:sz="0" w:space="0" w:color="auto"/>
            <w:left w:val="none" w:sz="0" w:space="0" w:color="auto"/>
            <w:bottom w:val="none" w:sz="0" w:space="0" w:color="auto"/>
            <w:right w:val="none" w:sz="0" w:space="0" w:color="auto"/>
          </w:divBdr>
          <w:divsChild>
            <w:div w:id="1110856311">
              <w:marLeft w:val="0"/>
              <w:marRight w:val="0"/>
              <w:marTop w:val="0"/>
              <w:marBottom w:val="0"/>
              <w:divBdr>
                <w:top w:val="none" w:sz="0" w:space="0" w:color="auto"/>
                <w:left w:val="none" w:sz="0" w:space="0" w:color="auto"/>
                <w:bottom w:val="none" w:sz="0" w:space="0" w:color="auto"/>
                <w:right w:val="none" w:sz="0" w:space="0" w:color="auto"/>
              </w:divBdr>
              <w:divsChild>
                <w:div w:id="14155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68462">
      <w:bodyDiv w:val="1"/>
      <w:marLeft w:val="0"/>
      <w:marRight w:val="0"/>
      <w:marTop w:val="0"/>
      <w:marBottom w:val="0"/>
      <w:divBdr>
        <w:top w:val="none" w:sz="0" w:space="0" w:color="auto"/>
        <w:left w:val="none" w:sz="0" w:space="0" w:color="auto"/>
        <w:bottom w:val="none" w:sz="0" w:space="0" w:color="auto"/>
        <w:right w:val="none" w:sz="0" w:space="0" w:color="auto"/>
      </w:divBdr>
    </w:div>
    <w:div w:id="290356723">
      <w:bodyDiv w:val="1"/>
      <w:marLeft w:val="0"/>
      <w:marRight w:val="0"/>
      <w:marTop w:val="0"/>
      <w:marBottom w:val="0"/>
      <w:divBdr>
        <w:top w:val="none" w:sz="0" w:space="0" w:color="auto"/>
        <w:left w:val="none" w:sz="0" w:space="0" w:color="auto"/>
        <w:bottom w:val="none" w:sz="0" w:space="0" w:color="auto"/>
        <w:right w:val="none" w:sz="0" w:space="0" w:color="auto"/>
      </w:divBdr>
    </w:div>
    <w:div w:id="412239997">
      <w:bodyDiv w:val="1"/>
      <w:marLeft w:val="0"/>
      <w:marRight w:val="0"/>
      <w:marTop w:val="0"/>
      <w:marBottom w:val="0"/>
      <w:divBdr>
        <w:top w:val="none" w:sz="0" w:space="0" w:color="auto"/>
        <w:left w:val="none" w:sz="0" w:space="0" w:color="auto"/>
        <w:bottom w:val="none" w:sz="0" w:space="0" w:color="auto"/>
        <w:right w:val="none" w:sz="0" w:space="0" w:color="auto"/>
      </w:divBdr>
      <w:divsChild>
        <w:div w:id="750666704">
          <w:marLeft w:val="0"/>
          <w:marRight w:val="0"/>
          <w:marTop w:val="0"/>
          <w:marBottom w:val="0"/>
          <w:divBdr>
            <w:top w:val="none" w:sz="0" w:space="0" w:color="auto"/>
            <w:left w:val="none" w:sz="0" w:space="0" w:color="auto"/>
            <w:bottom w:val="none" w:sz="0" w:space="0" w:color="auto"/>
            <w:right w:val="none" w:sz="0" w:space="0" w:color="auto"/>
          </w:divBdr>
          <w:divsChild>
            <w:div w:id="224921612">
              <w:marLeft w:val="0"/>
              <w:marRight w:val="0"/>
              <w:marTop w:val="0"/>
              <w:marBottom w:val="0"/>
              <w:divBdr>
                <w:top w:val="none" w:sz="0" w:space="0" w:color="auto"/>
                <w:left w:val="none" w:sz="0" w:space="0" w:color="auto"/>
                <w:bottom w:val="none" w:sz="0" w:space="0" w:color="auto"/>
                <w:right w:val="none" w:sz="0" w:space="0" w:color="auto"/>
              </w:divBdr>
              <w:divsChild>
                <w:div w:id="6540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42356">
      <w:bodyDiv w:val="1"/>
      <w:marLeft w:val="0"/>
      <w:marRight w:val="0"/>
      <w:marTop w:val="0"/>
      <w:marBottom w:val="0"/>
      <w:divBdr>
        <w:top w:val="none" w:sz="0" w:space="0" w:color="auto"/>
        <w:left w:val="none" w:sz="0" w:space="0" w:color="auto"/>
        <w:bottom w:val="none" w:sz="0" w:space="0" w:color="auto"/>
        <w:right w:val="none" w:sz="0" w:space="0" w:color="auto"/>
      </w:divBdr>
    </w:div>
    <w:div w:id="554851211">
      <w:bodyDiv w:val="1"/>
      <w:marLeft w:val="0"/>
      <w:marRight w:val="0"/>
      <w:marTop w:val="0"/>
      <w:marBottom w:val="0"/>
      <w:divBdr>
        <w:top w:val="none" w:sz="0" w:space="0" w:color="auto"/>
        <w:left w:val="none" w:sz="0" w:space="0" w:color="auto"/>
        <w:bottom w:val="none" w:sz="0" w:space="0" w:color="auto"/>
        <w:right w:val="none" w:sz="0" w:space="0" w:color="auto"/>
      </w:divBdr>
    </w:div>
    <w:div w:id="766997017">
      <w:bodyDiv w:val="1"/>
      <w:marLeft w:val="0"/>
      <w:marRight w:val="0"/>
      <w:marTop w:val="0"/>
      <w:marBottom w:val="0"/>
      <w:divBdr>
        <w:top w:val="none" w:sz="0" w:space="0" w:color="auto"/>
        <w:left w:val="none" w:sz="0" w:space="0" w:color="auto"/>
        <w:bottom w:val="none" w:sz="0" w:space="0" w:color="auto"/>
        <w:right w:val="none" w:sz="0" w:space="0" w:color="auto"/>
      </w:divBdr>
    </w:div>
    <w:div w:id="833303698">
      <w:bodyDiv w:val="1"/>
      <w:marLeft w:val="0"/>
      <w:marRight w:val="0"/>
      <w:marTop w:val="0"/>
      <w:marBottom w:val="0"/>
      <w:divBdr>
        <w:top w:val="none" w:sz="0" w:space="0" w:color="auto"/>
        <w:left w:val="none" w:sz="0" w:space="0" w:color="auto"/>
        <w:bottom w:val="none" w:sz="0" w:space="0" w:color="auto"/>
        <w:right w:val="none" w:sz="0" w:space="0" w:color="auto"/>
      </w:divBdr>
      <w:divsChild>
        <w:div w:id="254021047">
          <w:marLeft w:val="0"/>
          <w:marRight w:val="0"/>
          <w:marTop w:val="0"/>
          <w:marBottom w:val="0"/>
          <w:divBdr>
            <w:top w:val="none" w:sz="0" w:space="0" w:color="auto"/>
            <w:left w:val="none" w:sz="0" w:space="0" w:color="auto"/>
            <w:bottom w:val="none" w:sz="0" w:space="0" w:color="auto"/>
            <w:right w:val="none" w:sz="0" w:space="0" w:color="auto"/>
          </w:divBdr>
          <w:divsChild>
            <w:div w:id="1170367679">
              <w:marLeft w:val="0"/>
              <w:marRight w:val="0"/>
              <w:marTop w:val="0"/>
              <w:marBottom w:val="0"/>
              <w:divBdr>
                <w:top w:val="none" w:sz="0" w:space="0" w:color="auto"/>
                <w:left w:val="none" w:sz="0" w:space="0" w:color="auto"/>
                <w:bottom w:val="none" w:sz="0" w:space="0" w:color="auto"/>
                <w:right w:val="none" w:sz="0" w:space="0" w:color="auto"/>
              </w:divBdr>
              <w:divsChild>
                <w:div w:id="9103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95130">
      <w:bodyDiv w:val="1"/>
      <w:marLeft w:val="0"/>
      <w:marRight w:val="0"/>
      <w:marTop w:val="0"/>
      <w:marBottom w:val="0"/>
      <w:divBdr>
        <w:top w:val="none" w:sz="0" w:space="0" w:color="auto"/>
        <w:left w:val="none" w:sz="0" w:space="0" w:color="auto"/>
        <w:bottom w:val="none" w:sz="0" w:space="0" w:color="auto"/>
        <w:right w:val="none" w:sz="0" w:space="0" w:color="auto"/>
      </w:divBdr>
    </w:div>
    <w:div w:id="1270427435">
      <w:bodyDiv w:val="1"/>
      <w:marLeft w:val="0"/>
      <w:marRight w:val="0"/>
      <w:marTop w:val="0"/>
      <w:marBottom w:val="0"/>
      <w:divBdr>
        <w:top w:val="none" w:sz="0" w:space="0" w:color="auto"/>
        <w:left w:val="none" w:sz="0" w:space="0" w:color="auto"/>
        <w:bottom w:val="none" w:sz="0" w:space="0" w:color="auto"/>
        <w:right w:val="none" w:sz="0" w:space="0" w:color="auto"/>
      </w:divBdr>
    </w:div>
    <w:div w:id="1280649935">
      <w:bodyDiv w:val="1"/>
      <w:marLeft w:val="0"/>
      <w:marRight w:val="0"/>
      <w:marTop w:val="0"/>
      <w:marBottom w:val="0"/>
      <w:divBdr>
        <w:top w:val="none" w:sz="0" w:space="0" w:color="auto"/>
        <w:left w:val="none" w:sz="0" w:space="0" w:color="auto"/>
        <w:bottom w:val="none" w:sz="0" w:space="0" w:color="auto"/>
        <w:right w:val="none" w:sz="0" w:space="0" w:color="auto"/>
      </w:divBdr>
    </w:div>
    <w:div w:id="1775444855">
      <w:bodyDiv w:val="1"/>
      <w:marLeft w:val="0"/>
      <w:marRight w:val="0"/>
      <w:marTop w:val="0"/>
      <w:marBottom w:val="0"/>
      <w:divBdr>
        <w:top w:val="none" w:sz="0" w:space="0" w:color="auto"/>
        <w:left w:val="none" w:sz="0" w:space="0" w:color="auto"/>
        <w:bottom w:val="none" w:sz="0" w:space="0" w:color="auto"/>
        <w:right w:val="none" w:sz="0" w:space="0" w:color="auto"/>
      </w:divBdr>
    </w:div>
    <w:div w:id="1824423908">
      <w:bodyDiv w:val="1"/>
      <w:marLeft w:val="0"/>
      <w:marRight w:val="0"/>
      <w:marTop w:val="0"/>
      <w:marBottom w:val="0"/>
      <w:divBdr>
        <w:top w:val="none" w:sz="0" w:space="0" w:color="auto"/>
        <w:left w:val="none" w:sz="0" w:space="0" w:color="auto"/>
        <w:bottom w:val="none" w:sz="0" w:space="0" w:color="auto"/>
        <w:right w:val="none" w:sz="0" w:space="0" w:color="auto"/>
      </w:divBdr>
      <w:divsChild>
        <w:div w:id="304429610">
          <w:marLeft w:val="0"/>
          <w:marRight w:val="0"/>
          <w:marTop w:val="100"/>
          <w:marBottom w:val="100"/>
          <w:divBdr>
            <w:top w:val="none" w:sz="0" w:space="0" w:color="auto"/>
            <w:left w:val="none" w:sz="0" w:space="0" w:color="auto"/>
            <w:bottom w:val="none" w:sz="0" w:space="0" w:color="auto"/>
            <w:right w:val="none" w:sz="0" w:space="0" w:color="auto"/>
          </w:divBdr>
          <w:divsChild>
            <w:div w:id="618679445">
              <w:marLeft w:val="0"/>
              <w:marRight w:val="0"/>
              <w:marTop w:val="750"/>
              <w:marBottom w:val="750"/>
              <w:divBdr>
                <w:top w:val="none" w:sz="0" w:space="0" w:color="auto"/>
                <w:left w:val="none" w:sz="0" w:space="0" w:color="auto"/>
                <w:bottom w:val="none" w:sz="0" w:space="0" w:color="auto"/>
                <w:right w:val="none" w:sz="0" w:space="0" w:color="auto"/>
              </w:divBdr>
              <w:divsChild>
                <w:div w:id="1236357030">
                  <w:marLeft w:val="0"/>
                  <w:marRight w:val="0"/>
                  <w:marTop w:val="0"/>
                  <w:marBottom w:val="0"/>
                  <w:divBdr>
                    <w:top w:val="none" w:sz="0" w:space="0" w:color="auto"/>
                    <w:left w:val="none" w:sz="0" w:space="0" w:color="auto"/>
                    <w:bottom w:val="none" w:sz="0" w:space="0" w:color="auto"/>
                    <w:right w:val="none" w:sz="0" w:space="0" w:color="auto"/>
                  </w:divBdr>
                  <w:divsChild>
                    <w:div w:id="208811437">
                      <w:marLeft w:val="0"/>
                      <w:marRight w:val="0"/>
                      <w:marTop w:val="0"/>
                      <w:marBottom w:val="0"/>
                      <w:divBdr>
                        <w:top w:val="none" w:sz="0" w:space="0" w:color="auto"/>
                        <w:left w:val="none" w:sz="0" w:space="0" w:color="auto"/>
                        <w:bottom w:val="none" w:sz="0" w:space="0" w:color="auto"/>
                        <w:right w:val="none" w:sz="0" w:space="0" w:color="auto"/>
                      </w:divBdr>
                      <w:divsChild>
                        <w:div w:id="12672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13380">
          <w:marLeft w:val="0"/>
          <w:marRight w:val="0"/>
          <w:marTop w:val="100"/>
          <w:marBottom w:val="100"/>
          <w:divBdr>
            <w:top w:val="dashed" w:sz="6" w:space="0" w:color="A8A8A8"/>
            <w:left w:val="none" w:sz="0" w:space="0" w:color="auto"/>
            <w:bottom w:val="none" w:sz="0" w:space="0" w:color="auto"/>
            <w:right w:val="none" w:sz="0" w:space="0" w:color="auto"/>
          </w:divBdr>
          <w:divsChild>
            <w:div w:id="1523124537">
              <w:marLeft w:val="0"/>
              <w:marRight w:val="0"/>
              <w:marTop w:val="750"/>
              <w:marBottom w:val="750"/>
              <w:divBdr>
                <w:top w:val="none" w:sz="0" w:space="0" w:color="auto"/>
                <w:left w:val="none" w:sz="0" w:space="0" w:color="auto"/>
                <w:bottom w:val="none" w:sz="0" w:space="0" w:color="auto"/>
                <w:right w:val="none" w:sz="0" w:space="0" w:color="auto"/>
              </w:divBdr>
              <w:divsChild>
                <w:div w:id="373509865">
                  <w:marLeft w:val="0"/>
                  <w:marRight w:val="0"/>
                  <w:marTop w:val="0"/>
                  <w:marBottom w:val="0"/>
                  <w:divBdr>
                    <w:top w:val="none" w:sz="0" w:space="0" w:color="auto"/>
                    <w:left w:val="none" w:sz="0" w:space="0" w:color="auto"/>
                    <w:bottom w:val="none" w:sz="0" w:space="0" w:color="auto"/>
                    <w:right w:val="none" w:sz="0" w:space="0" w:color="auto"/>
                  </w:divBdr>
                  <w:divsChild>
                    <w:div w:id="1177813383">
                      <w:marLeft w:val="0"/>
                      <w:marRight w:val="0"/>
                      <w:marTop w:val="0"/>
                      <w:marBottom w:val="0"/>
                      <w:divBdr>
                        <w:top w:val="none" w:sz="0" w:space="0" w:color="auto"/>
                        <w:left w:val="none" w:sz="0" w:space="0" w:color="auto"/>
                        <w:bottom w:val="none" w:sz="0" w:space="0" w:color="auto"/>
                        <w:right w:val="none" w:sz="0" w:space="0" w:color="auto"/>
                      </w:divBdr>
                      <w:divsChild>
                        <w:div w:id="17629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868963">
      <w:bodyDiv w:val="1"/>
      <w:marLeft w:val="0"/>
      <w:marRight w:val="0"/>
      <w:marTop w:val="0"/>
      <w:marBottom w:val="0"/>
      <w:divBdr>
        <w:top w:val="none" w:sz="0" w:space="0" w:color="auto"/>
        <w:left w:val="none" w:sz="0" w:space="0" w:color="auto"/>
        <w:bottom w:val="none" w:sz="0" w:space="0" w:color="auto"/>
        <w:right w:val="none" w:sz="0" w:space="0" w:color="auto"/>
      </w:divBdr>
    </w:div>
    <w:div w:id="2027633716">
      <w:bodyDiv w:val="1"/>
      <w:marLeft w:val="0"/>
      <w:marRight w:val="0"/>
      <w:marTop w:val="0"/>
      <w:marBottom w:val="0"/>
      <w:divBdr>
        <w:top w:val="none" w:sz="0" w:space="0" w:color="auto"/>
        <w:left w:val="none" w:sz="0" w:space="0" w:color="auto"/>
        <w:bottom w:val="none" w:sz="0" w:space="0" w:color="auto"/>
        <w:right w:val="none" w:sz="0" w:space="0" w:color="auto"/>
      </w:divBdr>
      <w:divsChild>
        <w:div w:id="1776946924">
          <w:marLeft w:val="0"/>
          <w:marRight w:val="0"/>
          <w:marTop w:val="0"/>
          <w:marBottom w:val="0"/>
          <w:divBdr>
            <w:top w:val="none" w:sz="0" w:space="0" w:color="auto"/>
            <w:left w:val="none" w:sz="0" w:space="0" w:color="auto"/>
            <w:bottom w:val="none" w:sz="0" w:space="0" w:color="auto"/>
            <w:right w:val="none" w:sz="0" w:space="0" w:color="auto"/>
          </w:divBdr>
          <w:divsChild>
            <w:div w:id="20130315">
              <w:marLeft w:val="0"/>
              <w:marRight w:val="0"/>
              <w:marTop w:val="0"/>
              <w:marBottom w:val="0"/>
              <w:divBdr>
                <w:top w:val="none" w:sz="0" w:space="0" w:color="auto"/>
                <w:left w:val="none" w:sz="0" w:space="0" w:color="auto"/>
                <w:bottom w:val="none" w:sz="0" w:space="0" w:color="auto"/>
                <w:right w:val="none" w:sz="0" w:space="0" w:color="auto"/>
              </w:divBdr>
              <w:divsChild>
                <w:div w:id="1732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9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doi.org/10.1080/14459795.2019.1606927" TargetMode="External"/><Relationship Id="rId2" Type="http://schemas.openxmlformats.org/officeDocument/2006/relationships/numbering" Target="numbering.xml"/><Relationship Id="rId16" Type="http://schemas.openxmlformats.org/officeDocument/2006/relationships/hyperlink" Target="https://www.mdpi.com/2076-3417/10/2/43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925EB-D5CA-F144-9A07-62775ECD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16</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Gihf0912@yahoo.com</dc:creator>
  <cp:keywords/>
  <dc:description/>
  <cp:lastModifiedBy>Gihf0912@yahoo.com</cp:lastModifiedBy>
  <cp:revision>7</cp:revision>
  <dcterms:created xsi:type="dcterms:W3CDTF">2024-05-06T02:32:00Z</dcterms:created>
  <dcterms:modified xsi:type="dcterms:W3CDTF">2024-05-10T08:11:00Z</dcterms:modified>
</cp:coreProperties>
</file>