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7338966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FC429B" w:rsidRDefault="00FC42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1D228A" w:rsidRDefault="00FC429B" w:rsidP="001D228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D228A">
                <w:rPr>
                  <w:noProof/>
                  <w:lang w:val="en-US"/>
                </w:rPr>
                <w:t>(n.d.). Retrieved from W3 Schools: https://www.w3schools.com/default.asp</w:t>
              </w:r>
            </w:p>
            <w:p w:rsidR="001D228A" w:rsidRDefault="001D228A" w:rsidP="001D228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Grolemund , &amp; Wickham. (n.d.). In </w:t>
              </w:r>
              <w:r>
                <w:rPr>
                  <w:i/>
                  <w:iCs/>
                  <w:noProof/>
                  <w:lang w:val="en-US"/>
                </w:rPr>
                <w:t>R for Data Science</w:t>
              </w:r>
              <w:r>
                <w:rPr>
                  <w:noProof/>
                  <w:lang w:val="en-US"/>
                </w:rPr>
                <w:t xml:space="preserve"> (pp. Chapter 3.1-3.6 and Chapter 3.7-3.10).</w:t>
              </w:r>
            </w:p>
            <w:p w:rsidR="001D228A" w:rsidRDefault="001D228A" w:rsidP="001D228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Hannah Ritchie, E. M.-G.-O. (n.d.). </w:t>
              </w:r>
              <w:r>
                <w:rPr>
                  <w:i/>
                  <w:iCs/>
                  <w:noProof/>
                  <w:lang w:val="en-US"/>
                </w:rPr>
                <w:t>Statistics and Research</w:t>
              </w:r>
              <w:r>
                <w:rPr>
                  <w:noProof/>
                  <w:lang w:val="en-US"/>
                </w:rPr>
                <w:t>. Retrieved from https://ourworldindata.org/covid-deaths</w:t>
              </w:r>
            </w:p>
            <w:p w:rsidR="001D228A" w:rsidRDefault="001D228A" w:rsidP="001D228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Kaymaz, M., &amp; AL SHARQ FORUM. (09 April 2020). How is Turkey Responding to the Covid-19 Pandemic?</w:t>
              </w:r>
            </w:p>
            <w:p w:rsidR="001D228A" w:rsidRDefault="001D228A" w:rsidP="001D228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Mukherjee, A., Sarkar, K., &amp; Bhadra, A. (2021). Impact of population density on Covid-19 infected and mortality rate in India. </w:t>
              </w:r>
              <w:r>
                <w:rPr>
                  <w:i/>
                  <w:iCs/>
                  <w:noProof/>
                  <w:lang w:val="en-US"/>
                </w:rPr>
                <w:t xml:space="preserve">Modeling Earth Systems and Environment </w:t>
              </w:r>
              <w:r>
                <w:rPr>
                  <w:noProof/>
                  <w:lang w:val="en-US"/>
                </w:rPr>
                <w:t>, pages623–629 .</w:t>
              </w:r>
            </w:p>
            <w:p w:rsidR="001D228A" w:rsidRDefault="001D228A" w:rsidP="001D228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Yapp, M. E. (2000). Turkey. </w:t>
              </w:r>
              <w:r>
                <w:rPr>
                  <w:i/>
                  <w:iCs/>
                  <w:noProof/>
                  <w:lang w:val="en-US"/>
                </w:rPr>
                <w:t>Britannica</w:t>
              </w:r>
              <w:r>
                <w:rPr>
                  <w:noProof/>
                  <w:lang w:val="en-US"/>
                </w:rPr>
                <w:t>.</w:t>
              </w:r>
            </w:p>
            <w:p w:rsidR="00FC429B" w:rsidRDefault="00FC429B" w:rsidP="001D22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 w:displacedByCustomXml="prev"/>
    <w:p w:rsidR="002A3F95" w:rsidRDefault="002A3F95"/>
    <w:sectPr w:rsidR="002A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D3"/>
    <w:rsid w:val="000D2BB7"/>
    <w:rsid w:val="001D228A"/>
    <w:rsid w:val="002A3F95"/>
    <w:rsid w:val="00C768E2"/>
    <w:rsid w:val="00FC429B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29AB1-DEFE-4C34-840A-01F58D48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C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Yap00</b:Tag>
    <b:SourceType>JournalArticle</b:SourceType>
    <b:Guid>{5AB344BC-0F34-41AB-8BDF-9A9F9E6EAA37}</b:Guid>
    <b:Title>Turkey</b:Title>
    <b:JournalName>Britannica</b:JournalName>
    <b:Year>2000</b:Year>
    <b:Author>
      <b:Author>
        <b:NameList>
          <b:Person>
            <b:Last>Yapp</b:Last>
            <b:First>Malcolm</b:First>
            <b:Middle>Edward</b:Middle>
          </b:Person>
        </b:NameList>
      </b:Author>
    </b:Author>
    <b:RefOrder>2</b:RefOrder>
  </b:Source>
  <b:Source>
    <b:Tag>Muk21</b:Tag>
    <b:SourceType>JournalArticle</b:SourceType>
    <b:Guid>{02358F79-2CD8-45B0-8832-16261F055B20}</b:Guid>
    <b:Author>
      <b:Author>
        <b:NameList>
          <b:Person>
            <b:Last>Mukherjee</b:Last>
            <b:First>Arindam</b:First>
          </b:Person>
          <b:Person>
            <b:Last>Sarkar</b:Last>
            <b:First>Kabita</b:First>
          </b:Person>
          <b:Person>
            <b:Last>Bhadra</b:Last>
            <b:First>Arunava</b:First>
          </b:Person>
        </b:NameList>
      </b:Author>
    </b:Author>
    <b:Title> Impact of population density on Covid-19 infected and mortality rate in India</b:Title>
    <b:JournalName>Modeling Earth Systems and Environment </b:JournalName>
    <b:Year>2021</b:Year>
    <b:Pages> pages623–629 </b:Pages>
    <b:RefOrder>3</b:RefOrder>
  </b:Source>
  <b:Source>
    <b:Tag>Kay20</b:Tag>
    <b:SourceType>JournalArticle</b:SourceType>
    <b:Guid>{13B5C2A2-184F-4747-A292-D094A35A3097}</b:Guid>
    <b:Author>
      <b:Author>
        <b:NameList>
          <b:Person>
            <b:Last>Kaymaz</b:Last>
            <b:First>Mustafa</b:First>
          </b:Person>
          <b:Person>
            <b:First>AL SHARQ FORUM</b:First>
          </b:Person>
        </b:NameList>
      </b:Author>
    </b:Author>
    <b:Title>How is Turkey Responding to the Covid-19 Pandemic?</b:Title>
    <b:Year>09 April 2020</b:Year>
    <b:RefOrder>4</b:RefOrder>
  </b:Source>
  <b:Source>
    <b:Tag>W3S</b:Tag>
    <b:SourceType>InternetSite</b:SourceType>
    <b:Guid>{75745339-250A-4DBD-BE4A-9B25CD3FA565}</b:Guid>
    <b:InternetSiteTitle>W3 Schools</b:InternetSiteTitle>
    <b:URL>https://www.w3schools.com/default.asp</b:URL>
    <b:RefOrder>5</b:RefOrder>
  </b:Source>
  <b:Source>
    <b:Tag>Han</b:Tag>
    <b:SourceType>InternetSite</b:SourceType>
    <b:Guid>{559AE8B6-F7FD-4C17-B9B1-282EAFC5CD66}</b:Guid>
    <b:Title>Statistics and Research</b:Title>
    <b:URL>https://ourworldindata.org/covid-deaths</b:URL>
    <b:Author>
      <b:Author>
        <b:NameList>
          <b:Person>
            <b:Last>Hannah Ritchie</b:Last>
            <b:First>Edouard</b:First>
            <b:Middle>Mathieu, Lucas Rodés-Guirao, Cameron Appel, Charlie Giattino, Esteban Ortiz-Ospina, Joe Hasell, Bobbie MacDonald, Diana Beltekian, Saloni Dattani and Max Roser</b:Middle>
          </b:Person>
        </b:NameList>
      </b:Author>
    </b:Author>
    <b:RefOrder>6</b:RefOrder>
  </b:Source>
  <b:Source>
    <b:Tag>Gro</b:Tag>
    <b:SourceType>BookSection</b:SourceType>
    <b:Guid>{0F6CA9BC-5013-48D4-A100-5480373ECF0C}</b:Guid>
    <b:Author>
      <b:Author>
        <b:NameList>
          <b:Person>
            <b:First>Grolemund </b:First>
          </b:Person>
          <b:Person>
            <b:First>Wickham</b:First>
          </b:Person>
        </b:NameList>
      </b:Author>
    </b:Author>
    <b:BookTitle>R for Data Science</b:BookTitle>
    <b:Pages>Chapter 3.1-3.6 and Chapter 3.7-3.10</b:Pages>
    <b:RefOrder>1</b:RefOrder>
  </b:Source>
</b:Sources>
</file>

<file path=customXml/itemProps1.xml><?xml version="1.0" encoding="utf-8"?>
<ds:datastoreItem xmlns:ds="http://schemas.openxmlformats.org/officeDocument/2006/customXml" ds:itemID="{92CD2824-F9B0-45B7-B992-A4B5C604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</dc:creator>
  <cp:keywords/>
  <dc:description/>
  <cp:lastModifiedBy>Chalani</cp:lastModifiedBy>
  <cp:revision>2</cp:revision>
  <dcterms:created xsi:type="dcterms:W3CDTF">2021-09-26T17:12:00Z</dcterms:created>
  <dcterms:modified xsi:type="dcterms:W3CDTF">2021-09-26T20:45:00Z</dcterms:modified>
</cp:coreProperties>
</file>