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9"/>
        <w:jc w:val="both"/>
        <w:rPr>
          <w:rFonts w:hint="eastAsia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2471420</wp:posOffset>
                </wp:positionV>
                <wp:extent cx="3182620" cy="2219960"/>
                <wp:effectExtent l="7620" t="7620" r="10160" b="12700"/>
                <wp:wrapNone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22199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587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等线" w:hAnsi="等线" w:eastAsia="等线"/>
                              </w:rPr>
                              <w:drawing>
                                <wp:inline distT="0" distB="0" distL="114300" distR="114300">
                                  <wp:extent cx="2794635" cy="2057400"/>
                                  <wp:effectExtent l="0" t="0" r="9525" b="0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图片 4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4635" cy="205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95.4pt;margin-top:194.6pt;height:174.8pt;width:250.6pt;z-index:251660288;mso-width-relative:page;mso-height-relative:page;" fillcolor="#FFFFFF" filled="t" stroked="t" coordsize="21600,21600" o:gfxdata="UEsDBAoAAAAAAIdO4kAAAAAAAAAAAAAAAAAEAAAAZHJzL1BLAwQUAAAACACHTuJAfnGM4NkAAAAL&#10;AQAADwAAAGRycy9kb3ducmV2LnhtbE2PwWrDMBBE74X+g9hCbo0UpyS2azmQkFLorXY+QLFU28Ra&#10;GUlxnH59t6f2OMww86bYzXZgk/GhdyhhtRTADDZO99hKONVvzymwEBVqNTg0Eu4mwK58fChUrt0N&#10;P81UxZZRCYZcSehiHHPOQ9MZq8LSjQbJ+3LeqkjSt1x7daNyO/BEiA23qkda6NRoDp1pLtXVStjX&#10;+3562V4+eF19z/70flfH6SDl4mklXoFFM8e/MPziEzqUxHR2V9SBDaQzQehRwjrNEmCU2GQJvTtL&#10;2K7TFHhZ8P8fyh9QSwMEFAAAAAgAh07iQN2RcUoxAgAAegQAAA4AAABkcnMvZTJvRG9jLnhtbK1U&#10;zZISMRC+W+U7pHKXgVl3ZSmGrVLEi6VWrT5AyGSYVOXPJMDgA+gbePKyd5+L5/BLBlhZLxzkMPR0&#10;d77u7+vOTO86rchG+CCtqehoMKREGG5raVYV/fJ58WJMSYjM1ExZIyq6E4HezZ4/m27dRJS2taoW&#10;ngDEhMnWVbSN0U2KIvBWaBYG1gmDYGO9ZhGvflXUnm2BrlVRDoc3xdb62nnLRQjwzvsgPSD6SwBt&#10;00gu5pavtTCxR/VCsQhKoZUu0FnutmkEjx+bJohIVEXBNOYnisBepmcxm7LJyjPXSn5ogV3SwhNO&#10;mkmDoieoOYuMrL38B0pL7m2wTRxwq4ueSFYELEbDJ9rct8yJzAVSB3cSPfw/WP5h88kTWVf0ihLD&#10;NAa+//lj/+v3/uE7eZnk2bowQda9Q17sXtsOS3P0BzgT667xOv2DD0Ec4u5O4oouEg7n1Whc3pQI&#10;ccTKcnR7e5PlLx6POx/iO2E1SUZFPaaXRWWb9yGiFaQeU1K1YJWsF1Kp/OJXyzfKkw3DpBf5159V&#10;rmW991gu9KkZ7wxDGbIFu+vxq2u0ybDcDZYKpnYQKJhVRjw7csA6K9t3epaW2p6z0PZ5OdSvnpZR&#10;+LyErWD1W1OTuHMYgsHdo6kbLWpKlMBVTVbOjEyqSzIhlzJgmSbYTypZsVt2gEnm0tY7TBUfA6jd&#10;Wv8NFXEVQPXrmnnUZ4bDXVFosHZerlrk5eFnTKxk1vBwfdLO//2eKz9+Mm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5xjODZAAAACwEAAA8AAAAAAAAAAQAgAAAAIgAAAGRycy9kb3ducmV2Lnht&#10;bFBLAQIUABQAAAAIAIdO4kDdkXFKMQIAAHoEAAAOAAAAAAAAAAEAIAAAACgBAABkcnMvZTJvRG9j&#10;LnhtbFBLBQYAAAAABgAGAFkBAADLBQAAAAA=&#10;">
                <v:fill on="t" opacity="0f" focussize="0,0"/>
                <v:stroke weight="1.25pt" color="#FFFFFF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等线" w:hAnsi="等线" w:eastAsia="等线"/>
                        </w:rPr>
                        <w:drawing>
                          <wp:inline distT="0" distB="0" distL="114300" distR="114300">
                            <wp:extent cx="2794635" cy="2057400"/>
                            <wp:effectExtent l="0" t="0" r="9525" b="0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图片 4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4635" cy="205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629285</wp:posOffset>
                </wp:positionV>
                <wp:extent cx="6200775" cy="512445"/>
                <wp:effectExtent l="0" t="0" r="1905" b="5715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512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0000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rFonts w:hint="default"/>
                                <w:b/>
                                <w:bCs/>
                                <w:sz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lang w:val="en-US" w:eastAsia="zh-CN"/>
                              </w:rPr>
                              <w:t>S9188驱动RT-Thread操作系统平台使用指南</w:t>
                            </w:r>
                          </w:p>
                        </w:txbxContent>
                      </wps:txbx>
                      <wps:bodyPr vert="horz" wrap="square" upright="1"/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24pt;margin-top:49.55pt;height:40.35pt;width:488.25pt;z-index:251659264;mso-width-relative:page;mso-height-relative:page;" fillcolor="#FFFFFF" filled="t" stroked="f" coordsize="21600,21600" o:gfxdata="UEsDBAoAAAAAAIdO4kAAAAAAAAAAAAAAAAAEAAAAZHJzL1BLAwQUAAAACACHTuJANZOTvdgAAAAK&#10;AQAADwAAAGRycy9kb3ducmV2LnhtbE2Py2rDMBBF94X+g5hCNyWRHZLYci0HWmjpNo8PkK2JbWqN&#10;jKXEyd93umqXwxzuPbfc3dwgrjiF3pOGdJmAQGq87anVcDp+LHIQIRqyZvCEGu4YYFc9PpSmsH6m&#10;PV4PsRUcQqEwGroYx0LK0HToTFj6EYl/Zz85E/mcWmknM3O4G+QqSbbSmZ64oTMjvnfYfB8uTsP5&#10;a37ZqLn+jKdsv96+mT6r/V3r56c0eQUR8Rb/YPjVZ3Wo2Kn2F7JBDBoW65y3RA1KpSAYUKt8A6Jm&#10;MlM5yKqU/ydUP1BLAwQUAAAACACHTuJASfASF88BAACyAwAADgAAAGRycy9lMm9Eb2MueG1srVPB&#10;btswDL0P2D8Iui9OgqYdgjgF1iC7DNuAdh+gyHIsQBJVUomdff0o2Uu37tLDfJAlknrke6Q294N3&#10;4myQLIRaLmZzKUzQ0NhwrOWPp/2Hj1JQUqFRDoKp5cWQvN++f7fp49osoQPXGBQMEmjdx1p2KcV1&#10;VZHujFc0g2gCO1tArxIf8Vg1qHpG965azue3VQ/YRARtiNi6G51yQsS3AELbWm12oE/ehDSionEq&#10;MSXqbCS5LdW2rdHpW9uSScLVkpmmsnIS3h/yWm03an1EFTurpxLUW0p4xckrGzjpFWqnkhIntP9A&#10;easRCNo00+CrkUhRhFks5q+0eexUNIULS03xKjr9P1j99fwdhW14EqQIynPDn8yQxCcYxDKr00da&#10;c9Bj5LA0sDlHTnZiYyY9tOjzn+kI9rO2l6u2GUyz8ZZ7f3e3kkKzb7VY3tysMkz1cjsipc8GvMib&#10;WiL3rkiqzl8ojaG/Q3IyAmebvXWuHPB4eHAozor7vC/feNfFTo3WxTx/U04a40v+v4BcyHABMvCY&#10;M1uqrMLINu/ScBgmCQ7QXFgZfk9ccgf4U4qep6mW9HxSaKQ4RbTHjp1FtQLErSyJp7HLs/LnuaR7&#10;eWrb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WTk73YAAAACgEAAA8AAAAAAAAAAQAgAAAAIgAA&#10;AGRycy9kb3ducmV2LnhtbFBLAQIUABQAAAAIAIdO4kBJ8BIXzwEAALIDAAAOAAAAAAAAAAEAIAAA&#10;ACcBAABkcnMvZTJvRG9jLnhtbFBLBQYAAAAABgAGAFkBAABo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0" w:leftChars="0" w:right="0" w:rightChars="0" w:firstLine="0" w:firstLineChars="0"/>
                        <w:jc w:val="center"/>
                        <w:rPr>
                          <w:rFonts w:hint="default"/>
                          <w:b/>
                          <w:bCs/>
                          <w:sz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lang w:val="en-US" w:eastAsia="zh-CN"/>
                        </w:rPr>
                        <w:t>S9188驱动RT-Thread操作系统平台使用指南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br w:type="page"/>
      </w:r>
      <w:r>
        <w:rPr>
          <w:rFonts w:hint="eastAsia"/>
        </w:rPr>
        <w:t>目  录</w:t>
      </w:r>
    </w:p>
    <w:p>
      <w:pPr>
        <w:pStyle w:val="11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_Toc17792 </w:instrText>
      </w:r>
      <w:r>
        <w:fldChar w:fldCharType="separate"/>
      </w:r>
      <w:r>
        <w:rPr>
          <w:rFonts w:hint="eastAsia"/>
          <w:lang w:eastAsia="zh-CN"/>
        </w:rPr>
        <w:t>版本修改</w:t>
      </w:r>
      <w:r>
        <w:tab/>
      </w:r>
      <w:r>
        <w:fldChar w:fldCharType="begin"/>
      </w:r>
      <w:r>
        <w:instrText xml:space="preserve"> PAGEREF _Toc17792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_Toc20395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eastAsia="zh-CN"/>
        </w:rPr>
        <w:t>前言</w:t>
      </w:r>
      <w:r>
        <w:tab/>
      </w:r>
      <w:r>
        <w:fldChar w:fldCharType="begin"/>
      </w:r>
      <w:r>
        <w:instrText xml:space="preserve"> PAGEREF _Toc20395 \h </w:instrText>
      </w:r>
      <w:r>
        <w:fldChar w:fldCharType="separate"/>
      </w:r>
      <w:r>
        <w:t>2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_Toc14443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华文新魏"/>
          <w:i w:val="0"/>
          <w:szCs w:val="28"/>
        </w:rPr>
        <w:t xml:space="preserve">第1章 </w:t>
      </w:r>
      <w:r>
        <w:rPr>
          <w:rFonts w:hint="eastAsia"/>
          <w:lang w:val="en-US" w:eastAsia="zh-CN"/>
        </w:rPr>
        <w:t>驱动简介</w:t>
      </w:r>
      <w:r>
        <w:tab/>
      </w:r>
      <w:r>
        <w:fldChar w:fldCharType="begin"/>
      </w:r>
      <w:r>
        <w:instrText xml:space="preserve"> PAGEREF _Toc14443 \h </w:instrText>
      </w:r>
      <w:r>
        <w:fldChar w:fldCharType="separate"/>
      </w:r>
      <w:r>
        <w:t>3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_Toc12052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驱动接口</w:t>
      </w:r>
      <w:r>
        <w:tab/>
      </w:r>
      <w:r>
        <w:fldChar w:fldCharType="begin"/>
      </w:r>
      <w:r>
        <w:instrText xml:space="preserve"> PAGEREF _Toc12052 \h </w:instrText>
      </w:r>
      <w:r>
        <w:fldChar w:fldCharType="separate"/>
      </w:r>
      <w:r>
        <w:t>3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_Toc9290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驱动功能</w:t>
      </w:r>
      <w:r>
        <w:tab/>
      </w:r>
      <w:r>
        <w:fldChar w:fldCharType="begin"/>
      </w:r>
      <w:r>
        <w:instrText xml:space="preserve"> PAGEREF _Toc9290 \h </w:instrText>
      </w:r>
      <w:r>
        <w:fldChar w:fldCharType="separate"/>
      </w:r>
      <w:r>
        <w:t>3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_Toc13637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</w:rPr>
        <w:t xml:space="preserve">1.3 </w:t>
      </w:r>
      <w:r>
        <w:rPr>
          <w:rFonts w:hint="eastAsia"/>
          <w:lang w:val="en-US" w:eastAsia="zh-CN"/>
        </w:rPr>
        <w:t>驱动目录结构</w:t>
      </w:r>
      <w:r>
        <w:tab/>
      </w:r>
      <w:r>
        <w:fldChar w:fldCharType="begin"/>
      </w:r>
      <w:r>
        <w:instrText xml:space="preserve"> PAGEREF _Toc13637 \h </w:instrText>
      </w:r>
      <w:r>
        <w:fldChar w:fldCharType="separate"/>
      </w:r>
      <w:r>
        <w:t>3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_Toc31729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1.4 </w:t>
      </w:r>
      <w:r>
        <w:rPr>
          <w:rFonts w:hint="eastAsia"/>
          <w:lang w:val="en-US" w:eastAsia="zh-CN"/>
        </w:rPr>
        <w:t>资源需求</w:t>
      </w:r>
      <w:r>
        <w:tab/>
      </w:r>
      <w:r>
        <w:fldChar w:fldCharType="begin"/>
      </w:r>
      <w:r>
        <w:instrText xml:space="preserve"> PAGEREF _Toc31729 \h </w:instrText>
      </w:r>
      <w:r>
        <w:fldChar w:fldCharType="separate"/>
      </w:r>
      <w:r>
        <w:t>3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_Toc6345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华文新魏"/>
          <w:i w:val="0"/>
          <w:szCs w:val="28"/>
          <w:lang w:val="en-US" w:eastAsia="zh-CN"/>
        </w:rPr>
        <w:t xml:space="preserve">第2章 </w:t>
      </w:r>
      <w:r>
        <w:rPr>
          <w:rFonts w:hint="eastAsia"/>
          <w:lang w:val="en-US" w:eastAsia="zh-CN"/>
        </w:rPr>
        <w:t>驱动配置</w:t>
      </w:r>
      <w:r>
        <w:tab/>
      </w:r>
      <w:r>
        <w:fldChar w:fldCharType="begin"/>
      </w:r>
      <w:r>
        <w:instrText xml:space="preserve"> PAGEREF _Toc6345 \h </w:instrText>
      </w:r>
      <w:r>
        <w:fldChar w:fldCharType="separate"/>
      </w:r>
      <w:r>
        <w:t>5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_Toc5785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组件配置</w:t>
      </w:r>
      <w:r>
        <w:tab/>
      </w:r>
      <w:r>
        <w:fldChar w:fldCharType="begin"/>
      </w:r>
      <w:r>
        <w:instrText xml:space="preserve"> PAGEREF _Toc5785 \h </w:instrText>
      </w:r>
      <w:r>
        <w:fldChar w:fldCharType="separate"/>
      </w:r>
      <w:r>
        <w:t>5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_Toc27470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固件配置</w:t>
      </w:r>
      <w:r>
        <w:tab/>
      </w:r>
      <w:r>
        <w:fldChar w:fldCharType="begin"/>
      </w:r>
      <w:r>
        <w:instrText xml:space="preserve"> PAGEREF _Toc27470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  <w:tab w:val="clear" w:pos="1678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_Toc24882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1"/>
          <w:lang w:val="en-US" w:eastAsia="zh-CN"/>
        </w:rPr>
        <w:t xml:space="preserve">2.2.1 </w:t>
      </w:r>
      <w:r>
        <w:rPr>
          <w:rFonts w:hint="eastAsia"/>
          <w:lang w:val="en-US" w:eastAsia="zh-CN"/>
        </w:rPr>
        <w:t>Romfs使用</w:t>
      </w:r>
      <w:r>
        <w:tab/>
      </w:r>
      <w:r>
        <w:fldChar w:fldCharType="begin"/>
      </w:r>
      <w:r>
        <w:instrText xml:space="preserve"> PAGEREF _Toc24882 \h </w:instrText>
      </w:r>
      <w:r>
        <w:fldChar w:fldCharType="separate"/>
      </w:r>
      <w:r>
        <w:t>10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  <w:tab w:val="clear" w:pos="1678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_Toc18481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1"/>
          <w:lang w:val="en-US" w:eastAsia="zh-CN"/>
        </w:rPr>
        <w:t xml:space="preserve">2.2.2 </w:t>
      </w:r>
      <w:r>
        <w:rPr>
          <w:rFonts w:hint="eastAsia"/>
          <w:lang w:val="en-US" w:eastAsia="zh-CN"/>
        </w:rPr>
        <w:t>其它文件系统使用</w:t>
      </w:r>
      <w:r>
        <w:tab/>
      </w:r>
      <w:r>
        <w:fldChar w:fldCharType="begin"/>
      </w:r>
      <w:r>
        <w:instrText xml:space="preserve"> PAGEREF _Toc18481 \h </w:instrText>
      </w:r>
      <w:r>
        <w:fldChar w:fldCharType="separate"/>
      </w:r>
      <w:r>
        <w:t>12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_Toc2850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2.3 </w:t>
      </w:r>
      <w:r>
        <w:rPr>
          <w:rFonts w:hint="eastAsia"/>
          <w:lang w:val="en-US" w:eastAsia="zh-CN"/>
        </w:rPr>
        <w:t>驱动配置编译</w:t>
      </w:r>
      <w:r>
        <w:tab/>
      </w:r>
      <w:r>
        <w:fldChar w:fldCharType="begin"/>
      </w:r>
      <w:r>
        <w:instrText xml:space="preserve"> PAGEREF _Toc2850 \h </w:instrText>
      </w:r>
      <w:r>
        <w:fldChar w:fldCharType="separate"/>
      </w:r>
      <w:r>
        <w:t>15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_Toc9400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2.4 </w:t>
      </w:r>
      <w:r>
        <w:rPr>
          <w:rFonts w:hint="eastAsia"/>
          <w:lang w:val="en-US" w:eastAsia="zh-CN"/>
        </w:rPr>
        <w:t>调试信息打印等级</w:t>
      </w:r>
      <w:r>
        <w:tab/>
      </w:r>
      <w:r>
        <w:fldChar w:fldCharType="begin"/>
      </w:r>
      <w:r>
        <w:instrText xml:space="preserve"> PAGEREF _Toc9400 \h </w:instrText>
      </w:r>
      <w:r>
        <w:fldChar w:fldCharType="separate"/>
      </w:r>
      <w:r>
        <w:t>19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_Toc4647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华文新魏"/>
          <w:i w:val="0"/>
          <w:szCs w:val="28"/>
          <w:lang w:val="en-US" w:eastAsia="zh-CN"/>
        </w:rPr>
        <w:t xml:space="preserve">第3章 </w:t>
      </w:r>
      <w:r>
        <w:rPr>
          <w:rFonts w:hint="eastAsia"/>
          <w:lang w:val="en-US" w:eastAsia="zh-CN"/>
        </w:rPr>
        <w:t>驱动加载、连接调试</w:t>
      </w:r>
      <w:r>
        <w:tab/>
      </w:r>
      <w:r>
        <w:fldChar w:fldCharType="begin"/>
      </w:r>
      <w:r>
        <w:instrText xml:space="preserve"> PAGEREF _Toc4647 \h </w:instrText>
      </w:r>
      <w:r>
        <w:fldChar w:fldCharType="separate"/>
      </w:r>
      <w:r>
        <w:t>21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_Toc14065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STA模式</w:t>
      </w:r>
      <w:r>
        <w:tab/>
      </w:r>
      <w:r>
        <w:fldChar w:fldCharType="begin"/>
      </w:r>
      <w:r>
        <w:instrText xml:space="preserve"> PAGEREF _Toc14065 \h </w:instrText>
      </w:r>
      <w:r>
        <w:fldChar w:fldCharType="separate"/>
      </w:r>
      <w:r>
        <w:t>21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  <w:tab w:val="clear" w:pos="1259"/>
          <w:tab w:val="clear" w:pos="8296"/>
        </w:tabs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eastAsia="黑体" w:cs="Times New Roman"/>
          <w:kern w:val="2"/>
          <w:szCs w:val="24"/>
          <w:lang w:val="en-US" w:eastAsia="zh-CN" w:bidi="ar-SA"/>
        </w:rPr>
        <w:instrText xml:space="preserve"> HYPERLINK \l _Toc28225 </w:instrText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/>
          <w:i w:val="0"/>
          <w:szCs w:val="24"/>
          <w:lang w:val="en-US" w:eastAsia="zh-CN"/>
        </w:rPr>
        <w:t xml:space="preserve">3.2 </w:t>
      </w:r>
      <w:r>
        <w:rPr>
          <w:rFonts w:hint="eastAsia"/>
          <w:lang w:val="en-US" w:eastAsia="zh-CN"/>
        </w:rPr>
        <w:t>AP模式</w:t>
      </w:r>
      <w:r>
        <w:tab/>
      </w:r>
      <w:r>
        <w:fldChar w:fldCharType="begin"/>
      </w:r>
      <w:r>
        <w:instrText xml:space="preserve"> PAGEREF _Toc28225 \h </w:instrText>
      </w:r>
      <w:r>
        <w:fldChar w:fldCharType="separate"/>
      </w:r>
      <w:r>
        <w:t>25</w:t>
      </w:r>
      <w:r>
        <w:fldChar w:fldCharType="end"/>
      </w: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23"/>
        <w:ind w:left="0" w:leftChars="0" w:firstLine="0" w:firstLineChars="0"/>
        <w:rPr>
          <w:rFonts w:hint="eastAsia"/>
        </w:rPr>
        <w:sectPr>
          <w:footerReference r:id="rId7" w:type="first"/>
          <w:headerReference r:id="rId4" w:type="default"/>
          <w:footerReference r:id="rId5" w:type="default"/>
          <w:footerReference r:id="rId6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lowerRoman" w:start="1"/>
          <w:cols w:space="720" w:num="1"/>
          <w:docGrid w:type="lines" w:linePitch="312" w:charSpace="0"/>
        </w:sectPr>
      </w:pPr>
      <w:r>
        <w:rPr>
          <w:rFonts w:eastAsia="黑体" w:cs="Times New Roman"/>
          <w:kern w:val="2"/>
          <w:szCs w:val="24"/>
          <w:lang w:val="en-US" w:eastAsia="zh-CN" w:bidi="ar-SA"/>
        </w:rPr>
        <w:fldChar w:fldCharType="end"/>
      </w:r>
      <w:bookmarkStart w:id="98" w:name="_GoBack"/>
      <w:bookmarkEnd w:id="98"/>
    </w:p>
    <w:p>
      <w:pPr>
        <w:pStyle w:val="2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bookmarkStart w:id="0" w:name="_Toc83208584"/>
      <w:bookmarkEnd w:id="0"/>
      <w:bookmarkStart w:id="1" w:name="_Toc83208579"/>
      <w:bookmarkEnd w:id="1"/>
      <w:bookmarkStart w:id="2" w:name="_Toc83207550"/>
      <w:bookmarkEnd w:id="2"/>
      <w:bookmarkStart w:id="3" w:name="_Toc83207545"/>
      <w:bookmarkEnd w:id="3"/>
      <w:bookmarkStart w:id="4" w:name="_Toc83207548"/>
      <w:bookmarkEnd w:id="4"/>
      <w:bookmarkStart w:id="5" w:name="_Toc83208761"/>
      <w:bookmarkEnd w:id="5"/>
      <w:bookmarkStart w:id="6" w:name="_Toc83207401"/>
      <w:bookmarkEnd w:id="6"/>
      <w:bookmarkStart w:id="7" w:name="_Toc83207404"/>
      <w:bookmarkEnd w:id="7"/>
      <w:bookmarkStart w:id="8" w:name="_Toc83208582"/>
      <w:bookmarkEnd w:id="8"/>
      <w:bookmarkStart w:id="9" w:name="_Toc83207399"/>
      <w:bookmarkEnd w:id="9"/>
      <w:bookmarkStart w:id="10" w:name="_Toc83207405"/>
      <w:bookmarkEnd w:id="10"/>
      <w:bookmarkStart w:id="11" w:name="_Toc83207400"/>
      <w:bookmarkEnd w:id="11"/>
      <w:bookmarkStart w:id="12" w:name="_Toc83208578"/>
      <w:bookmarkEnd w:id="12"/>
      <w:bookmarkStart w:id="13" w:name="_Toc83208762"/>
      <w:bookmarkEnd w:id="13"/>
      <w:bookmarkStart w:id="14" w:name="_Toc83207403"/>
      <w:bookmarkEnd w:id="14"/>
      <w:bookmarkStart w:id="15" w:name="_Toc83207549"/>
      <w:bookmarkEnd w:id="15"/>
      <w:bookmarkStart w:id="16" w:name="_Toc83207402"/>
      <w:bookmarkEnd w:id="16"/>
      <w:bookmarkStart w:id="17" w:name="_Toc83208583"/>
      <w:bookmarkEnd w:id="17"/>
      <w:bookmarkStart w:id="18" w:name="_Toc83208759"/>
      <w:bookmarkEnd w:id="18"/>
      <w:bookmarkStart w:id="19" w:name="_Toc83207547"/>
      <w:bookmarkEnd w:id="19"/>
      <w:bookmarkStart w:id="20" w:name="_Toc188145986"/>
      <w:bookmarkEnd w:id="20"/>
      <w:bookmarkStart w:id="21" w:name="_Toc83208763"/>
      <w:bookmarkEnd w:id="21"/>
      <w:bookmarkStart w:id="22" w:name="_Toc83207546"/>
      <w:bookmarkEnd w:id="22"/>
      <w:bookmarkStart w:id="23" w:name="_Toc83207544"/>
      <w:bookmarkEnd w:id="23"/>
      <w:bookmarkStart w:id="24" w:name="_Toc83208581"/>
      <w:bookmarkEnd w:id="24"/>
      <w:bookmarkStart w:id="25" w:name="_Toc83208580"/>
      <w:bookmarkEnd w:id="25"/>
      <w:bookmarkStart w:id="26" w:name="_Toc83208764"/>
      <w:bookmarkEnd w:id="26"/>
      <w:bookmarkStart w:id="27" w:name="_Toc83208760"/>
      <w:bookmarkEnd w:id="27"/>
      <w:bookmarkStart w:id="28" w:name="_Toc17792"/>
      <w:bookmarkStart w:id="29" w:name="_Toc186613072"/>
      <w:bookmarkStart w:id="30" w:name="_Toc185942599"/>
      <w:bookmarkStart w:id="31" w:name="_Toc183428340"/>
      <w:r>
        <w:rPr>
          <w:rFonts w:hint="eastAsia"/>
          <w:lang w:eastAsia="zh-CN"/>
        </w:rPr>
        <w:t>版本修改</w:t>
      </w:r>
      <w:bookmarkEnd w:id="28"/>
    </w:p>
    <w:tbl>
      <w:tblPr>
        <w:tblStyle w:val="14"/>
        <w:tblW w:w="8275" w:type="dxa"/>
        <w:tblInd w:w="1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614"/>
        <w:gridCol w:w="2536"/>
        <w:gridCol w:w="1500"/>
        <w:gridCol w:w="1275"/>
      </w:tblGrid>
      <w:tr>
        <w:tc>
          <w:tcPr>
            <w:tcW w:w="1350" w:type="dxa"/>
            <w:shd w:val="clear" w:color="auto" w:fill="E6E6E6"/>
            <w:noWrap w:val="0"/>
            <w:vAlign w:val="top"/>
          </w:tcPr>
          <w:p>
            <w:pPr>
              <w:pStyle w:val="28"/>
              <w:rPr>
                <w:rFonts w:hint="eastAsia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版本号</w:t>
            </w:r>
          </w:p>
        </w:tc>
        <w:tc>
          <w:tcPr>
            <w:tcW w:w="1614" w:type="dxa"/>
            <w:shd w:val="clear" w:color="auto" w:fill="E6E6E6"/>
            <w:noWrap w:val="0"/>
            <w:vAlign w:val="top"/>
          </w:tcPr>
          <w:p>
            <w:pPr>
              <w:pStyle w:val="28"/>
              <w:rPr>
                <w:rFonts w:hint="eastAsia" w:eastAsia="黑体"/>
                <w:lang w:eastAsia="zh-CN"/>
              </w:rPr>
            </w:pPr>
            <w:r>
              <w:rPr>
                <w:rFonts w:hint="eastAsia"/>
                <w:lang w:eastAsia="zh-CN"/>
              </w:rPr>
              <w:t>修改记录</w:t>
            </w:r>
          </w:p>
        </w:tc>
        <w:tc>
          <w:tcPr>
            <w:tcW w:w="2536" w:type="dxa"/>
            <w:shd w:val="clear" w:color="auto" w:fill="E6E6E6"/>
            <w:noWrap w:val="0"/>
            <w:vAlign w:val="top"/>
          </w:tcPr>
          <w:p>
            <w:pPr>
              <w:pStyle w:val="28"/>
              <w:rPr>
                <w:rFonts w:hint="eastAsia" w:eastAsia="黑体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1500" w:type="dxa"/>
            <w:shd w:val="clear" w:color="auto" w:fill="E6E6E6"/>
            <w:noWrap w:val="0"/>
            <w:vAlign w:val="top"/>
          </w:tcPr>
          <w:p>
            <w:pPr>
              <w:pStyle w:val="28"/>
              <w:rPr>
                <w:rFonts w:hint="eastAsia" w:eastAsia="黑体"/>
                <w:lang w:eastAsia="zh-CN"/>
              </w:rPr>
            </w:pPr>
            <w:r>
              <w:rPr>
                <w:rFonts w:hint="eastAsia"/>
                <w:lang w:eastAsia="zh-CN"/>
              </w:rPr>
              <w:t>修改人员</w:t>
            </w:r>
          </w:p>
        </w:tc>
        <w:tc>
          <w:tcPr>
            <w:tcW w:w="1275" w:type="dxa"/>
            <w:shd w:val="clear" w:color="auto" w:fill="E6E6E6"/>
            <w:noWrap w:val="0"/>
            <w:vAlign w:val="top"/>
          </w:tcPr>
          <w:p>
            <w:pPr>
              <w:pStyle w:val="28"/>
              <w:rPr>
                <w:rFonts w:hint="eastAsia" w:eastAsia="黑体"/>
                <w:lang w:eastAsia="zh-CN"/>
              </w:rPr>
            </w:pPr>
            <w:r>
              <w:rPr>
                <w:rFonts w:hint="eastAsia"/>
                <w:lang w:eastAsia="zh-CN"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0" w:type="dxa"/>
            <w:noWrap w:val="0"/>
            <w:vAlign w:val="top"/>
          </w:tcPr>
          <w:p>
            <w:pPr>
              <w:pStyle w:val="36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V1.00</w:t>
            </w:r>
          </w:p>
        </w:tc>
        <w:tc>
          <w:tcPr>
            <w:tcW w:w="1614" w:type="dxa"/>
            <w:noWrap w:val="0"/>
            <w:vAlign w:val="top"/>
          </w:tcPr>
          <w:p>
            <w:pPr>
              <w:pStyle w:val="3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创建</w:t>
            </w:r>
          </w:p>
        </w:tc>
        <w:tc>
          <w:tcPr>
            <w:tcW w:w="2536" w:type="dxa"/>
            <w:noWrap w:val="0"/>
            <w:vAlign w:val="top"/>
          </w:tcPr>
          <w:p>
            <w:pPr>
              <w:pStyle w:val="36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创建文档</w:t>
            </w:r>
          </w:p>
        </w:tc>
        <w:tc>
          <w:tcPr>
            <w:tcW w:w="1500" w:type="dxa"/>
            <w:noWrap w:val="0"/>
            <w:vAlign w:val="top"/>
          </w:tcPr>
          <w:p>
            <w:pPr>
              <w:pStyle w:val="3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任海波</w:t>
            </w:r>
          </w:p>
        </w:tc>
        <w:tc>
          <w:tcPr>
            <w:tcW w:w="1275" w:type="dxa"/>
            <w:noWrap w:val="0"/>
            <w:vAlign w:val="top"/>
          </w:tcPr>
          <w:p>
            <w:pPr>
              <w:pStyle w:val="36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2021-09-18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noWrap w:val="0"/>
            <w:vAlign w:val="top"/>
          </w:tcPr>
          <w:p>
            <w:pPr>
              <w:pStyle w:val="36"/>
              <w:rPr>
                <w:rFonts w:hint="eastAsia"/>
                <w:lang w:val="en-US" w:eastAsia="zh-CN"/>
              </w:rPr>
            </w:pPr>
          </w:p>
        </w:tc>
        <w:tc>
          <w:tcPr>
            <w:tcW w:w="1614" w:type="dxa"/>
            <w:noWrap w:val="0"/>
            <w:vAlign w:val="top"/>
          </w:tcPr>
          <w:p>
            <w:pPr>
              <w:pStyle w:val="36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2536" w:type="dxa"/>
            <w:noWrap w:val="0"/>
            <w:vAlign w:val="top"/>
          </w:tcPr>
          <w:p>
            <w:pPr>
              <w:pStyle w:val="36"/>
              <w:rPr>
                <w:rFonts w:hint="eastAsia"/>
                <w:lang w:eastAsia="zh-CN"/>
              </w:rPr>
            </w:pPr>
          </w:p>
        </w:tc>
        <w:tc>
          <w:tcPr>
            <w:tcW w:w="1500" w:type="dxa"/>
            <w:noWrap w:val="0"/>
            <w:vAlign w:val="top"/>
          </w:tcPr>
          <w:p>
            <w:pPr>
              <w:pStyle w:val="36"/>
              <w:rPr>
                <w:rFonts w:hint="eastAsia"/>
                <w:lang w:eastAsia="zh-CN"/>
              </w:rPr>
            </w:pPr>
          </w:p>
        </w:tc>
        <w:tc>
          <w:tcPr>
            <w:tcW w:w="1275" w:type="dxa"/>
            <w:noWrap w:val="0"/>
            <w:vAlign w:val="top"/>
          </w:tcPr>
          <w:p>
            <w:pPr>
              <w:pStyle w:val="36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bookmarkStart w:id="32" w:name="_Toc20395"/>
      <w:r>
        <w:rPr>
          <w:rFonts w:hint="eastAsia"/>
          <w:lang w:eastAsia="zh-CN"/>
        </w:rPr>
        <w:t>前言</w:t>
      </w:r>
      <w:bookmarkEnd w:id="32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本文档主要描述本公司的WIFI4芯片S9188在RT-Thread操作系统下的使用指南，详细描述S9188驱动需要的硬件资源、驱动配置、编译及连接操作使用方法，为用户使用S9188进行项目开发提供指导。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本文档仅限于讲述S9188芯片驱动的配置使用方法，芯片的参数性能指标及WIFI协议支持相关请参考具体芯片手册。</w:t>
      </w:r>
    </w:p>
    <w:p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阅读本文档前，用户需要先熟悉RT-Thread操作系统。RT-Thread详细学习指南可以参考官方文档中心，连接地址：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"https://www.rt-thread.org/document/site/#/rt-thread-version/rt-thread-standard/README。"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https://www.rt-thread.org/document/site/#/rt-thread-version/rt-thread-standard/README。</w:t>
      </w:r>
      <w:r>
        <w:rPr>
          <w:rFonts w:hint="eastAsia"/>
          <w:lang w:val="en-US" w:eastAsia="zh-CN"/>
        </w:rPr>
        <w:fldChar w:fldCharType="end"/>
      </w:r>
    </w:p>
    <w:p>
      <w:pPr>
        <w:pStyle w:val="2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S9188的驱动和具体的硬件平台无关，本文档以STM32H750VBT6的开发板为例，详细介绍讲驱动配置、源码加入到工程编译、下载编译文件到目标板、WIFI调试连接的方法。</w:t>
      </w:r>
    </w:p>
    <w:p>
      <w:pPr>
        <w:pStyle w:val="2"/>
        <w:rPr>
          <w:rFonts w:hint="eastAsia"/>
        </w:rPr>
      </w:pPr>
      <w:bookmarkStart w:id="33" w:name="_Toc14443"/>
      <w:r>
        <w:rPr>
          <w:rFonts w:hint="eastAsia"/>
          <w:lang w:val="en-US" w:eastAsia="zh-CN"/>
        </w:rPr>
        <w:t>驱动简介</w:t>
      </w:r>
      <w:bookmarkEnd w:id="33"/>
    </w:p>
    <w:p>
      <w:pPr>
        <w:pStyle w:val="23"/>
        <w:bidi w:val="0"/>
        <w:rPr>
          <w:rFonts w:hint="eastAsia"/>
        </w:rPr>
      </w:pPr>
      <w:r>
        <w:rPr>
          <w:rFonts w:hint="eastAsia"/>
          <w:lang w:val="en-US" w:eastAsia="zh-CN"/>
        </w:rPr>
        <w:t>S9188是山东兆通微电子研发的b/g/n标准的WIFI芯片，分为USB接口的S9188U和SDIO接口的S9188S。RT-Thread操作系统下当前只支持SDIO接口的S9188S，本文档主要描述SDIO接口的S9188驱动的配置、编译使用方法。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12052"/>
      <w:r>
        <w:rPr>
          <w:rFonts w:hint="eastAsia"/>
          <w:lang w:val="en-US" w:eastAsia="zh-CN"/>
        </w:rPr>
        <w:t>驱动接口</w:t>
      </w:r>
      <w:bookmarkEnd w:id="34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RT-Thread操作系统下，当前驱动只支持SDIO接口，USB接口未来会支持。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9290"/>
      <w:r>
        <w:rPr>
          <w:rFonts w:hint="eastAsia"/>
          <w:lang w:val="en-US" w:eastAsia="zh-CN"/>
        </w:rPr>
        <w:t>驱动功能</w:t>
      </w:r>
      <w:bookmarkEnd w:id="35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RT-Thread操作系统下，S9188 WIFI驱动只支持STA或AP模式，且主要支持STA模式，不支持ADHOC、P2P等模式。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STA模式：安全模式支持Open、WEP-SharedKey、WEP-OpenSystem、WPA-PSK、WPA2-PSK、WPA/WPA2-PSK；加密模式支持AES、TKIP及AES/TKIP方式。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AP模式：安全模式只支持Open模式，即开放式网络。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由于RT-Thread的WLAN框架对网卡热插拔处理不支持,SDIO框架对SDIO卡的热插拔支持也不是很好，所以本驱动暂时不支持热插拔。系统上的默认加载网卡驱动，不能卸载网卡。</w:t>
      </w:r>
    </w:p>
    <w:p>
      <w:pPr>
        <w:pStyle w:val="3"/>
        <w:bidi w:val="0"/>
      </w:pPr>
      <w:bookmarkStart w:id="36" w:name="_Toc13637"/>
      <w:r>
        <w:rPr>
          <w:rFonts w:hint="eastAsia"/>
          <w:lang w:val="en-US" w:eastAsia="zh-CN"/>
        </w:rPr>
        <w:t>驱动目录结构</w:t>
      </w:r>
      <w:bookmarkEnd w:id="36"/>
    </w:p>
    <w:p>
      <w:pPr>
        <w:pStyle w:val="2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S9188驱动的目录结构如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_Ref11947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所示。下面详细介绍下各个目录。</w:t>
      </w:r>
    </w:p>
    <w:p>
      <w:r>
        <w:drawing>
          <wp:inline distT="0" distB="0" distL="114300" distR="114300">
            <wp:extent cx="5269230" cy="1606550"/>
            <wp:effectExtent l="0" t="0" r="381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37" w:name="_Ref1194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37"/>
      <w:r>
        <w:rPr>
          <w:rFonts w:hint="eastAsia"/>
          <w:lang w:val="en-US" w:eastAsia="zh-CN"/>
        </w:rPr>
        <w:t xml:space="preserve"> 驱动目录结构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fw：发布的固件存放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nic:  驱动核心部分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os： 驱动操作系统相关移植及适配文件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Kconfig：RT-Thread的menuconfig配置需要的配置文件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Readme.md：驱动简要说明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Sconscript： 驱动编译构建脚本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wifi.cfg:    wifi工作配置文件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8" w:name="_Toc31729"/>
      <w:r>
        <w:rPr>
          <w:rFonts w:hint="eastAsia"/>
          <w:lang w:val="en-US" w:eastAsia="zh-CN"/>
        </w:rPr>
        <w:t>资源需求</w:t>
      </w:r>
      <w:bookmarkEnd w:id="38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当前驱动默认配置需要资源：</w:t>
      </w:r>
    </w:p>
    <w:p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SIZE：185K左右</w:t>
      </w:r>
    </w:p>
    <w:p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全局RAM资源：12K左右</w:t>
      </w:r>
    </w:p>
    <w:p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RAM资源：356K左右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以上资源占用在IAR EWARM 8.40版本环境测试，编译优化等级为Low，其它环境或有差异。本资源使用情况不包括wifi本身固件的占用。如果将wifi固件用到romfs和系统编译到一起，则需要的code size会增加固件大小。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驱动设计网络收发的内存都采用预分配的方式，预分配分配的内存越大，网络性能越好。故在内存资源充足的情况下，建议收发缓冲区配置尽量大一些。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9" w:name="_Toc6345"/>
      <w:r>
        <w:rPr>
          <w:rFonts w:hint="eastAsia"/>
          <w:lang w:val="en-US" w:eastAsia="zh-CN"/>
        </w:rPr>
        <w:t>驱动配置</w:t>
      </w:r>
      <w:bookmarkEnd w:id="39"/>
    </w:p>
    <w:p>
      <w:pPr>
        <w:pStyle w:val="3"/>
        <w:bidi w:val="0"/>
        <w:rPr>
          <w:rFonts w:hint="eastAsia"/>
          <w:lang w:val="en-US" w:eastAsia="zh-CN"/>
        </w:rPr>
      </w:pPr>
      <w:bookmarkStart w:id="40" w:name="_Toc5785"/>
      <w:r>
        <w:rPr>
          <w:rFonts w:hint="eastAsia"/>
          <w:lang w:val="en-US" w:eastAsia="zh-CN"/>
        </w:rPr>
        <w:t>组件配置</w:t>
      </w:r>
      <w:bookmarkEnd w:id="40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S9188驱动依赖组件有 RT_USING_HEAP、RT_USING_SDIO、RT_USING_WIFI、RT_USING_LWIP、RT_USING_DFS。下面描述各个组件的用途：</w:t>
      </w:r>
    </w:p>
    <w:p>
      <w:pPr>
        <w:pStyle w:val="23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RT_USING_HEAP：S9188驱动实现使用很多动态内存分配，当然需要使能HEAP。</w:t>
      </w:r>
    </w:p>
    <w:p>
      <w:pPr>
        <w:pStyle w:val="23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RT_USING_SDIO：S9188 SDIO接口驱动需要使用SDIO框架。本WIFI驱动要求硬件平台支持基于SDIO框架的驱动，且支持SDIO卡的SDIO中断功能。</w:t>
      </w:r>
    </w:p>
    <w:p>
      <w:pPr>
        <w:pStyle w:val="23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RT_USING_WIFI：S9188驱动符合操作系统的WIFI框架。</w:t>
      </w:r>
    </w:p>
    <w:p>
      <w:pPr>
        <w:pStyle w:val="23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RT_USING_LWIP: S9188的WIFI网卡需要运行基于LWIP的TCP/IP协议栈。</w:t>
      </w:r>
    </w:p>
    <w:p>
      <w:pPr>
        <w:pStyle w:val="23"/>
        <w:numPr>
          <w:ilvl w:val="0"/>
          <w:numId w:val="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RT_USING_DFS：S9188的固件存放在文件系统中。可以使用romfs或elm fat，也可以使用littlefs等等，用户可以随意选择使用哪种文件系统。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在使用的bsp目录打开rt-thread的env环境，如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_Ref12234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所示。下面逐个配置需要的组件。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430270"/>
            <wp:effectExtent l="0" t="0" r="5715" b="1397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default" w:eastAsia="黑体"/>
          <w:lang w:val="en-US" w:eastAsia="zh-CN"/>
        </w:rPr>
      </w:pPr>
      <w:bookmarkStart w:id="41" w:name="_Ref1223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41"/>
      <w:r>
        <w:rPr>
          <w:rFonts w:hint="eastAsia"/>
          <w:lang w:val="en-US" w:eastAsia="zh-CN"/>
        </w:rPr>
        <w:t xml:space="preserve"> env运行界面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Heap配置如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_Ref11986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所示。S9188驱动使用了标准C的文件读写接口，因此也需要使能libc的api，配置如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_Ref5015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203575"/>
            <wp:effectExtent l="0" t="0" r="5715" b="1206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2" w:name="_Ref119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42"/>
      <w:r>
        <w:rPr>
          <w:rFonts w:hint="eastAsia"/>
          <w:lang w:val="en-US" w:eastAsia="zh-CN"/>
        </w:rPr>
        <w:t xml:space="preserve"> Heap配置</w:t>
      </w:r>
    </w:p>
    <w:p>
      <w:r>
        <w:drawing>
          <wp:inline distT="0" distB="0" distL="114300" distR="114300">
            <wp:extent cx="5264785" cy="3039110"/>
            <wp:effectExtent l="0" t="0" r="8255" b="889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43" w:name="_Ref501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43"/>
      <w:r>
        <w:rPr>
          <w:rFonts w:hint="eastAsia"/>
          <w:lang w:val="en-US" w:eastAsia="zh-CN"/>
        </w:rPr>
        <w:t xml:space="preserve"> libc库api使能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SDIO框架配置如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_Ref13361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所示。用户可以适当调整sdio中断线程的优先级，以便更合理使用驱动。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203575"/>
            <wp:effectExtent l="0" t="0" r="5715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4" w:name="_Ref1336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4"/>
      <w:r>
        <w:rPr>
          <w:rFonts w:hint="eastAsia"/>
          <w:lang w:val="en-US" w:eastAsia="zh-CN"/>
        </w:rPr>
        <w:t xml:space="preserve"> sdio框架配置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WLAN框架配置如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_Ref13547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所示。S9188 WIFI使用基于lwip协议栈开发，数据收发缓冲结构要求使用lwip的pbuf结构，因此，Force use of pbuf transmission必须使能。其它配置可以根据需求调整。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430270"/>
            <wp:effectExtent l="0" t="0" r="5715" b="139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5420" cy="1184275"/>
            <wp:effectExtent l="0" t="0" r="7620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45" w:name="_Ref1354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45"/>
      <w:r>
        <w:rPr>
          <w:rFonts w:hint="eastAsia"/>
          <w:lang w:val="en-US" w:eastAsia="zh-CN"/>
        </w:rPr>
        <w:t xml:space="preserve"> wlan框架配置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430270"/>
            <wp:effectExtent l="0" t="0" r="5715" b="1397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6" w:name="_Ref1609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46"/>
      <w:r>
        <w:rPr>
          <w:rFonts w:hint="eastAsia"/>
          <w:lang w:val="en-US" w:eastAsia="zh-CN"/>
        </w:rPr>
        <w:t xml:space="preserve"> dhcp server使能配置</w:t>
      </w:r>
    </w:p>
    <w:p>
      <w:pPr>
        <w:pStyle w:val="23"/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网络协议栈LwIP配置。首先，AP模式下需要使能DHCP Server，以便为连接的AP提供IP地址，配置如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_Ref16099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所示；然后选择light weight TCP/IP stack，进入进行配置，配置如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_Ref17546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所示，该配置根据项目应用需求可以适当调整，由于dhcpd的要求，lwip尽量选择2.1.2版本；最后S9188驱动对lwip的pbuf的buf_size有一个依赖，如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_Ref17804 \h </w:instrText>
      </w:r>
      <w:r>
        <w:rPr>
          <w:rFonts w:hint="eastAsia"/>
          <w:lang w:val="en-US" w:eastAsia="zh-CN"/>
        </w:rPr>
        <w:fldChar w:fldCharType="separate"/>
      </w:r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</w:t>
      </w:r>
      <w:r>
        <w:rPr>
          <w:rFonts w:hint="eastAsia"/>
          <w:b/>
          <w:bCs/>
          <w:color w:val="FF0000"/>
          <w:lang w:val="en-US" w:eastAsia="zh-CN"/>
        </w:rPr>
        <w:t>由于该项配置rt-thread的menuconfig未提供配置界面接口，请在使用bsp的目录文件rtconfig.h增加定义如下：</w:t>
      </w:r>
    </w:p>
    <w:p>
      <w:pPr>
        <w:pStyle w:val="23"/>
        <w:bidi w:val="0"/>
        <w:ind w:left="0" w:leftChars="0" w:firstLine="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#define RT_LWIP_PBUF_POOL_BUFSIZE    1580</w:t>
      </w:r>
    </w:p>
    <w:p>
      <w:pPr>
        <w:pStyle w:val="23"/>
        <w:bidi w:val="0"/>
        <w:ind w:left="0" w:leftChars="0" w:firstLine="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用户也可以通过修改Kconfig增加menuconfig配置该项，如果直接添加代码，每次通过menuconfig修改都会被覆盖而导致配置丢失。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4785" cy="3039110"/>
            <wp:effectExtent l="0" t="0" r="8255" b="889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7" w:name="_Ref1754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47"/>
      <w:r>
        <w:rPr>
          <w:rFonts w:hint="eastAsia"/>
          <w:lang w:val="en-US" w:eastAsia="zh-CN"/>
        </w:rPr>
        <w:t xml:space="preserve"> lwip协议栈基本配置</w:t>
      </w:r>
    </w:p>
    <w:p>
      <w:pPr>
        <w:pStyle w:val="6"/>
        <w:rPr>
          <w:rFonts w:hint="default" w:eastAsia="黑体"/>
          <w:lang w:val="en-US" w:eastAsia="zh-CN"/>
        </w:rPr>
      </w:pPr>
      <w:bookmarkStart w:id="48" w:name="_Ref17804"/>
      <w:bookmarkStart w:id="49" w:name="_Ref17765"/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程序清单 \* ARABIC \s 1 </w:instrText>
      </w:r>
      <w:r>
        <w:fldChar w:fldCharType="separate"/>
      </w:r>
      <w:r>
        <w:t>1</w:t>
      </w:r>
      <w:r>
        <w:fldChar w:fldCharType="end"/>
      </w:r>
      <w:bookmarkEnd w:id="48"/>
      <w:r>
        <w:rPr>
          <w:rFonts w:hint="eastAsia"/>
          <w:lang w:val="en-US" w:eastAsia="zh-CN"/>
        </w:rPr>
        <w:t xml:space="preserve"> lwip特殊配置需求</w:t>
      </w:r>
      <w:bookmarkEnd w:id="49"/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 (PBUF_POOL_BUFSIZE &lt; 1580)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#error "It must config PBUF_POOL_BUFSIZE &gt;= 1580 in lwipopts.h"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DFS配置如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_Ref18222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所示。这个是dfs的基本配置，这里使能了ROMFS。如果用户要使用littlefs，请通过env在rt-thread的在线软件包配置并下载，如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_Ref29564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3430270"/>
            <wp:effectExtent l="0" t="0" r="5715" b="1397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50" w:name="_Ref1822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50"/>
      <w:r>
        <w:rPr>
          <w:rFonts w:hint="eastAsia"/>
          <w:lang w:val="en-US" w:eastAsia="zh-CN"/>
        </w:rPr>
        <w:t xml:space="preserve"> dfs使能配置</w:t>
      </w:r>
    </w:p>
    <w:p>
      <w:r>
        <w:drawing>
          <wp:inline distT="0" distB="0" distL="114300" distR="114300">
            <wp:extent cx="5267325" cy="3430270"/>
            <wp:effectExtent l="0" t="0" r="5715" b="1397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51" w:name="_Ref2956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51"/>
      <w:r>
        <w:rPr>
          <w:rFonts w:hint="eastAsia"/>
          <w:lang w:val="en-US" w:eastAsia="zh-CN"/>
        </w:rPr>
        <w:t xml:space="preserve"> 在线软件包littlefs选择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52" w:name="_Toc27470"/>
      <w:r>
        <w:rPr>
          <w:rFonts w:hint="eastAsia"/>
          <w:lang w:val="en-US" w:eastAsia="zh-CN"/>
        </w:rPr>
        <w:t>固件配置</w:t>
      </w:r>
      <w:bookmarkEnd w:id="52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S9188的驱动设计固件存放在文件系统中，SDIO卡枚举到的时候从文件系统读固件，下载到WIFI芯片中，使其运行起来，完成WIFI的管理工作。本节介绍固件使用romfs存储和其它可写文件系统存储的方法。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3" w:name="_Toc24882"/>
      <w:r>
        <w:rPr>
          <w:rFonts w:hint="eastAsia"/>
          <w:lang w:val="en-US" w:eastAsia="zh-CN"/>
        </w:rPr>
        <w:t>Romfs使用</w:t>
      </w:r>
      <w:bookmarkEnd w:id="53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Romfs的使用说明在os/rt-thread/romfs目录，目录结构如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_Ref1329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73675" cy="671830"/>
            <wp:effectExtent l="0" t="0" r="14605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54" w:name="_Ref13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54"/>
      <w:r>
        <w:rPr>
          <w:rFonts w:hint="eastAsia"/>
          <w:lang w:val="en-US" w:eastAsia="zh-CN"/>
        </w:rPr>
        <w:t xml:space="preserve"> romfs使用说明目录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目录结构内容描述：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ROMFS创建方式.txt：该文件是具体的使用说明。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mkromfs.py：该文件是romfs构建python脚本，在rt-thread的env环境中运行该脚本。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目录s9188_romfs：该目录是romfs文件系统的目录结构。该目录创建etc目录，里面放入配置文件wifi.cfg；创建lib/firmware目录，放入固件fw_9188_r1751.bin。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Romfs文件系统构建流程：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</w:t>
      </w:r>
      <w:r>
        <w:rPr>
          <w:rFonts w:hint="eastAsia"/>
          <w:lang w:val="en-US" w:eastAsia="zh-CN"/>
        </w:rPr>
        <w:t>通过menuconfig或者其其它方式使能romfs文件系统，如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_Ref12334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</w:t>
      </w:r>
      <w:r>
        <w:rPr>
          <w:rFonts w:hint="eastAsia"/>
          <w:lang w:val="en-US" w:eastAsia="zh-CN"/>
        </w:rPr>
        <w:t>os/rt-thread/romfs目录</w:t>
      </w:r>
      <w:r>
        <w:rPr>
          <w:rFonts w:hint="default"/>
          <w:lang w:val="en-US" w:eastAsia="zh-CN"/>
        </w:rPr>
        <w:t xml:space="preserve">打开 </w:t>
      </w:r>
      <w:r>
        <w:rPr>
          <w:rFonts w:hint="eastAsia"/>
          <w:lang w:val="en-US" w:eastAsia="zh-CN"/>
        </w:rPr>
        <w:t>rt-thread的</w:t>
      </w:r>
      <w:r>
        <w:rPr>
          <w:rFonts w:hint="default"/>
          <w:lang w:val="en-US" w:eastAsia="zh-CN"/>
        </w:rPr>
        <w:t>env</w:t>
      </w:r>
      <w:r>
        <w:rPr>
          <w:rFonts w:hint="eastAsia"/>
          <w:lang w:val="en-US" w:eastAsia="zh-CN"/>
        </w:rPr>
        <w:t>环境</w:t>
      </w:r>
      <w:r>
        <w:rPr>
          <w:rFonts w:hint="default"/>
          <w:lang w:val="en-US" w:eastAsia="zh-CN"/>
        </w:rPr>
        <w:t>，执行命令python mkromfs.py s9188_romfs romfs.c,  即可生成romfs.c的文件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、将romfs.c加入工程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、将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REF _Ref12971 \h </w:instrText>
      </w:r>
      <w:r>
        <w:rPr>
          <w:rFonts w:hint="default"/>
          <w:lang w:val="en-US" w:eastAsia="zh-CN"/>
        </w:rPr>
        <w:fldChar w:fldCharType="separate"/>
      </w:r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中的</w:t>
      </w:r>
      <w:r>
        <w:rPr>
          <w:rFonts w:hint="default"/>
          <w:lang w:val="en-US" w:eastAsia="zh-CN"/>
        </w:rPr>
        <w:t>代码加入工程，切记如果同时存在多种文件系统，挂载目录和其它文件系统不能冲突。</w:t>
      </w:r>
    </w:p>
    <w:p>
      <w:pPr>
        <w:pStyle w:val="6"/>
        <w:numPr>
          <w:ilvl w:val="0"/>
          <w:numId w:val="0"/>
        </w:numPr>
        <w:ind w:leftChars="0"/>
        <w:rPr>
          <w:rFonts w:hint="default" w:eastAsia="黑体"/>
          <w:lang w:val="en-US" w:eastAsia="zh-CN"/>
        </w:rPr>
      </w:pPr>
      <w:bookmarkStart w:id="55" w:name="_Ref12971"/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程序清单 \* ARABIC \s 1 </w:instrText>
      </w:r>
      <w:r>
        <w:fldChar w:fldCharType="separate"/>
      </w:r>
      <w:r>
        <w:t>2</w:t>
      </w:r>
      <w:r>
        <w:fldChar w:fldCharType="end"/>
      </w:r>
      <w:bookmarkEnd w:id="55"/>
      <w:r>
        <w:rPr>
          <w:rFonts w:hint="eastAsia"/>
          <w:lang w:val="en-US" w:eastAsia="zh-CN"/>
        </w:rPr>
        <w:t xml:space="preserve"> romfs文件系统挂载代码实现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 romfs_mnt(void)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(dfs_mount(RT_NULL, "/", "rom", 0, &amp;(romfs_root)) == 0)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rt_kprintf("ROM file system initializated!\n");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rt_kprintf("ROM file system initializate failed!\n");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0;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INIT_ENV_EXPORT(romfs_mnt);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此时，文件系统即挂载到系统中，可以通过命令查看下目录结构，如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_Ref12011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67325" cy="3203575"/>
            <wp:effectExtent l="0" t="0" r="571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56" w:name="_Ref1233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56"/>
      <w:r>
        <w:rPr>
          <w:rFonts w:hint="eastAsia"/>
          <w:lang w:val="en-US" w:eastAsia="zh-CN"/>
        </w:rPr>
        <w:t xml:space="preserve"> 配置使能romfs文件系统</w:t>
      </w:r>
    </w:p>
    <w:p>
      <w:pPr>
        <w:jc w:val="center"/>
      </w:pPr>
      <w:r>
        <w:drawing>
          <wp:inline distT="0" distB="0" distL="114300" distR="114300">
            <wp:extent cx="3855720" cy="14478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bookmarkStart w:id="57" w:name="_Ref1201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57"/>
      <w:r>
        <w:rPr>
          <w:rFonts w:hint="eastAsia"/>
          <w:lang w:val="en-US" w:eastAsia="zh-CN"/>
        </w:rPr>
        <w:t xml:space="preserve"> ROM文件系统查看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58" w:name="_Toc18481"/>
      <w:r>
        <w:rPr>
          <w:rFonts w:hint="eastAsia"/>
          <w:lang w:val="en-US" w:eastAsia="zh-CN"/>
        </w:rPr>
        <w:t>其它文件系统使用</w:t>
      </w:r>
      <w:bookmarkEnd w:id="58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S9188驱动基于STM32H750的硬件平台测试，硬件平台上板载了16MB的SPI Flash W25Q128。本例子将使用运行在SPI Flash上的littlefs文件系统，首先需要编写SPI Flash的MTD设备驱动，SPI Flash的MTD设备驱动不属于本文讲述的内容。SPI Flash的MTD驱动注册后，就可以挂载littlefs文件系统了，挂载代码如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_Ref29903 \h </w:instrText>
      </w:r>
      <w:r>
        <w:rPr>
          <w:rFonts w:hint="eastAsia"/>
          <w:lang w:val="en-US" w:eastAsia="zh-CN"/>
        </w:rPr>
        <w:fldChar w:fldCharType="separate"/>
      </w:r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所示。运行效果如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_Ref30968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首先，通过命令构建littlefs的文件系统目录结构，操作命令如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_Ref32352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6"/>
        <w:rPr>
          <w:rFonts w:hint="default" w:eastAsia="黑体"/>
          <w:lang w:val="en-US" w:eastAsia="zh-CN"/>
        </w:rPr>
      </w:pPr>
      <w:bookmarkStart w:id="59" w:name="_Ref29903"/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程序清单 \* ARABIC \s 1 </w:instrText>
      </w:r>
      <w:r>
        <w:fldChar w:fldCharType="separate"/>
      </w:r>
      <w:r>
        <w:t>3</w:t>
      </w:r>
      <w:r>
        <w:fldChar w:fldCharType="end"/>
      </w:r>
      <w:bookmarkEnd w:id="59"/>
      <w:r>
        <w:rPr>
          <w:rFonts w:hint="eastAsia"/>
          <w:lang w:val="en-US" w:eastAsia="zh-CN"/>
        </w:rPr>
        <w:t xml:space="preserve"> littlefs文件系统挂载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mnt_init(void)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(dfs_mount("flash0", "/", "lfs", 0, 0) == 0)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rt_kprintf("flash0 mount to / ok!\r\n");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else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rt_kprintf("flash0 mount to / failed!, fatmat and try again!\n");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fatmat filesystem. */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dfs_mkfs("lfs", "flash0");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re-try mount. */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(dfs_mount("flash0", "/", "lfs", 0, 0) == 0)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rt_kprintf("flash0 mount to / ok!\r\n");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rt_kprintf("flash0 can't mount to /, and can't format\r\n");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for(;;)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{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rt_hw_led_toggle(0);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rt_thread_delay(RT_TICK_PER_SECOND * 2);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0;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INIT_ENV_EXPORT(mnt_init);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然后，通过HTTP或者TFTP下载文件到文件系统。STM32H750的开发板具有以太网接口，因此可以通过网络接口下载驱动。下面介绍通过TFTP下载S9188配置文件和固件的方法。打开TFTP服务器软件，如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_Ref31463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所示；将S9188的配置文件和固件放入TFTP服务器的工作目录，如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_Ref31763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所示；在rt-thread的shell终端输入tftp命令，可以查看tftp命令的帮助，如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_Ref32077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所示；通过tftp下载S9188配置文件wifi.cfg到/etc目录，操作步骤如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_Ref32701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所示；同理，通过tftp下载S9188固件文件fw_9188_r1751.bin到目录/lib/firmware中，操作步骤如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_Ref635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所示。其它方法，在电脑运行HTTP服务器，通过wget也可以下载固件和配置文件。如果使用的硬件没有网口，建议使用romfs，如果一定想使用可写文件系统，可以使用rt-thread的y-modem组件进行下载。</w:t>
      </w:r>
    </w:p>
    <w:p>
      <w:pPr>
        <w:jc w:val="center"/>
      </w:pPr>
      <w:r>
        <w:drawing>
          <wp:inline distT="0" distB="0" distL="114300" distR="114300">
            <wp:extent cx="4282440" cy="263652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0" w:name="_Ref3096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bookmarkEnd w:id="60"/>
      <w:r>
        <w:rPr>
          <w:rFonts w:hint="eastAsia"/>
          <w:lang w:val="en-US" w:eastAsia="zh-CN"/>
        </w:rPr>
        <w:t xml:space="preserve"> spi flash挂载littlefs文件系统查看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84220" cy="1356360"/>
            <wp:effectExtent l="0" t="0" r="762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1" w:name="_Ref3235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61"/>
      <w:r>
        <w:rPr>
          <w:rFonts w:hint="eastAsia"/>
          <w:lang w:val="en-US" w:eastAsia="zh-CN"/>
        </w:rPr>
        <w:t xml:space="preserve"> 构建目录结构</w:t>
      </w:r>
    </w:p>
    <w:p>
      <w:pPr>
        <w:jc w:val="center"/>
      </w:pPr>
      <w:r>
        <w:drawing>
          <wp:inline distT="0" distB="0" distL="114300" distR="114300">
            <wp:extent cx="3718560" cy="318516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bookmarkStart w:id="62" w:name="_Ref314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62"/>
      <w:r>
        <w:rPr>
          <w:rFonts w:hint="eastAsia"/>
          <w:lang w:val="en-US" w:eastAsia="zh-CN"/>
        </w:rPr>
        <w:t xml:space="preserve"> TFTP服务器运行界面</w:t>
      </w:r>
    </w:p>
    <w:p>
      <w:pPr>
        <w:jc w:val="center"/>
      </w:pPr>
      <w:r>
        <w:drawing>
          <wp:inline distT="0" distB="0" distL="114300" distR="114300">
            <wp:extent cx="3726180" cy="3200400"/>
            <wp:effectExtent l="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3" w:name="_Ref317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63"/>
      <w:r>
        <w:rPr>
          <w:rFonts w:hint="eastAsia"/>
          <w:lang w:val="en-US" w:eastAsia="zh-CN"/>
        </w:rPr>
        <w:t xml:space="preserve"> 将固件和配置文件放入TFTP工作目录</w:t>
      </w:r>
    </w:p>
    <w:p>
      <w:pPr>
        <w:jc w:val="center"/>
      </w:pPr>
      <w:r>
        <w:drawing>
          <wp:inline distT="0" distB="0" distL="114300" distR="114300">
            <wp:extent cx="4183380" cy="172974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4" w:name="_Ref3207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64"/>
      <w:r>
        <w:rPr>
          <w:rFonts w:hint="eastAsia"/>
          <w:lang w:val="en-US" w:eastAsia="zh-CN"/>
        </w:rPr>
        <w:t xml:space="preserve"> rt-thread tftp命令帮助</w:t>
      </w:r>
    </w:p>
    <w:p>
      <w:pPr>
        <w:jc w:val="center"/>
      </w:pPr>
      <w:r>
        <w:drawing>
          <wp:inline distT="0" distB="0" distL="114300" distR="114300">
            <wp:extent cx="3886200" cy="149352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5" w:name="_Ref3270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65"/>
      <w:r>
        <w:rPr>
          <w:rFonts w:hint="eastAsia"/>
          <w:lang w:val="en-US" w:eastAsia="zh-CN"/>
        </w:rPr>
        <w:t xml:space="preserve"> 下载配置文件wifi.cfg到目录/etc中</w:t>
      </w:r>
    </w:p>
    <w:p>
      <w:pPr>
        <w:jc w:val="center"/>
      </w:pPr>
      <w:r>
        <w:drawing>
          <wp:inline distT="0" distB="0" distL="114300" distR="114300">
            <wp:extent cx="4671060" cy="102870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66" w:name="_Ref63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66"/>
      <w:r>
        <w:rPr>
          <w:rFonts w:hint="eastAsia"/>
          <w:lang w:val="en-US" w:eastAsia="zh-CN"/>
        </w:rPr>
        <w:t xml:space="preserve"> 下载WIFI固件到目录/lib/firmware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固件和配置文件下载完成，下一步就可以配置驱动并进行编译下载了。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67" w:name="_Toc2850"/>
      <w:r>
        <w:rPr>
          <w:rFonts w:hint="eastAsia"/>
          <w:lang w:val="en-US" w:eastAsia="zh-CN"/>
        </w:rPr>
        <w:t>驱动配置编译</w:t>
      </w:r>
      <w:bookmarkEnd w:id="67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用户拿到s9188的驱动文件源码，如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_Ref11947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所示。将其完整目录拷贝到使用的bsp目录，如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_Ref11109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所示。修改bsp的Kconfig文件，增加s9188目录Kconfig的引用，如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_Ref11259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71770" cy="3048000"/>
            <wp:effectExtent l="0" t="0" r="127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68" w:name="_Ref111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68"/>
      <w:r>
        <w:rPr>
          <w:rFonts w:hint="eastAsia"/>
          <w:lang w:val="en-US" w:eastAsia="zh-CN"/>
        </w:rPr>
        <w:t xml:space="preserve"> S9188驱动拷贝到bsp目录</w:t>
      </w:r>
    </w:p>
    <w:p>
      <w:r>
        <w:drawing>
          <wp:inline distT="0" distB="0" distL="114300" distR="114300">
            <wp:extent cx="5105400" cy="5684520"/>
            <wp:effectExtent l="0" t="0" r="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69" w:name="_Ref1125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69"/>
      <w:r>
        <w:rPr>
          <w:rFonts w:hint="eastAsia"/>
          <w:lang w:val="en-US" w:eastAsia="zh-CN"/>
        </w:rPr>
        <w:t xml:space="preserve"> bsp目录Kconfig修改增加s9188配置引用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rt-thread的env环境输入menuconfig，进入配置环境。使能S9188的驱动配置，如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_Ref11791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64785" cy="3039110"/>
            <wp:effectExtent l="0" t="0" r="8255" b="889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0" w:name="_Ref1179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70"/>
      <w:r>
        <w:rPr>
          <w:rFonts w:hint="eastAsia"/>
          <w:lang w:val="en-US" w:eastAsia="zh-CN"/>
        </w:rPr>
        <w:t xml:space="preserve"> S9188驱动使能</w:t>
      </w:r>
    </w:p>
    <w:p>
      <w:pPr>
        <w:pStyle w:val="2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进入S9188驱动配置，选择s9188接口为sdio；选择固件路径和配置文件wifi.cfg的路径；配置工作模式为STA；然后配置收发缓冲区大小，如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_Ref13516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64785" cy="3039110"/>
            <wp:effectExtent l="0" t="0" r="8255" b="889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1" w:name="_Ref1351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71"/>
      <w:r>
        <w:rPr>
          <w:rFonts w:hint="eastAsia"/>
          <w:lang w:val="en-US" w:eastAsia="zh-CN"/>
        </w:rPr>
        <w:t xml:space="preserve"> S9188驱动具体配置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rt-thread环境集成了arm mcu的gcc编译环境，直接在env下执行scons命令，开始编译，经过漫长的编译过程，编译完成，如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_Ref13751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所示。编译完成生成bin文件，可以下载到MCU中进行测试。</w:t>
      </w:r>
    </w:p>
    <w:p>
      <w:r>
        <w:drawing>
          <wp:inline distT="0" distB="0" distL="114300" distR="114300">
            <wp:extent cx="5267960" cy="1777365"/>
            <wp:effectExtent l="0" t="0" r="5080" b="571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2" w:name="_Ref1375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bookmarkEnd w:id="72"/>
      <w:r>
        <w:rPr>
          <w:rFonts w:hint="eastAsia"/>
          <w:lang w:val="en-US" w:eastAsia="zh-CN"/>
        </w:rPr>
        <w:t xml:space="preserve"> scons编译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rt-thread的env环境输入scons --target=iar, 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_Ref14309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所示，生成IAR IDE的工程。如果命令报错，请在rtconfig.py中正确设置IAR的安装路径。生成IAR IDE工程后，可以用IDE打开工程，进行编译、下载、调试。</w:t>
      </w:r>
    </w:p>
    <w:p>
      <w:r>
        <w:drawing>
          <wp:inline distT="0" distB="0" distL="114300" distR="114300">
            <wp:extent cx="5268595" cy="2220595"/>
            <wp:effectExtent l="0" t="0" r="4445" b="444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3" w:name="_Ref143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25</w:t>
      </w:r>
      <w:r>
        <w:fldChar w:fldCharType="end"/>
      </w:r>
      <w:bookmarkEnd w:id="73"/>
      <w:r>
        <w:rPr>
          <w:rFonts w:hint="eastAsia"/>
          <w:lang w:val="en-US" w:eastAsia="zh-CN"/>
        </w:rPr>
        <w:t xml:space="preserve"> scons生产iar工程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同理，rt-thread的env环境输入scons --target=mdk，可以生成mdk的工程。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74" w:name="_Toc9400"/>
      <w:r>
        <w:rPr>
          <w:rFonts w:hint="eastAsia"/>
          <w:lang w:val="en-US" w:eastAsia="zh-CN"/>
        </w:rPr>
        <w:t>调试信息打印等级</w:t>
      </w:r>
      <w:bookmarkEnd w:id="74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调试信息打印等级的配置在文件os/wf_debug.h中，如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_Ref8863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所示。本平台的调试信息打印完全符合rt-thread操作系统的打印信息标准。打印等级划分如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_Ref11553 \h </w:instrText>
      </w:r>
      <w:r>
        <w:rPr>
          <w:rFonts w:hint="eastAsia"/>
          <w:lang w:val="en-US" w:eastAsia="zh-CN"/>
        </w:rPr>
        <w:fldChar w:fldCharType="separate"/>
      </w:r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所示，数值越大，打印等级越高，限制越小。</w:t>
      </w:r>
    </w:p>
    <w:p>
      <w:pPr>
        <w:pStyle w:val="23"/>
        <w:numPr>
          <w:ilvl w:val="0"/>
          <w:numId w:val="9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宏定义DBG_ENABLE：用于表征是否使能打印模块。不定义该宏，则无任何打印。</w:t>
      </w:r>
    </w:p>
    <w:p>
      <w:pPr>
        <w:pStyle w:val="23"/>
        <w:numPr>
          <w:ilvl w:val="0"/>
          <w:numId w:val="9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宏定义DBG_COLOR：用于表征是否打印字体颜色。不定义该宏，则打印全部黑色字体。</w:t>
      </w:r>
    </w:p>
    <w:p>
      <w:pPr>
        <w:pStyle w:val="23"/>
        <w:numPr>
          <w:ilvl w:val="0"/>
          <w:numId w:val="9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DBG_SECTION_NAME：本驱动打印的前缀，用户可以修改。</w:t>
      </w:r>
    </w:p>
    <w:p>
      <w:pPr>
        <w:pStyle w:val="23"/>
        <w:numPr>
          <w:ilvl w:val="0"/>
          <w:numId w:val="9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DB_LVL: 打印等级配置。例如设置打印等级为DBG_LOG，则打印所有的调试信息；设置打印等级为DBG_INFO，则打印INGO、WARNING、ERROR的调试信息；设置打印等级为DBG_ERROR，则只打印ERROR的调试信息。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关于打印配置的更详细的介绍，可以参考RT-Thread文档中心相关介绍。</w:t>
      </w:r>
    </w:p>
    <w:p>
      <w:r>
        <w:drawing>
          <wp:inline distT="0" distB="0" distL="114300" distR="114300">
            <wp:extent cx="5273675" cy="288671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75" w:name="_Ref88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26</w:t>
      </w:r>
      <w:r>
        <w:fldChar w:fldCharType="end"/>
      </w:r>
      <w:bookmarkEnd w:id="75"/>
      <w:r>
        <w:rPr>
          <w:rFonts w:hint="eastAsia"/>
          <w:lang w:val="en-US" w:eastAsia="zh-CN"/>
        </w:rPr>
        <w:t xml:space="preserve"> 调试等级配置</w:t>
      </w:r>
    </w:p>
    <w:p>
      <w:pPr>
        <w:pStyle w:val="6"/>
        <w:rPr>
          <w:rFonts w:hint="default" w:eastAsia="黑体"/>
          <w:lang w:val="en-US" w:eastAsia="zh-CN"/>
        </w:rPr>
      </w:pPr>
      <w:bookmarkStart w:id="76" w:name="_Ref11553"/>
      <w:r>
        <w:t xml:space="preserve">程序清单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程序清单 \* ARABIC \s 1 </w:instrText>
      </w:r>
      <w:r>
        <w:fldChar w:fldCharType="separate"/>
      </w:r>
      <w:r>
        <w:t>4</w:t>
      </w:r>
      <w:r>
        <w:fldChar w:fldCharType="end"/>
      </w:r>
      <w:bookmarkEnd w:id="76"/>
      <w:r>
        <w:rPr>
          <w:rFonts w:hint="eastAsia"/>
          <w:lang w:val="en-US" w:eastAsia="zh-CN"/>
        </w:rPr>
        <w:t xml:space="preserve"> 调试等级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DEBUG level */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DBG_ERROR           0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DBG_WARNING        1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#define DBG_INFO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2</w:t>
      </w:r>
    </w:p>
    <w:p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#define DBG_LOG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3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77" w:name="_Toc4647"/>
      <w:r>
        <w:rPr>
          <w:rFonts w:hint="eastAsia"/>
          <w:lang w:val="en-US" w:eastAsia="zh-CN"/>
        </w:rPr>
        <w:t>驱动加载、连接调试</w:t>
      </w:r>
      <w:bookmarkEnd w:id="29"/>
      <w:bookmarkEnd w:id="30"/>
      <w:bookmarkEnd w:id="31"/>
      <w:bookmarkEnd w:id="77"/>
    </w:p>
    <w:p>
      <w:pPr>
        <w:pStyle w:val="3"/>
        <w:bidi w:val="0"/>
        <w:rPr>
          <w:rFonts w:hint="default"/>
          <w:lang w:val="en-US" w:eastAsia="zh-CN"/>
        </w:rPr>
      </w:pPr>
      <w:bookmarkStart w:id="78" w:name="_Toc14065"/>
      <w:r>
        <w:rPr>
          <w:rFonts w:hint="eastAsia"/>
          <w:lang w:val="en-US" w:eastAsia="zh-CN"/>
        </w:rPr>
        <w:t>STA模式</w:t>
      </w:r>
      <w:bookmarkEnd w:id="78"/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用IAR或其它IDE打开工程，本文以IAR EWARM为例。连接仿真器，下载整个rt-thread编译的程序到MCU，如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_Ref19389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所示。全速运行程序，即可看到程序运行起来。</w:t>
      </w:r>
    </w:p>
    <w:p>
      <w:r>
        <w:drawing>
          <wp:inline distT="0" distB="0" distL="114300" distR="114300">
            <wp:extent cx="5266690" cy="2888615"/>
            <wp:effectExtent l="0" t="0" r="6350" b="698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9" w:name="_Ref1938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79"/>
      <w:r>
        <w:rPr>
          <w:rFonts w:hint="eastAsia"/>
          <w:lang w:val="en-US" w:eastAsia="zh-CN"/>
        </w:rPr>
        <w:t xml:space="preserve"> IDE下载程序到MCU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打开SecureCRT，打开串口的终端，连接开发板串口和电脑，可以看到rt-thread运行shell输出信息，如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_Ref20036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所示。程序运行即已经加载S9188驱动，看到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_Ref20163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所示信息，表示S9188驱动已经正确加载并运行。</w:t>
      </w:r>
    </w:p>
    <w:p>
      <w:pPr>
        <w:jc w:val="center"/>
      </w:pPr>
      <w:r>
        <w:drawing>
          <wp:inline distT="0" distB="0" distL="114300" distR="114300">
            <wp:extent cx="5113020" cy="4815840"/>
            <wp:effectExtent l="0" t="0" r="7620" b="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80" w:name="_Ref2003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80"/>
      <w:r>
        <w:rPr>
          <w:rFonts w:hint="eastAsia"/>
          <w:lang w:val="en-US" w:eastAsia="zh-CN"/>
        </w:rPr>
        <w:t xml:space="preserve"> 程序运行</w:t>
      </w:r>
    </w:p>
    <w:p>
      <w:r>
        <w:drawing>
          <wp:inline distT="0" distB="0" distL="114300" distR="114300">
            <wp:extent cx="5269230" cy="2352675"/>
            <wp:effectExtent l="0" t="0" r="3810" b="952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81" w:name="_Ref201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81"/>
      <w:r>
        <w:rPr>
          <w:rFonts w:hint="eastAsia"/>
          <w:lang w:val="en-US" w:eastAsia="zh-CN"/>
        </w:rPr>
        <w:t xml:space="preserve"> S9188驱动正确加载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执行命令：list_device，可以看到注册到rt-thread设备驱动框架的所有设备，如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_Ref27798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所示。设备wlan0是wifi管理的接口；设备w0是注册到lwip的网卡设备。设备wlan0和w0是一一映射的对应关系，两者之间可以互相索引。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执行命令:ifconfig, 可以查看所有的网络设备，设备w0就是S9188的网卡，如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_Ref29251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10940" cy="1600200"/>
            <wp:effectExtent l="0" t="0" r="7620" b="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82" w:name="_Ref2779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82"/>
      <w:r>
        <w:rPr>
          <w:rFonts w:hint="eastAsia"/>
          <w:lang w:val="en-US" w:eastAsia="zh-CN"/>
        </w:rPr>
        <w:t xml:space="preserve"> 查看通用设备信息</w:t>
      </w:r>
    </w:p>
    <w:p>
      <w:pPr>
        <w:jc w:val="center"/>
      </w:pPr>
      <w:r>
        <w:drawing>
          <wp:inline distT="0" distB="0" distL="114300" distR="114300">
            <wp:extent cx="4030980" cy="3802380"/>
            <wp:effectExtent l="0" t="0" r="7620" b="762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bookmarkStart w:id="83" w:name="_Ref2925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83"/>
      <w:r>
        <w:rPr>
          <w:rFonts w:hint="eastAsia"/>
          <w:lang w:val="en-US" w:eastAsia="zh-CN"/>
        </w:rPr>
        <w:t xml:space="preserve"> 查看网卡信息</w:t>
      </w:r>
    </w:p>
    <w:p>
      <w:pPr>
        <w:jc w:val="center"/>
      </w:pPr>
      <w:r>
        <w:drawing>
          <wp:inline distT="0" distB="0" distL="114300" distR="114300">
            <wp:extent cx="2476500" cy="1249680"/>
            <wp:effectExtent l="0" t="0" r="7620" b="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84" w:name="_Ref2943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84"/>
      <w:r>
        <w:rPr>
          <w:rFonts w:hint="eastAsia"/>
          <w:lang w:val="en-US" w:eastAsia="zh-CN"/>
        </w:rPr>
        <w:t xml:space="preserve"> wifi命令帮助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执行命令：wifi或wifi help，可以查看wifi管理操作shell命令的帮助信息，执行结果如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_Ref29438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scan，启动wifi扫描，执行结果如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_Ref31831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68595" cy="2314575"/>
            <wp:effectExtent l="0" t="0" r="4445" b="190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bookmarkStart w:id="85" w:name="_Ref3183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85"/>
      <w:r>
        <w:rPr>
          <w:rFonts w:hint="eastAsia"/>
          <w:lang w:val="en-US" w:eastAsia="zh-CN"/>
        </w:rPr>
        <w:t xml:space="preserve"> wifi扫描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join SSID(开放式网络)或命令wifi join  SSID PASSWORD(加密网络)，启动wifi网络连接，执行结果如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_Ref32112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。只要通过menuconfig配置使能了dhcp客户端功能，则连接通过就通过DHCP自动获取IP地址。WIFI连接成功如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_Ref32615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73675" cy="1768475"/>
            <wp:effectExtent l="0" t="0" r="14605" b="1460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86" w:name="_Ref3211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6"/>
      <w:r>
        <w:rPr>
          <w:rFonts w:hint="eastAsia"/>
          <w:lang w:val="en-US" w:eastAsia="zh-CN"/>
        </w:rPr>
        <w:t xml:space="preserve"> wifi连接</w:t>
      </w:r>
    </w:p>
    <w:p>
      <w:r>
        <w:drawing>
          <wp:inline distT="0" distB="0" distL="114300" distR="114300">
            <wp:extent cx="5269865" cy="1333500"/>
            <wp:effectExtent l="0" t="0" r="3175" b="762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87" w:name="_Ref3261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87"/>
      <w:r>
        <w:rPr>
          <w:rFonts w:hint="eastAsia"/>
          <w:lang w:val="en-US" w:eastAsia="zh-CN"/>
        </w:rPr>
        <w:t xml:space="preserve"> wifi连接成功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REF _Ref32615 \h </w:instrText>
      </w:r>
      <w:r>
        <w:rPr>
          <w:rFonts w:hint="default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可以看到DHCP获取到的IP地址是192.168.88.153，执行命令：192.168.88.1，测试下和路由器的网络连接，执行结果如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/>
    <w:p>
      <w:pPr>
        <w:jc w:val="center"/>
      </w:pPr>
      <w:r>
        <w:drawing>
          <wp:inline distT="0" distB="0" distL="114300" distR="114300">
            <wp:extent cx="4434840" cy="906780"/>
            <wp:effectExtent l="0" t="0" r="0" b="762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88" w:name="_Ref10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88"/>
      <w:r>
        <w:rPr>
          <w:rFonts w:hint="eastAsia"/>
          <w:lang w:val="en-US" w:eastAsia="zh-CN"/>
        </w:rPr>
        <w:t xml:space="preserve"> 测试网络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status，可以查看wifi网络连接情况，如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disc，可以断开当前WIFI网络连接，如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4206240" cy="2827020"/>
            <wp:effectExtent l="0" t="0" r="0" b="762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bookmarkStart w:id="89" w:name="_Ref32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89"/>
      <w:r>
        <w:rPr>
          <w:rFonts w:hint="eastAsia"/>
          <w:lang w:val="en-US" w:eastAsia="zh-CN"/>
        </w:rPr>
        <w:t xml:space="preserve"> WIFI连接状态查看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90" w:name="_Toc28225"/>
      <w:r>
        <w:rPr>
          <w:rFonts w:hint="eastAsia"/>
          <w:lang w:val="en-US" w:eastAsia="zh-CN"/>
        </w:rPr>
        <w:t>AP模式</w:t>
      </w:r>
      <w:bookmarkEnd w:id="90"/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通过rt-thread的env环境执行命令menuconfig重新配置s9188驱动为AP模式，配置如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执行命令scons --target=iar或者scons --target=mdk，生成IDE工程并重新编译、链接、下载到MCU中运行。</w:t>
      </w:r>
    </w:p>
    <w:p>
      <w:r>
        <w:drawing>
          <wp:inline distT="0" distB="0" distL="114300" distR="114300">
            <wp:extent cx="5264785" cy="3039110"/>
            <wp:effectExtent l="0" t="0" r="8255" b="889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91" w:name="_Ref17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91"/>
      <w:r>
        <w:rPr>
          <w:rFonts w:hint="eastAsia"/>
          <w:lang w:val="en-US" w:eastAsia="zh-CN"/>
        </w:rPr>
        <w:t xml:space="preserve"> 配置驱动运行在AP模式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执行命令：list_device，可以看到注册到rt-thread设备驱动框架的所有设备，如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_Ref2143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所示。设备wlan0是wifi管理的接口；设备w0是注册到lwip的网卡设备。设备wlan0和w0是一一映射的对应关系，两者之间可以互相索引。</w:t>
      </w:r>
    </w:p>
    <w:p>
      <w:pPr>
        <w:jc w:val="center"/>
      </w:pPr>
      <w:r>
        <w:drawing>
          <wp:inline distT="0" distB="0" distL="114300" distR="114300">
            <wp:extent cx="3710940" cy="1600200"/>
            <wp:effectExtent l="0" t="0" r="7620" b="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92" w:name="_Ref214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bookmarkEnd w:id="92"/>
      <w:r>
        <w:rPr>
          <w:rFonts w:hint="eastAsia"/>
          <w:lang w:val="en-US" w:eastAsia="zh-CN"/>
        </w:rPr>
        <w:t xml:space="preserve"> 查看通用设备信息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执行命令:ifconfig, 可以查看所有的网络设备，设备w0就是S9188的网卡，如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_Ref2179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3505200" cy="3710940"/>
            <wp:effectExtent l="0" t="0" r="0" b="762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bookmarkStart w:id="93" w:name="_Ref217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93"/>
      <w:r>
        <w:rPr>
          <w:rFonts w:hint="eastAsia"/>
          <w:lang w:val="en-US" w:eastAsia="zh-CN"/>
        </w:rPr>
        <w:t xml:space="preserve"> 查看网卡信息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S9188驱动工作在AP模式时，当前版本驱动只支持开放式网络。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ap SSID，启动ap模式，运行结果如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_Ref2423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r>
        <w:drawing>
          <wp:inline distT="0" distB="0" distL="114300" distR="114300">
            <wp:extent cx="5274310" cy="2133600"/>
            <wp:effectExtent l="0" t="0" r="13970" b="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94" w:name="_Ref242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94"/>
      <w:r>
        <w:rPr>
          <w:rFonts w:hint="eastAsia"/>
          <w:lang w:val="en-US" w:eastAsia="zh-CN"/>
        </w:rPr>
        <w:t xml:space="preserve"> 启动AP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在windows或其它桌面操作系统环境运行WIFI扫描，可以看到运行起来的S9188 AP，如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_Ref2623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2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在windows或其它桌面操作系统环境选中热点，可以启动连接。连接成功后，可以自动获取到IP地址。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S9188 AP的IP地址为192.168.125.1。在windows环境打开cmd窗口，执行命令：ping 192.168.125.1，测试网络连接，如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_Ref2969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3337560" cy="5227320"/>
            <wp:effectExtent l="0" t="0" r="0" b="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bookmarkStart w:id="95" w:name="_Ref262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95"/>
      <w:r>
        <w:rPr>
          <w:rFonts w:hint="eastAsia"/>
          <w:lang w:val="en-US" w:eastAsia="zh-CN"/>
        </w:rPr>
        <w:t xml:space="preserve"> 电脑连接AP</w:t>
      </w:r>
    </w:p>
    <w:p>
      <w:pPr>
        <w:jc w:val="center"/>
      </w:pPr>
      <w:r>
        <w:drawing>
          <wp:inline distT="0" distB="0" distL="114300" distR="114300">
            <wp:extent cx="4366260" cy="1935480"/>
            <wp:effectExtent l="0" t="0" r="7620" b="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96" w:name="_Ref296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96"/>
      <w:r>
        <w:rPr>
          <w:rFonts w:hint="eastAsia"/>
          <w:lang w:val="en-US" w:eastAsia="zh-CN"/>
        </w:rPr>
        <w:t xml:space="preserve"> 测试网络连接</w:t>
      </w:r>
    </w:p>
    <w:p>
      <w:pPr>
        <w:pStyle w:val="2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执行命令：wifi ap_stop,停止AP。所有连接到AP的STA都断开连接。运行结果如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_Ref3126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3627120" cy="754380"/>
            <wp:effectExtent l="0" t="0" r="0" b="762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bookmarkStart w:id="97" w:name="_Ref312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97"/>
      <w:r>
        <w:rPr>
          <w:rFonts w:hint="eastAsia"/>
          <w:lang w:val="en-US" w:eastAsia="zh-CN"/>
        </w:rPr>
        <w:t xml:space="preserve"> 停止AP</w:t>
      </w:r>
    </w:p>
    <w:sectPr>
      <w:headerReference r:id="rId8" w:type="default"/>
      <w:footerReference r:id="rId10" w:type="default"/>
      <w:headerReference r:id="rId9" w:type="even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fldChar w:fldCharType="begin"/>
    </w:r>
    <w:r>
      <w:rPr>
        <w:rStyle w:val="16"/>
      </w:rPr>
      <w:instrText xml:space="preserve"> PAGE </w:instrText>
    </w:r>
    <w:r>
      <w:fldChar w:fldCharType="separate"/>
    </w:r>
    <w:r>
      <w:rPr>
        <w:rStyle w:val="16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center" w:y="1"/>
      <w:spacing w:before="48" w:beforeLines="0" w:after="48" w:afterLines="0"/>
      <w:rPr>
        <w:rStyle w:val="16"/>
      </w:rPr>
    </w:pPr>
    <w:r>
      <w:fldChar w:fldCharType="begin"/>
    </w:r>
    <w:r>
      <w:rPr>
        <w:rStyle w:val="16"/>
      </w:rPr>
      <w:instrText xml:space="preserve">PAGE  </w:instrText>
    </w:r>
    <w:r>
      <w:fldChar w:fldCharType="separate"/>
    </w:r>
    <w:r>
      <w:rPr>
        <w:rStyle w:val="16"/>
      </w:rPr>
      <w:t>xviii</w:t>
    </w:r>
    <w:r>
      <w:fldChar w:fldCharType="end"/>
    </w:r>
  </w:p>
  <w:p>
    <w:pPr>
      <w:spacing w:before="48" w:beforeLines="0" w:after="48" w:afterLines="0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48" w:beforeLines="0" w:after="48" w:afterLines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fldChar w:fldCharType="begin"/>
    </w:r>
    <w:r>
      <w:rPr>
        <w:rStyle w:val="16"/>
      </w:rPr>
      <w:instrText xml:space="preserve"> PAGE </w:instrText>
    </w:r>
    <w:r>
      <w:fldChar w:fldCharType="separate"/>
    </w:r>
    <w:r>
      <w:rPr>
        <w:rStyle w:val="16"/>
      </w:rPr>
      <w:t>i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S9188驱动RT-Thread操作系统平台使用指南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48" w:beforeLines="0" w:after="48" w:afterLines="0"/>
    </w:pPr>
  </w:p>
  <w:p>
    <w:pPr>
      <w:spacing w:before="48" w:beforeLines="0" w:after="48" w:afterLines="0"/>
    </w:pPr>
  </w:p>
  <w:p>
    <w:pPr>
      <w:spacing w:before="48" w:beforeLines="0" w:after="48" w:afterLine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5E926D"/>
    <w:multiLevelType w:val="singleLevel"/>
    <w:tmpl w:val="925E92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000001"/>
    <w:multiLevelType w:val="multilevel"/>
    <w:tmpl w:val="00000001"/>
    <w:lvl w:ilvl="0" w:tentative="0">
      <w:start w:val="1"/>
      <w:numFmt w:val="bullet"/>
      <w:pStyle w:val="26"/>
      <w:lvlText w:val=""/>
      <w:lvlJc w:val="left"/>
      <w:pPr>
        <w:tabs>
          <w:tab w:val="left" w:pos="839"/>
        </w:tabs>
        <w:ind w:left="839" w:hanging="419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00000003"/>
    <w:multiLevelType w:val="multilevel"/>
    <w:tmpl w:val="00000003"/>
    <w:lvl w:ilvl="0" w:tentative="0">
      <w:start w:val="1"/>
      <w:numFmt w:val="decimal"/>
      <w:pStyle w:val="2"/>
      <w:suff w:val="space"/>
      <w:lvlText w:val="第%1章"/>
      <w:lvlJc w:val="left"/>
      <w:pPr>
        <w:ind w:left="0" w:firstLine="0"/>
      </w:pPr>
      <w:rPr>
        <w:rFonts w:hint="default" w:ascii="Times New Roman" w:hAnsi="Times New Roman" w:eastAsia="华文新魏"/>
        <w:b/>
        <w:i w:val="0"/>
        <w:sz w:val="28"/>
        <w:szCs w:val="28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4"/>
        <w:szCs w:val="24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1"/>
        <w:szCs w:val="21"/>
      </w:rPr>
    </w:lvl>
    <w:lvl w:ilvl="3" w:tentative="0">
      <w:start w:val="1"/>
      <w:numFmt w:val="decimal"/>
      <w:pStyle w:val="5"/>
      <w:lvlText w:val="%4．"/>
      <w:lvlJc w:val="left"/>
      <w:pPr>
        <w:tabs>
          <w:tab w:val="left" w:pos="862"/>
        </w:tabs>
        <w:ind w:left="0" w:firstLine="420"/>
      </w:pPr>
      <w:rPr>
        <w:rFonts w:hint="default" w:ascii="Arial" w:hAnsi="Arial" w:eastAsia="黑体"/>
        <w:b w:val="0"/>
        <w:i w:val="0"/>
        <w:sz w:val="21"/>
        <w:szCs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00000004"/>
    <w:multiLevelType w:val="multilevel"/>
    <w:tmpl w:val="00000004"/>
    <w:lvl w:ilvl="0" w:tentative="0">
      <w:start w:val="1"/>
      <w:numFmt w:val="decimal"/>
      <w:pStyle w:val="24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000000A"/>
    <w:multiLevelType w:val="multilevel"/>
    <w:tmpl w:val="0000000A"/>
    <w:lvl w:ilvl="0" w:tentative="0">
      <w:start w:val="1"/>
      <w:numFmt w:val="upperLetter"/>
      <w:pStyle w:val="30"/>
      <w:suff w:val="space"/>
      <w:lvlText w:val="附录%1"/>
      <w:lvlJc w:val="left"/>
      <w:pPr>
        <w:ind w:left="0" w:firstLine="0"/>
      </w:pPr>
      <w:rPr>
        <w:rFonts w:hint="default" w:ascii="Arial" w:hAnsi="Arial" w:eastAsia="黑体"/>
        <w:b/>
        <w:i w:val="0"/>
        <w:sz w:val="28"/>
        <w:szCs w:val="28"/>
      </w:rPr>
    </w:lvl>
    <w:lvl w:ilvl="1" w:tentative="0">
      <w:start w:val="1"/>
      <w:numFmt w:val="decimal"/>
      <w:pStyle w:val="33"/>
      <w:lvlText w:val="%1.%2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4"/>
        <w:szCs w:val="24"/>
      </w:rPr>
    </w:lvl>
    <w:lvl w:ilvl="2" w:tentative="0">
      <w:start w:val="1"/>
      <w:numFmt w:val="decimal"/>
      <w:pStyle w:val="31"/>
      <w:lvlText w:val="%1.%2.%3"/>
      <w:lvlJc w:val="left"/>
      <w:pPr>
        <w:tabs>
          <w:tab w:val="left" w:pos="578"/>
        </w:tabs>
        <w:ind w:left="0" w:firstLine="0"/>
      </w:pPr>
      <w:rPr>
        <w:rFonts w:hint="default" w:ascii="Arial" w:hAnsi="Arial" w:eastAsia="黑体"/>
        <w:b/>
        <w:i w:val="0"/>
        <w:sz w:val="21"/>
        <w:szCs w:val="21"/>
      </w:rPr>
    </w:lvl>
    <w:lvl w:ilvl="3" w:tentative="0">
      <w:start w:val="1"/>
      <w:numFmt w:val="decimal"/>
      <w:pStyle w:val="35"/>
      <w:lvlText w:val="%4．"/>
      <w:lvlJc w:val="left"/>
      <w:pPr>
        <w:tabs>
          <w:tab w:val="left" w:pos="862"/>
        </w:tabs>
        <w:ind w:left="0" w:firstLine="420"/>
      </w:pPr>
      <w:rPr>
        <w:rFonts w:hint="default" w:ascii="Arial" w:hAnsi="Arial" w:eastAsia="黑体"/>
        <w:b w:val="0"/>
        <w:i w:val="0"/>
        <w:sz w:val="21"/>
        <w:szCs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628"/>
        </w:tabs>
        <w:ind w:left="162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772"/>
        </w:tabs>
        <w:ind w:left="177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916"/>
        </w:tabs>
        <w:ind w:left="191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060"/>
        </w:tabs>
        <w:ind w:left="206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204"/>
        </w:tabs>
        <w:ind w:left="2204" w:hanging="1584"/>
      </w:pPr>
      <w:rPr>
        <w:rFonts w:hint="eastAsia"/>
      </w:rPr>
    </w:lvl>
  </w:abstractNum>
  <w:abstractNum w:abstractNumId="5">
    <w:nsid w:val="0000000C"/>
    <w:multiLevelType w:val="multilevel"/>
    <w:tmpl w:val="0000000C"/>
    <w:lvl w:ilvl="0" w:tentative="0">
      <w:start w:val="1"/>
      <w:numFmt w:val="decimal"/>
      <w:pStyle w:val="27"/>
      <w:lvlText w:val="(%1)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193183D8"/>
    <w:multiLevelType w:val="singleLevel"/>
    <w:tmpl w:val="193183D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3323AAC"/>
    <w:multiLevelType w:val="singleLevel"/>
    <w:tmpl w:val="63323A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6AAB310"/>
    <w:multiLevelType w:val="singleLevel"/>
    <w:tmpl w:val="66AAB3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56CB"/>
    <w:rsid w:val="001649EE"/>
    <w:rsid w:val="00275037"/>
    <w:rsid w:val="00290E14"/>
    <w:rsid w:val="002C6F3A"/>
    <w:rsid w:val="00496563"/>
    <w:rsid w:val="005812E9"/>
    <w:rsid w:val="005C46EA"/>
    <w:rsid w:val="005F7EE1"/>
    <w:rsid w:val="006C0F58"/>
    <w:rsid w:val="008C55FF"/>
    <w:rsid w:val="00A85279"/>
    <w:rsid w:val="00D33BB3"/>
    <w:rsid w:val="00E40075"/>
    <w:rsid w:val="00FD489A"/>
    <w:rsid w:val="011F5A06"/>
    <w:rsid w:val="012668FC"/>
    <w:rsid w:val="017F43AB"/>
    <w:rsid w:val="01C310E1"/>
    <w:rsid w:val="01E12F09"/>
    <w:rsid w:val="02066740"/>
    <w:rsid w:val="02161C6A"/>
    <w:rsid w:val="021D78B2"/>
    <w:rsid w:val="022316A1"/>
    <w:rsid w:val="0231764C"/>
    <w:rsid w:val="0234127E"/>
    <w:rsid w:val="02453B92"/>
    <w:rsid w:val="0259687A"/>
    <w:rsid w:val="026702A1"/>
    <w:rsid w:val="029A7D0A"/>
    <w:rsid w:val="03006EB1"/>
    <w:rsid w:val="03142B15"/>
    <w:rsid w:val="03462C0E"/>
    <w:rsid w:val="036310D1"/>
    <w:rsid w:val="037F4E06"/>
    <w:rsid w:val="03822D5C"/>
    <w:rsid w:val="03B278DA"/>
    <w:rsid w:val="03D81CB4"/>
    <w:rsid w:val="03E72821"/>
    <w:rsid w:val="03EF1F50"/>
    <w:rsid w:val="03F438D0"/>
    <w:rsid w:val="03F61FB2"/>
    <w:rsid w:val="04055864"/>
    <w:rsid w:val="0416229D"/>
    <w:rsid w:val="041A2520"/>
    <w:rsid w:val="04350414"/>
    <w:rsid w:val="046672DB"/>
    <w:rsid w:val="047234F6"/>
    <w:rsid w:val="047521BF"/>
    <w:rsid w:val="04BA58E2"/>
    <w:rsid w:val="04C77A6B"/>
    <w:rsid w:val="04D01E2A"/>
    <w:rsid w:val="051D1384"/>
    <w:rsid w:val="0556651B"/>
    <w:rsid w:val="055D0627"/>
    <w:rsid w:val="05615F08"/>
    <w:rsid w:val="05631C5B"/>
    <w:rsid w:val="058600B8"/>
    <w:rsid w:val="058F2F4F"/>
    <w:rsid w:val="05A52CD4"/>
    <w:rsid w:val="05CF5115"/>
    <w:rsid w:val="05E441B1"/>
    <w:rsid w:val="06196E7C"/>
    <w:rsid w:val="06516E1D"/>
    <w:rsid w:val="065A520D"/>
    <w:rsid w:val="06836CC9"/>
    <w:rsid w:val="06BE1791"/>
    <w:rsid w:val="06C253CC"/>
    <w:rsid w:val="071A40E5"/>
    <w:rsid w:val="07457F9A"/>
    <w:rsid w:val="07632E58"/>
    <w:rsid w:val="07694B4C"/>
    <w:rsid w:val="07716412"/>
    <w:rsid w:val="078B4234"/>
    <w:rsid w:val="078F0D4B"/>
    <w:rsid w:val="07B10C00"/>
    <w:rsid w:val="07C901C7"/>
    <w:rsid w:val="07F65C4B"/>
    <w:rsid w:val="08093017"/>
    <w:rsid w:val="08120EC8"/>
    <w:rsid w:val="08125A95"/>
    <w:rsid w:val="08293B1C"/>
    <w:rsid w:val="08423E70"/>
    <w:rsid w:val="084740DE"/>
    <w:rsid w:val="084D78C8"/>
    <w:rsid w:val="08B17DC3"/>
    <w:rsid w:val="08CF3C38"/>
    <w:rsid w:val="08E24621"/>
    <w:rsid w:val="08F80507"/>
    <w:rsid w:val="09531D3E"/>
    <w:rsid w:val="09597730"/>
    <w:rsid w:val="095C0231"/>
    <w:rsid w:val="099632B4"/>
    <w:rsid w:val="09A34657"/>
    <w:rsid w:val="09AF249B"/>
    <w:rsid w:val="0A0B35E3"/>
    <w:rsid w:val="0A5C3298"/>
    <w:rsid w:val="0A746A2E"/>
    <w:rsid w:val="0AB7459C"/>
    <w:rsid w:val="0AD24A8A"/>
    <w:rsid w:val="0AF44F49"/>
    <w:rsid w:val="0AF50900"/>
    <w:rsid w:val="0AF93D04"/>
    <w:rsid w:val="0B03093F"/>
    <w:rsid w:val="0B034E44"/>
    <w:rsid w:val="0B1C250A"/>
    <w:rsid w:val="0B3710E1"/>
    <w:rsid w:val="0B42305F"/>
    <w:rsid w:val="0B527D44"/>
    <w:rsid w:val="0B5B528B"/>
    <w:rsid w:val="0B660670"/>
    <w:rsid w:val="0B691945"/>
    <w:rsid w:val="0B87190D"/>
    <w:rsid w:val="0BCE507B"/>
    <w:rsid w:val="0BFC68E4"/>
    <w:rsid w:val="0C0B0D51"/>
    <w:rsid w:val="0C1E56CE"/>
    <w:rsid w:val="0C4E5D68"/>
    <w:rsid w:val="0C4F1009"/>
    <w:rsid w:val="0C8B0613"/>
    <w:rsid w:val="0C97214D"/>
    <w:rsid w:val="0CB25456"/>
    <w:rsid w:val="0CBB0764"/>
    <w:rsid w:val="0CC773F3"/>
    <w:rsid w:val="0CD64A34"/>
    <w:rsid w:val="0CDC5665"/>
    <w:rsid w:val="0CE75C30"/>
    <w:rsid w:val="0CE801BF"/>
    <w:rsid w:val="0CEA3C94"/>
    <w:rsid w:val="0D01307C"/>
    <w:rsid w:val="0D13513C"/>
    <w:rsid w:val="0D51438A"/>
    <w:rsid w:val="0D7E0F48"/>
    <w:rsid w:val="0E0D7785"/>
    <w:rsid w:val="0E175065"/>
    <w:rsid w:val="0E5F26CE"/>
    <w:rsid w:val="0E715EA6"/>
    <w:rsid w:val="0E7E0BCC"/>
    <w:rsid w:val="0E8F6DFB"/>
    <w:rsid w:val="0EAC5E9B"/>
    <w:rsid w:val="0EB612BE"/>
    <w:rsid w:val="0EBC5D97"/>
    <w:rsid w:val="0ECA7BD6"/>
    <w:rsid w:val="0F1A4691"/>
    <w:rsid w:val="0F3261DF"/>
    <w:rsid w:val="0F6A660C"/>
    <w:rsid w:val="0F7E2C9F"/>
    <w:rsid w:val="0FA02305"/>
    <w:rsid w:val="0FB01B23"/>
    <w:rsid w:val="0FC36A88"/>
    <w:rsid w:val="100F6766"/>
    <w:rsid w:val="10545942"/>
    <w:rsid w:val="10844C04"/>
    <w:rsid w:val="10D63020"/>
    <w:rsid w:val="10EE16CD"/>
    <w:rsid w:val="10EE5527"/>
    <w:rsid w:val="10EF1F07"/>
    <w:rsid w:val="1119159C"/>
    <w:rsid w:val="112B472B"/>
    <w:rsid w:val="11535374"/>
    <w:rsid w:val="118F5AA9"/>
    <w:rsid w:val="11D2629D"/>
    <w:rsid w:val="11EF78D0"/>
    <w:rsid w:val="12187185"/>
    <w:rsid w:val="121D177A"/>
    <w:rsid w:val="121E3E3A"/>
    <w:rsid w:val="12232852"/>
    <w:rsid w:val="123024ED"/>
    <w:rsid w:val="126E5A3F"/>
    <w:rsid w:val="127C2C06"/>
    <w:rsid w:val="12CD7207"/>
    <w:rsid w:val="130E48B8"/>
    <w:rsid w:val="13527C76"/>
    <w:rsid w:val="135733F0"/>
    <w:rsid w:val="1359161E"/>
    <w:rsid w:val="13965797"/>
    <w:rsid w:val="139B71AB"/>
    <w:rsid w:val="13B02322"/>
    <w:rsid w:val="13BD52B4"/>
    <w:rsid w:val="13C015B8"/>
    <w:rsid w:val="13C41D5D"/>
    <w:rsid w:val="13DB1D39"/>
    <w:rsid w:val="13F34A4E"/>
    <w:rsid w:val="141336A2"/>
    <w:rsid w:val="142707F0"/>
    <w:rsid w:val="146874FC"/>
    <w:rsid w:val="14891E29"/>
    <w:rsid w:val="148F7C62"/>
    <w:rsid w:val="14977AB1"/>
    <w:rsid w:val="14E82006"/>
    <w:rsid w:val="14EB0F28"/>
    <w:rsid w:val="15001AF1"/>
    <w:rsid w:val="15066697"/>
    <w:rsid w:val="1506685B"/>
    <w:rsid w:val="150A215F"/>
    <w:rsid w:val="15104636"/>
    <w:rsid w:val="152A1DAE"/>
    <w:rsid w:val="152B7EFE"/>
    <w:rsid w:val="153236C8"/>
    <w:rsid w:val="1553377C"/>
    <w:rsid w:val="15545E8D"/>
    <w:rsid w:val="15BD7535"/>
    <w:rsid w:val="15D830DD"/>
    <w:rsid w:val="15DD2691"/>
    <w:rsid w:val="15E14B2A"/>
    <w:rsid w:val="15EB1D3A"/>
    <w:rsid w:val="160236A5"/>
    <w:rsid w:val="160B7B6D"/>
    <w:rsid w:val="16105F47"/>
    <w:rsid w:val="16575716"/>
    <w:rsid w:val="165F00BB"/>
    <w:rsid w:val="16705BFC"/>
    <w:rsid w:val="16A403D3"/>
    <w:rsid w:val="16AC6E91"/>
    <w:rsid w:val="16CA579D"/>
    <w:rsid w:val="170029E8"/>
    <w:rsid w:val="17170611"/>
    <w:rsid w:val="17233732"/>
    <w:rsid w:val="173807BB"/>
    <w:rsid w:val="1749298A"/>
    <w:rsid w:val="178F0BAE"/>
    <w:rsid w:val="179D0776"/>
    <w:rsid w:val="17AE4E3C"/>
    <w:rsid w:val="17B831DE"/>
    <w:rsid w:val="17BE4A5B"/>
    <w:rsid w:val="17C07E41"/>
    <w:rsid w:val="17CD04B3"/>
    <w:rsid w:val="17E20671"/>
    <w:rsid w:val="17F86923"/>
    <w:rsid w:val="18090DC5"/>
    <w:rsid w:val="180D79EA"/>
    <w:rsid w:val="18304D7E"/>
    <w:rsid w:val="184A66B9"/>
    <w:rsid w:val="187B706E"/>
    <w:rsid w:val="18A24656"/>
    <w:rsid w:val="19316F2E"/>
    <w:rsid w:val="196B579C"/>
    <w:rsid w:val="197E61F3"/>
    <w:rsid w:val="19A21C17"/>
    <w:rsid w:val="19A36E4D"/>
    <w:rsid w:val="19B90C79"/>
    <w:rsid w:val="1A1566F5"/>
    <w:rsid w:val="1A15744B"/>
    <w:rsid w:val="1A243077"/>
    <w:rsid w:val="1A3917E8"/>
    <w:rsid w:val="1A775F98"/>
    <w:rsid w:val="1A7F33B3"/>
    <w:rsid w:val="1A9B262E"/>
    <w:rsid w:val="1AC160F4"/>
    <w:rsid w:val="1B083B3B"/>
    <w:rsid w:val="1B0F55BD"/>
    <w:rsid w:val="1B280029"/>
    <w:rsid w:val="1B453570"/>
    <w:rsid w:val="1B4574E7"/>
    <w:rsid w:val="1B55459E"/>
    <w:rsid w:val="1B9F37B7"/>
    <w:rsid w:val="1BB03ED0"/>
    <w:rsid w:val="1C2A08F6"/>
    <w:rsid w:val="1C30508A"/>
    <w:rsid w:val="1C443A8D"/>
    <w:rsid w:val="1C4B7496"/>
    <w:rsid w:val="1C6F55BB"/>
    <w:rsid w:val="1C76468D"/>
    <w:rsid w:val="1CD01278"/>
    <w:rsid w:val="1CD27658"/>
    <w:rsid w:val="1CDF6E58"/>
    <w:rsid w:val="1CF20FCA"/>
    <w:rsid w:val="1D107212"/>
    <w:rsid w:val="1D122110"/>
    <w:rsid w:val="1D236942"/>
    <w:rsid w:val="1D3A6724"/>
    <w:rsid w:val="1D3E2A42"/>
    <w:rsid w:val="1D443274"/>
    <w:rsid w:val="1D674A0E"/>
    <w:rsid w:val="1D8A1BF0"/>
    <w:rsid w:val="1DB828D8"/>
    <w:rsid w:val="1DD8758E"/>
    <w:rsid w:val="1DE56E1E"/>
    <w:rsid w:val="1DEA2975"/>
    <w:rsid w:val="1DEA5613"/>
    <w:rsid w:val="1DEB3FFE"/>
    <w:rsid w:val="1DF62E1E"/>
    <w:rsid w:val="1DF6503B"/>
    <w:rsid w:val="1DFF6F74"/>
    <w:rsid w:val="1E505E60"/>
    <w:rsid w:val="1E536F66"/>
    <w:rsid w:val="1E6D5467"/>
    <w:rsid w:val="1E9213A4"/>
    <w:rsid w:val="1E9942D2"/>
    <w:rsid w:val="1ED419FD"/>
    <w:rsid w:val="1F1C4BC8"/>
    <w:rsid w:val="1F332E65"/>
    <w:rsid w:val="1F420FED"/>
    <w:rsid w:val="1F6E09C3"/>
    <w:rsid w:val="1F770ED7"/>
    <w:rsid w:val="1F8F5213"/>
    <w:rsid w:val="1F984436"/>
    <w:rsid w:val="20387F5A"/>
    <w:rsid w:val="20603D70"/>
    <w:rsid w:val="20867CF4"/>
    <w:rsid w:val="20B57DF7"/>
    <w:rsid w:val="20C02E8E"/>
    <w:rsid w:val="20DF7161"/>
    <w:rsid w:val="20E430DB"/>
    <w:rsid w:val="212A671B"/>
    <w:rsid w:val="215A4C4C"/>
    <w:rsid w:val="216A2C6C"/>
    <w:rsid w:val="21826383"/>
    <w:rsid w:val="21952851"/>
    <w:rsid w:val="21A76132"/>
    <w:rsid w:val="21DA55C7"/>
    <w:rsid w:val="21DB2E67"/>
    <w:rsid w:val="21F422B7"/>
    <w:rsid w:val="21F71C92"/>
    <w:rsid w:val="220461FE"/>
    <w:rsid w:val="223B7FC1"/>
    <w:rsid w:val="22575C53"/>
    <w:rsid w:val="22634EC9"/>
    <w:rsid w:val="22733641"/>
    <w:rsid w:val="229517DE"/>
    <w:rsid w:val="22C47DCB"/>
    <w:rsid w:val="22E16EB4"/>
    <w:rsid w:val="22F07E9E"/>
    <w:rsid w:val="231B42B9"/>
    <w:rsid w:val="23247D54"/>
    <w:rsid w:val="23390FDF"/>
    <w:rsid w:val="235A47CD"/>
    <w:rsid w:val="23A038F8"/>
    <w:rsid w:val="23A439A3"/>
    <w:rsid w:val="23A66044"/>
    <w:rsid w:val="23AF2888"/>
    <w:rsid w:val="23B4651D"/>
    <w:rsid w:val="23BF5438"/>
    <w:rsid w:val="23CC1606"/>
    <w:rsid w:val="23D24FD0"/>
    <w:rsid w:val="23D5512D"/>
    <w:rsid w:val="240B2CB4"/>
    <w:rsid w:val="243E0691"/>
    <w:rsid w:val="247E086E"/>
    <w:rsid w:val="24911238"/>
    <w:rsid w:val="24A9578C"/>
    <w:rsid w:val="24DA75DA"/>
    <w:rsid w:val="24DC2070"/>
    <w:rsid w:val="25014938"/>
    <w:rsid w:val="2513390B"/>
    <w:rsid w:val="25523CA8"/>
    <w:rsid w:val="2554655C"/>
    <w:rsid w:val="25654A5D"/>
    <w:rsid w:val="257B188B"/>
    <w:rsid w:val="258512F2"/>
    <w:rsid w:val="25AD5DE3"/>
    <w:rsid w:val="25B956DD"/>
    <w:rsid w:val="25EE407C"/>
    <w:rsid w:val="26012B3F"/>
    <w:rsid w:val="26151AC9"/>
    <w:rsid w:val="263F1AD1"/>
    <w:rsid w:val="267E008E"/>
    <w:rsid w:val="26975ED1"/>
    <w:rsid w:val="26B74FEB"/>
    <w:rsid w:val="26CD3E95"/>
    <w:rsid w:val="27020E6D"/>
    <w:rsid w:val="273A5CD3"/>
    <w:rsid w:val="275003EF"/>
    <w:rsid w:val="27961824"/>
    <w:rsid w:val="27B3064B"/>
    <w:rsid w:val="27D75435"/>
    <w:rsid w:val="27FE18D7"/>
    <w:rsid w:val="28236AC8"/>
    <w:rsid w:val="285418FD"/>
    <w:rsid w:val="286D0B73"/>
    <w:rsid w:val="286E2513"/>
    <w:rsid w:val="287071D9"/>
    <w:rsid w:val="28A92FD3"/>
    <w:rsid w:val="28B21133"/>
    <w:rsid w:val="28B75783"/>
    <w:rsid w:val="28C47868"/>
    <w:rsid w:val="28E57436"/>
    <w:rsid w:val="293820D6"/>
    <w:rsid w:val="296A4CE6"/>
    <w:rsid w:val="297725D0"/>
    <w:rsid w:val="297F1057"/>
    <w:rsid w:val="29813C4E"/>
    <w:rsid w:val="299F74A1"/>
    <w:rsid w:val="29AB6EDA"/>
    <w:rsid w:val="29E6271D"/>
    <w:rsid w:val="29F11398"/>
    <w:rsid w:val="29F11DA3"/>
    <w:rsid w:val="2A0A1710"/>
    <w:rsid w:val="2A155FAA"/>
    <w:rsid w:val="2A2D2195"/>
    <w:rsid w:val="2A351B24"/>
    <w:rsid w:val="2A563069"/>
    <w:rsid w:val="2A9837E5"/>
    <w:rsid w:val="2AA25F0E"/>
    <w:rsid w:val="2AB208B1"/>
    <w:rsid w:val="2AB46A46"/>
    <w:rsid w:val="2ACE2F79"/>
    <w:rsid w:val="2AE36F20"/>
    <w:rsid w:val="2AED0B8C"/>
    <w:rsid w:val="2AF82E49"/>
    <w:rsid w:val="2B067B27"/>
    <w:rsid w:val="2B1B1F41"/>
    <w:rsid w:val="2B3474D2"/>
    <w:rsid w:val="2B374728"/>
    <w:rsid w:val="2B48026F"/>
    <w:rsid w:val="2B4F71A0"/>
    <w:rsid w:val="2B722006"/>
    <w:rsid w:val="2C074805"/>
    <w:rsid w:val="2C0B5923"/>
    <w:rsid w:val="2C143BE9"/>
    <w:rsid w:val="2C2F03F5"/>
    <w:rsid w:val="2C6657E5"/>
    <w:rsid w:val="2C973A0A"/>
    <w:rsid w:val="2CA37920"/>
    <w:rsid w:val="2CB42B89"/>
    <w:rsid w:val="2CB5054B"/>
    <w:rsid w:val="2CB949A6"/>
    <w:rsid w:val="2CD630A4"/>
    <w:rsid w:val="2CD90011"/>
    <w:rsid w:val="2CF12341"/>
    <w:rsid w:val="2D1D5FCF"/>
    <w:rsid w:val="2D2536B1"/>
    <w:rsid w:val="2D365A4D"/>
    <w:rsid w:val="2D3E4B67"/>
    <w:rsid w:val="2D431323"/>
    <w:rsid w:val="2D475BCA"/>
    <w:rsid w:val="2D5D3232"/>
    <w:rsid w:val="2D605B0A"/>
    <w:rsid w:val="2D745002"/>
    <w:rsid w:val="2D903D83"/>
    <w:rsid w:val="2DC46A74"/>
    <w:rsid w:val="2DC63CDB"/>
    <w:rsid w:val="2DE62C58"/>
    <w:rsid w:val="2DEE1ED6"/>
    <w:rsid w:val="2DF70F63"/>
    <w:rsid w:val="2E0512D2"/>
    <w:rsid w:val="2E163D07"/>
    <w:rsid w:val="2E34079B"/>
    <w:rsid w:val="2E3C144F"/>
    <w:rsid w:val="2E470D4E"/>
    <w:rsid w:val="2E904DA2"/>
    <w:rsid w:val="2E9E59E4"/>
    <w:rsid w:val="2EC63301"/>
    <w:rsid w:val="2EDA2B1B"/>
    <w:rsid w:val="2F005FF8"/>
    <w:rsid w:val="2F0A48D8"/>
    <w:rsid w:val="2F103948"/>
    <w:rsid w:val="2F5B65E3"/>
    <w:rsid w:val="2F66552A"/>
    <w:rsid w:val="2F8610AE"/>
    <w:rsid w:val="2FB10A68"/>
    <w:rsid w:val="2FB33784"/>
    <w:rsid w:val="2FED7D6B"/>
    <w:rsid w:val="2FF53C41"/>
    <w:rsid w:val="301A5A68"/>
    <w:rsid w:val="302632E9"/>
    <w:rsid w:val="302E66C6"/>
    <w:rsid w:val="306266D5"/>
    <w:rsid w:val="30AD18E1"/>
    <w:rsid w:val="30B4413C"/>
    <w:rsid w:val="30C9676C"/>
    <w:rsid w:val="30CE6F42"/>
    <w:rsid w:val="30D00DAA"/>
    <w:rsid w:val="30F24E53"/>
    <w:rsid w:val="310B0C2F"/>
    <w:rsid w:val="312E17E1"/>
    <w:rsid w:val="317112B2"/>
    <w:rsid w:val="319413F9"/>
    <w:rsid w:val="31960A7E"/>
    <w:rsid w:val="31E85117"/>
    <w:rsid w:val="31F32E04"/>
    <w:rsid w:val="31F56890"/>
    <w:rsid w:val="32202522"/>
    <w:rsid w:val="3233778B"/>
    <w:rsid w:val="32357F08"/>
    <w:rsid w:val="324E0196"/>
    <w:rsid w:val="326B7D7B"/>
    <w:rsid w:val="32917F70"/>
    <w:rsid w:val="32935192"/>
    <w:rsid w:val="32B81819"/>
    <w:rsid w:val="32BB79C4"/>
    <w:rsid w:val="32BC3BE6"/>
    <w:rsid w:val="32F25BD0"/>
    <w:rsid w:val="33164981"/>
    <w:rsid w:val="33284076"/>
    <w:rsid w:val="332F36F7"/>
    <w:rsid w:val="333A4534"/>
    <w:rsid w:val="336B5207"/>
    <w:rsid w:val="336E500C"/>
    <w:rsid w:val="33702A40"/>
    <w:rsid w:val="337C68B9"/>
    <w:rsid w:val="338E01F1"/>
    <w:rsid w:val="3393745D"/>
    <w:rsid w:val="339D37BA"/>
    <w:rsid w:val="33CA7CFC"/>
    <w:rsid w:val="33DC6D77"/>
    <w:rsid w:val="33EA2769"/>
    <w:rsid w:val="34135DDE"/>
    <w:rsid w:val="349C569F"/>
    <w:rsid w:val="34A33945"/>
    <w:rsid w:val="34DB37DC"/>
    <w:rsid w:val="34F14F32"/>
    <w:rsid w:val="34FB2437"/>
    <w:rsid w:val="35100BFE"/>
    <w:rsid w:val="351029BE"/>
    <w:rsid w:val="35386F7C"/>
    <w:rsid w:val="35547FF0"/>
    <w:rsid w:val="358D7612"/>
    <w:rsid w:val="35987802"/>
    <w:rsid w:val="35A1523C"/>
    <w:rsid w:val="35B5772A"/>
    <w:rsid w:val="35BE2A85"/>
    <w:rsid w:val="35C43E91"/>
    <w:rsid w:val="35C50E58"/>
    <w:rsid w:val="3612429E"/>
    <w:rsid w:val="3637639D"/>
    <w:rsid w:val="36393DF6"/>
    <w:rsid w:val="365018BC"/>
    <w:rsid w:val="365D40B3"/>
    <w:rsid w:val="367116F3"/>
    <w:rsid w:val="36943632"/>
    <w:rsid w:val="36A63132"/>
    <w:rsid w:val="36AF5B0C"/>
    <w:rsid w:val="36FB4257"/>
    <w:rsid w:val="372063D3"/>
    <w:rsid w:val="374A14A6"/>
    <w:rsid w:val="374E010C"/>
    <w:rsid w:val="376306A2"/>
    <w:rsid w:val="378370C3"/>
    <w:rsid w:val="37AD2B70"/>
    <w:rsid w:val="37FD061C"/>
    <w:rsid w:val="3804251C"/>
    <w:rsid w:val="38052E09"/>
    <w:rsid w:val="38417F51"/>
    <w:rsid w:val="385C40B3"/>
    <w:rsid w:val="385F7C33"/>
    <w:rsid w:val="38CC371B"/>
    <w:rsid w:val="38E702A2"/>
    <w:rsid w:val="38F16ADA"/>
    <w:rsid w:val="38F8068B"/>
    <w:rsid w:val="39025825"/>
    <w:rsid w:val="39384C67"/>
    <w:rsid w:val="394665B0"/>
    <w:rsid w:val="39755274"/>
    <w:rsid w:val="39824A59"/>
    <w:rsid w:val="39A23095"/>
    <w:rsid w:val="39BD36A1"/>
    <w:rsid w:val="3A2175A7"/>
    <w:rsid w:val="3A2B28C7"/>
    <w:rsid w:val="3A4D7C0C"/>
    <w:rsid w:val="3A5040B1"/>
    <w:rsid w:val="3A7225F2"/>
    <w:rsid w:val="3AA24D11"/>
    <w:rsid w:val="3AF73F5B"/>
    <w:rsid w:val="3B116AB7"/>
    <w:rsid w:val="3B5D55D0"/>
    <w:rsid w:val="3B721718"/>
    <w:rsid w:val="3B765FDF"/>
    <w:rsid w:val="3B9E3AEB"/>
    <w:rsid w:val="3BB179DC"/>
    <w:rsid w:val="3BB85FDF"/>
    <w:rsid w:val="3BBF0E99"/>
    <w:rsid w:val="3BC44A73"/>
    <w:rsid w:val="3BCB5308"/>
    <w:rsid w:val="3BD957FA"/>
    <w:rsid w:val="3BED6D41"/>
    <w:rsid w:val="3BF37B4D"/>
    <w:rsid w:val="3C0727D1"/>
    <w:rsid w:val="3C085379"/>
    <w:rsid w:val="3C29479E"/>
    <w:rsid w:val="3C452EE1"/>
    <w:rsid w:val="3C915068"/>
    <w:rsid w:val="3CA31832"/>
    <w:rsid w:val="3CAF0EFD"/>
    <w:rsid w:val="3CBE4FCF"/>
    <w:rsid w:val="3D0A6DE8"/>
    <w:rsid w:val="3D2B2752"/>
    <w:rsid w:val="3D6B24F1"/>
    <w:rsid w:val="3D71068B"/>
    <w:rsid w:val="3D774502"/>
    <w:rsid w:val="3D8A356B"/>
    <w:rsid w:val="3D90178B"/>
    <w:rsid w:val="3D98372D"/>
    <w:rsid w:val="3DA82DDE"/>
    <w:rsid w:val="3DB13985"/>
    <w:rsid w:val="3DBA647F"/>
    <w:rsid w:val="3DD024C5"/>
    <w:rsid w:val="3DE858A1"/>
    <w:rsid w:val="3DFC62B8"/>
    <w:rsid w:val="3E5B5C1B"/>
    <w:rsid w:val="3E8D1D48"/>
    <w:rsid w:val="3EB92A69"/>
    <w:rsid w:val="3EF86DA4"/>
    <w:rsid w:val="3EFD65B7"/>
    <w:rsid w:val="3F020BA2"/>
    <w:rsid w:val="3F025BAB"/>
    <w:rsid w:val="3F155CE2"/>
    <w:rsid w:val="3F1C5856"/>
    <w:rsid w:val="3F410A76"/>
    <w:rsid w:val="3F8A019F"/>
    <w:rsid w:val="3F912EB5"/>
    <w:rsid w:val="3F9C4DCF"/>
    <w:rsid w:val="3FC0388D"/>
    <w:rsid w:val="3FDE73EC"/>
    <w:rsid w:val="4009379E"/>
    <w:rsid w:val="40670A12"/>
    <w:rsid w:val="407D359A"/>
    <w:rsid w:val="408665A7"/>
    <w:rsid w:val="40895BB3"/>
    <w:rsid w:val="40A76CE6"/>
    <w:rsid w:val="40E05555"/>
    <w:rsid w:val="411427A5"/>
    <w:rsid w:val="4123154E"/>
    <w:rsid w:val="4127353D"/>
    <w:rsid w:val="41656A0D"/>
    <w:rsid w:val="417F36E6"/>
    <w:rsid w:val="418B0178"/>
    <w:rsid w:val="418B17E2"/>
    <w:rsid w:val="418B43B2"/>
    <w:rsid w:val="4198042F"/>
    <w:rsid w:val="421734D0"/>
    <w:rsid w:val="4224389B"/>
    <w:rsid w:val="422A6E1A"/>
    <w:rsid w:val="423538B1"/>
    <w:rsid w:val="424B2781"/>
    <w:rsid w:val="4272569E"/>
    <w:rsid w:val="428E7917"/>
    <w:rsid w:val="42A137DD"/>
    <w:rsid w:val="42C56F59"/>
    <w:rsid w:val="42CD1E19"/>
    <w:rsid w:val="42DD3476"/>
    <w:rsid w:val="430D6267"/>
    <w:rsid w:val="432453E1"/>
    <w:rsid w:val="4325564A"/>
    <w:rsid w:val="433A6BB6"/>
    <w:rsid w:val="434A03B6"/>
    <w:rsid w:val="4362734A"/>
    <w:rsid w:val="436B29E7"/>
    <w:rsid w:val="438310AF"/>
    <w:rsid w:val="43B64909"/>
    <w:rsid w:val="43C426B5"/>
    <w:rsid w:val="441D233D"/>
    <w:rsid w:val="442725B4"/>
    <w:rsid w:val="442B049D"/>
    <w:rsid w:val="44305E60"/>
    <w:rsid w:val="446C16BE"/>
    <w:rsid w:val="44803DEF"/>
    <w:rsid w:val="449A3806"/>
    <w:rsid w:val="44A115C8"/>
    <w:rsid w:val="44B606C7"/>
    <w:rsid w:val="44CA11B4"/>
    <w:rsid w:val="44D506F9"/>
    <w:rsid w:val="45097230"/>
    <w:rsid w:val="453B0B65"/>
    <w:rsid w:val="45600F65"/>
    <w:rsid w:val="456C4EFC"/>
    <w:rsid w:val="457B4987"/>
    <w:rsid w:val="458A0650"/>
    <w:rsid w:val="459C23E2"/>
    <w:rsid w:val="459D1F55"/>
    <w:rsid w:val="45D84F9A"/>
    <w:rsid w:val="45DB7CD3"/>
    <w:rsid w:val="45DE4D69"/>
    <w:rsid w:val="460E39AE"/>
    <w:rsid w:val="464A4920"/>
    <w:rsid w:val="466C2CDA"/>
    <w:rsid w:val="466E480B"/>
    <w:rsid w:val="466E7AF8"/>
    <w:rsid w:val="4682078B"/>
    <w:rsid w:val="468D6297"/>
    <w:rsid w:val="46A94BD4"/>
    <w:rsid w:val="46AC6255"/>
    <w:rsid w:val="46B36C0E"/>
    <w:rsid w:val="471A5114"/>
    <w:rsid w:val="472432D1"/>
    <w:rsid w:val="473177FF"/>
    <w:rsid w:val="4736521C"/>
    <w:rsid w:val="476C0809"/>
    <w:rsid w:val="476E7155"/>
    <w:rsid w:val="47920E9F"/>
    <w:rsid w:val="47AE51D1"/>
    <w:rsid w:val="47B93B28"/>
    <w:rsid w:val="47C91A1C"/>
    <w:rsid w:val="47E346F1"/>
    <w:rsid w:val="47F85A77"/>
    <w:rsid w:val="4815364D"/>
    <w:rsid w:val="482675C4"/>
    <w:rsid w:val="482E6AE1"/>
    <w:rsid w:val="484460CB"/>
    <w:rsid w:val="486D316D"/>
    <w:rsid w:val="48711B38"/>
    <w:rsid w:val="487A13FB"/>
    <w:rsid w:val="489E164D"/>
    <w:rsid w:val="48BA1415"/>
    <w:rsid w:val="48EA7B4C"/>
    <w:rsid w:val="48F611D3"/>
    <w:rsid w:val="490939B7"/>
    <w:rsid w:val="4934131C"/>
    <w:rsid w:val="4977458B"/>
    <w:rsid w:val="4985490D"/>
    <w:rsid w:val="49A106F8"/>
    <w:rsid w:val="49CE791D"/>
    <w:rsid w:val="4A16075D"/>
    <w:rsid w:val="4A196086"/>
    <w:rsid w:val="4A2362C1"/>
    <w:rsid w:val="4A3C1F1D"/>
    <w:rsid w:val="4A460BF5"/>
    <w:rsid w:val="4A4D1DC2"/>
    <w:rsid w:val="4AA97026"/>
    <w:rsid w:val="4AF145C3"/>
    <w:rsid w:val="4AF40E33"/>
    <w:rsid w:val="4AFB4CF1"/>
    <w:rsid w:val="4B156FBF"/>
    <w:rsid w:val="4B1C2274"/>
    <w:rsid w:val="4B1F2846"/>
    <w:rsid w:val="4B5D4A80"/>
    <w:rsid w:val="4B601CD1"/>
    <w:rsid w:val="4BAF5513"/>
    <w:rsid w:val="4C576AEB"/>
    <w:rsid w:val="4C69795D"/>
    <w:rsid w:val="4C731083"/>
    <w:rsid w:val="4C744F2A"/>
    <w:rsid w:val="4C77652C"/>
    <w:rsid w:val="4C8C5AAD"/>
    <w:rsid w:val="4C9475BB"/>
    <w:rsid w:val="4C9A401E"/>
    <w:rsid w:val="4C9A7787"/>
    <w:rsid w:val="4CB67DF0"/>
    <w:rsid w:val="4CE3092E"/>
    <w:rsid w:val="4D0C6310"/>
    <w:rsid w:val="4D2C73F6"/>
    <w:rsid w:val="4D30191A"/>
    <w:rsid w:val="4D31639E"/>
    <w:rsid w:val="4D3A71F0"/>
    <w:rsid w:val="4D470986"/>
    <w:rsid w:val="4D495CB2"/>
    <w:rsid w:val="4D7823A4"/>
    <w:rsid w:val="4D964309"/>
    <w:rsid w:val="4DA637A6"/>
    <w:rsid w:val="4DB07692"/>
    <w:rsid w:val="4DCF2F03"/>
    <w:rsid w:val="4DDD6081"/>
    <w:rsid w:val="4DDE6895"/>
    <w:rsid w:val="4DF25B8F"/>
    <w:rsid w:val="4E1A2EF5"/>
    <w:rsid w:val="4E363218"/>
    <w:rsid w:val="4E486ED6"/>
    <w:rsid w:val="4E49652A"/>
    <w:rsid w:val="4E650AB3"/>
    <w:rsid w:val="4E7B1153"/>
    <w:rsid w:val="4E872F68"/>
    <w:rsid w:val="4E894B5A"/>
    <w:rsid w:val="4EA56AB7"/>
    <w:rsid w:val="4EC05D6C"/>
    <w:rsid w:val="4F15595E"/>
    <w:rsid w:val="4F184441"/>
    <w:rsid w:val="4F1C1B97"/>
    <w:rsid w:val="4F250390"/>
    <w:rsid w:val="4F7C1742"/>
    <w:rsid w:val="4F814799"/>
    <w:rsid w:val="4FCA322A"/>
    <w:rsid w:val="4FD262C3"/>
    <w:rsid w:val="4FD57203"/>
    <w:rsid w:val="500D587B"/>
    <w:rsid w:val="501A3A1F"/>
    <w:rsid w:val="505B4E86"/>
    <w:rsid w:val="5069112D"/>
    <w:rsid w:val="5096666D"/>
    <w:rsid w:val="50A07CF2"/>
    <w:rsid w:val="50A61D51"/>
    <w:rsid w:val="50A9048D"/>
    <w:rsid w:val="50AC425F"/>
    <w:rsid w:val="50DF6258"/>
    <w:rsid w:val="50EF7AEB"/>
    <w:rsid w:val="50FB27EC"/>
    <w:rsid w:val="512B3ECB"/>
    <w:rsid w:val="51335353"/>
    <w:rsid w:val="516F78A2"/>
    <w:rsid w:val="51B56C94"/>
    <w:rsid w:val="51B8379F"/>
    <w:rsid w:val="51E517E9"/>
    <w:rsid w:val="51E522E7"/>
    <w:rsid w:val="51F46C0B"/>
    <w:rsid w:val="51FB3C37"/>
    <w:rsid w:val="52086D38"/>
    <w:rsid w:val="521D3F1D"/>
    <w:rsid w:val="5233184F"/>
    <w:rsid w:val="52370A37"/>
    <w:rsid w:val="526F571C"/>
    <w:rsid w:val="5272349F"/>
    <w:rsid w:val="52751B0B"/>
    <w:rsid w:val="527E51AD"/>
    <w:rsid w:val="52800DD8"/>
    <w:rsid w:val="529676A0"/>
    <w:rsid w:val="52986C98"/>
    <w:rsid w:val="52A16E0B"/>
    <w:rsid w:val="52D16D4E"/>
    <w:rsid w:val="52E04EC3"/>
    <w:rsid w:val="52ED277B"/>
    <w:rsid w:val="53093038"/>
    <w:rsid w:val="531605BE"/>
    <w:rsid w:val="531841FE"/>
    <w:rsid w:val="532F49C9"/>
    <w:rsid w:val="5343374C"/>
    <w:rsid w:val="5353382E"/>
    <w:rsid w:val="535E67F1"/>
    <w:rsid w:val="53782B10"/>
    <w:rsid w:val="537F11B8"/>
    <w:rsid w:val="53802FC9"/>
    <w:rsid w:val="539A507F"/>
    <w:rsid w:val="53AE6183"/>
    <w:rsid w:val="53C12D23"/>
    <w:rsid w:val="53C54244"/>
    <w:rsid w:val="53DB1974"/>
    <w:rsid w:val="53F23826"/>
    <w:rsid w:val="53F95F62"/>
    <w:rsid w:val="544503E3"/>
    <w:rsid w:val="544E33D6"/>
    <w:rsid w:val="54913DA9"/>
    <w:rsid w:val="54A401F6"/>
    <w:rsid w:val="54A96427"/>
    <w:rsid w:val="54AC3888"/>
    <w:rsid w:val="54AD6EA0"/>
    <w:rsid w:val="55054486"/>
    <w:rsid w:val="55432EF0"/>
    <w:rsid w:val="55495A02"/>
    <w:rsid w:val="55665EE9"/>
    <w:rsid w:val="556B546E"/>
    <w:rsid w:val="556D5356"/>
    <w:rsid w:val="556E3972"/>
    <w:rsid w:val="55747A1D"/>
    <w:rsid w:val="55784689"/>
    <w:rsid w:val="55B80E63"/>
    <w:rsid w:val="55CC5859"/>
    <w:rsid w:val="55DA2DC9"/>
    <w:rsid w:val="55E16253"/>
    <w:rsid w:val="55FA5A99"/>
    <w:rsid w:val="56056424"/>
    <w:rsid w:val="56071F75"/>
    <w:rsid w:val="56120B08"/>
    <w:rsid w:val="56132FBE"/>
    <w:rsid w:val="56207E3F"/>
    <w:rsid w:val="56237889"/>
    <w:rsid w:val="56595917"/>
    <w:rsid w:val="5661666A"/>
    <w:rsid w:val="566406E7"/>
    <w:rsid w:val="56720792"/>
    <w:rsid w:val="569076FC"/>
    <w:rsid w:val="56A1664E"/>
    <w:rsid w:val="56AD5C57"/>
    <w:rsid w:val="56B62D64"/>
    <w:rsid w:val="56B65D20"/>
    <w:rsid w:val="56CA611F"/>
    <w:rsid w:val="56DE2021"/>
    <w:rsid w:val="57095D3B"/>
    <w:rsid w:val="57112EF8"/>
    <w:rsid w:val="571C5B82"/>
    <w:rsid w:val="572D7166"/>
    <w:rsid w:val="574F36C1"/>
    <w:rsid w:val="575B6B33"/>
    <w:rsid w:val="578E65E0"/>
    <w:rsid w:val="57B82B0B"/>
    <w:rsid w:val="57D30526"/>
    <w:rsid w:val="57E04C18"/>
    <w:rsid w:val="57E717C6"/>
    <w:rsid w:val="57E904E7"/>
    <w:rsid w:val="57F83B40"/>
    <w:rsid w:val="582C266E"/>
    <w:rsid w:val="58430800"/>
    <w:rsid w:val="5866466A"/>
    <w:rsid w:val="586B3519"/>
    <w:rsid w:val="587B1ED6"/>
    <w:rsid w:val="5882765F"/>
    <w:rsid w:val="58B53C07"/>
    <w:rsid w:val="59056753"/>
    <w:rsid w:val="59147DCA"/>
    <w:rsid w:val="594064A9"/>
    <w:rsid w:val="59592394"/>
    <w:rsid w:val="596838E9"/>
    <w:rsid w:val="59760F59"/>
    <w:rsid w:val="597B7314"/>
    <w:rsid w:val="59907F8B"/>
    <w:rsid w:val="59A813F5"/>
    <w:rsid w:val="59A94D4C"/>
    <w:rsid w:val="59BD72B1"/>
    <w:rsid w:val="59D33DB2"/>
    <w:rsid w:val="59D423A7"/>
    <w:rsid w:val="59F24370"/>
    <w:rsid w:val="5A0661E4"/>
    <w:rsid w:val="5A0907A1"/>
    <w:rsid w:val="5A3D17CC"/>
    <w:rsid w:val="5A4448AA"/>
    <w:rsid w:val="5A485654"/>
    <w:rsid w:val="5A8A5504"/>
    <w:rsid w:val="5ACB12F2"/>
    <w:rsid w:val="5ACC3A2D"/>
    <w:rsid w:val="5AD04FFF"/>
    <w:rsid w:val="5ADF6528"/>
    <w:rsid w:val="5AE168C1"/>
    <w:rsid w:val="5AF570B8"/>
    <w:rsid w:val="5AFA1221"/>
    <w:rsid w:val="5B3E185C"/>
    <w:rsid w:val="5B483DAD"/>
    <w:rsid w:val="5B5845B0"/>
    <w:rsid w:val="5B667C4B"/>
    <w:rsid w:val="5B80030C"/>
    <w:rsid w:val="5BAD09E5"/>
    <w:rsid w:val="5BBD1DDF"/>
    <w:rsid w:val="5BE91E63"/>
    <w:rsid w:val="5BF1733F"/>
    <w:rsid w:val="5C1019C0"/>
    <w:rsid w:val="5C626DC0"/>
    <w:rsid w:val="5C672966"/>
    <w:rsid w:val="5CF34515"/>
    <w:rsid w:val="5D03086F"/>
    <w:rsid w:val="5D1F7367"/>
    <w:rsid w:val="5D453EC3"/>
    <w:rsid w:val="5D4770B6"/>
    <w:rsid w:val="5D5C1472"/>
    <w:rsid w:val="5D7072A9"/>
    <w:rsid w:val="5D713FA0"/>
    <w:rsid w:val="5D7F389F"/>
    <w:rsid w:val="5D9069F3"/>
    <w:rsid w:val="5DD41525"/>
    <w:rsid w:val="5DE60F7C"/>
    <w:rsid w:val="5E1B15C4"/>
    <w:rsid w:val="5E3D230D"/>
    <w:rsid w:val="5E825E24"/>
    <w:rsid w:val="5E902084"/>
    <w:rsid w:val="5E975F4C"/>
    <w:rsid w:val="5EFC5A17"/>
    <w:rsid w:val="5F2278D3"/>
    <w:rsid w:val="5F674925"/>
    <w:rsid w:val="5F6E3C83"/>
    <w:rsid w:val="5F6F3DDF"/>
    <w:rsid w:val="5F7F2508"/>
    <w:rsid w:val="5FAC1AA3"/>
    <w:rsid w:val="5FB40D27"/>
    <w:rsid w:val="5FD051D6"/>
    <w:rsid w:val="600511A9"/>
    <w:rsid w:val="601C1006"/>
    <w:rsid w:val="602264BF"/>
    <w:rsid w:val="602B1003"/>
    <w:rsid w:val="60386ED6"/>
    <w:rsid w:val="6053714B"/>
    <w:rsid w:val="608366DC"/>
    <w:rsid w:val="60A80A15"/>
    <w:rsid w:val="60CA1DAA"/>
    <w:rsid w:val="60D40E09"/>
    <w:rsid w:val="60E63A5C"/>
    <w:rsid w:val="61484B2C"/>
    <w:rsid w:val="616C6E09"/>
    <w:rsid w:val="618D6E64"/>
    <w:rsid w:val="619F3056"/>
    <w:rsid w:val="61F356CB"/>
    <w:rsid w:val="61F94673"/>
    <w:rsid w:val="621271EE"/>
    <w:rsid w:val="62520D2A"/>
    <w:rsid w:val="625A0D2E"/>
    <w:rsid w:val="625C4941"/>
    <w:rsid w:val="6280718C"/>
    <w:rsid w:val="62851DCE"/>
    <w:rsid w:val="62925110"/>
    <w:rsid w:val="62DF70E9"/>
    <w:rsid w:val="62FC6EF1"/>
    <w:rsid w:val="632B4D88"/>
    <w:rsid w:val="639F3145"/>
    <w:rsid w:val="63B95BE1"/>
    <w:rsid w:val="63CF2014"/>
    <w:rsid w:val="63DB0D70"/>
    <w:rsid w:val="63F528E8"/>
    <w:rsid w:val="64037809"/>
    <w:rsid w:val="640C5C6C"/>
    <w:rsid w:val="641F4F2A"/>
    <w:rsid w:val="6432209A"/>
    <w:rsid w:val="644B275A"/>
    <w:rsid w:val="64884BD4"/>
    <w:rsid w:val="64A21436"/>
    <w:rsid w:val="64A92529"/>
    <w:rsid w:val="64B03789"/>
    <w:rsid w:val="65236FAF"/>
    <w:rsid w:val="6531594F"/>
    <w:rsid w:val="653358B6"/>
    <w:rsid w:val="653B69A1"/>
    <w:rsid w:val="655960A1"/>
    <w:rsid w:val="6582199C"/>
    <w:rsid w:val="65826016"/>
    <w:rsid w:val="6586315C"/>
    <w:rsid w:val="659D4303"/>
    <w:rsid w:val="65A80DFE"/>
    <w:rsid w:val="65A855C8"/>
    <w:rsid w:val="65FD34DA"/>
    <w:rsid w:val="66085949"/>
    <w:rsid w:val="663C32C0"/>
    <w:rsid w:val="666C1DB9"/>
    <w:rsid w:val="6676385A"/>
    <w:rsid w:val="66900DAC"/>
    <w:rsid w:val="669E2BD5"/>
    <w:rsid w:val="66BA260B"/>
    <w:rsid w:val="66E83D34"/>
    <w:rsid w:val="66FD45FB"/>
    <w:rsid w:val="67175271"/>
    <w:rsid w:val="672A2928"/>
    <w:rsid w:val="674916D9"/>
    <w:rsid w:val="675E7C6A"/>
    <w:rsid w:val="676337E5"/>
    <w:rsid w:val="67674DC7"/>
    <w:rsid w:val="67B33FAB"/>
    <w:rsid w:val="67B53246"/>
    <w:rsid w:val="67DC634C"/>
    <w:rsid w:val="67E501A0"/>
    <w:rsid w:val="67FD68AA"/>
    <w:rsid w:val="68023CB7"/>
    <w:rsid w:val="680E0C2D"/>
    <w:rsid w:val="68680702"/>
    <w:rsid w:val="68802EB3"/>
    <w:rsid w:val="689E276A"/>
    <w:rsid w:val="68A21D21"/>
    <w:rsid w:val="68B21C20"/>
    <w:rsid w:val="68B474CF"/>
    <w:rsid w:val="68F834B8"/>
    <w:rsid w:val="69005583"/>
    <w:rsid w:val="690769A2"/>
    <w:rsid w:val="691E135D"/>
    <w:rsid w:val="693C57CC"/>
    <w:rsid w:val="694009C4"/>
    <w:rsid w:val="694E0021"/>
    <w:rsid w:val="696A5072"/>
    <w:rsid w:val="69B545D6"/>
    <w:rsid w:val="69BA2225"/>
    <w:rsid w:val="69D13281"/>
    <w:rsid w:val="6A0F1A09"/>
    <w:rsid w:val="6A137BF6"/>
    <w:rsid w:val="6ADA3FAD"/>
    <w:rsid w:val="6AE55395"/>
    <w:rsid w:val="6AF75CF0"/>
    <w:rsid w:val="6B13257B"/>
    <w:rsid w:val="6B1D5FC7"/>
    <w:rsid w:val="6B643AA3"/>
    <w:rsid w:val="6B812906"/>
    <w:rsid w:val="6B88316B"/>
    <w:rsid w:val="6BBA23C4"/>
    <w:rsid w:val="6BDE1C8A"/>
    <w:rsid w:val="6BF05C5F"/>
    <w:rsid w:val="6C092A31"/>
    <w:rsid w:val="6C1045FE"/>
    <w:rsid w:val="6C34023B"/>
    <w:rsid w:val="6C34350F"/>
    <w:rsid w:val="6C6004A1"/>
    <w:rsid w:val="6C796324"/>
    <w:rsid w:val="6CC20C54"/>
    <w:rsid w:val="6CCC6AA4"/>
    <w:rsid w:val="6CDD6EAB"/>
    <w:rsid w:val="6CE05DB5"/>
    <w:rsid w:val="6D82579C"/>
    <w:rsid w:val="6D864716"/>
    <w:rsid w:val="6D8C7218"/>
    <w:rsid w:val="6D921DCA"/>
    <w:rsid w:val="6DA04F7F"/>
    <w:rsid w:val="6DA82244"/>
    <w:rsid w:val="6DAF50B8"/>
    <w:rsid w:val="6DD76774"/>
    <w:rsid w:val="6DF11411"/>
    <w:rsid w:val="6E280075"/>
    <w:rsid w:val="6E2A6530"/>
    <w:rsid w:val="6E3E1EB9"/>
    <w:rsid w:val="6E5D7F1F"/>
    <w:rsid w:val="6E5E1F41"/>
    <w:rsid w:val="6E5F4B62"/>
    <w:rsid w:val="6E614298"/>
    <w:rsid w:val="6E657D39"/>
    <w:rsid w:val="6E821DCB"/>
    <w:rsid w:val="6E8B585C"/>
    <w:rsid w:val="6EA63FEC"/>
    <w:rsid w:val="6ED9742A"/>
    <w:rsid w:val="6F032FB7"/>
    <w:rsid w:val="6F155881"/>
    <w:rsid w:val="6F177C11"/>
    <w:rsid w:val="6F601E32"/>
    <w:rsid w:val="6F9B4280"/>
    <w:rsid w:val="6FA86B2F"/>
    <w:rsid w:val="6FBB34A1"/>
    <w:rsid w:val="6FC36805"/>
    <w:rsid w:val="6FE461BD"/>
    <w:rsid w:val="6FE85E54"/>
    <w:rsid w:val="701073E8"/>
    <w:rsid w:val="701D2F6B"/>
    <w:rsid w:val="7024092C"/>
    <w:rsid w:val="703509BE"/>
    <w:rsid w:val="707D6612"/>
    <w:rsid w:val="70BF6203"/>
    <w:rsid w:val="71064A02"/>
    <w:rsid w:val="71342D75"/>
    <w:rsid w:val="71417AD1"/>
    <w:rsid w:val="7146533A"/>
    <w:rsid w:val="71471A30"/>
    <w:rsid w:val="71575FF6"/>
    <w:rsid w:val="719B01AE"/>
    <w:rsid w:val="71F06A96"/>
    <w:rsid w:val="71FB785B"/>
    <w:rsid w:val="7201566C"/>
    <w:rsid w:val="7204088C"/>
    <w:rsid w:val="721F001C"/>
    <w:rsid w:val="72330B2A"/>
    <w:rsid w:val="723F4DAA"/>
    <w:rsid w:val="7275002D"/>
    <w:rsid w:val="727E6106"/>
    <w:rsid w:val="7318354B"/>
    <w:rsid w:val="731C0FD5"/>
    <w:rsid w:val="73294EF2"/>
    <w:rsid w:val="732D4E92"/>
    <w:rsid w:val="73394967"/>
    <w:rsid w:val="73407164"/>
    <w:rsid w:val="735C71F4"/>
    <w:rsid w:val="735D4D1E"/>
    <w:rsid w:val="73667579"/>
    <w:rsid w:val="73F330AC"/>
    <w:rsid w:val="74094682"/>
    <w:rsid w:val="74375A0E"/>
    <w:rsid w:val="74536C35"/>
    <w:rsid w:val="745E37B6"/>
    <w:rsid w:val="746F4503"/>
    <w:rsid w:val="74816341"/>
    <w:rsid w:val="748B5A62"/>
    <w:rsid w:val="74B9162B"/>
    <w:rsid w:val="74BD3434"/>
    <w:rsid w:val="75095DFA"/>
    <w:rsid w:val="75151285"/>
    <w:rsid w:val="751512D6"/>
    <w:rsid w:val="755D1D4C"/>
    <w:rsid w:val="756408D1"/>
    <w:rsid w:val="75756CF2"/>
    <w:rsid w:val="758E75CD"/>
    <w:rsid w:val="75BA67D1"/>
    <w:rsid w:val="75C917A3"/>
    <w:rsid w:val="75C96E06"/>
    <w:rsid w:val="75FD326C"/>
    <w:rsid w:val="760550DC"/>
    <w:rsid w:val="76276283"/>
    <w:rsid w:val="762953FA"/>
    <w:rsid w:val="76347622"/>
    <w:rsid w:val="76373961"/>
    <w:rsid w:val="765C2F14"/>
    <w:rsid w:val="766C1467"/>
    <w:rsid w:val="76700452"/>
    <w:rsid w:val="76716D02"/>
    <w:rsid w:val="76A54B61"/>
    <w:rsid w:val="76A609E1"/>
    <w:rsid w:val="76B17A39"/>
    <w:rsid w:val="76CC0D9D"/>
    <w:rsid w:val="76F11E6C"/>
    <w:rsid w:val="773D6F3B"/>
    <w:rsid w:val="77824F17"/>
    <w:rsid w:val="77D2556B"/>
    <w:rsid w:val="77ED2C08"/>
    <w:rsid w:val="781C7B0A"/>
    <w:rsid w:val="78934C85"/>
    <w:rsid w:val="78A560FE"/>
    <w:rsid w:val="78BA446A"/>
    <w:rsid w:val="78D34BF0"/>
    <w:rsid w:val="78D874B0"/>
    <w:rsid w:val="78E85781"/>
    <w:rsid w:val="78EA0DEE"/>
    <w:rsid w:val="792F3609"/>
    <w:rsid w:val="7935162A"/>
    <w:rsid w:val="793A627E"/>
    <w:rsid w:val="793D6E24"/>
    <w:rsid w:val="79443D40"/>
    <w:rsid w:val="7972483C"/>
    <w:rsid w:val="797D2A7B"/>
    <w:rsid w:val="79F96A27"/>
    <w:rsid w:val="7A0C3980"/>
    <w:rsid w:val="7A0D26A8"/>
    <w:rsid w:val="7A11263D"/>
    <w:rsid w:val="7A20637C"/>
    <w:rsid w:val="7A24067A"/>
    <w:rsid w:val="7A370AD8"/>
    <w:rsid w:val="7A3F524F"/>
    <w:rsid w:val="7A5E48CC"/>
    <w:rsid w:val="7A8C09C3"/>
    <w:rsid w:val="7A9A62FA"/>
    <w:rsid w:val="7AA12B25"/>
    <w:rsid w:val="7AB47F68"/>
    <w:rsid w:val="7AD322AC"/>
    <w:rsid w:val="7AF902E2"/>
    <w:rsid w:val="7B042E8D"/>
    <w:rsid w:val="7B701EBC"/>
    <w:rsid w:val="7B837A0E"/>
    <w:rsid w:val="7B8F21E4"/>
    <w:rsid w:val="7BD22C20"/>
    <w:rsid w:val="7C07707A"/>
    <w:rsid w:val="7C6A4221"/>
    <w:rsid w:val="7C78581E"/>
    <w:rsid w:val="7C862CBB"/>
    <w:rsid w:val="7CC03CF3"/>
    <w:rsid w:val="7CC908A6"/>
    <w:rsid w:val="7CCC0838"/>
    <w:rsid w:val="7CD03918"/>
    <w:rsid w:val="7CEE3DF7"/>
    <w:rsid w:val="7CFB52D0"/>
    <w:rsid w:val="7CFF0F32"/>
    <w:rsid w:val="7D30339C"/>
    <w:rsid w:val="7D697765"/>
    <w:rsid w:val="7D6F7117"/>
    <w:rsid w:val="7D7B29CE"/>
    <w:rsid w:val="7D8F1CDD"/>
    <w:rsid w:val="7D9F2339"/>
    <w:rsid w:val="7DF25966"/>
    <w:rsid w:val="7DFB56E7"/>
    <w:rsid w:val="7E1233AB"/>
    <w:rsid w:val="7E1B4B1F"/>
    <w:rsid w:val="7E1F76C1"/>
    <w:rsid w:val="7E2F07FE"/>
    <w:rsid w:val="7E326EF2"/>
    <w:rsid w:val="7E4303E4"/>
    <w:rsid w:val="7E8E3053"/>
    <w:rsid w:val="7E9E6EDE"/>
    <w:rsid w:val="7EA04C44"/>
    <w:rsid w:val="7ED905CB"/>
    <w:rsid w:val="7F0E2E2B"/>
    <w:rsid w:val="7F1A5BD8"/>
    <w:rsid w:val="7F3C3CA7"/>
    <w:rsid w:val="7F3C7A6D"/>
    <w:rsid w:val="7F5D107C"/>
    <w:rsid w:val="7F693FD6"/>
    <w:rsid w:val="7FA14126"/>
    <w:rsid w:val="7FC1684C"/>
    <w:rsid w:val="7FCF67B2"/>
    <w:rsid w:val="7FD66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62" w:beforeLines="20" w:after="62" w:afterLines="2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next w:val="1"/>
    <w:link w:val="42"/>
    <w:uiPriority w:val="0"/>
    <w:pPr>
      <w:keepNext/>
      <w:keepLines/>
      <w:pageBreakBefore/>
      <w:numPr>
        <w:ilvl w:val="0"/>
        <w:numId w:val="1"/>
      </w:numPr>
      <w:adjustRightInd w:val="0"/>
      <w:spacing w:before="120" w:beforeLines="0" w:after="120" w:afterLines="0"/>
      <w:jc w:val="center"/>
      <w:outlineLvl w:val="0"/>
    </w:pPr>
    <w:rPr>
      <w:rFonts w:ascii="Times New Roman" w:hAnsi="Times New Roman" w:eastAsia="华文新魏" w:cs="Times New Roman"/>
      <w:b/>
      <w:bCs/>
      <w:sz w:val="28"/>
      <w:szCs w:val="28"/>
      <w:lang w:val="en-US" w:eastAsia="zh-CN" w:bidi="ar-SA"/>
    </w:rPr>
  </w:style>
  <w:style w:type="paragraph" w:styleId="3">
    <w:name w:val="heading 2"/>
    <w:next w:val="1"/>
    <w:link w:val="43"/>
    <w:uiPriority w:val="0"/>
    <w:pPr>
      <w:keepNext/>
      <w:keepLines/>
      <w:widowControl w:val="0"/>
      <w:numPr>
        <w:ilvl w:val="1"/>
        <w:numId w:val="1"/>
      </w:numPr>
      <w:spacing w:before="120" w:beforeLines="0" w:after="120" w:afterLines="0"/>
      <w:jc w:val="both"/>
      <w:outlineLvl w:val="1"/>
    </w:pPr>
    <w:rPr>
      <w:rFonts w:ascii="Arial" w:hAnsi="Arial" w:eastAsia="黑体" w:cs="Times New Roman"/>
      <w:b/>
      <w:bCs/>
      <w:kern w:val="2"/>
      <w:sz w:val="24"/>
      <w:szCs w:val="24"/>
      <w:lang w:val="en-US" w:eastAsia="zh-CN" w:bidi="ar-SA"/>
    </w:rPr>
  </w:style>
  <w:style w:type="paragraph" w:styleId="4">
    <w:name w:val="heading 3"/>
    <w:next w:val="1"/>
    <w:link w:val="41"/>
    <w:qFormat/>
    <w:uiPriority w:val="0"/>
    <w:pPr>
      <w:keepNext/>
      <w:widowControl w:val="0"/>
      <w:numPr>
        <w:ilvl w:val="2"/>
        <w:numId w:val="1"/>
      </w:numPr>
      <w:spacing w:before="120" w:beforeLines="0" w:after="120" w:afterLines="0"/>
      <w:jc w:val="both"/>
      <w:outlineLvl w:val="2"/>
    </w:pPr>
    <w:rPr>
      <w:rFonts w:ascii="Arial" w:hAnsi="Arial" w:eastAsia="黑体" w:cs="Times New Roman"/>
      <w:b/>
      <w:bCs/>
      <w:kern w:val="2"/>
      <w:sz w:val="21"/>
      <w:szCs w:val="21"/>
      <w:lang w:val="en-US" w:eastAsia="zh-CN" w:bidi="ar-SA"/>
    </w:rPr>
  </w:style>
  <w:style w:type="paragraph" w:styleId="5">
    <w:name w:val="heading 4"/>
    <w:next w:val="1"/>
    <w:link w:val="45"/>
    <w:uiPriority w:val="0"/>
    <w:pPr>
      <w:keepNext/>
      <w:keepLines/>
      <w:widowControl w:val="0"/>
      <w:numPr>
        <w:ilvl w:val="3"/>
        <w:numId w:val="1"/>
      </w:numPr>
      <w:spacing w:before="60" w:beforeLines="0" w:after="60" w:afterLines="0"/>
      <w:outlineLvl w:val="3"/>
    </w:pPr>
    <w:rPr>
      <w:rFonts w:ascii="Arial" w:hAnsi="Arial" w:eastAsia="黑体" w:cs="Times New Roman"/>
      <w:bCs/>
      <w:kern w:val="2"/>
      <w:sz w:val="21"/>
      <w:szCs w:val="21"/>
      <w:lang w:val="en-US" w:eastAsia="zh-CN" w:bidi="ar-SA"/>
    </w:rPr>
  </w:style>
  <w:style w:type="character" w:default="1" w:styleId="15">
    <w:name w:val="Default Paragraph Font"/>
    <w:qFormat/>
    <w:uiPriority w:val="0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next w:val="1"/>
    <w:link w:val="47"/>
    <w:qFormat/>
    <w:uiPriority w:val="0"/>
    <w:pPr>
      <w:widowControl w:val="0"/>
      <w:spacing w:before="152" w:beforeLines="0" w:after="160" w:afterLines="0"/>
      <w:jc w:val="center"/>
    </w:pPr>
    <w:rPr>
      <w:rFonts w:ascii="Arial" w:hAnsi="Arial" w:eastAsia="黑体" w:cs="Arial"/>
      <w:kern w:val="2"/>
      <w:sz w:val="18"/>
      <w:szCs w:val="18"/>
      <w:lang w:val="en-US" w:eastAsia="zh-CN" w:bidi="ar-SA"/>
    </w:rPr>
  </w:style>
  <w:style w:type="paragraph" w:styleId="7">
    <w:name w:val="Document Map"/>
    <w:basedOn w:val="1"/>
    <w:uiPriority w:val="0"/>
    <w:pPr>
      <w:shd w:val="clear" w:color="auto" w:fill="000080"/>
    </w:pPr>
  </w:style>
  <w:style w:type="paragraph" w:styleId="8">
    <w:name w:val="toc 3"/>
    <w:next w:val="1"/>
    <w:uiPriority w:val="0"/>
    <w:pPr>
      <w:tabs>
        <w:tab w:val="left" w:pos="1678"/>
        <w:tab w:val="right" w:leader="dot" w:pos="8296"/>
      </w:tabs>
      <w:ind w:left="839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  <w:lang w:val="en-US" w:eastAsia="zh-CN" w:bidi="ar-SA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  <w:lang w:val="en-US" w:eastAsia="zh-CN" w:bidi="ar-SA"/>
    </w:rPr>
  </w:style>
  <w:style w:type="paragraph" w:styleId="11">
    <w:name w:val="toc 1"/>
    <w:next w:val="1"/>
    <w:uiPriority w:val="0"/>
    <w:pPr>
      <w:widowControl w:val="0"/>
      <w:tabs>
        <w:tab w:val="right" w:leader="dot" w:pos="8296"/>
      </w:tabs>
    </w:pPr>
    <w:rPr>
      <w:rFonts w:ascii="Times New Roman" w:hAnsi="Times New Roman" w:eastAsia="黑体" w:cs="Times New Roman"/>
      <w:kern w:val="2"/>
      <w:sz w:val="24"/>
      <w:szCs w:val="24"/>
      <w:lang w:val="en-US" w:eastAsia="zh-CN" w:bidi="ar-SA"/>
    </w:rPr>
  </w:style>
  <w:style w:type="paragraph" w:styleId="12">
    <w:name w:val="toc 2"/>
    <w:next w:val="1"/>
    <w:uiPriority w:val="0"/>
    <w:pPr>
      <w:tabs>
        <w:tab w:val="left" w:pos="1259"/>
        <w:tab w:val="right" w:leader="dot" w:pos="8296"/>
      </w:tabs>
      <w:ind w:left="42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page number"/>
    <w:basedOn w:val="15"/>
    <w:qFormat/>
    <w:uiPriority w:val="0"/>
    <w:rPr>
      <w:rFonts w:ascii="Times New Roman" w:hAnsi="Times New Roman"/>
      <w:sz w:val="18"/>
      <w:szCs w:val="18"/>
    </w:rPr>
  </w:style>
  <w:style w:type="character" w:styleId="17">
    <w:name w:val="FollowedHyperlink"/>
    <w:basedOn w:val="15"/>
    <w:uiPriority w:val="0"/>
    <w:rPr>
      <w:color w:val="800080"/>
      <w:u w:val="single"/>
    </w:rPr>
  </w:style>
  <w:style w:type="character" w:styleId="18">
    <w:name w:val="Emphasis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character" w:styleId="20">
    <w:name w:val="HTML Code"/>
    <w:basedOn w:val="15"/>
    <w:uiPriority w:val="0"/>
    <w:rPr>
      <w:rFonts w:ascii="Courier New" w:hAnsi="Courier New"/>
      <w:sz w:val="20"/>
    </w:rPr>
  </w:style>
  <w:style w:type="paragraph" w:customStyle="1" w:styleId="21">
    <w:name w:val="文件"/>
    <w:uiPriority w:val="0"/>
    <w:rPr>
      <w:rFonts w:ascii="楷体_GB2312" w:hAnsi="Times New Roman" w:eastAsia="楷体_GB2312" w:cs="Times New Roman"/>
      <w:kern w:val="2"/>
      <w:sz w:val="18"/>
      <w:szCs w:val="18"/>
      <w:lang w:val="en-US" w:eastAsia="zh-CN" w:bidi="ar-SA"/>
    </w:rPr>
  </w:style>
  <w:style w:type="paragraph" w:customStyle="1" w:styleId="22">
    <w:name w:val="续上表"/>
    <w:uiPriority w:val="0"/>
    <w:pPr>
      <w:jc w:val="center"/>
    </w:pPr>
    <w:rPr>
      <w:rFonts w:ascii="Times New Roman" w:hAnsi="Times New Roman" w:eastAsia="黑体" w:cs="Times New Roman"/>
      <w:kern w:val="2"/>
      <w:sz w:val="21"/>
      <w:szCs w:val="21"/>
      <w:lang w:val="en-US" w:eastAsia="zh-CN" w:bidi="ar-SA"/>
    </w:rPr>
  </w:style>
  <w:style w:type="paragraph" w:customStyle="1" w:styleId="23">
    <w:name w:val="正文首行缩进2"/>
    <w:link w:val="44"/>
    <w:qFormat/>
    <w:uiPriority w:val="0"/>
    <w:pPr>
      <w:spacing w:before="62" w:beforeLines="20" w:after="62" w:afterLines="20"/>
      <w:ind w:firstLine="420"/>
    </w:pPr>
    <w:rPr>
      <w:rFonts w:ascii="Times New Roman" w:hAnsi="Times New Roman" w:eastAsia="宋体" w:cs="宋体"/>
      <w:sz w:val="21"/>
      <w:szCs w:val="21"/>
      <w:lang w:val="en-US" w:eastAsia="zh-CN" w:bidi="ar-SA"/>
    </w:rPr>
  </w:style>
  <w:style w:type="paragraph" w:customStyle="1" w:styleId="24">
    <w:name w:val="参考文献文字"/>
    <w:qFormat/>
    <w:uiPriority w:val="0"/>
    <w:pPr>
      <w:numPr>
        <w:ilvl w:val="0"/>
        <w:numId w:val="2"/>
      </w:numPr>
      <w:spacing w:line="300" w:lineRule="auto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25">
    <w:name w:val="程序"/>
    <w:next w:val="1"/>
    <w:qFormat/>
    <w:uiPriority w:val="0"/>
    <w:pPr>
      <w:shd w:val="clear" w:color="auto" w:fill="E6E6E6"/>
    </w:pPr>
    <w:rPr>
      <w:rFonts w:ascii="Times New Roman" w:hAnsi="Times New Roman" w:eastAsia="宋体" w:cs="Times New Roman"/>
      <w:kern w:val="2"/>
      <w:sz w:val="18"/>
      <w:szCs w:val="18"/>
      <w:lang w:val="de-DE" w:eastAsia="zh-CN" w:bidi="ar-SA"/>
    </w:rPr>
  </w:style>
  <w:style w:type="paragraph" w:customStyle="1" w:styleId="26">
    <w:name w:val="样式1"/>
    <w:uiPriority w:val="0"/>
    <w:pPr>
      <w:numPr>
        <w:ilvl w:val="0"/>
        <w:numId w:val="3"/>
      </w:numPr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27">
    <w:name w:val="编号1"/>
    <w:qFormat/>
    <w:uiPriority w:val="0"/>
    <w:pPr>
      <w:widowControl w:val="0"/>
      <w:numPr>
        <w:ilvl w:val="0"/>
        <w:numId w:val="4"/>
      </w:numPr>
    </w:pPr>
    <w:rPr>
      <w:rFonts w:ascii="Times New Roman" w:hAnsi="Times New Roman" w:eastAsia="宋体" w:cs="宋体"/>
      <w:kern w:val="2"/>
      <w:sz w:val="21"/>
      <w:lang w:val="en-US" w:eastAsia="zh-CN" w:bidi="ar-SA"/>
    </w:rPr>
  </w:style>
  <w:style w:type="paragraph" w:customStyle="1" w:styleId="28">
    <w:name w:val="表头"/>
    <w:uiPriority w:val="0"/>
    <w:pPr>
      <w:widowControl w:val="0"/>
      <w:jc w:val="center"/>
    </w:pPr>
    <w:rPr>
      <w:rFonts w:ascii="Arial" w:hAnsi="Arial" w:eastAsia="黑体" w:cs="Times New Roman"/>
      <w:kern w:val="2"/>
      <w:sz w:val="18"/>
      <w:szCs w:val="18"/>
      <w:lang w:val="en-US" w:eastAsia="zh-CN" w:bidi="ar-SA"/>
    </w:rPr>
  </w:style>
  <w:style w:type="paragraph" w:customStyle="1" w:styleId="29">
    <w:name w:val="目录"/>
    <w:basedOn w:val="1"/>
    <w:link w:val="39"/>
    <w:uiPriority w:val="0"/>
    <w:pPr>
      <w:spacing w:before="62" w:beforeLines="0" w:after="62" w:afterLines="0"/>
      <w:jc w:val="center"/>
    </w:pPr>
    <w:rPr>
      <w:rFonts w:eastAsia="黑体"/>
      <w:sz w:val="28"/>
    </w:rPr>
  </w:style>
  <w:style w:type="paragraph" w:customStyle="1" w:styleId="30">
    <w:name w:val="附录 1"/>
    <w:next w:val="1"/>
    <w:uiPriority w:val="0"/>
    <w:pPr>
      <w:keepNext/>
      <w:keepLines/>
      <w:pageBreakBefore/>
      <w:widowControl w:val="0"/>
      <w:numPr>
        <w:ilvl w:val="0"/>
        <w:numId w:val="5"/>
      </w:numPr>
      <w:spacing w:before="120" w:beforeLines="0" w:after="120" w:afterLines="0"/>
      <w:jc w:val="center"/>
      <w:outlineLvl w:val="0"/>
    </w:pPr>
    <w:rPr>
      <w:rFonts w:ascii="Arial" w:hAnsi="Arial" w:eastAsia="黑体" w:cs="Times New Roman"/>
      <w:b/>
      <w:sz w:val="28"/>
      <w:szCs w:val="28"/>
      <w:lang w:val="en-US" w:eastAsia="zh-CN" w:bidi="ar-SA"/>
    </w:rPr>
  </w:style>
  <w:style w:type="paragraph" w:customStyle="1" w:styleId="31">
    <w:name w:val="附录 3"/>
    <w:next w:val="1"/>
    <w:qFormat/>
    <w:uiPriority w:val="0"/>
    <w:pPr>
      <w:keepNext/>
      <w:keepLines/>
      <w:widowControl w:val="0"/>
      <w:numPr>
        <w:ilvl w:val="2"/>
        <w:numId w:val="5"/>
      </w:numPr>
      <w:spacing w:before="120" w:beforeLines="0" w:after="120" w:afterLines="0"/>
      <w:outlineLvl w:val="2"/>
    </w:pPr>
    <w:rPr>
      <w:rFonts w:ascii="Arial" w:hAnsi="Arial" w:eastAsia="黑体" w:cs="Times New Roman"/>
      <w:b/>
      <w:sz w:val="21"/>
      <w:szCs w:val="21"/>
      <w:lang w:val="en-US" w:eastAsia="zh-CN" w:bidi="ar-SA"/>
    </w:rPr>
  </w:style>
  <w:style w:type="paragraph" w:customStyle="1" w:styleId="32">
    <w:name w:val="注"/>
    <w:link w:val="46"/>
    <w:uiPriority w:val="0"/>
    <w:pPr>
      <w:spacing w:before="62" w:beforeLines="20" w:after="62" w:afterLines="20"/>
      <w:ind w:firstLine="420"/>
    </w:pPr>
    <w:rPr>
      <w:rFonts w:ascii="Times New Roman" w:hAnsi="Times New Roman" w:eastAsia="楷体_GB2312" w:cs="Times New Roman"/>
      <w:kern w:val="2"/>
      <w:sz w:val="18"/>
      <w:szCs w:val="18"/>
      <w:lang w:val="en-US" w:eastAsia="zh-CN" w:bidi="ar-SA"/>
    </w:rPr>
  </w:style>
  <w:style w:type="paragraph" w:customStyle="1" w:styleId="33">
    <w:name w:val="附录 2"/>
    <w:next w:val="1"/>
    <w:uiPriority w:val="0"/>
    <w:pPr>
      <w:keepNext/>
      <w:keepLines/>
      <w:widowControl w:val="0"/>
      <w:numPr>
        <w:ilvl w:val="1"/>
        <w:numId w:val="5"/>
      </w:numPr>
      <w:spacing w:before="120" w:beforeLines="0" w:after="120" w:afterLines="0"/>
      <w:outlineLvl w:val="1"/>
    </w:pPr>
    <w:rPr>
      <w:rFonts w:ascii="Arial" w:hAnsi="Arial" w:eastAsia="黑体" w:cs="Times New Roman"/>
      <w:b/>
      <w:bCs/>
      <w:kern w:val="2"/>
      <w:sz w:val="24"/>
      <w:szCs w:val="24"/>
      <w:lang w:val="en-US" w:eastAsia="zh-CN" w:bidi="ar-SA"/>
    </w:rPr>
  </w:style>
  <w:style w:type="paragraph" w:customStyle="1" w:styleId="34">
    <w:name w:val="表文字"/>
    <w:link w:val="40"/>
    <w:uiPriority w:val="0"/>
    <w:pPr>
      <w:jc w:val="center"/>
    </w:pPr>
    <w:rPr>
      <w:rFonts w:ascii="Times New Roman" w:hAnsi="Times New Roman" w:eastAsia="宋体" w:cs="Times New Roman"/>
      <w:kern w:val="21"/>
      <w:sz w:val="18"/>
      <w:szCs w:val="18"/>
      <w:lang w:val="en-US" w:eastAsia="zh-CN" w:bidi="ar-SA"/>
    </w:rPr>
  </w:style>
  <w:style w:type="paragraph" w:customStyle="1" w:styleId="35">
    <w:name w:val="附录 4"/>
    <w:next w:val="1"/>
    <w:uiPriority w:val="0"/>
    <w:pPr>
      <w:keepNext/>
      <w:widowControl w:val="0"/>
      <w:numPr>
        <w:ilvl w:val="3"/>
        <w:numId w:val="5"/>
      </w:numPr>
      <w:snapToGrid w:val="0"/>
      <w:spacing w:before="60" w:beforeLines="0" w:after="60" w:afterLines="0"/>
      <w:outlineLvl w:val="3"/>
    </w:pPr>
    <w:rPr>
      <w:rFonts w:ascii="Arial" w:hAnsi="Arial" w:eastAsia="黑体" w:cs="Times New Roman"/>
      <w:sz w:val="21"/>
      <w:szCs w:val="21"/>
      <w:lang w:val="en-US" w:eastAsia="zh-CN" w:bidi="ar-SA"/>
    </w:rPr>
  </w:style>
  <w:style w:type="paragraph" w:customStyle="1" w:styleId="36">
    <w:name w:val="表文字+两端对齐"/>
    <w:uiPriority w:val="0"/>
    <w:pPr>
      <w:widowControl w:val="0"/>
      <w:jc w:val="both"/>
    </w:pPr>
    <w:rPr>
      <w:rFonts w:ascii="Times New Roman" w:hAnsi="Times New Roman" w:eastAsia="宋体" w:cs="Times New Roman"/>
      <w:kern w:val="21"/>
      <w:sz w:val="18"/>
      <w:szCs w:val="18"/>
      <w:lang w:val="en-US" w:eastAsia="zh-CN" w:bidi="ar-SA"/>
    </w:rPr>
  </w:style>
  <w:style w:type="paragraph" w:customStyle="1" w:styleId="37">
    <w:name w:val="Normal Indent"/>
    <w:basedOn w:val="1"/>
    <w:qFormat/>
    <w:uiPriority w:val="0"/>
    <w:pPr>
      <w:widowControl/>
      <w:jc w:val="left"/>
    </w:pPr>
    <w:rPr>
      <w:rFonts w:ascii="宋体" w:hAnsi="宋体" w:cs="宋体"/>
      <w:sz w:val="24"/>
      <w:szCs w:val="24"/>
    </w:rPr>
  </w:style>
  <w:style w:type="paragraph" w:customStyle="1" w:styleId="38">
    <w:name w:val="参考文献"/>
    <w:next w:val="1"/>
    <w:qFormat/>
    <w:uiPriority w:val="0"/>
    <w:pPr>
      <w:keepNext/>
      <w:keepLines/>
      <w:pageBreakBefore/>
      <w:spacing w:before="120" w:beforeLines="0" w:after="120" w:afterLines="0"/>
      <w:outlineLvl w:val="0"/>
    </w:pPr>
    <w:rPr>
      <w:rFonts w:ascii="Arial" w:hAnsi="Arial" w:eastAsia="黑体" w:cs="Times New Roman"/>
      <w:b/>
      <w:kern w:val="21"/>
      <w:sz w:val="28"/>
      <w:szCs w:val="28"/>
      <w:lang w:val="en-US" w:eastAsia="zh-CN" w:bidi="ar-SA"/>
    </w:rPr>
  </w:style>
  <w:style w:type="character" w:customStyle="1" w:styleId="39">
    <w:name w:val="目录 Char Char"/>
    <w:link w:val="29"/>
    <w:uiPriority w:val="0"/>
    <w:rPr>
      <w:rFonts w:eastAsia="黑体"/>
      <w:sz w:val="28"/>
    </w:rPr>
  </w:style>
  <w:style w:type="character" w:customStyle="1" w:styleId="40">
    <w:name w:val="表文字 Char Char"/>
    <w:basedOn w:val="15"/>
    <w:link w:val="34"/>
    <w:uiPriority w:val="0"/>
    <w:rPr>
      <w:rFonts w:eastAsia="宋体"/>
      <w:kern w:val="21"/>
      <w:sz w:val="18"/>
      <w:szCs w:val="18"/>
      <w:lang w:val="en-US" w:eastAsia="zh-CN" w:bidi="ar-SA"/>
    </w:rPr>
  </w:style>
  <w:style w:type="character" w:customStyle="1" w:styleId="41">
    <w:name w:val="标题 3 Char"/>
    <w:link w:val="4"/>
    <w:uiPriority w:val="0"/>
    <w:rPr>
      <w:rFonts w:ascii="Arial" w:hAnsi="Arial" w:eastAsia="黑体"/>
      <w:b/>
      <w:bCs/>
      <w:kern w:val="2"/>
      <w:sz w:val="21"/>
      <w:szCs w:val="21"/>
      <w:lang w:val="en-US" w:eastAsia="zh-CN" w:bidi="ar-SA"/>
    </w:rPr>
  </w:style>
  <w:style w:type="character" w:customStyle="1" w:styleId="42">
    <w:name w:val="标题 1 Char Char"/>
    <w:link w:val="2"/>
    <w:qFormat/>
    <w:uiPriority w:val="0"/>
    <w:rPr>
      <w:rFonts w:eastAsia="华文新魏"/>
      <w:b/>
      <w:bCs/>
      <w:sz w:val="28"/>
      <w:szCs w:val="28"/>
      <w:lang w:val="en-US" w:eastAsia="zh-CN" w:bidi="ar-SA"/>
    </w:rPr>
  </w:style>
  <w:style w:type="character" w:customStyle="1" w:styleId="43">
    <w:name w:val="标题 2 Char"/>
    <w:link w:val="3"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44">
    <w:name w:val="正文首行缩进2 Char Char"/>
    <w:basedOn w:val="15"/>
    <w:link w:val="23"/>
    <w:uiPriority w:val="0"/>
    <w:rPr>
      <w:rFonts w:eastAsia="宋体" w:cs="宋体"/>
      <w:sz w:val="21"/>
      <w:szCs w:val="21"/>
      <w:lang w:val="en-US" w:eastAsia="zh-CN" w:bidi="ar-SA"/>
    </w:rPr>
  </w:style>
  <w:style w:type="character" w:customStyle="1" w:styleId="45">
    <w:name w:val="标题 4 Char"/>
    <w:link w:val="5"/>
    <w:uiPriority w:val="0"/>
    <w:rPr>
      <w:rFonts w:ascii="Arial" w:hAnsi="Arial" w:eastAsia="黑体"/>
      <w:bCs/>
      <w:kern w:val="2"/>
      <w:sz w:val="21"/>
      <w:szCs w:val="21"/>
      <w:lang w:val="en-US" w:eastAsia="zh-CN" w:bidi="ar-SA"/>
    </w:rPr>
  </w:style>
  <w:style w:type="character" w:customStyle="1" w:styleId="46">
    <w:name w:val="注 Char"/>
    <w:link w:val="32"/>
    <w:uiPriority w:val="0"/>
    <w:rPr>
      <w:rFonts w:eastAsia="楷体_GB2312"/>
      <w:kern w:val="2"/>
      <w:sz w:val="18"/>
      <w:szCs w:val="18"/>
      <w:lang w:val="en-US" w:eastAsia="zh-CN" w:bidi="ar-SA"/>
    </w:rPr>
  </w:style>
  <w:style w:type="character" w:customStyle="1" w:styleId="47">
    <w:name w:val="题注 Char Char"/>
    <w:basedOn w:val="15"/>
    <w:link w:val="6"/>
    <w:qFormat/>
    <w:uiPriority w:val="0"/>
    <w:rPr>
      <w:rFonts w:ascii="Arial" w:hAnsi="Arial" w:eastAsia="黑体" w:cs="Arial"/>
      <w:kern w:val="2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header" Target="header2.xml"/><Relationship Id="rId7" Type="http://schemas.openxmlformats.org/officeDocument/2006/relationships/footer" Target="footer3.xml"/><Relationship Id="rId60" Type="http://schemas.openxmlformats.org/officeDocument/2006/relationships/fontTable" Target="fontTable.xml"/><Relationship Id="rId6" Type="http://schemas.openxmlformats.org/officeDocument/2006/relationships/footer" Target="footer2.xml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footer" Target="foot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正式书籍模板.dot</Template>
  <Pages>24</Pages>
  <Words>900</Words>
  <Characters>9513</Characters>
  <Lines>42</Lines>
  <Paragraphs>12</Paragraphs>
  <TotalTime>0</TotalTime>
  <ScaleCrop>false</ScaleCrop>
  <LinksUpToDate>false</LinksUpToDate>
  <CharactersWithSpaces>6018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2008-01-14T10:55:00Z</dcterms:created>
  <dc:creator>hduser</dc:creator>
  <cp:lastModifiedBy>Administrator</cp:lastModifiedBy>
  <dcterms:modified xsi:type="dcterms:W3CDTF">2021-09-30T07:28:07Z</dcterms:modified>
  <dc:title>目 录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2B80D22EC858434990863092E111FCD3</vt:lpwstr>
  </property>
</Properties>
</file>