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0F2" w:rsidRDefault="00A550F2" w:rsidP="00A550F2">
      <w:r>
        <w:t>Learning Hand-Eye Coordination for Robotic Grasping with Deep Learning</w:t>
      </w:r>
    </w:p>
    <w:p w:rsidR="003D62FA" w:rsidRDefault="00A550F2" w:rsidP="00A550F2">
      <w:r>
        <w:t>and Large-Scale Data Collection</w:t>
      </w:r>
    </w:p>
    <w:p w:rsidR="00A550F2" w:rsidRDefault="00A550F2" w:rsidP="00A550F2">
      <w:r>
        <w:rPr>
          <w:rFonts w:hint="eastAsia"/>
        </w:rPr>
        <w:t>深度学习和大规模数据采集让机器人抓握学会</w:t>
      </w:r>
      <w:r w:rsidRPr="00A550F2">
        <w:rPr>
          <w:rFonts w:hint="eastAsia"/>
        </w:rPr>
        <w:t>手眼协调</w:t>
      </w:r>
    </w:p>
    <w:p w:rsidR="00A550F2" w:rsidRDefault="00A550F2" w:rsidP="00A550F2"/>
    <w:p w:rsidR="00A550F2" w:rsidRDefault="00A550F2" w:rsidP="00A550F2"/>
    <w:p w:rsidR="003321AB" w:rsidRDefault="003321AB" w:rsidP="003321AB">
      <w:r>
        <w:t>We describe a learning-based approach to hand-</w:t>
      </w:r>
    </w:p>
    <w:p w:rsidR="003321AB" w:rsidRDefault="003321AB" w:rsidP="003321AB">
      <w:r>
        <w:t>eye coordination for robotic grasping from</w:t>
      </w:r>
    </w:p>
    <w:p w:rsidR="003321AB" w:rsidRDefault="003321AB" w:rsidP="003321AB">
      <w:r>
        <w:t xml:space="preserve">monocular images. </w:t>
      </w:r>
    </w:p>
    <w:p w:rsidR="003321AB" w:rsidRDefault="003321AB" w:rsidP="003321AB"/>
    <w:p w:rsidR="003321AB" w:rsidRDefault="003321AB" w:rsidP="003321AB">
      <w:r>
        <w:rPr>
          <w:rFonts w:hint="eastAsia"/>
        </w:rPr>
        <w:t>过程</w:t>
      </w:r>
    </w:p>
    <w:p w:rsidR="003321AB" w:rsidRDefault="003321AB" w:rsidP="003321AB">
      <w:r>
        <w:t>To learn hand-eye coordi-</w:t>
      </w:r>
    </w:p>
    <w:p w:rsidR="003321AB" w:rsidRDefault="003321AB" w:rsidP="003321AB">
      <w:r>
        <w:t>nation for grasping, we trained a large convo-</w:t>
      </w:r>
    </w:p>
    <w:p w:rsidR="003321AB" w:rsidRDefault="003321AB" w:rsidP="003321AB">
      <w:r>
        <w:t>lutional neural network to predict the probabil-</w:t>
      </w:r>
    </w:p>
    <w:p w:rsidR="003321AB" w:rsidRDefault="003321AB" w:rsidP="003321AB">
      <w:r>
        <w:t>ity that task-space motion of the gripper will re-</w:t>
      </w:r>
    </w:p>
    <w:p w:rsidR="003321AB" w:rsidRDefault="003321AB" w:rsidP="003321AB">
      <w:r>
        <w:t>sult in successful grasps, using only monocular</w:t>
      </w:r>
    </w:p>
    <w:p w:rsidR="003321AB" w:rsidRDefault="003321AB" w:rsidP="003321AB">
      <w:r>
        <w:t>camera images and independently of camera cal-</w:t>
      </w:r>
    </w:p>
    <w:p w:rsidR="003321AB" w:rsidRDefault="003321AB" w:rsidP="003321AB">
      <w:r>
        <w:t>ibration or the current robot pose. This requires</w:t>
      </w:r>
    </w:p>
    <w:p w:rsidR="003321AB" w:rsidRDefault="003321AB" w:rsidP="003321AB">
      <w:r>
        <w:t>the network to observe the spatial relationship</w:t>
      </w:r>
    </w:p>
    <w:p w:rsidR="003321AB" w:rsidRDefault="003321AB" w:rsidP="003321AB">
      <w:r>
        <w:t>between the gripper and objects in the scene,</w:t>
      </w:r>
    </w:p>
    <w:p w:rsidR="003321AB" w:rsidRDefault="003321AB" w:rsidP="003321AB">
      <w:r>
        <w:t>thus learning hand-eye coordination. We then</w:t>
      </w:r>
    </w:p>
    <w:p w:rsidR="003321AB" w:rsidRDefault="003321AB" w:rsidP="003321AB">
      <w:r>
        <w:t>use this network to servo the gripper in real time</w:t>
      </w:r>
    </w:p>
    <w:p w:rsidR="003321AB" w:rsidRDefault="003321AB" w:rsidP="003321AB">
      <w:r>
        <w:t xml:space="preserve">to achieve successful grasps. </w:t>
      </w:r>
    </w:p>
    <w:p w:rsidR="003321AB" w:rsidRDefault="003321AB" w:rsidP="003321AB">
      <w:r>
        <w:rPr>
          <w:rFonts w:hint="eastAsia"/>
        </w:rPr>
        <w:t>数据</w:t>
      </w:r>
    </w:p>
    <w:p w:rsidR="003321AB" w:rsidRDefault="003321AB" w:rsidP="003321AB">
      <w:r>
        <w:t>To train our net-</w:t>
      </w:r>
    </w:p>
    <w:p w:rsidR="003321AB" w:rsidRDefault="003321AB" w:rsidP="003321AB">
      <w:r>
        <w:t>work, we collected over 800,000 grasp attempts</w:t>
      </w:r>
    </w:p>
    <w:p w:rsidR="003321AB" w:rsidRDefault="003321AB" w:rsidP="003321AB">
      <w:r>
        <w:t>over the course of two months, using between 6</w:t>
      </w:r>
    </w:p>
    <w:p w:rsidR="003321AB" w:rsidRDefault="003321AB" w:rsidP="003321AB">
      <w:r>
        <w:t>and 14 robotic manipulators at any given time,</w:t>
      </w:r>
    </w:p>
    <w:p w:rsidR="003321AB" w:rsidRDefault="003321AB" w:rsidP="003321AB">
      <w:r>
        <w:t>with differences in camera placement and hard-</w:t>
      </w:r>
    </w:p>
    <w:p w:rsidR="003321AB" w:rsidRDefault="003321AB" w:rsidP="003321AB">
      <w:r>
        <w:t>ware.</w:t>
      </w:r>
    </w:p>
    <w:p w:rsidR="003321AB" w:rsidRDefault="003321AB" w:rsidP="003321AB">
      <w:r>
        <w:rPr>
          <w:rFonts w:hint="eastAsia"/>
        </w:rPr>
        <w:t>结果</w:t>
      </w:r>
    </w:p>
    <w:p w:rsidR="003321AB" w:rsidRDefault="003321AB" w:rsidP="003321AB">
      <w:r>
        <w:t xml:space="preserve"> Our experimental evaluation demonstrates</w:t>
      </w:r>
    </w:p>
    <w:p w:rsidR="003321AB" w:rsidRDefault="003321AB" w:rsidP="003321AB">
      <w:r>
        <w:t>that our method achieves effective real-time con-</w:t>
      </w:r>
    </w:p>
    <w:p w:rsidR="003321AB" w:rsidRDefault="003321AB" w:rsidP="003321AB">
      <w:r>
        <w:t>trol, can successfully grasp novel objects, and</w:t>
      </w:r>
    </w:p>
    <w:p w:rsidR="00A550F2" w:rsidRDefault="003321AB" w:rsidP="003321AB">
      <w:r>
        <w:t>corrects mistakes by continuous servoing.</w:t>
      </w:r>
    </w:p>
    <w:p w:rsidR="003321AB" w:rsidRDefault="003321AB" w:rsidP="003321AB"/>
    <w:p w:rsidR="00460101" w:rsidRDefault="003321AB" w:rsidP="003321AB">
      <w:r>
        <w:t xml:space="preserve">Our method consists of two components: </w:t>
      </w:r>
    </w:p>
    <w:p w:rsidR="003321AB" w:rsidRDefault="00460101" w:rsidP="003321AB">
      <w:r>
        <w:t xml:space="preserve">a grasp success </w:t>
      </w:r>
      <w:r w:rsidR="003321AB">
        <w:t>predictor, which uses a deep convolutional neural network</w:t>
      </w:r>
    </w:p>
    <w:p w:rsidR="003321AB" w:rsidRDefault="003321AB" w:rsidP="003321AB">
      <w:r>
        <w:t>(CNN) to determine how likely a given motion is to pro-</w:t>
      </w:r>
    </w:p>
    <w:p w:rsidR="003321AB" w:rsidRDefault="003321AB" w:rsidP="003321AB">
      <w:r>
        <w:t xml:space="preserve">duce a successful grasp, </w:t>
      </w:r>
    </w:p>
    <w:p w:rsidR="003321AB" w:rsidRDefault="003321AB" w:rsidP="003321AB">
      <w:r>
        <w:t>a continuous servoing mechanism that uses the CNN to continuously update the robot’s</w:t>
      </w:r>
    </w:p>
    <w:p w:rsidR="003321AB" w:rsidRDefault="003321AB" w:rsidP="003321AB">
      <w:r>
        <w:t>motor commands. By continuously choosing the best pre-</w:t>
      </w:r>
    </w:p>
    <w:p w:rsidR="003321AB" w:rsidRDefault="003321AB" w:rsidP="003321AB">
      <w:r>
        <w:t>dicted path to a successful grasp, the servoing mechanism</w:t>
      </w:r>
    </w:p>
    <w:p w:rsidR="003321AB" w:rsidRDefault="003321AB" w:rsidP="003321AB">
      <w:r>
        <w:t>provides the robot with fast feedback to perturbations and</w:t>
      </w:r>
    </w:p>
    <w:p w:rsidR="003321AB" w:rsidRDefault="003321AB" w:rsidP="003321AB">
      <w:r>
        <w:t xml:space="preserve">objectmotion, </w:t>
      </w:r>
      <w:r w:rsidRPr="003321AB">
        <w:t>as well as robustness to inaccurate actuation</w:t>
      </w:r>
    </w:p>
    <w:p w:rsidR="00460101" w:rsidRPr="002835AF" w:rsidRDefault="002835AF" w:rsidP="002835AF">
      <w:r w:rsidRPr="002835AF">
        <w:lastRenderedPageBreak/>
        <w:t>Visual servoing, also known as vision-based robot control and abbreviated VS, is a technique which uses feedback information extracted from a vision sensor (visual feedback[1]) to control the motion of a robot.</w:t>
      </w:r>
    </w:p>
    <w:p w:rsidR="003321AB" w:rsidRDefault="003321AB" w:rsidP="003321AB"/>
    <w:p w:rsidR="002835AF" w:rsidRDefault="002835AF" w:rsidP="002835AF">
      <w:r>
        <w:t>There are two fundamental configurations of the robot end-effector (hand) and the camera:[4]</w:t>
      </w:r>
    </w:p>
    <w:p w:rsidR="002835AF" w:rsidRDefault="002835AF" w:rsidP="002835AF"/>
    <w:p w:rsidR="002835AF" w:rsidRDefault="002835AF" w:rsidP="002835AF">
      <w:r>
        <w:t>Eye-in-hand, or end-point closed-loop control, where the camera is attached to the moving hand and observing the relative position of the target.</w:t>
      </w:r>
    </w:p>
    <w:p w:rsidR="002835AF" w:rsidRPr="002835AF" w:rsidRDefault="002835AF" w:rsidP="002835AF">
      <w:r>
        <w:t>Eye-to-hand, or end-point open-loop control, where the camera is fixed in the world and observing the target and the motion of the hand.</w:t>
      </w:r>
      <w:bookmarkStart w:id="0" w:name="_GoBack"/>
      <w:bookmarkEnd w:id="0"/>
    </w:p>
    <w:sectPr w:rsidR="002835AF" w:rsidRPr="00283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754" w:rsidRDefault="00321754" w:rsidP="00A550F2">
      <w:r>
        <w:separator/>
      </w:r>
    </w:p>
  </w:endnote>
  <w:endnote w:type="continuationSeparator" w:id="0">
    <w:p w:rsidR="00321754" w:rsidRDefault="00321754" w:rsidP="00A55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754" w:rsidRDefault="00321754" w:rsidP="00A550F2">
      <w:r>
        <w:separator/>
      </w:r>
    </w:p>
  </w:footnote>
  <w:footnote w:type="continuationSeparator" w:id="0">
    <w:p w:rsidR="00321754" w:rsidRDefault="00321754" w:rsidP="00A55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57"/>
    <w:rsid w:val="0018750A"/>
    <w:rsid w:val="002835AF"/>
    <w:rsid w:val="00321754"/>
    <w:rsid w:val="003321AB"/>
    <w:rsid w:val="003D62FA"/>
    <w:rsid w:val="00460101"/>
    <w:rsid w:val="004C7828"/>
    <w:rsid w:val="008F4B57"/>
    <w:rsid w:val="00A5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540A2"/>
  <w15:chartTrackingRefBased/>
  <w15:docId w15:val="{CF4F11CE-54A5-4D87-8D56-0B8435DE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0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0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341</Words>
  <Characters>1944</Characters>
  <Application>Microsoft Office Word</Application>
  <DocSecurity>0</DocSecurity>
  <Lines>16</Lines>
  <Paragraphs>4</Paragraphs>
  <ScaleCrop>false</ScaleCrop>
  <Company>微软中国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2018-05-20T06:55:00Z</dcterms:created>
  <dcterms:modified xsi:type="dcterms:W3CDTF">2018-05-21T03:25:00Z</dcterms:modified>
</cp:coreProperties>
</file>