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ind w:firstLine="480"/>
        <w:jc w:val="center"/>
        <w:rPr>
          <w:rFonts w:hint="default" w:ascii="Times New Roman" w:hAnsi="Times New Roman" w:eastAsia="宋体" w:cs="Times New Roman"/>
          <w:b/>
          <w:bCs/>
          <w:i w:val="0"/>
          <w:iCs w:val="0"/>
          <w:caps w:val="0"/>
          <w:color w:val="1D1D1F"/>
          <w:spacing w:val="0"/>
          <w:sz w:val="24"/>
          <w:szCs w:val="24"/>
          <w:shd w:val="clear" w:fill="FFFFFF"/>
          <w:lang w:val="en-US" w:eastAsia="zh-CN"/>
        </w:rPr>
      </w:pPr>
      <w:bookmarkStart w:id="0" w:name="_GoBack"/>
      <w:r>
        <w:rPr>
          <w:rFonts w:hint="default" w:ascii="Times New Roman" w:hAnsi="Times New Roman" w:eastAsia="Helvetica" w:cs="Times New Roman"/>
          <w:b/>
          <w:bCs/>
          <w:i w:val="0"/>
          <w:iCs w:val="0"/>
          <w:caps w:val="0"/>
          <w:color w:val="1D1D1F"/>
          <w:spacing w:val="0"/>
          <w:sz w:val="24"/>
          <w:szCs w:val="24"/>
          <w:shd w:val="clear" w:fill="FFFFFF"/>
        </w:rPr>
        <w:t>Should we let vape replace cigarettes</w:t>
      </w:r>
      <w:r>
        <w:rPr>
          <w:rFonts w:hint="eastAsia" w:ascii="Times New Roman" w:hAnsi="Times New Roman" w:eastAsia="宋体" w:cs="Times New Roman"/>
          <w:b/>
          <w:bCs/>
          <w:i w:val="0"/>
          <w:iCs w:val="0"/>
          <w:caps w:val="0"/>
          <w:color w:val="1D1D1F"/>
          <w:spacing w:val="0"/>
          <w:sz w:val="24"/>
          <w:szCs w:val="24"/>
          <w:shd w:val="clear" w:fill="FFFFFF"/>
          <w:lang w:val="en-US" w:eastAsia="zh-CN"/>
        </w:rPr>
        <w:t xml:space="preserve"> in the future?</w:t>
      </w:r>
    </w:p>
    <w:p>
      <w:pPr>
        <w:spacing w:line="480" w:lineRule="auto"/>
        <w:ind w:firstLine="48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A view has emerged in recent years: replacing </w:t>
      </w:r>
      <w:r>
        <w:rPr>
          <w:rFonts w:hint="eastAsia" w:ascii="Times New Roman" w:hAnsi="Times New Roman" w:cs="Times New Roman"/>
          <w:b w:val="0"/>
          <w:bCs w:val="0"/>
          <w:sz w:val="24"/>
          <w:szCs w:val="24"/>
          <w:lang w:val="en-US" w:eastAsia="zh-CN"/>
        </w:rPr>
        <w:t>cigarette</w:t>
      </w:r>
      <w:r>
        <w:rPr>
          <w:rFonts w:hint="default" w:ascii="Times New Roman" w:hAnsi="Times New Roman" w:cs="Times New Roman"/>
          <w:b w:val="0"/>
          <w:bCs w:val="0"/>
          <w:sz w:val="24"/>
          <w:szCs w:val="24"/>
          <w:lang w:val="en-US" w:eastAsia="zh-CN"/>
        </w:rPr>
        <w:t xml:space="preserve"> with </w:t>
      </w:r>
      <w:r>
        <w:rPr>
          <w:rFonts w:hint="eastAsia" w:ascii="Times New Roman" w:hAnsi="Times New Roman" w:cs="Times New Roman"/>
          <w:b w:val="0"/>
          <w:bCs w:val="0"/>
          <w:sz w:val="24"/>
          <w:szCs w:val="24"/>
          <w:lang w:val="en-US" w:eastAsia="zh-CN"/>
        </w:rPr>
        <w:t>vape</w:t>
      </w:r>
      <w:r>
        <w:rPr>
          <w:rFonts w:hint="default" w:ascii="Times New Roman" w:hAnsi="Times New Roman" w:cs="Times New Roman"/>
          <w:b w:val="0"/>
          <w:bCs w:val="0"/>
          <w:sz w:val="24"/>
          <w:szCs w:val="24"/>
          <w:lang w:val="en-US" w:eastAsia="zh-CN"/>
        </w:rPr>
        <w:t>. I agree with this approach.</w:t>
      </w:r>
    </w:p>
    <w:p>
      <w:pPr>
        <w:spacing w:line="480" w:lineRule="auto"/>
        <w:ind w:firstLine="48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First of all, I support the reason that </w:t>
      </w:r>
      <w:r>
        <w:rPr>
          <w:rFonts w:hint="eastAsia" w:ascii="Times New Roman" w:hAnsi="Times New Roman" w:cs="Times New Roman"/>
          <w:b w:val="0"/>
          <w:bCs w:val="0"/>
          <w:sz w:val="24"/>
          <w:szCs w:val="24"/>
          <w:lang w:val="en-US" w:eastAsia="zh-CN"/>
        </w:rPr>
        <w:t>vape</w:t>
      </w:r>
      <w:r>
        <w:rPr>
          <w:rFonts w:hint="default" w:ascii="Times New Roman" w:hAnsi="Times New Roman" w:cs="Times New Roman"/>
          <w:b w:val="0"/>
          <w:bCs w:val="0"/>
          <w:sz w:val="24"/>
          <w:szCs w:val="24"/>
          <w:lang w:val="en-US" w:eastAsia="zh-CN"/>
        </w:rPr>
        <w:t xml:space="preserve"> completely replace </w:t>
      </w:r>
      <w:r>
        <w:rPr>
          <w:rFonts w:hint="eastAsia" w:ascii="Times New Roman" w:hAnsi="Times New Roman" w:cs="Times New Roman"/>
          <w:b w:val="0"/>
          <w:bCs w:val="0"/>
          <w:sz w:val="24"/>
          <w:szCs w:val="24"/>
          <w:lang w:val="en-US" w:eastAsia="zh-CN"/>
        </w:rPr>
        <w:t>cigarette</w:t>
      </w:r>
      <w:r>
        <w:rPr>
          <w:rFonts w:hint="default" w:ascii="Times New Roman" w:hAnsi="Times New Roman" w:cs="Times New Roman"/>
          <w:b w:val="0"/>
          <w:bCs w:val="0"/>
          <w:sz w:val="24"/>
          <w:szCs w:val="24"/>
          <w:lang w:val="en-US" w:eastAsia="zh-CN"/>
        </w:rPr>
        <w:t xml:space="preserve"> is that they are more able to meet the diverse needs of users, and their charm is greater than that of monotonous traditional </w:t>
      </w:r>
      <w:r>
        <w:rPr>
          <w:rFonts w:hint="eastAsia" w:ascii="Times New Roman" w:hAnsi="Times New Roman" w:cs="Times New Roman"/>
          <w:b w:val="0"/>
          <w:bCs w:val="0"/>
          <w:sz w:val="24"/>
          <w:szCs w:val="24"/>
          <w:lang w:val="en-US" w:eastAsia="zh-CN"/>
        </w:rPr>
        <w:t>cigarette</w:t>
      </w:r>
      <w:r>
        <w:rPr>
          <w:rFonts w:hint="default" w:ascii="Times New Roman" w:hAnsi="Times New Roman" w:cs="Times New Roman"/>
          <w:b w:val="0"/>
          <w:bCs w:val="0"/>
          <w:sz w:val="24"/>
          <w:szCs w:val="24"/>
          <w:lang w:val="en-US" w:eastAsia="zh-CN"/>
        </w:rPr>
        <w:t xml:space="preserve">. </w:t>
      </w:r>
      <w:r>
        <w:rPr>
          <w:rFonts w:hint="eastAsia" w:ascii="Times New Roman" w:hAnsi="Times New Roman" w:cs="Times New Roman"/>
          <w:b w:val="0"/>
          <w:bCs w:val="0"/>
          <w:sz w:val="24"/>
          <w:szCs w:val="24"/>
          <w:lang w:val="en-US" w:eastAsia="zh-CN"/>
        </w:rPr>
        <w:t>cigarette</w:t>
      </w:r>
      <w:r>
        <w:rPr>
          <w:rFonts w:hint="default" w:ascii="Times New Roman" w:hAnsi="Times New Roman" w:cs="Times New Roman"/>
          <w:b w:val="0"/>
          <w:bCs w:val="0"/>
          <w:sz w:val="24"/>
          <w:szCs w:val="24"/>
          <w:lang w:val="en-US" w:eastAsia="zh-CN"/>
        </w:rPr>
        <w:t xml:space="preserve"> provide users with pleasure through spices and nicotine. The nicotine content in </w:t>
      </w:r>
      <w:r>
        <w:rPr>
          <w:rFonts w:hint="eastAsia" w:ascii="Times New Roman" w:hAnsi="Times New Roman" w:cs="Times New Roman"/>
          <w:b w:val="0"/>
          <w:bCs w:val="0"/>
          <w:sz w:val="24"/>
          <w:szCs w:val="24"/>
          <w:lang w:val="en-US" w:eastAsia="zh-CN"/>
        </w:rPr>
        <w:t>cigarette</w:t>
      </w:r>
      <w:r>
        <w:rPr>
          <w:rFonts w:hint="default" w:ascii="Times New Roman" w:hAnsi="Times New Roman" w:cs="Times New Roman"/>
          <w:b w:val="0"/>
          <w:bCs w:val="0"/>
          <w:sz w:val="24"/>
          <w:szCs w:val="24"/>
          <w:lang w:val="en-US" w:eastAsia="zh-CN"/>
        </w:rPr>
        <w:t xml:space="preserve"> is much the same, and the content of nicotine </w:t>
      </w:r>
      <w:r>
        <w:rPr>
          <w:rFonts w:hint="eastAsia" w:ascii="Times New Roman" w:hAnsi="Times New Roman" w:cs="Times New Roman"/>
          <w:b w:val="0"/>
          <w:bCs w:val="0"/>
          <w:sz w:val="24"/>
          <w:szCs w:val="24"/>
          <w:lang w:val="en-US" w:eastAsia="zh-CN"/>
        </w:rPr>
        <w:t xml:space="preserve">of </w:t>
      </w:r>
      <w:r>
        <w:rPr>
          <w:rFonts w:hint="default" w:ascii="Times New Roman" w:hAnsi="Times New Roman" w:cs="Times New Roman"/>
          <w:b w:val="0"/>
          <w:bCs w:val="0"/>
          <w:sz w:val="24"/>
          <w:szCs w:val="24"/>
          <w:lang w:val="en-US" w:eastAsia="zh-CN"/>
        </w:rPr>
        <w:t xml:space="preserve">a cigarette is about 0.5 mg. Moreover, many of the spices added are harmful to human health after burning. There are many kinds of </w:t>
      </w:r>
      <w:r>
        <w:rPr>
          <w:rFonts w:hint="eastAsia" w:ascii="Times New Roman" w:hAnsi="Times New Roman" w:cs="Times New Roman"/>
          <w:b w:val="0"/>
          <w:bCs w:val="0"/>
          <w:sz w:val="24"/>
          <w:szCs w:val="24"/>
          <w:lang w:val="en-US" w:eastAsia="zh-CN"/>
        </w:rPr>
        <w:t>vape</w:t>
      </w:r>
      <w:r>
        <w:rPr>
          <w:rFonts w:hint="default" w:ascii="Times New Roman" w:hAnsi="Times New Roman" w:cs="Times New Roman"/>
          <w:b w:val="0"/>
          <w:bCs w:val="0"/>
          <w:sz w:val="24"/>
          <w:szCs w:val="24"/>
          <w:lang w:val="en-US" w:eastAsia="zh-CN"/>
        </w:rPr>
        <w:t>, and its oil composition is very simple, according to the active components, there are three main categories:</w:t>
      </w:r>
    </w:p>
    <w:p>
      <w:pPr>
        <w:spacing w:line="480" w:lineRule="auto"/>
        <w:ind w:firstLine="48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CBD </w:t>
      </w:r>
      <w:r>
        <w:rPr>
          <w:rFonts w:hint="eastAsia" w:ascii="Times New Roman" w:hAnsi="Times New Roman" w:cs="Times New Roman"/>
          <w:b w:val="0"/>
          <w:bCs w:val="0"/>
          <w:sz w:val="24"/>
          <w:szCs w:val="24"/>
          <w:lang w:val="en-US" w:eastAsia="zh-CN"/>
        </w:rPr>
        <w:t>vape</w:t>
      </w:r>
      <w:r>
        <w:rPr>
          <w:rFonts w:hint="default" w:ascii="Times New Roman" w:hAnsi="Times New Roman" w:cs="Times New Roman"/>
          <w:b w:val="0"/>
          <w:bCs w:val="0"/>
          <w:sz w:val="24"/>
          <w:szCs w:val="24"/>
          <w:lang w:val="en-US" w:eastAsia="zh-CN"/>
        </w:rPr>
        <w:t xml:space="preserve">: the active ingredient is CBD smoke oil, CBD is proved to be free of dependence, addiction, hallucination, it can improve sleep quality, relax body and mind, this classification is CBD </w:t>
      </w:r>
      <w:r>
        <w:rPr>
          <w:rFonts w:hint="eastAsia" w:ascii="Times New Roman" w:hAnsi="Times New Roman" w:cs="Times New Roman"/>
          <w:b w:val="0"/>
          <w:bCs w:val="0"/>
          <w:sz w:val="24"/>
          <w:szCs w:val="24"/>
          <w:lang w:val="en-US" w:eastAsia="zh-CN"/>
        </w:rPr>
        <w:t>vape</w:t>
      </w:r>
      <w:r>
        <w:rPr>
          <w:rFonts w:hint="default" w:ascii="Times New Roman" w:hAnsi="Times New Roman" w:cs="Times New Roman"/>
          <w:b w:val="0"/>
          <w:bCs w:val="0"/>
          <w:sz w:val="24"/>
          <w:szCs w:val="24"/>
          <w:lang w:val="en-US" w:eastAsia="zh-CN"/>
        </w:rPr>
        <w:t>.</w:t>
      </w:r>
    </w:p>
    <w:p>
      <w:pPr>
        <w:spacing w:line="480" w:lineRule="auto"/>
        <w:ind w:firstLine="48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Nicotine </w:t>
      </w:r>
      <w:r>
        <w:rPr>
          <w:rFonts w:hint="eastAsia" w:ascii="Times New Roman" w:hAnsi="Times New Roman" w:cs="Times New Roman"/>
          <w:b w:val="0"/>
          <w:bCs w:val="0"/>
          <w:sz w:val="24"/>
          <w:szCs w:val="24"/>
          <w:lang w:val="en-US" w:eastAsia="zh-CN"/>
        </w:rPr>
        <w:t>vape</w:t>
      </w:r>
      <w:r>
        <w:rPr>
          <w:rFonts w:hint="default" w:ascii="Times New Roman" w:hAnsi="Times New Roman" w:cs="Times New Roman"/>
          <w:b w:val="0"/>
          <w:bCs w:val="0"/>
          <w:sz w:val="24"/>
          <w:szCs w:val="24"/>
          <w:lang w:val="en-US" w:eastAsia="zh-CN"/>
        </w:rPr>
        <w:t xml:space="preserve">: an electronic cigarette with an active ingredient of nicotine salt. Nicotine salts are mainly 3 mg/100ml, or 6 mg/100ml. in content Notably, the nicotine content of a whole bottle of smoke oil is comparable to that of a pack of </w:t>
      </w:r>
      <w:r>
        <w:rPr>
          <w:rFonts w:hint="eastAsia" w:ascii="Times New Roman" w:hAnsi="Times New Roman" w:cs="Times New Roman"/>
          <w:b w:val="0"/>
          <w:bCs w:val="0"/>
          <w:sz w:val="24"/>
          <w:szCs w:val="24"/>
          <w:lang w:val="en-US" w:eastAsia="zh-CN"/>
        </w:rPr>
        <w:t>cigarette</w:t>
      </w:r>
      <w:r>
        <w:rPr>
          <w:rFonts w:hint="default" w:ascii="Times New Roman" w:hAnsi="Times New Roman" w:cs="Times New Roman"/>
          <w:b w:val="0"/>
          <w:bCs w:val="0"/>
          <w:sz w:val="24"/>
          <w:szCs w:val="24"/>
          <w:lang w:val="en-US" w:eastAsia="zh-CN"/>
        </w:rPr>
        <w:t>, while 100 ml is sufficient vapor use for a long time (often 2 months or more). Actually, there is more nicotine smoke oil, and vapor using high nicotine smoke oil tend to be exposed to nicotine levels comparable to those of ordinary smokers, which are users who have a strong dependence on nicotine.</w:t>
      </w:r>
    </w:p>
    <w:p>
      <w:pPr>
        <w:spacing w:line="480" w:lineRule="auto"/>
        <w:ind w:firstLine="480"/>
        <w:jc w:val="left"/>
        <w:rPr>
          <w:rFonts w:hint="default" w:ascii="Times New Roman" w:hAnsi="Times New Roman" w:cs="Times New Roman"/>
          <w:b w:val="0"/>
          <w:bCs w:val="0"/>
          <w:sz w:val="24"/>
          <w:szCs w:val="24"/>
          <w:lang w:val="en-US" w:eastAsia="zh-CN"/>
        </w:rPr>
        <w:sectPr>
          <w:headerReference r:id="rId6" w:type="first"/>
          <w:footerReference r:id="rId8" w:type="first"/>
          <w:headerReference r:id="rId4" w:type="default"/>
          <w:headerReference r:id="rId5" w:type="even"/>
          <w:footerReference r:id="rId7" w:type="even"/>
          <w:pgSz w:w="11906" w:h="16838"/>
          <w:pgMar w:top="1440" w:right="1800" w:bottom="1440" w:left="1800" w:header="851" w:footer="992" w:gutter="0"/>
          <w:cols w:space="425" w:num="1"/>
          <w:docGrid w:type="lines" w:linePitch="312" w:charSpace="0"/>
        </w:sectPr>
      </w:pPr>
      <w:r>
        <w:rPr>
          <w:rFonts w:hint="default" w:ascii="Times New Roman" w:hAnsi="Times New Roman" w:cs="Times New Roman"/>
          <w:b w:val="0"/>
          <w:bCs w:val="0"/>
          <w:sz w:val="24"/>
          <w:szCs w:val="24"/>
          <w:lang w:val="en-US" w:eastAsia="zh-CN"/>
        </w:rPr>
        <w:t>Nicotine oil: smoke oil that contains only spices and atomization</w:t>
      </w:r>
      <w:r>
        <w:rPr>
          <w:rFonts w:hint="eastAsia" w:ascii="Times New Roman" w:hAnsi="Times New Roman" w:cs="Times New Roman"/>
          <w:b w:val="0"/>
          <w:bCs w:val="0"/>
          <w:sz w:val="24"/>
          <w:szCs w:val="24"/>
          <w:lang w:val="en-US" w:eastAsia="zh-CN"/>
        </w:rPr>
        <w:t xml:space="preserve"> stuff</w:t>
      </w:r>
      <w:r>
        <w:rPr>
          <w:rFonts w:hint="default" w:ascii="Times New Roman" w:hAnsi="Times New Roman" w:cs="Times New Roman"/>
          <w:b w:val="0"/>
          <w:bCs w:val="0"/>
          <w:sz w:val="24"/>
          <w:szCs w:val="24"/>
          <w:lang w:val="en-US" w:eastAsia="zh-CN"/>
        </w:rPr>
        <w:t>, and does</w:t>
      </w:r>
    </w:p>
    <w:p>
      <w:pPr>
        <w:spacing w:line="480" w:lineRule="auto"/>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not contain CBD or nicotine. This </w:t>
      </w:r>
      <w:r>
        <w:rPr>
          <w:rFonts w:hint="eastAsia" w:ascii="Times New Roman" w:hAnsi="Times New Roman" w:cs="Times New Roman"/>
          <w:b w:val="0"/>
          <w:bCs w:val="0"/>
          <w:sz w:val="24"/>
          <w:szCs w:val="24"/>
          <w:lang w:val="en-US" w:eastAsia="zh-CN"/>
        </w:rPr>
        <w:t>vape</w:t>
      </w:r>
      <w:r>
        <w:rPr>
          <w:rFonts w:hint="default" w:ascii="Times New Roman" w:hAnsi="Times New Roman" w:cs="Times New Roman"/>
          <w:b w:val="0"/>
          <w:bCs w:val="0"/>
          <w:sz w:val="24"/>
          <w:szCs w:val="24"/>
          <w:lang w:val="en-US" w:eastAsia="zh-CN"/>
        </w:rPr>
        <w:t xml:space="preserve"> is the equivalent of a nebulizer</w:t>
      </w:r>
      <w:r>
        <w:rPr>
          <w:rFonts w:hint="eastAsia" w:ascii="Times New Roman" w:hAnsi="Times New Roman" w:cs="Times New Roman"/>
          <w:b w:val="0"/>
          <w:bCs w:val="0"/>
          <w:sz w:val="24"/>
          <w:szCs w:val="24"/>
          <w:lang w:val="en-US" w:eastAsia="zh-CN"/>
        </w:rPr>
        <w:t>.</w:t>
      </w:r>
    </w:p>
    <w:p>
      <w:pPr>
        <w:spacing w:line="480" w:lineRule="auto"/>
        <w:ind w:firstLine="48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In addition to the effective components, the other ingredients are very simple: essence, vegetable glycerin, edible grade propylene glycol. These are additives to some foods, such as cans. </w:t>
      </w:r>
      <w:r>
        <w:rPr>
          <w:rFonts w:hint="eastAsia" w:ascii="Times New Roman" w:hAnsi="Times New Roman" w:cs="Times New Roman"/>
          <w:b w:val="0"/>
          <w:bCs w:val="0"/>
          <w:sz w:val="24"/>
          <w:szCs w:val="24"/>
          <w:lang w:val="en-US" w:eastAsia="zh-CN"/>
        </w:rPr>
        <w:t>C</w:t>
      </w:r>
      <w:r>
        <w:rPr>
          <w:rFonts w:hint="default" w:ascii="Times New Roman" w:hAnsi="Times New Roman" w:cs="Times New Roman"/>
          <w:b w:val="0"/>
          <w:bCs w:val="0"/>
          <w:sz w:val="24"/>
          <w:szCs w:val="24"/>
          <w:lang w:val="en-US" w:eastAsia="zh-CN"/>
        </w:rPr>
        <w:t>omposition of smoke oil is adjustable,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which gives vapor</w:t>
      </w:r>
      <w:r>
        <w:rPr>
          <w:rFonts w:hint="eastAsia" w:ascii="Times New Roman" w:hAnsi="Times New Roman" w:cs="Times New Roman"/>
          <w:b w:val="0"/>
          <w:bCs w:val="0"/>
          <w:sz w:val="24"/>
          <w:szCs w:val="24"/>
          <w:lang w:val="en-US" w:eastAsia="zh-CN"/>
        </w:rPr>
        <w:t>s</w:t>
      </w:r>
      <w:r>
        <w:rPr>
          <w:rFonts w:hint="default" w:ascii="Times New Roman" w:hAnsi="Times New Roman" w:cs="Times New Roman"/>
          <w:b w:val="0"/>
          <w:bCs w:val="0"/>
          <w:sz w:val="24"/>
          <w:szCs w:val="24"/>
          <w:lang w:val="en-US" w:eastAsia="zh-CN"/>
        </w:rPr>
        <w:t xml:space="preserve"> more options. People who don't want to </w:t>
      </w:r>
      <w:r>
        <w:rPr>
          <w:rFonts w:hint="eastAsia" w:ascii="Times New Roman" w:hAnsi="Times New Roman" w:cs="Times New Roman"/>
          <w:b w:val="0"/>
          <w:bCs w:val="0"/>
          <w:sz w:val="24"/>
          <w:szCs w:val="24"/>
          <w:lang w:val="en-US" w:eastAsia="zh-CN"/>
        </w:rPr>
        <w:t>take</w:t>
      </w:r>
      <w:r>
        <w:rPr>
          <w:rFonts w:hint="default" w:ascii="Times New Roman" w:hAnsi="Times New Roman" w:cs="Times New Roman"/>
          <w:b w:val="0"/>
          <w:bCs w:val="0"/>
          <w:sz w:val="24"/>
          <w:szCs w:val="24"/>
          <w:lang w:val="en-US" w:eastAsia="zh-CN"/>
        </w:rPr>
        <w:t xml:space="preserve"> nicotine choose nicotine-free smoke oil and only experience the fun of puffing. Anyone who wants nicotine or CBD will choose the right oil and taste. And find a balance between health and pleasure by using different concentrations of smoke oil.</w:t>
      </w:r>
    </w:p>
    <w:p>
      <w:pPr>
        <w:spacing w:line="480" w:lineRule="auto"/>
        <w:ind w:firstLine="48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Second, the harm of electronic smoke is smaller.</w:t>
      </w:r>
    </w:p>
    <w:p>
      <w:pPr>
        <w:spacing w:line="480" w:lineRule="auto"/>
        <w:ind w:firstLine="480"/>
        <w:jc w:val="left"/>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Cigarette</w:t>
      </w:r>
      <w:r>
        <w:rPr>
          <w:rFonts w:hint="default" w:ascii="Times New Roman" w:hAnsi="Times New Roman" w:cs="Times New Roman"/>
          <w:b w:val="0"/>
          <w:bCs w:val="0"/>
          <w:sz w:val="24"/>
          <w:szCs w:val="24"/>
          <w:lang w:val="en-US" w:eastAsia="zh-CN"/>
        </w:rPr>
        <w:t xml:space="preserve"> cause</w:t>
      </w:r>
      <w:r>
        <w:rPr>
          <w:rFonts w:hint="eastAsia" w:ascii="Times New Roman" w:hAnsi="Times New Roman" w:cs="Times New Roman"/>
          <w:b w:val="0"/>
          <w:bCs w:val="0"/>
          <w:sz w:val="24"/>
          <w:szCs w:val="24"/>
          <w:lang w:val="en-US" w:eastAsia="zh-CN"/>
        </w:rPr>
        <w:t>s</w:t>
      </w:r>
      <w:r>
        <w:rPr>
          <w:rFonts w:hint="default" w:ascii="Times New Roman" w:hAnsi="Times New Roman" w:cs="Times New Roman"/>
          <w:b w:val="0"/>
          <w:bCs w:val="0"/>
          <w:sz w:val="24"/>
          <w:szCs w:val="24"/>
          <w:lang w:val="en-US" w:eastAsia="zh-CN"/>
        </w:rPr>
        <w:t xml:space="preserve"> great harm to the health of users. Although the chemicals in </w:t>
      </w:r>
      <w:r>
        <w:rPr>
          <w:rFonts w:hint="eastAsia" w:ascii="Times New Roman" w:hAnsi="Times New Roman" w:cs="Times New Roman"/>
          <w:b w:val="0"/>
          <w:bCs w:val="0"/>
          <w:sz w:val="24"/>
          <w:szCs w:val="24"/>
          <w:lang w:val="en-US" w:eastAsia="zh-CN"/>
        </w:rPr>
        <w:t>cigarette</w:t>
      </w:r>
      <w:r>
        <w:rPr>
          <w:rFonts w:hint="default" w:ascii="Times New Roman" w:hAnsi="Times New Roman" w:cs="Times New Roman"/>
          <w:b w:val="0"/>
          <w:bCs w:val="0"/>
          <w:sz w:val="24"/>
          <w:szCs w:val="24"/>
          <w:lang w:val="en-US" w:eastAsia="zh-CN"/>
        </w:rPr>
        <w:t xml:space="preserve"> are mainly dry tobacco, after chemical </w:t>
      </w:r>
      <w:r>
        <w:rPr>
          <w:rFonts w:hint="eastAsia" w:ascii="Times New Roman" w:hAnsi="Times New Roman" w:cs="Times New Roman"/>
          <w:b w:val="0"/>
          <w:bCs w:val="0"/>
          <w:sz w:val="24"/>
          <w:szCs w:val="24"/>
          <w:lang w:val="en-US" w:eastAsia="zh-CN"/>
        </w:rPr>
        <w:t>process</w:t>
      </w:r>
      <w:r>
        <w:rPr>
          <w:rFonts w:hint="default" w:ascii="Times New Roman" w:hAnsi="Times New Roman" w:cs="Times New Roman"/>
          <w:b w:val="0"/>
          <w:bCs w:val="0"/>
          <w:sz w:val="24"/>
          <w:szCs w:val="24"/>
          <w:lang w:val="en-US" w:eastAsia="zh-CN"/>
        </w:rPr>
        <w:t xml:space="preserve"> added a lot of ingredients. Smoke lit </w:t>
      </w:r>
      <w:r>
        <w:rPr>
          <w:rFonts w:hint="eastAsia" w:ascii="Times New Roman" w:hAnsi="Times New Roman" w:cs="Times New Roman"/>
          <w:b w:val="0"/>
          <w:bCs w:val="0"/>
          <w:sz w:val="24"/>
          <w:szCs w:val="24"/>
          <w:lang w:val="en-US" w:eastAsia="zh-CN"/>
        </w:rPr>
        <w:t>cigarette</w:t>
      </w:r>
      <w:r>
        <w:rPr>
          <w:rFonts w:hint="default" w:ascii="Times New Roman" w:hAnsi="Times New Roman" w:cs="Times New Roman"/>
          <w:b w:val="0"/>
          <w:bCs w:val="0"/>
          <w:sz w:val="24"/>
          <w:szCs w:val="24"/>
          <w:lang w:val="en-US" w:eastAsia="zh-CN"/>
        </w:rPr>
        <w:t xml:space="preserve"> contains about 4000 chemicals, many of them toxic, mutagenic and thousands of carcinogens. Radioisotopes are one of the causes of lung cancer in smokers. The cigarette can not be discharged from the body. Can enter the blood vessels and lead to heart, liver, stomach and other lesions. </w:t>
      </w:r>
      <w:r>
        <w:rPr>
          <w:rFonts w:hint="eastAsia" w:ascii="Times New Roman" w:hAnsi="Times New Roman" w:cs="Times New Roman"/>
          <w:b w:val="0"/>
          <w:bCs w:val="0"/>
          <w:sz w:val="24"/>
          <w:szCs w:val="24"/>
          <w:lang w:val="en-US" w:eastAsia="zh-CN"/>
        </w:rPr>
        <w:t>cigarette</w:t>
      </w:r>
      <w:r>
        <w:rPr>
          <w:rFonts w:hint="default" w:ascii="Times New Roman" w:hAnsi="Times New Roman" w:cs="Times New Roman"/>
          <w:b w:val="0"/>
          <w:bCs w:val="0"/>
          <w:sz w:val="24"/>
          <w:szCs w:val="24"/>
          <w:lang w:val="en-US" w:eastAsia="zh-CN"/>
        </w:rPr>
        <w:t xml:space="preserve"> also have </w:t>
      </w:r>
      <w:r>
        <w:rPr>
          <w:rFonts w:hint="eastAsia" w:ascii="Times New Roman" w:hAnsi="Times New Roman" w:cs="Times New Roman"/>
          <w:b w:val="0"/>
          <w:bCs w:val="0"/>
          <w:sz w:val="24"/>
          <w:szCs w:val="24"/>
          <w:lang w:val="en-US" w:eastAsia="zh-CN"/>
        </w:rPr>
        <w:t>R</w:t>
      </w:r>
      <w:r>
        <w:rPr>
          <w:rFonts w:hint="default" w:ascii="Times New Roman" w:hAnsi="Times New Roman" w:cs="Times New Roman"/>
          <w:b w:val="0"/>
          <w:bCs w:val="0"/>
          <w:sz w:val="24"/>
          <w:szCs w:val="24"/>
          <w:lang w:val="en-US" w:eastAsia="zh-CN"/>
        </w:rPr>
        <w:t xml:space="preserve">adium 226 and </w:t>
      </w:r>
      <w:r>
        <w:rPr>
          <w:rFonts w:hint="eastAsia" w:ascii="Times New Roman" w:hAnsi="Times New Roman" w:cs="Times New Roman"/>
          <w:b w:val="0"/>
          <w:bCs w:val="0"/>
          <w:sz w:val="24"/>
          <w:szCs w:val="24"/>
          <w:lang w:val="en-US" w:eastAsia="zh-CN"/>
        </w:rPr>
        <w:t>L</w:t>
      </w:r>
      <w:r>
        <w:rPr>
          <w:rFonts w:hint="default" w:ascii="Times New Roman" w:hAnsi="Times New Roman" w:cs="Times New Roman"/>
          <w:b w:val="0"/>
          <w:bCs w:val="0"/>
          <w:sz w:val="24"/>
          <w:szCs w:val="24"/>
          <w:lang w:val="en-US" w:eastAsia="zh-CN"/>
        </w:rPr>
        <w:t xml:space="preserve">ead 210. Radioisotopes are derived from mineral fertilizers. In the 1960s and 1980s, smokers were found to have radioactive isotopes in their bodies. Smoke burning </w:t>
      </w:r>
      <w:r>
        <w:rPr>
          <w:rFonts w:hint="eastAsia" w:ascii="Times New Roman" w:hAnsi="Times New Roman" w:cs="Times New Roman"/>
          <w:b w:val="0"/>
          <w:bCs w:val="0"/>
          <w:sz w:val="24"/>
          <w:szCs w:val="24"/>
          <w:lang w:val="en-US" w:eastAsia="zh-CN"/>
        </w:rPr>
        <w:t>cigarette</w:t>
      </w:r>
      <w:r>
        <w:rPr>
          <w:rFonts w:hint="default" w:ascii="Times New Roman" w:hAnsi="Times New Roman" w:cs="Times New Roman"/>
          <w:b w:val="0"/>
          <w:bCs w:val="0"/>
          <w:sz w:val="24"/>
          <w:szCs w:val="24"/>
          <w:lang w:val="en-US" w:eastAsia="zh-CN"/>
        </w:rPr>
        <w:t xml:space="preserve"> also contains nitrosamines, benzopyrene and other carcinogens.</w:t>
      </w:r>
    </w:p>
    <w:p>
      <w:pPr>
        <w:spacing w:line="480" w:lineRule="auto"/>
        <w:ind w:firstLine="48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Not only that, cigarette second-hand smoke has adhesion, will adhere to the clothes of people around, affecting the public environment, and </w:t>
      </w:r>
      <w:r>
        <w:rPr>
          <w:rFonts w:hint="eastAsia" w:ascii="Times New Roman" w:hAnsi="Times New Roman" w:cs="Times New Roman"/>
          <w:b w:val="0"/>
          <w:bCs w:val="0"/>
          <w:sz w:val="24"/>
          <w:szCs w:val="24"/>
          <w:lang w:val="en-US" w:eastAsia="zh-CN"/>
        </w:rPr>
        <w:t>vape</w:t>
      </w:r>
      <w:r>
        <w:rPr>
          <w:rFonts w:hint="default" w:ascii="Times New Roman" w:hAnsi="Times New Roman" w:cs="Times New Roman"/>
          <w:b w:val="0"/>
          <w:bCs w:val="0"/>
          <w:sz w:val="24"/>
          <w:szCs w:val="24"/>
          <w:lang w:val="en-US" w:eastAsia="zh-CN"/>
        </w:rPr>
        <w:t xml:space="preserve"> do not have this problem, because the steam of </w:t>
      </w:r>
      <w:r>
        <w:rPr>
          <w:rFonts w:hint="eastAsia" w:ascii="Times New Roman" w:hAnsi="Times New Roman" w:cs="Times New Roman"/>
          <w:b w:val="0"/>
          <w:bCs w:val="0"/>
          <w:sz w:val="24"/>
          <w:szCs w:val="24"/>
          <w:lang w:val="en-US" w:eastAsia="zh-CN"/>
        </w:rPr>
        <w:t>vape</w:t>
      </w:r>
      <w:r>
        <w:rPr>
          <w:rFonts w:hint="default" w:ascii="Times New Roman" w:hAnsi="Times New Roman" w:cs="Times New Roman"/>
          <w:b w:val="0"/>
          <w:bCs w:val="0"/>
          <w:sz w:val="24"/>
          <w:szCs w:val="24"/>
          <w:lang w:val="en-US" w:eastAsia="zh-CN"/>
        </w:rPr>
        <w:t xml:space="preserve"> has no adhesion.</w:t>
      </w:r>
    </w:p>
    <w:p>
      <w:pPr>
        <w:spacing w:line="480" w:lineRule="auto"/>
        <w:ind w:firstLine="480"/>
        <w:jc w:val="left"/>
        <w:rPr>
          <w:rFonts w:hint="default" w:ascii="Times New Roman" w:hAnsi="Times New Roman" w:cs="Times New Roman"/>
          <w:b w:val="0"/>
          <w:bCs w:val="0"/>
          <w:sz w:val="24"/>
          <w:szCs w:val="24"/>
          <w:lang w:val="en-US" w:eastAsia="zh-CN"/>
        </w:rPr>
        <w:sectPr>
          <w:headerReference r:id="rId9" w:type="default"/>
          <w:pgSz w:w="11906" w:h="16838"/>
          <w:pgMar w:top="1440" w:right="1800" w:bottom="1440" w:left="1800" w:header="851" w:footer="992" w:gutter="0"/>
          <w:cols w:space="425" w:num="1"/>
          <w:docGrid w:type="lines" w:linePitch="312" w:charSpace="0"/>
        </w:sectPr>
      </w:pPr>
      <w:r>
        <w:rPr>
          <w:rFonts w:hint="default" w:ascii="Times New Roman" w:hAnsi="Times New Roman" w:cs="Times New Roman"/>
          <w:b w:val="0"/>
          <w:bCs w:val="0"/>
          <w:sz w:val="24"/>
          <w:szCs w:val="24"/>
          <w:lang w:val="en-US" w:eastAsia="zh-CN"/>
        </w:rPr>
        <w:t xml:space="preserve">Third, </w:t>
      </w:r>
      <w:r>
        <w:rPr>
          <w:rFonts w:hint="eastAsia" w:ascii="Times New Roman" w:hAnsi="Times New Roman" w:cs="Times New Roman"/>
          <w:b w:val="0"/>
          <w:bCs w:val="0"/>
          <w:sz w:val="24"/>
          <w:szCs w:val="24"/>
          <w:lang w:val="en-US" w:eastAsia="zh-CN"/>
        </w:rPr>
        <w:t xml:space="preserve">it can </w:t>
      </w:r>
      <w:r>
        <w:rPr>
          <w:rFonts w:hint="default" w:ascii="Times New Roman" w:hAnsi="Times New Roman" w:cs="Times New Roman"/>
          <w:b w:val="0"/>
          <w:bCs w:val="0"/>
          <w:sz w:val="24"/>
          <w:szCs w:val="24"/>
          <w:lang w:val="en-US" w:eastAsia="zh-CN"/>
        </w:rPr>
        <w:t>effectively curb young people trying to smoke. At present, many</w:t>
      </w:r>
    </w:p>
    <w:p>
      <w:pPr>
        <w:spacing w:line="480" w:lineRule="auto"/>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countries can not buy </w:t>
      </w:r>
      <w:r>
        <w:rPr>
          <w:rFonts w:hint="eastAsia" w:ascii="Times New Roman" w:hAnsi="Times New Roman" w:cs="Times New Roman"/>
          <w:b w:val="0"/>
          <w:bCs w:val="0"/>
          <w:sz w:val="24"/>
          <w:szCs w:val="24"/>
          <w:lang w:val="en-US" w:eastAsia="zh-CN"/>
        </w:rPr>
        <w:t>vape</w:t>
      </w:r>
      <w:r>
        <w:rPr>
          <w:rFonts w:hint="default" w:ascii="Times New Roman" w:hAnsi="Times New Roman" w:cs="Times New Roman"/>
          <w:b w:val="0"/>
          <w:bCs w:val="0"/>
          <w:sz w:val="24"/>
          <w:szCs w:val="24"/>
          <w:lang w:val="en-US" w:eastAsia="zh-CN"/>
        </w:rPr>
        <w:t xml:space="preserve"> through online shopping, and unauthorized places can not buy </w:t>
      </w:r>
      <w:r>
        <w:rPr>
          <w:rFonts w:hint="eastAsia" w:ascii="Times New Roman" w:hAnsi="Times New Roman" w:cs="Times New Roman"/>
          <w:b w:val="0"/>
          <w:bCs w:val="0"/>
          <w:sz w:val="24"/>
          <w:szCs w:val="24"/>
          <w:lang w:val="en-US" w:eastAsia="zh-CN"/>
        </w:rPr>
        <w:t>vape</w:t>
      </w:r>
      <w:r>
        <w:rPr>
          <w:rFonts w:hint="default" w:ascii="Times New Roman" w:hAnsi="Times New Roman" w:cs="Times New Roman"/>
          <w:b w:val="0"/>
          <w:bCs w:val="0"/>
          <w:sz w:val="24"/>
          <w:szCs w:val="24"/>
          <w:lang w:val="en-US" w:eastAsia="zh-CN"/>
        </w:rPr>
        <w:t xml:space="preserve">. Only brand stores can buy </w:t>
      </w:r>
      <w:r>
        <w:rPr>
          <w:rFonts w:hint="eastAsia" w:ascii="Times New Roman" w:hAnsi="Times New Roman" w:cs="Times New Roman"/>
          <w:b w:val="0"/>
          <w:bCs w:val="0"/>
          <w:sz w:val="24"/>
          <w:szCs w:val="24"/>
          <w:lang w:val="en-US" w:eastAsia="zh-CN"/>
        </w:rPr>
        <w:t>vape</w:t>
      </w:r>
      <w:r>
        <w:rPr>
          <w:rFonts w:hint="default" w:ascii="Times New Roman" w:hAnsi="Times New Roman" w:cs="Times New Roman"/>
          <w:b w:val="0"/>
          <w:bCs w:val="0"/>
          <w:sz w:val="24"/>
          <w:szCs w:val="24"/>
          <w:lang w:val="en-US" w:eastAsia="zh-CN"/>
        </w:rPr>
        <w:t xml:space="preserve">. Traditional </w:t>
      </w:r>
      <w:r>
        <w:rPr>
          <w:rFonts w:hint="eastAsia" w:ascii="Times New Roman" w:hAnsi="Times New Roman" w:cs="Times New Roman"/>
          <w:b w:val="0"/>
          <w:bCs w:val="0"/>
          <w:sz w:val="24"/>
          <w:szCs w:val="24"/>
          <w:lang w:val="en-US" w:eastAsia="zh-CN"/>
        </w:rPr>
        <w:t>cigarette</w:t>
      </w:r>
      <w:r>
        <w:rPr>
          <w:rFonts w:hint="default" w:ascii="Times New Roman" w:hAnsi="Times New Roman" w:cs="Times New Roman"/>
          <w:b w:val="0"/>
          <w:bCs w:val="0"/>
          <w:sz w:val="24"/>
          <w:szCs w:val="24"/>
          <w:lang w:val="en-US" w:eastAsia="zh-CN"/>
        </w:rPr>
        <w:t xml:space="preserve"> can even be bought in newsstands, or even given to you by strangers, but as a multiple, more personal item, nonsmokers do not easily use other people's nebulizers. Shop assistants also identify whether customers are given an adult chance to try again. Moreover, it is more expensive than traditional </w:t>
      </w:r>
      <w:r>
        <w:rPr>
          <w:rFonts w:hint="eastAsia" w:ascii="Times New Roman" w:hAnsi="Times New Roman" w:cs="Times New Roman"/>
          <w:b w:val="0"/>
          <w:bCs w:val="0"/>
          <w:sz w:val="24"/>
          <w:szCs w:val="24"/>
          <w:lang w:val="en-US" w:eastAsia="zh-CN"/>
        </w:rPr>
        <w:t>cigarette</w:t>
      </w:r>
      <w:r>
        <w:rPr>
          <w:rFonts w:hint="default" w:ascii="Times New Roman" w:hAnsi="Times New Roman" w:cs="Times New Roman"/>
          <w:b w:val="0"/>
          <w:bCs w:val="0"/>
          <w:sz w:val="24"/>
          <w:szCs w:val="24"/>
          <w:lang w:val="en-US" w:eastAsia="zh-CN"/>
        </w:rPr>
        <w:t xml:space="preserve">. </w:t>
      </w:r>
      <w:r>
        <w:rPr>
          <w:rFonts w:hint="eastAsia" w:ascii="Times New Roman" w:hAnsi="Times New Roman" w:cs="Times New Roman"/>
          <w:b w:val="0"/>
          <w:bCs w:val="0"/>
          <w:sz w:val="24"/>
          <w:szCs w:val="24"/>
          <w:lang w:val="en-US" w:eastAsia="zh-CN"/>
        </w:rPr>
        <w:t>vape</w:t>
      </w:r>
      <w:r>
        <w:rPr>
          <w:rFonts w:hint="default" w:ascii="Times New Roman" w:hAnsi="Times New Roman" w:cs="Times New Roman"/>
          <w:b w:val="0"/>
          <w:bCs w:val="0"/>
          <w:sz w:val="24"/>
          <w:szCs w:val="24"/>
          <w:lang w:val="en-US" w:eastAsia="zh-CN"/>
        </w:rPr>
        <w:t xml:space="preserve"> must be bought first, and most of them are expensive. Uneconomical minors find it difficult to try </w:t>
      </w:r>
      <w:r>
        <w:rPr>
          <w:rFonts w:hint="eastAsia" w:ascii="Times New Roman" w:hAnsi="Times New Roman" w:cs="Times New Roman"/>
          <w:b w:val="0"/>
          <w:bCs w:val="0"/>
          <w:sz w:val="24"/>
          <w:szCs w:val="24"/>
          <w:lang w:val="en-US" w:eastAsia="zh-CN"/>
        </w:rPr>
        <w:t>vape</w:t>
      </w:r>
      <w:r>
        <w:rPr>
          <w:rFonts w:hint="default" w:ascii="Times New Roman" w:hAnsi="Times New Roman" w:cs="Times New Roman"/>
          <w:b w:val="0"/>
          <w:bCs w:val="0"/>
          <w:sz w:val="24"/>
          <w:szCs w:val="24"/>
          <w:lang w:val="en-US" w:eastAsia="zh-CN"/>
        </w:rPr>
        <w:t xml:space="preserve"> through pocket money. This is a reasonable conjecture. Replacing </w:t>
      </w:r>
      <w:r>
        <w:rPr>
          <w:rFonts w:hint="eastAsia" w:ascii="Times New Roman" w:hAnsi="Times New Roman" w:cs="Times New Roman"/>
          <w:b w:val="0"/>
          <w:bCs w:val="0"/>
          <w:sz w:val="24"/>
          <w:szCs w:val="24"/>
          <w:lang w:val="en-US" w:eastAsia="zh-CN"/>
        </w:rPr>
        <w:t>vape</w:t>
      </w:r>
      <w:r>
        <w:rPr>
          <w:rFonts w:hint="default" w:ascii="Times New Roman" w:hAnsi="Times New Roman" w:cs="Times New Roman"/>
          <w:b w:val="0"/>
          <w:bCs w:val="0"/>
          <w:sz w:val="24"/>
          <w:szCs w:val="24"/>
          <w:lang w:val="en-US" w:eastAsia="zh-CN"/>
        </w:rPr>
        <w:t xml:space="preserve"> does not mean promoting </w:t>
      </w:r>
      <w:r>
        <w:rPr>
          <w:rFonts w:hint="eastAsia" w:ascii="Times New Roman" w:hAnsi="Times New Roman" w:cs="Times New Roman"/>
          <w:b w:val="0"/>
          <w:bCs w:val="0"/>
          <w:sz w:val="24"/>
          <w:szCs w:val="24"/>
          <w:lang w:val="en-US" w:eastAsia="zh-CN"/>
        </w:rPr>
        <w:t>vape</w:t>
      </w:r>
      <w:r>
        <w:rPr>
          <w:rFonts w:hint="default" w:ascii="Times New Roman" w:hAnsi="Times New Roman" w:cs="Times New Roman"/>
          <w:b w:val="0"/>
          <w:bCs w:val="0"/>
          <w:sz w:val="24"/>
          <w:szCs w:val="24"/>
          <w:lang w:val="en-US" w:eastAsia="zh-CN"/>
        </w:rPr>
        <w:t xml:space="preserve"> as a popular activity today, but rather minimizing the impact of smoking and minimizing the number of smokers. Therefore, measures to raise the threshold must be necessary. Traditional </w:t>
      </w:r>
      <w:r>
        <w:rPr>
          <w:rFonts w:hint="eastAsia" w:ascii="Times New Roman" w:hAnsi="Times New Roman" w:cs="Times New Roman"/>
          <w:b w:val="0"/>
          <w:bCs w:val="0"/>
          <w:sz w:val="24"/>
          <w:szCs w:val="24"/>
          <w:lang w:val="en-US" w:eastAsia="zh-CN"/>
        </w:rPr>
        <w:t>cigarette</w:t>
      </w:r>
      <w:r>
        <w:rPr>
          <w:rFonts w:hint="default" w:ascii="Times New Roman" w:hAnsi="Times New Roman" w:cs="Times New Roman"/>
          <w:b w:val="0"/>
          <w:bCs w:val="0"/>
          <w:sz w:val="24"/>
          <w:szCs w:val="24"/>
          <w:lang w:val="en-US" w:eastAsia="zh-CN"/>
        </w:rPr>
        <w:t xml:space="preserve"> are too cheap to make and buy, and it is easy for the public to cross that line and try to smoke as a smoker. It is morbid and incorrect to make it very easy for the public to have access to addictive substances. After replacing </w:t>
      </w:r>
      <w:r>
        <w:rPr>
          <w:rFonts w:hint="eastAsia" w:ascii="Times New Roman" w:hAnsi="Times New Roman" w:cs="Times New Roman"/>
          <w:b w:val="0"/>
          <w:bCs w:val="0"/>
          <w:sz w:val="24"/>
          <w:szCs w:val="24"/>
          <w:lang w:val="en-US" w:eastAsia="zh-CN"/>
        </w:rPr>
        <w:t>cigarette</w:t>
      </w:r>
      <w:r>
        <w:rPr>
          <w:rFonts w:hint="default" w:ascii="Times New Roman" w:hAnsi="Times New Roman" w:cs="Times New Roman"/>
          <w:b w:val="0"/>
          <w:bCs w:val="0"/>
          <w:sz w:val="24"/>
          <w:szCs w:val="24"/>
          <w:lang w:val="en-US" w:eastAsia="zh-CN"/>
        </w:rPr>
        <w:t xml:space="preserve"> with </w:t>
      </w:r>
      <w:r>
        <w:rPr>
          <w:rFonts w:hint="eastAsia" w:ascii="Times New Roman" w:hAnsi="Times New Roman" w:cs="Times New Roman"/>
          <w:b w:val="0"/>
          <w:bCs w:val="0"/>
          <w:sz w:val="24"/>
          <w:szCs w:val="24"/>
          <w:lang w:val="en-US" w:eastAsia="zh-CN"/>
        </w:rPr>
        <w:t>vape</w:t>
      </w:r>
      <w:r>
        <w:rPr>
          <w:rFonts w:hint="default" w:ascii="Times New Roman" w:hAnsi="Times New Roman" w:cs="Times New Roman"/>
          <w:b w:val="0"/>
          <w:bCs w:val="0"/>
          <w:sz w:val="24"/>
          <w:szCs w:val="24"/>
          <w:lang w:val="en-US" w:eastAsia="zh-CN"/>
        </w:rPr>
        <w:t xml:space="preserve">, it also promotes its harmfulness, rather than comparing it with traditional </w:t>
      </w:r>
      <w:r>
        <w:rPr>
          <w:rFonts w:hint="eastAsia" w:ascii="Times New Roman" w:hAnsi="Times New Roman" w:cs="Times New Roman"/>
          <w:b w:val="0"/>
          <w:bCs w:val="0"/>
          <w:sz w:val="24"/>
          <w:szCs w:val="24"/>
          <w:lang w:val="en-US" w:eastAsia="zh-CN"/>
        </w:rPr>
        <w:t>cigarette</w:t>
      </w:r>
      <w:r>
        <w:rPr>
          <w:rFonts w:hint="default" w:ascii="Times New Roman" w:hAnsi="Times New Roman" w:cs="Times New Roman"/>
          <w:b w:val="0"/>
          <w:bCs w:val="0"/>
          <w:sz w:val="24"/>
          <w:szCs w:val="24"/>
          <w:lang w:val="en-US" w:eastAsia="zh-CN"/>
        </w:rPr>
        <w:t>, emphasizing its harmless, even if it is.</w:t>
      </w:r>
    </w:p>
    <w:p>
      <w:pPr>
        <w:spacing w:line="480" w:lineRule="auto"/>
        <w:ind w:firstLine="480"/>
        <w:jc w:val="left"/>
        <w:rPr>
          <w:rFonts w:hint="default" w:ascii="Times New Roman" w:hAnsi="Times New Roman" w:cs="Times New Roman"/>
          <w:b w:val="0"/>
          <w:bCs w:val="0"/>
          <w:sz w:val="24"/>
          <w:szCs w:val="24"/>
          <w:lang w:val="en-US" w:eastAsia="zh-CN"/>
        </w:rPr>
        <w:sectPr>
          <w:headerReference r:id="rId10" w:type="default"/>
          <w:pgSz w:w="11906" w:h="16838"/>
          <w:pgMar w:top="1440" w:right="1800" w:bottom="1440" w:left="1800" w:header="851" w:footer="992" w:gutter="0"/>
          <w:cols w:space="425" w:num="1"/>
          <w:docGrid w:type="lines" w:linePitch="312" w:charSpace="0"/>
        </w:sectPr>
      </w:pPr>
      <w:r>
        <w:rPr>
          <w:rFonts w:hint="default" w:ascii="Times New Roman" w:hAnsi="Times New Roman" w:cs="Times New Roman"/>
          <w:b w:val="0"/>
          <w:bCs w:val="0"/>
          <w:sz w:val="24"/>
          <w:szCs w:val="24"/>
          <w:lang w:val="en-US" w:eastAsia="zh-CN"/>
        </w:rPr>
        <w:t xml:space="preserve">There are many people and even experts who question the conclusion that </w:t>
      </w:r>
      <w:r>
        <w:rPr>
          <w:rFonts w:hint="eastAsia" w:ascii="Times New Roman" w:hAnsi="Times New Roman" w:cs="Times New Roman"/>
          <w:b w:val="0"/>
          <w:bCs w:val="0"/>
          <w:sz w:val="24"/>
          <w:szCs w:val="24"/>
          <w:lang w:val="en-US" w:eastAsia="zh-CN"/>
        </w:rPr>
        <w:t>vape</w:t>
      </w:r>
      <w:r>
        <w:rPr>
          <w:rFonts w:hint="default" w:ascii="Times New Roman" w:hAnsi="Times New Roman" w:cs="Times New Roman"/>
          <w:b w:val="0"/>
          <w:bCs w:val="0"/>
          <w:sz w:val="24"/>
          <w:szCs w:val="24"/>
          <w:lang w:val="en-US" w:eastAsia="zh-CN"/>
        </w:rPr>
        <w:t xml:space="preserve"> are less harmful, including the World Health Organization, and there is no long-term data to support the conclusion that e-cigarette health, because the history of </w:t>
      </w:r>
      <w:r>
        <w:rPr>
          <w:rFonts w:hint="eastAsia" w:ascii="Times New Roman" w:hAnsi="Times New Roman" w:cs="Times New Roman"/>
          <w:b w:val="0"/>
          <w:bCs w:val="0"/>
          <w:sz w:val="24"/>
          <w:szCs w:val="24"/>
          <w:lang w:val="en-US" w:eastAsia="zh-CN"/>
        </w:rPr>
        <w:t>vape</w:t>
      </w:r>
      <w:r>
        <w:rPr>
          <w:rFonts w:hint="default" w:ascii="Times New Roman" w:hAnsi="Times New Roman" w:cs="Times New Roman"/>
          <w:b w:val="0"/>
          <w:bCs w:val="0"/>
          <w:sz w:val="24"/>
          <w:szCs w:val="24"/>
          <w:lang w:val="en-US" w:eastAsia="zh-CN"/>
        </w:rPr>
        <w:t xml:space="preserve"> is too short to determine the consequences of long-term e-cigarette smoking. Although its composition is non-toxic, the substance after burning may be toxic. There is also smoke oil, in addition to the above four components will add some additives to change taste, increase shelf life and so on, these additives will have problems.</w:t>
      </w:r>
    </w:p>
    <w:p>
      <w:pPr>
        <w:spacing w:line="480" w:lineRule="auto"/>
        <w:ind w:firstLine="42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National Academies of Sciences, Engineering, and Medicine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Committee</w:t>
      </w:r>
      <w:r>
        <w:rPr>
          <w:rFonts w:hint="eastAsia" w:ascii="Times New Roman" w:hAnsi="Times New Roman" w:cs="Times New Roman"/>
          <w:b w:val="0"/>
          <w:bCs w:val="0"/>
          <w:sz w:val="24"/>
          <w:szCs w:val="24"/>
          <w:lang w:val="en-US" w:eastAsia="zh-CN"/>
        </w:rPr>
        <w:t xml:space="preserve"> support the idea that：</w:t>
      </w:r>
      <w:r>
        <w:rPr>
          <w:rFonts w:hint="default" w:ascii="Times New Roman" w:hAnsi="Times New Roman" w:cs="Times New Roman"/>
          <w:b w:val="0"/>
          <w:bCs w:val="0"/>
          <w:sz w:val="24"/>
          <w:szCs w:val="24"/>
          <w:lang w:val="en-US" w:eastAsia="zh-CN"/>
        </w:rPr>
        <w:t>While there is currently little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evidence of long-term effects,</w:t>
      </w:r>
      <w:r>
        <w:rPr>
          <w:rFonts w:hint="eastAsia" w:ascii="Times New Roman" w:hAnsi="Times New Roman" w:cs="Times New Roman"/>
          <w:b w:val="0"/>
          <w:bCs w:val="0"/>
          <w:sz w:val="24"/>
          <w:szCs w:val="24"/>
          <w:lang w:val="en-US" w:eastAsia="zh-CN"/>
        </w:rPr>
        <w:t>vape</w:t>
      </w:r>
      <w:r>
        <w:rPr>
          <w:rFonts w:hint="default" w:ascii="Times New Roman" w:hAnsi="Times New Roman" w:cs="Times New Roman"/>
          <w:b w:val="0"/>
          <w:bCs w:val="0"/>
          <w:sz w:val="24"/>
          <w:szCs w:val="24"/>
          <w:lang w:val="en-US" w:eastAsia="zh-CN"/>
        </w:rPr>
        <w:t xml:space="preserve"> are not without bio logical effects in humans,but they are likely to pose significantly</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 xml:space="preserve">less risk to an individual than combustible </w:t>
      </w:r>
      <w:r>
        <w:rPr>
          <w:rFonts w:hint="eastAsia" w:ascii="Times New Roman" w:hAnsi="Times New Roman" w:cs="Times New Roman"/>
          <w:b w:val="0"/>
          <w:bCs w:val="0"/>
          <w:sz w:val="24"/>
          <w:szCs w:val="24"/>
          <w:lang w:val="en-US" w:eastAsia="zh-CN"/>
        </w:rPr>
        <w:t>cigarette</w:t>
      </w:r>
      <w:r>
        <w:rPr>
          <w:rFonts w:hint="default" w:ascii="Times New Roman" w:hAnsi="Times New Roman" w:cs="Times New Roman"/>
          <w:b w:val="0"/>
          <w:bCs w:val="0"/>
          <w:sz w:val="24"/>
          <w:szCs w:val="24"/>
          <w:lang w:val="en-US" w:eastAsia="zh-CN"/>
        </w:rPr>
        <w:t>.</w:t>
      </w:r>
      <w:r>
        <w:rPr>
          <w:rStyle w:val="9"/>
          <w:rFonts w:hint="default" w:ascii="Times New Roman" w:hAnsi="Times New Roman" w:cs="Times New Roman"/>
          <w:b w:val="0"/>
          <w:bCs w:val="0"/>
          <w:sz w:val="24"/>
          <w:szCs w:val="24"/>
          <w:lang w:val="en-US" w:eastAsia="zh-CN"/>
        </w:rPr>
        <w:footnoteReference w:id="0"/>
      </w:r>
    </w:p>
    <w:p>
      <w:pPr>
        <w:spacing w:line="480" w:lineRule="auto"/>
        <w:ind w:firstLine="48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Indeed, there is a lack of long-term research on </w:t>
      </w:r>
      <w:r>
        <w:rPr>
          <w:rFonts w:hint="eastAsia" w:ascii="Times New Roman" w:hAnsi="Times New Roman" w:cs="Times New Roman"/>
          <w:b w:val="0"/>
          <w:bCs w:val="0"/>
          <w:sz w:val="24"/>
          <w:szCs w:val="24"/>
          <w:lang w:val="en-US" w:eastAsia="zh-CN"/>
        </w:rPr>
        <w:t>vape</w:t>
      </w:r>
      <w:r>
        <w:rPr>
          <w:rFonts w:hint="default" w:ascii="Times New Roman" w:hAnsi="Times New Roman" w:cs="Times New Roman"/>
          <w:b w:val="0"/>
          <w:bCs w:val="0"/>
          <w:sz w:val="24"/>
          <w:szCs w:val="24"/>
          <w:lang w:val="en-US" w:eastAsia="zh-CN"/>
        </w:rPr>
        <w:t xml:space="preserve">, but we know the long-term effects of </w:t>
      </w:r>
      <w:r>
        <w:rPr>
          <w:rFonts w:hint="eastAsia" w:ascii="Times New Roman" w:hAnsi="Times New Roman" w:cs="Times New Roman"/>
          <w:b w:val="0"/>
          <w:bCs w:val="0"/>
          <w:sz w:val="24"/>
          <w:szCs w:val="24"/>
          <w:lang w:val="en-US" w:eastAsia="zh-CN"/>
        </w:rPr>
        <w:t>cigarette</w:t>
      </w:r>
      <w:r>
        <w:rPr>
          <w:rFonts w:hint="default" w:ascii="Times New Roman" w:hAnsi="Times New Roman" w:cs="Times New Roman"/>
          <w:b w:val="0"/>
          <w:bCs w:val="0"/>
          <w:sz w:val="24"/>
          <w:szCs w:val="24"/>
          <w:lang w:val="en-US" w:eastAsia="zh-CN"/>
        </w:rPr>
        <w:t xml:space="preserve">, and we should try to avoid them. But we can already be sure that the harm of smoking </w:t>
      </w:r>
      <w:r>
        <w:rPr>
          <w:rFonts w:hint="eastAsia" w:ascii="Times New Roman" w:hAnsi="Times New Roman" w:cs="Times New Roman"/>
          <w:b w:val="0"/>
          <w:bCs w:val="0"/>
          <w:sz w:val="24"/>
          <w:szCs w:val="24"/>
          <w:lang w:val="en-US" w:eastAsia="zh-CN"/>
        </w:rPr>
        <w:t>cigarette</w:t>
      </w:r>
      <w:r>
        <w:rPr>
          <w:rFonts w:hint="default" w:ascii="Times New Roman" w:hAnsi="Times New Roman" w:cs="Times New Roman"/>
          <w:b w:val="0"/>
          <w:bCs w:val="0"/>
          <w:sz w:val="24"/>
          <w:szCs w:val="24"/>
          <w:lang w:val="en-US" w:eastAsia="zh-CN"/>
        </w:rPr>
        <w:t xml:space="preserve"> is obvious, both long-term and short-term. Millions of people die each year from smoking, many of them for less than 10 years, and there are no cases of e-cigarette death. The harm of </w:t>
      </w:r>
      <w:r>
        <w:rPr>
          <w:rFonts w:hint="eastAsia" w:ascii="Times New Roman" w:hAnsi="Times New Roman" w:cs="Times New Roman"/>
          <w:b w:val="0"/>
          <w:bCs w:val="0"/>
          <w:sz w:val="24"/>
          <w:szCs w:val="24"/>
          <w:lang w:val="en-US" w:eastAsia="zh-CN"/>
        </w:rPr>
        <w:t>cigarette</w:t>
      </w:r>
      <w:r>
        <w:rPr>
          <w:rFonts w:hint="default" w:ascii="Times New Roman" w:hAnsi="Times New Roman" w:cs="Times New Roman"/>
          <w:b w:val="0"/>
          <w:bCs w:val="0"/>
          <w:sz w:val="24"/>
          <w:szCs w:val="24"/>
          <w:lang w:val="en-US" w:eastAsia="zh-CN"/>
        </w:rPr>
        <w:t xml:space="preserve"> is so great that it is obvious, but people continue to smoke. Why should we ignore such obvious threats? Now that it has been determined that smoke after cigarette burning is toxic and can damage people's health system, there are only two options for </w:t>
      </w:r>
      <w:r>
        <w:rPr>
          <w:rFonts w:hint="eastAsia" w:ascii="Times New Roman" w:hAnsi="Times New Roman" w:cs="Times New Roman"/>
          <w:b w:val="0"/>
          <w:bCs w:val="0"/>
          <w:sz w:val="24"/>
          <w:szCs w:val="24"/>
          <w:lang w:val="en-US" w:eastAsia="zh-CN"/>
        </w:rPr>
        <w:t>cigarette</w:t>
      </w:r>
      <w:r>
        <w:rPr>
          <w:rFonts w:hint="default" w:ascii="Times New Roman" w:hAnsi="Times New Roman" w:cs="Times New Roman"/>
          <w:b w:val="0"/>
          <w:bCs w:val="0"/>
          <w:sz w:val="24"/>
          <w:szCs w:val="24"/>
          <w:lang w:val="en-US" w:eastAsia="zh-CN"/>
        </w:rPr>
        <w:t xml:space="preserve">: prohibit or replace them with something else. We can't ban </w:t>
      </w:r>
      <w:r>
        <w:rPr>
          <w:rFonts w:hint="eastAsia" w:ascii="Times New Roman" w:hAnsi="Times New Roman" w:cs="Times New Roman"/>
          <w:b w:val="0"/>
          <w:bCs w:val="0"/>
          <w:sz w:val="24"/>
          <w:szCs w:val="24"/>
          <w:lang w:val="en-US" w:eastAsia="zh-CN"/>
        </w:rPr>
        <w:t>cigarette</w:t>
      </w:r>
      <w:r>
        <w:rPr>
          <w:rFonts w:hint="default" w:ascii="Times New Roman" w:hAnsi="Times New Roman" w:cs="Times New Roman"/>
          <w:b w:val="0"/>
          <w:bCs w:val="0"/>
          <w:sz w:val="24"/>
          <w:szCs w:val="24"/>
          <w:lang w:val="en-US" w:eastAsia="zh-CN"/>
        </w:rPr>
        <w:t xml:space="preserve"> instantly. </w:t>
      </w:r>
      <w:r>
        <w:rPr>
          <w:rFonts w:hint="eastAsia" w:ascii="Times New Roman" w:hAnsi="Times New Roman" w:cs="Times New Roman"/>
          <w:b w:val="0"/>
          <w:bCs w:val="0"/>
          <w:sz w:val="24"/>
          <w:szCs w:val="24"/>
          <w:lang w:val="en-US" w:eastAsia="zh-CN"/>
        </w:rPr>
        <w:t>vape</w:t>
      </w:r>
      <w:r>
        <w:rPr>
          <w:rFonts w:hint="default" w:ascii="Times New Roman" w:hAnsi="Times New Roman" w:cs="Times New Roman"/>
          <w:b w:val="0"/>
          <w:bCs w:val="0"/>
          <w:sz w:val="24"/>
          <w:szCs w:val="24"/>
          <w:lang w:val="en-US" w:eastAsia="zh-CN"/>
        </w:rPr>
        <w:t xml:space="preserve"> can be a mild substitute for </w:t>
      </w:r>
      <w:r>
        <w:rPr>
          <w:rFonts w:hint="eastAsia" w:ascii="Times New Roman" w:hAnsi="Times New Roman" w:cs="Times New Roman"/>
          <w:b w:val="0"/>
          <w:bCs w:val="0"/>
          <w:sz w:val="24"/>
          <w:szCs w:val="24"/>
          <w:lang w:val="en-US" w:eastAsia="zh-CN"/>
        </w:rPr>
        <w:t>cigarette</w:t>
      </w:r>
      <w:r>
        <w:rPr>
          <w:rFonts w:hint="default" w:ascii="Times New Roman" w:hAnsi="Times New Roman" w:cs="Times New Roman"/>
          <w:b w:val="0"/>
          <w:bCs w:val="0"/>
          <w:sz w:val="24"/>
          <w:szCs w:val="24"/>
          <w:lang w:val="en-US" w:eastAsia="zh-CN"/>
        </w:rPr>
        <w:t xml:space="preserve">. Although we do not know the long-term effects of them, we know the long-term effects of </w:t>
      </w:r>
      <w:r>
        <w:rPr>
          <w:rFonts w:hint="eastAsia" w:ascii="Times New Roman" w:hAnsi="Times New Roman" w:cs="Times New Roman"/>
          <w:b w:val="0"/>
          <w:bCs w:val="0"/>
          <w:sz w:val="24"/>
          <w:szCs w:val="24"/>
          <w:lang w:val="en-US" w:eastAsia="zh-CN"/>
        </w:rPr>
        <w:t>cigarette</w:t>
      </w:r>
      <w:r>
        <w:rPr>
          <w:rFonts w:hint="default" w:ascii="Times New Roman" w:hAnsi="Times New Roman" w:cs="Times New Roman"/>
          <w:b w:val="0"/>
          <w:bCs w:val="0"/>
          <w:sz w:val="24"/>
          <w:szCs w:val="24"/>
          <w:lang w:val="en-US" w:eastAsia="zh-CN"/>
        </w:rPr>
        <w:t xml:space="preserve">, and we should try our best to avoid them. Strengthen the research on </w:t>
      </w:r>
      <w:r>
        <w:rPr>
          <w:rFonts w:hint="eastAsia" w:ascii="Times New Roman" w:hAnsi="Times New Roman" w:cs="Times New Roman"/>
          <w:b w:val="0"/>
          <w:bCs w:val="0"/>
          <w:sz w:val="24"/>
          <w:szCs w:val="24"/>
          <w:lang w:val="en-US" w:eastAsia="zh-CN"/>
        </w:rPr>
        <w:t>vape</w:t>
      </w:r>
      <w:r>
        <w:rPr>
          <w:rFonts w:hint="default" w:ascii="Times New Roman" w:hAnsi="Times New Roman" w:cs="Times New Roman"/>
          <w:b w:val="0"/>
          <w:bCs w:val="0"/>
          <w:sz w:val="24"/>
          <w:szCs w:val="24"/>
          <w:lang w:val="en-US" w:eastAsia="zh-CN"/>
        </w:rPr>
        <w:t xml:space="preserve"> and let it replace </w:t>
      </w:r>
      <w:r>
        <w:rPr>
          <w:rFonts w:hint="eastAsia" w:ascii="Times New Roman" w:hAnsi="Times New Roman" w:cs="Times New Roman"/>
          <w:b w:val="0"/>
          <w:bCs w:val="0"/>
          <w:sz w:val="24"/>
          <w:szCs w:val="24"/>
          <w:lang w:val="en-US" w:eastAsia="zh-CN"/>
        </w:rPr>
        <w:t>cigarette</w:t>
      </w:r>
      <w:r>
        <w:rPr>
          <w:rFonts w:hint="default" w:ascii="Times New Roman" w:hAnsi="Times New Roman" w:cs="Times New Roman"/>
          <w:b w:val="0"/>
          <w:bCs w:val="0"/>
          <w:sz w:val="24"/>
          <w:szCs w:val="24"/>
          <w:lang w:val="en-US" w:eastAsia="zh-CN"/>
        </w:rPr>
        <w:t>.</w:t>
      </w:r>
    </w:p>
    <w:p>
      <w:pPr>
        <w:spacing w:line="480" w:lineRule="auto"/>
        <w:ind w:firstLine="480"/>
        <w:jc w:val="left"/>
        <w:rPr>
          <w:rFonts w:hint="default" w:ascii="Times New Roman" w:hAnsi="Times New Roman" w:cs="Times New Roman"/>
          <w:b w:val="0"/>
          <w:bCs w:val="0"/>
          <w:sz w:val="24"/>
          <w:szCs w:val="24"/>
          <w:lang w:val="en-US" w:eastAsia="zh-CN"/>
        </w:rPr>
      </w:pPr>
    </w:p>
    <w:p>
      <w:pPr>
        <w:spacing w:line="480" w:lineRule="auto"/>
        <w:ind w:firstLine="480"/>
        <w:jc w:val="left"/>
        <w:rPr>
          <w:rFonts w:hint="default" w:ascii="Times New Roman" w:hAnsi="Times New Roman" w:cs="Times New Roman"/>
          <w:b w:val="0"/>
          <w:bCs w:val="0"/>
          <w:sz w:val="24"/>
          <w:szCs w:val="24"/>
          <w:lang w:val="en-US" w:eastAsia="zh-CN"/>
        </w:rPr>
      </w:pPr>
    </w:p>
    <w:p>
      <w:pPr>
        <w:spacing w:line="480" w:lineRule="auto"/>
        <w:ind w:firstLine="480"/>
        <w:jc w:val="left"/>
        <w:rPr>
          <w:rFonts w:hint="default" w:ascii="Times New Roman" w:hAnsi="Times New Roman" w:cs="Times New Roman"/>
          <w:b w:val="0"/>
          <w:bCs w:val="0"/>
          <w:sz w:val="24"/>
          <w:szCs w:val="24"/>
          <w:lang w:val="en-US" w:eastAsia="zh-CN"/>
        </w:rPr>
      </w:pPr>
    </w:p>
    <w:p>
      <w:pPr>
        <w:spacing w:line="480" w:lineRule="auto"/>
        <w:ind w:firstLine="480"/>
        <w:jc w:val="left"/>
        <w:rPr>
          <w:rFonts w:hint="default" w:ascii="Times New Roman" w:hAnsi="Times New Roman" w:cs="Times New Roman"/>
          <w:b w:val="0"/>
          <w:bCs w:val="0"/>
          <w:sz w:val="24"/>
          <w:szCs w:val="24"/>
          <w:lang w:val="en-US" w:eastAsia="zh-CN"/>
        </w:rPr>
      </w:pPr>
    </w:p>
    <w:p>
      <w:pPr>
        <w:spacing w:line="480" w:lineRule="auto"/>
        <w:ind w:firstLine="480"/>
        <w:jc w:val="left"/>
        <w:rPr>
          <w:rFonts w:hint="default" w:ascii="Times New Roman" w:hAnsi="Times New Roman" w:cs="Times New Roman"/>
          <w:b w:val="0"/>
          <w:bCs w:val="0"/>
          <w:sz w:val="24"/>
          <w:szCs w:val="24"/>
          <w:lang w:val="en-US" w:eastAsia="zh-CN"/>
        </w:rPr>
        <w:sectPr>
          <w:headerReference r:id="rId11" w:type="default"/>
          <w:pgSz w:w="11906" w:h="16838"/>
          <w:pgMar w:top="1440" w:right="1800" w:bottom="1440" w:left="1800" w:header="851" w:footer="992" w:gutter="0"/>
          <w:cols w:space="425" w:num="1"/>
          <w:docGrid w:type="lines" w:linePitch="312" w:charSpace="0"/>
        </w:sectPr>
      </w:pPr>
    </w:p>
    <w:p>
      <w:pPr>
        <w:spacing w:line="480" w:lineRule="auto"/>
        <w:jc w:val="center"/>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Reference</w:t>
      </w:r>
    </w:p>
    <w:p>
      <w:pPr>
        <w:spacing w:line="480" w:lineRule="auto"/>
        <w:ind w:firstLine="48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Helen, G. S., &amp; Eaton, D. L. (2018). Public health consequences of e-cigarette use. JAMA internal medicine, 178(7), 984-986.</w:t>
      </w:r>
    </w:p>
    <w:bookmarkEnd w:id="0"/>
    <w:sectPr>
      <w:headerReference r:id="rId12"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Noto Sans CJK SC">
    <w:panose1 w:val="020B0500000000000000"/>
    <w:charset w:val="86"/>
    <w:family w:val="auto"/>
    <w:pitch w:val="default"/>
    <w:sig w:usb0="30000083" w:usb1="2BDF3C10" w:usb2="00000016" w:usb3="00000000" w:csb0="602E0107" w:csb1="00000000"/>
  </w:font>
  <w:font w:name="Helvetica">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4"/>
        <w:snapToGrid w:val="0"/>
      </w:pPr>
      <w:r>
        <w:rPr>
          <w:rStyle w:val="9"/>
        </w:rPr>
        <w:footnoteRef/>
      </w:r>
      <w:r>
        <w:t xml:space="preserve"> </w:t>
      </w:r>
      <w:r>
        <w:rPr>
          <w:rFonts w:hint="default" w:ascii="Times New Roman" w:hAnsi="Times New Roman" w:cs="Times New Roman"/>
          <w:b w:val="0"/>
          <w:bCs w:val="0"/>
          <w:sz w:val="24"/>
          <w:szCs w:val="24"/>
          <w:lang w:val="en-US" w:eastAsia="zh-CN"/>
        </w:rPr>
        <w:t>Helen, G. S., &amp; Eaton, D. L. (2018). Public health consequences of e-cigarette use. JAMA internal medicine, 178(7), 984-986.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rPr>
        <w:rFonts w:hint="default" w:eastAsiaTheme="minorEastAsia"/>
        <w:lang w:val="en-US" w:eastAsia="zh-CN"/>
      </w:rPr>
    </w:pPr>
    <w:r>
      <w:rPr>
        <w:rFonts w:hint="eastAsia"/>
      </w:rPr>
      <w:t>Argument Essay</w:t>
    </w:r>
    <w:r>
      <w:rPr>
        <w:rFonts w:hint="eastAsia"/>
        <w:lang w:val="en-US" w:eastAsia="zh-CN"/>
      </w:rPr>
      <w:t xml:space="preserve">       120090764        Li Chaoyang           ENG-1002 L08             Page 1 of 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pPr>
    <w:r>
      <w:rPr>
        <w:rFonts w:hint="eastAsia"/>
      </w:rPr>
      <w:t>Argument Essay</w:t>
    </w:r>
    <w:r>
      <w:rPr>
        <w:rFonts w:hint="eastAsia"/>
        <w:lang w:val="en-US" w:eastAsia="zh-CN"/>
      </w:rPr>
      <w:t xml:space="preserve">       120090764        Li Chaoyang           ENG-1002 L08             Page 4 of 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pPr>
    <w:r>
      <w:rPr>
        <w:rFonts w:hint="eastAsia"/>
      </w:rPr>
      <w:t>Argument Essay</w:t>
    </w:r>
    <w:r>
      <w:rPr>
        <w:rFonts w:hint="eastAsia"/>
        <w:lang w:val="en-US" w:eastAsia="zh-CN"/>
      </w:rPr>
      <w:t xml:space="preserve">       120090764        Li Chaoyang           ENG-1002 L08             Page 1 of 5</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rPr>
        <w:rFonts w:hint="default" w:eastAsiaTheme="minorEastAsia"/>
        <w:lang w:val="en-US" w:eastAsia="zh-CN"/>
      </w:rPr>
    </w:pPr>
    <w:r>
      <w:rPr>
        <w:rFonts w:hint="eastAsia"/>
      </w:rPr>
      <w:t>Argument Essay</w:t>
    </w:r>
    <w:r>
      <w:rPr>
        <w:rFonts w:hint="eastAsia"/>
        <w:lang w:val="en-US" w:eastAsia="zh-CN"/>
      </w:rPr>
      <w:t xml:space="preserve">       120090764        Li Chaoyang           ENG-1002 L08             Page 2 of 5</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rPr>
        <w:rFonts w:hint="default" w:eastAsiaTheme="minorEastAsia"/>
        <w:lang w:val="en-US" w:eastAsia="zh-CN"/>
      </w:rPr>
    </w:pPr>
    <w:r>
      <w:rPr>
        <w:rFonts w:hint="eastAsia"/>
      </w:rPr>
      <w:t>Argument Essay</w:t>
    </w:r>
    <w:r>
      <w:rPr>
        <w:rFonts w:hint="eastAsia"/>
        <w:lang w:val="en-US" w:eastAsia="zh-CN"/>
      </w:rPr>
      <w:t xml:space="preserve">       120090764        Li Chaoyang           ENG-1002 L08             Page 3 of 5</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rPr>
        <w:rFonts w:hint="default" w:eastAsiaTheme="minorEastAsia"/>
        <w:lang w:val="en-US" w:eastAsia="zh-CN"/>
      </w:rPr>
    </w:pPr>
    <w:r>
      <w:rPr>
        <w:rFonts w:hint="eastAsia"/>
      </w:rPr>
      <w:t>Argument Essay</w:t>
    </w:r>
    <w:r>
      <w:rPr>
        <w:rFonts w:hint="eastAsia"/>
        <w:lang w:val="en-US" w:eastAsia="zh-CN"/>
      </w:rPr>
      <w:t xml:space="preserve">       120090764        Li Chaoyang           ENG-1002 L08             Page 4 of 5</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rPr>
        <w:rFonts w:hint="default" w:eastAsiaTheme="minorEastAsia"/>
        <w:lang w:val="en-US" w:eastAsia="zh-CN"/>
      </w:rPr>
    </w:pPr>
    <w:r>
      <w:rPr>
        <w:rFonts w:hint="eastAsia"/>
      </w:rPr>
      <w:t>Argument Essay</w:t>
    </w:r>
    <w:r>
      <w:rPr>
        <w:rFonts w:hint="eastAsia"/>
        <w:lang w:val="en-US" w:eastAsia="zh-CN"/>
      </w:rPr>
      <w:t xml:space="preserve">       120090764        Li Chaoyang           ENG-1002 L08             Page 5 of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2"/>
    <w:footnote w:id="3"/>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9169E"/>
    <w:rsid w:val="11E41BBF"/>
    <w:rsid w:val="25901B28"/>
    <w:rsid w:val="607E5E9D"/>
    <w:rsid w:val="708409DB"/>
    <w:rsid w:val="7F712AE8"/>
    <w:rsid w:val="EFFF7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footnote text"/>
    <w:basedOn w:val="1"/>
    <w:qFormat/>
    <w:uiPriority w:val="0"/>
    <w:pPr>
      <w:snapToGrid w:val="0"/>
      <w:jc w:val="left"/>
    </w:pPr>
    <w:rPr>
      <w:sz w:val="18"/>
    </w:rPr>
  </w:style>
  <w:style w:type="paragraph" w:styleId="5">
    <w:name w:val="Normal (Web)"/>
    <w:basedOn w:val="1"/>
    <w:qFormat/>
    <w:uiPriority w:val="0"/>
    <w:rPr>
      <w:sz w:val="24"/>
    </w:rPr>
  </w:style>
  <w:style w:type="character" w:styleId="8">
    <w:name w:val="Hyperlink"/>
    <w:basedOn w:val="7"/>
    <w:qFormat/>
    <w:uiPriority w:val="0"/>
    <w:rPr>
      <w:color w:val="0000FF"/>
      <w:u w:val="single"/>
    </w:rPr>
  </w:style>
  <w:style w:type="character" w:styleId="9">
    <w:name w:val="footnote reference"/>
    <w:basedOn w:val="7"/>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theme" Target="theme/theme1.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2021-05-13T02:35:00Z</dcterms:created>
  <dc:creator>86199</dc:creator>
  <cp:lastModifiedBy>碓SAMA</cp:lastModifiedBy>
  <dcterms:modified xsi:type="dcterms:W3CDTF">2023-10-10T21:47:08Z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2052-11.1.0.11704</vt:lpwstr>
  </property>
  <property fmtid="{D5CDD505-2E9C-101B-9397-08002B2CF9AE}" pid="3" name="ICV">
    <vt:lpwstr>A77F2111BFAC4C548007FF42A7444396</vt:lpwstr>
  </property>
</Properties>
</file>