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ind w:firstLine="566.92913385826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0275" cy="64715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647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firstLine="566.92913385826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FACULDADE DE INFORMÁTICA E ADMINISTRAÇÃO PAULISTA</w:t>
      </w:r>
    </w:p>
    <w:p w:rsidR="00000000" w:rsidDel="00000000" w:rsidP="00000000" w:rsidRDefault="00000000" w:rsidRPr="00000000" w14:paraId="00000004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firstLine="566.9291338582675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HYBRID MOBILE APP DEVELOPMENT</w:t>
      </w:r>
    </w:p>
    <w:p w:rsidR="00000000" w:rsidDel="00000000" w:rsidP="00000000" w:rsidRDefault="00000000" w:rsidRPr="00000000" w14:paraId="00000014">
      <w:pPr>
        <w:spacing w:line="276" w:lineRule="auto"/>
        <w:ind w:firstLine="566.9291338582675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CHALLENGE LEVEL GROUP</w:t>
      </w:r>
    </w:p>
    <w:p w:rsidR="00000000" w:rsidDel="00000000" w:rsidP="00000000" w:rsidRDefault="00000000" w:rsidRPr="00000000" w14:paraId="00000015">
      <w:pPr>
        <w:spacing w:line="276" w:lineRule="auto"/>
        <w:ind w:firstLine="566.9291338582675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BUY.IT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firstLine="566.9291338582675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Gustavo Sanches - RM 97068</w:t>
      </w:r>
    </w:p>
    <w:p w:rsidR="00000000" w:rsidDel="00000000" w:rsidP="00000000" w:rsidRDefault="00000000" w:rsidRPr="00000000" w14:paraId="00000022">
      <w:pPr>
        <w:spacing w:line="276" w:lineRule="auto"/>
        <w:ind w:firstLine="566.9291338582675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Kaue Caponero - RM 96466</w:t>
      </w:r>
    </w:p>
    <w:p w:rsidR="00000000" w:rsidDel="00000000" w:rsidP="00000000" w:rsidRDefault="00000000" w:rsidRPr="00000000" w14:paraId="00000023">
      <w:pPr>
        <w:spacing w:line="276" w:lineRule="auto"/>
        <w:ind w:firstLine="566.9291338582675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Mariana Santos - RM 97503</w:t>
      </w:r>
    </w:p>
    <w:p w:rsidR="00000000" w:rsidDel="00000000" w:rsidP="00000000" w:rsidRDefault="00000000" w:rsidRPr="00000000" w14:paraId="00000024">
      <w:pPr>
        <w:spacing w:line="276" w:lineRule="auto"/>
        <w:ind w:firstLine="566.9291338582675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Natan Cruz - RM 97324</w:t>
      </w:r>
    </w:p>
    <w:p w:rsidR="00000000" w:rsidDel="00000000" w:rsidP="00000000" w:rsidRDefault="00000000" w:rsidRPr="00000000" w14:paraId="00000025">
      <w:pPr>
        <w:spacing w:line="276" w:lineRule="auto"/>
        <w:ind w:firstLine="566.9291338582675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Vitor Rubim - RM 97092</w:t>
      </w:r>
    </w:p>
    <w:p w:rsidR="00000000" w:rsidDel="00000000" w:rsidP="00000000" w:rsidRDefault="00000000" w:rsidRPr="00000000" w14:paraId="00000026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firstLine="566.9291338582675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São Paulo - SP</w:t>
      </w:r>
    </w:p>
    <w:p w:rsidR="00000000" w:rsidDel="00000000" w:rsidP="00000000" w:rsidRDefault="00000000" w:rsidRPr="00000000" w14:paraId="0000002A">
      <w:pPr>
        <w:spacing w:line="276" w:lineRule="auto"/>
        <w:ind w:firstLine="566.9291338582675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B">
      <w:pPr>
        <w:pStyle w:val="Heading1"/>
        <w:spacing w:line="276" w:lineRule="auto"/>
        <w:ind w:left="0" w:firstLine="0"/>
        <w:jc w:val="center"/>
        <w:rPr>
          <w:rFonts w:ascii="Lexend" w:cs="Lexend" w:eastAsia="Lexend" w:hAnsi="Lexend"/>
          <w:b w:val="1"/>
          <w:sz w:val="46"/>
          <w:szCs w:val="46"/>
        </w:rPr>
      </w:pPr>
      <w:bookmarkStart w:colFirst="0" w:colLast="0" w:name="_lty46j1kwsx" w:id="0"/>
      <w:bookmarkEnd w:id="0"/>
      <w:r w:rsidDel="00000000" w:rsidR="00000000" w:rsidRPr="00000000">
        <w:rPr>
          <w:rFonts w:ascii="Lexend" w:cs="Lexend" w:eastAsia="Lexend" w:hAnsi="Lexend"/>
          <w:b w:val="1"/>
          <w:sz w:val="46"/>
          <w:szCs w:val="46"/>
          <w:rtl w:val="0"/>
        </w:rPr>
        <w:t xml:space="preserve">Justificativa</w:t>
      </w:r>
    </w:p>
    <w:p w:rsidR="00000000" w:rsidDel="00000000" w:rsidP="00000000" w:rsidRDefault="00000000" w:rsidRPr="00000000" w14:paraId="0000002C">
      <w:pPr>
        <w:spacing w:line="276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Diante do desafio proposto pela empresa Level Group BR, em parceria com a FIAP e analisando o cenário empresarial atual, identificamos um problema significativo relacionado à gestão de compras. Muitas empresas, independentemente do porte, enfrentam a dependência excessiva de interações humanas em seus processos de compras. Isso resulta em ineficiências operacionais, elevados custos, complexidades administrativas e, por vezes, erros que prejudicam a rentabilidade e a competitividade.</w:t>
      </w:r>
    </w:p>
    <w:p w:rsidR="00000000" w:rsidDel="00000000" w:rsidP="00000000" w:rsidRDefault="00000000" w:rsidRPr="00000000" w14:paraId="0000002D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abordagem tradicional para a gestão de compras muitas vezes carece de recursos tecnológicos avançados, como a inteligência artificial, que poderiam otimizar significativamente a eficiência do processo. Além disso, a comunicação com fornecedores e a análise de dados para tomada de decisões estratégicas frequentemente são subutilizadas, o que impede as empresas de atingir todo o seu potencial.</w:t>
      </w:r>
    </w:p>
    <w:p w:rsidR="00000000" w:rsidDel="00000000" w:rsidP="00000000" w:rsidRDefault="00000000" w:rsidRPr="00000000" w14:paraId="0000002E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falta de integração e automação nos processos de compras gera uma série de problemas, incluindo a inabilidade de monitorar de forma proativa as tendências de mercado, a incapacidade de reagir rapidamente a mudanças nas condições de fornecimento e a ausência de ferramentas que permitam uma negociação mais eficaz. Isso leva a um cenário em que muitas empresas não estão aproveitando ao máximo suas oportunidades de economia de custos e não estão sendo capazes de competir no mercado de maneira eficiente.</w:t>
      </w:r>
    </w:p>
    <w:p w:rsidR="00000000" w:rsidDel="00000000" w:rsidP="00000000" w:rsidRDefault="00000000" w:rsidRPr="00000000" w14:paraId="0000002F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contexto, torna-se evidente a necessidade de uma solução que permita a automação e otimização dos processos de compras empresariais, com foco em usabilidade, simplicidade, e, principalmente, na utilização da inteligência artificial. Essa solução busca eliminar as ineficiências, reduzir os custos e permitir que as empresas tomem decisões informadas e estratégicas para impulsionar sua rentabilidade e competitividade. É com esse propósito que desenvolvemos nosso projeto, buscando oferecer uma solução que atenda a essas demandas e resolva o problema identificado de forma eficaz e inovadora.</w:t>
      </w:r>
    </w:p>
    <w:p w:rsidR="00000000" w:rsidDel="00000000" w:rsidP="00000000" w:rsidRDefault="00000000" w:rsidRPr="00000000" w14:paraId="00000030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line="276" w:lineRule="auto"/>
        <w:jc w:val="center"/>
        <w:rPr>
          <w:rFonts w:ascii="Lexend" w:cs="Lexend" w:eastAsia="Lexend" w:hAnsi="Lexend"/>
          <w:b w:val="1"/>
          <w:sz w:val="46"/>
          <w:szCs w:val="46"/>
        </w:rPr>
      </w:pPr>
      <w:bookmarkStart w:colFirst="0" w:colLast="0" w:name="_z4mpy73wiveg" w:id="1"/>
      <w:bookmarkEnd w:id="1"/>
      <w:r w:rsidDel="00000000" w:rsidR="00000000" w:rsidRPr="00000000">
        <w:rPr>
          <w:rFonts w:ascii="Lexend" w:cs="Lexend" w:eastAsia="Lexend" w:hAnsi="Lexend"/>
          <w:b w:val="1"/>
          <w:sz w:val="46"/>
          <w:szCs w:val="46"/>
          <w:rtl w:val="0"/>
        </w:rPr>
        <w:t xml:space="preserve">Telas da aplicação</w:t>
      </w:r>
    </w:p>
    <w:p w:rsidR="00000000" w:rsidDel="00000000" w:rsidP="00000000" w:rsidRDefault="00000000" w:rsidRPr="00000000" w14:paraId="00000032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3269888" cy="6658321"/>
            <wp:effectExtent b="0" l="0" r="0" t="0"/>
            <wp:wrapSquare wrapText="bothSides" distB="114300" distT="114300" distL="114300" distR="11430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888" cy="6658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fg0ymvalaj5g" w:id="2"/>
      <w:bookmarkEnd w:id="2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Tela de Login</w:t>
      </w:r>
    </w:p>
    <w:p w:rsidR="00000000" w:rsidDel="00000000" w:rsidP="00000000" w:rsidRDefault="00000000" w:rsidRPr="00000000" w14:paraId="00000034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É a porta de entrada do usuário ao nosso sistema. Nesta tela ele será autenticado, caso tenha uma conta, e pode visualizar a parte interna do app com as outras funcionalidades.</w:t>
      </w:r>
    </w:p>
    <w:p w:rsidR="00000000" w:rsidDel="00000000" w:rsidP="00000000" w:rsidRDefault="00000000" w:rsidRPr="00000000" w14:paraId="00000035">
      <w:pPr>
        <w:pStyle w:val="Heading3"/>
        <w:spacing w:after="200" w:before="200" w:lineRule="auto"/>
        <w:jc w:val="both"/>
        <w:rPr/>
      </w:pPr>
      <w:bookmarkStart w:colFirst="0" w:colLast="0" w:name="_cofztus9nvme" w:id="3"/>
      <w:bookmarkEnd w:id="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insere o CNPJ ou email da empresa e a senha correta. Após clicar no botão de “entrar”, o sistema verifica as credenciais e permite o acesso ao painel principal do aplicativo.</w:t>
      </w:r>
    </w:p>
    <w:p w:rsidR="00000000" w:rsidDel="00000000" w:rsidP="00000000" w:rsidRDefault="00000000" w:rsidRPr="00000000" w14:paraId="00000037">
      <w:pPr>
        <w:pStyle w:val="Heading3"/>
        <w:spacing w:after="200" w:before="200" w:lineRule="auto"/>
        <w:jc w:val="both"/>
        <w:rPr/>
      </w:pPr>
      <w:bookmarkStart w:colFirst="0" w:colLast="0" w:name="_18cnm09wz7ou" w:id="4"/>
      <w:bookmarkEnd w:id="4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Credenciais incorretas: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inserir algum dos campos de forma inválida, o sistema deve exibir uma mensagem de erro informando que as credenciais estão erradas.</w:t>
      </w:r>
    </w:p>
    <w:p w:rsidR="00000000" w:rsidDel="00000000" w:rsidP="00000000" w:rsidRDefault="00000000" w:rsidRPr="00000000" w14:paraId="0000003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CNPJ ou email não registrado: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CNPJ ou email inserido não estiver registrado no sistema, o aplicativo deve informar que não há uma conta associada a essas informações.</w:t>
      </w:r>
    </w:p>
    <w:p w:rsidR="00000000" w:rsidDel="00000000" w:rsidP="00000000" w:rsidRDefault="00000000" w:rsidRPr="00000000" w14:paraId="0000003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branco, o sistema deve exibir uma mensagem de erro indicando que é necessário preencher esse campo.</w:t>
      </w:r>
    </w:p>
    <w:p w:rsidR="00000000" w:rsidDel="00000000" w:rsidP="00000000" w:rsidRDefault="00000000" w:rsidRPr="00000000" w14:paraId="0000003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o login não pode ser concluído devido a problemas técnicos e recomendar que o usuário verifique sua conexão à internet.</w:t>
      </w:r>
    </w:p>
    <w:p w:rsidR="00000000" w:rsidDel="00000000" w:rsidP="00000000" w:rsidRDefault="00000000" w:rsidRPr="00000000" w14:paraId="0000003F">
      <w:pPr>
        <w:spacing w:after="200" w:before="200" w:line="276" w:lineRule="auto"/>
        <w:ind w:firstLine="566.929133858267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3xthejsd9j9d" w:id="5"/>
      <w:bookmarkEnd w:id="5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1</w:t>
      </w:r>
    </w:p>
    <w:p w:rsidR="00000000" w:rsidDel="00000000" w:rsidP="00000000" w:rsidRDefault="00000000" w:rsidRPr="00000000" w14:paraId="00000041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435769</wp:posOffset>
            </wp:positionV>
            <wp:extent cx="3219132" cy="6527438"/>
            <wp:effectExtent b="0" l="0" r="0" t="0"/>
            <wp:wrapSquare wrapText="bothSides" distB="114300" distT="114300" distL="114300" distR="11430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132" cy="6527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Caso o usuário ainda não tenha uma conta, ele poderá iniciar o seu cadastro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. Nesta tela ele precisa identificar se deseja fornecer produtos ou apenas comprá-los. Se decidir por ser um fornecedor, terá acesso a telas como cadastro de produtos e outros, caso contrário, ele terá acesso a outros fornecedores e produtos para compra.</w:t>
      </w:r>
    </w:p>
    <w:p w:rsidR="00000000" w:rsidDel="00000000" w:rsidP="00000000" w:rsidRDefault="00000000" w:rsidRPr="00000000" w14:paraId="00000043">
      <w:pPr>
        <w:pStyle w:val="Heading3"/>
        <w:spacing w:after="200" w:before="200" w:lineRule="auto"/>
        <w:jc w:val="both"/>
        <w:rPr/>
      </w:pPr>
      <w:bookmarkStart w:colFirst="0" w:colLast="0" w:name="_3qbkut35alyq" w:id="6"/>
      <w:bookmarkEnd w:id="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escolhe alguma das opções e clica em “continuar”, onde é direcionado para a próxima tela e informa os dados da empresa.</w:t>
      </w:r>
    </w:p>
    <w:p w:rsidR="00000000" w:rsidDel="00000000" w:rsidP="00000000" w:rsidRDefault="00000000" w:rsidRPr="00000000" w14:paraId="00000045">
      <w:pPr>
        <w:pStyle w:val="Heading3"/>
        <w:spacing w:after="200" w:before="200" w:lineRule="auto"/>
        <w:jc w:val="both"/>
        <w:rPr/>
      </w:pPr>
      <w:bookmarkStart w:colFirst="0" w:colLast="0" w:name="_dm1a7lk7kd5j" w:id="7"/>
      <w:bookmarkEnd w:id="7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Nessa tela não há cenários de erro, visto que a opção “comprar” já é escolhida por padrão, desta forma, se ele clicar em continuar sem mudar a opção, a opção “Comprar” já estará selecionada.</w:t>
      </w:r>
    </w:p>
    <w:p w:rsidR="00000000" w:rsidDel="00000000" w:rsidP="00000000" w:rsidRDefault="00000000" w:rsidRPr="00000000" w14:paraId="0000004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vgkv8ef9qpzm" w:id="8"/>
      <w:bookmarkEnd w:id="8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2</w:t>
      </w:r>
    </w:p>
    <w:p w:rsidR="00000000" w:rsidDel="00000000" w:rsidP="00000000" w:rsidRDefault="00000000" w:rsidRPr="00000000" w14:paraId="0000005E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445294</wp:posOffset>
            </wp:positionV>
            <wp:extent cx="3374663" cy="8609455"/>
            <wp:effectExtent b="0" l="0" r="0" t="0"/>
            <wp:wrapSquare wrapText="bothSides" distB="114300" distT="114300" distL="114300" distR="11430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10644" r="121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663" cy="8609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precisa o usuário precisa informar os principais dados da empresa antes de prosseguir. Todos os dados são obrigatórios e são eles: CNPJ, segmento (seleção com diversas opções), porte (pequeno, médio ou grande), regime tributário e valor de compra autorizado, que diz respeito ao valor máximo que o sistema pode pedir a cotação automaticamente sem a necessidade de interação humana.</w:t>
      </w:r>
    </w:p>
    <w:p w:rsidR="00000000" w:rsidDel="00000000" w:rsidP="00000000" w:rsidRDefault="00000000" w:rsidRPr="00000000" w14:paraId="00000060">
      <w:pPr>
        <w:pStyle w:val="Heading3"/>
        <w:spacing w:after="200" w:before="200" w:lineRule="auto"/>
        <w:jc w:val="both"/>
        <w:rPr/>
      </w:pPr>
      <w:bookmarkStart w:colFirst="0" w:colLast="0" w:name="_rjmpqtyu9azc" w:id="9"/>
      <w:bookmarkEnd w:id="9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insere os campos corretamente. Após clicar no botão de “continuar”, o sistema verifica a validade dos campos e permite o acesso ao próximo passo.</w:t>
      </w:r>
    </w:p>
    <w:p w:rsidR="00000000" w:rsidDel="00000000" w:rsidP="00000000" w:rsidRDefault="00000000" w:rsidRPr="00000000" w14:paraId="00000062">
      <w:pPr>
        <w:pStyle w:val="Heading3"/>
        <w:spacing w:after="200" w:before="200" w:lineRule="auto"/>
        <w:jc w:val="both"/>
        <w:rPr>
          <w:color w:val="434343"/>
          <w:sz w:val="24"/>
          <w:szCs w:val="24"/>
        </w:rPr>
      </w:pPr>
      <w:bookmarkStart w:colFirst="0" w:colLast="0" w:name="_a7lq0b74d0cq" w:id="10"/>
      <w:bookmarkEnd w:id="10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digitar um CNPJ inválido, o sistema deve exibir uma mensagem de erro indicando que é necessário preencher esse campo corretamente.</w:t>
      </w:r>
    </w:p>
    <w:p w:rsidR="00000000" w:rsidDel="00000000" w:rsidP="00000000" w:rsidRDefault="00000000" w:rsidRPr="00000000" w14:paraId="0000006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:rsidR="00000000" w:rsidDel="00000000" w:rsidP="00000000" w:rsidRDefault="00000000" w:rsidRPr="00000000" w14:paraId="0000006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gvd5mkkv7etn" w:id="11"/>
      <w:bookmarkEnd w:id="11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67421" cy="6821999"/>
            <wp:effectExtent b="0" l="0" r="0" t="0"/>
            <wp:wrapSquare wrapText="bothSides" distB="114300" distT="114300" distL="114300" distR="11430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421" cy="68219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precisa o usuário precisa informar os dados de contato necessários para identificação do sistema, envio de emails e notificações. Todos os dados são obrigatórios e são eles: nome da empresa, email e telefone.</w:t>
      </w:r>
    </w:p>
    <w:p w:rsidR="00000000" w:rsidDel="00000000" w:rsidP="00000000" w:rsidRDefault="00000000" w:rsidRPr="00000000" w14:paraId="00000073">
      <w:pPr>
        <w:pStyle w:val="Heading3"/>
        <w:spacing w:after="200" w:before="200" w:lineRule="auto"/>
        <w:jc w:val="both"/>
        <w:rPr/>
      </w:pPr>
      <w:bookmarkStart w:colFirst="0" w:colLast="0" w:name="_guzhvatw2rgh" w:id="12"/>
      <w:bookmarkEnd w:id="12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insere os campos corretamente. Após clicar no botão de “continuar”, o sistema verifica a validade dos campos e permite o acesso ao próximo passo.</w:t>
      </w:r>
    </w:p>
    <w:p w:rsidR="00000000" w:rsidDel="00000000" w:rsidP="00000000" w:rsidRDefault="00000000" w:rsidRPr="00000000" w14:paraId="00000075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8e6koiuiixl5" w:id="13"/>
      <w:bookmarkEnd w:id="1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digitar um email ou telefone inválido, o sistema deve exibir uma mensagem de erro indicando que é necessário preencher este campo corretamente.</w:t>
      </w:r>
    </w:p>
    <w:p w:rsidR="00000000" w:rsidDel="00000000" w:rsidP="00000000" w:rsidRDefault="00000000" w:rsidRPr="00000000" w14:paraId="0000007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:rsidR="00000000" w:rsidDel="00000000" w:rsidP="00000000" w:rsidRDefault="00000000" w:rsidRPr="00000000" w14:paraId="0000007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z9x3aqw5pqea" w:id="14"/>
      <w:bookmarkEnd w:id="14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4</w:t>
      </w:r>
    </w:p>
    <w:p w:rsidR="00000000" w:rsidDel="00000000" w:rsidP="00000000" w:rsidRDefault="00000000" w:rsidRPr="00000000" w14:paraId="00000086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398382</wp:posOffset>
            </wp:positionV>
            <wp:extent cx="3025852" cy="6556012"/>
            <wp:effectExtent b="0" l="0" r="0" t="0"/>
            <wp:wrapSquare wrapText="bothSides" distB="114300" distT="114300" distL="114300" distR="11430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852" cy="6556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precisa o usuário precisa informar os dados de endereço necessários para identificação do sistema e cálculo de frete por parte do fornecedor.</w:t>
      </w:r>
    </w:p>
    <w:p w:rsidR="00000000" w:rsidDel="00000000" w:rsidP="00000000" w:rsidRDefault="00000000" w:rsidRPr="00000000" w14:paraId="00000088">
      <w:pPr>
        <w:pStyle w:val="Heading3"/>
        <w:spacing w:after="200" w:before="200" w:lineRule="auto"/>
        <w:jc w:val="both"/>
        <w:rPr/>
      </w:pPr>
      <w:bookmarkStart w:colFirst="0" w:colLast="0" w:name="_45jn38wh90at" w:id="15"/>
      <w:bookmarkEnd w:id="15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insere o seu CEP e o sistema automaticamente busca dos dados de seu endereço e ele preenche o número do endereço. Após clicar no botão de “continuar”, o sistema verifica a validade dos campos e permite o acesso ao próximo passo.</w:t>
      </w:r>
    </w:p>
    <w:p w:rsidR="00000000" w:rsidDel="00000000" w:rsidP="00000000" w:rsidRDefault="00000000" w:rsidRPr="00000000" w14:paraId="0000008A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fck6i2hx7bqz" w:id="16"/>
      <w:bookmarkEnd w:id="1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o CEP em branco ou valor inválido, o sistema deve exibir uma mensagem de erro indicando que é necessário preencher este campo corretamente.</w:t>
      </w:r>
    </w:p>
    <w:p w:rsidR="00000000" w:rsidDel="00000000" w:rsidP="00000000" w:rsidRDefault="00000000" w:rsidRPr="00000000" w14:paraId="0000008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:rsidR="00000000" w:rsidDel="00000000" w:rsidP="00000000" w:rsidRDefault="00000000" w:rsidRPr="00000000" w14:paraId="0000008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Erros na API de busca do endereço: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a API de busca do CEP, o sistema deverá avisar que algo deu errado.</w:t>
      </w:r>
    </w:p>
    <w:p w:rsidR="00000000" w:rsidDel="00000000" w:rsidP="00000000" w:rsidRDefault="00000000" w:rsidRPr="00000000" w14:paraId="0000009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omsmcl3ok2tp" w:id="17"/>
      <w:bookmarkEnd w:id="17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60413" cy="7423728"/>
            <wp:effectExtent b="0" l="0" r="0" t="0"/>
            <wp:wrapSquare wrapText="bothSides" distB="114300" distT="114300" distL="114300" distR="11430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413" cy="7423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No penúltimo passo, o usuário precisa fazer o </w:t>
      </w:r>
      <w:r w:rsidDel="00000000" w:rsidR="00000000" w:rsidRPr="00000000">
        <w:rPr>
          <w:i w:val="1"/>
          <w:color w:val="434343"/>
          <w:sz w:val="24"/>
          <w:szCs w:val="24"/>
          <w:rtl w:val="0"/>
        </w:rPr>
        <w:t xml:space="preserve">upload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do logo da empresa para identificação do sistema e dos outros fornecedores/compradores. A imagem ajuda a empresa a ter mais confiabilidade no sistema.</w:t>
      </w:r>
    </w:p>
    <w:p w:rsidR="00000000" w:rsidDel="00000000" w:rsidP="00000000" w:rsidRDefault="00000000" w:rsidRPr="00000000" w14:paraId="0000009D">
      <w:pPr>
        <w:pStyle w:val="Heading3"/>
        <w:spacing w:after="200" w:before="200" w:lineRule="auto"/>
        <w:jc w:val="both"/>
        <w:rPr/>
      </w:pPr>
      <w:bookmarkStart w:colFirst="0" w:colLast="0" w:name="_bkixcosfv750" w:id="18"/>
      <w:bookmarkEnd w:id="18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escolhe uma imagem de sua galeria para representar a empresa. Após clicar no botão de “continuar”, o sistema permite o acesso ao próximo passo.</w:t>
      </w:r>
    </w:p>
    <w:p w:rsidR="00000000" w:rsidDel="00000000" w:rsidP="00000000" w:rsidRDefault="00000000" w:rsidRPr="00000000" w14:paraId="0000009F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k1ajlac3uusq" w:id="19"/>
      <w:bookmarkEnd w:id="19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Acesso negado: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não tiver aceito que o sistema acesse sua galeria, não será possível escolher uma imagem e o sistema deverá informar isso.</w:t>
      </w:r>
    </w:p>
    <w:p w:rsidR="00000000" w:rsidDel="00000000" w:rsidP="00000000" w:rsidRDefault="00000000" w:rsidRPr="00000000" w14:paraId="000000A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:rsidR="00000000" w:rsidDel="00000000" w:rsidP="00000000" w:rsidRDefault="00000000" w:rsidRPr="00000000" w14:paraId="000000A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7w8x66qzg47o" w:id="20"/>
      <w:bookmarkEnd w:id="20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Cadastro: Passo 6</w:t>
      </w:r>
    </w:p>
    <w:p w:rsidR="00000000" w:rsidDel="00000000" w:rsidP="00000000" w:rsidRDefault="00000000" w:rsidRPr="00000000" w14:paraId="000000AF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254794</wp:posOffset>
            </wp:positionV>
            <wp:extent cx="3383862" cy="6871100"/>
            <wp:effectExtent b="0" l="0" r="0" t="0"/>
            <wp:wrapSquare wrapText="bothSides" distB="114300" distT="114300" distL="114300" distR="11430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862" cy="687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No último passo, o usuário precisa criar uma senha para o acesso ao </w:t>
      </w:r>
      <w:r w:rsidDel="00000000" w:rsidR="00000000" w:rsidRPr="00000000">
        <w:rPr>
          <w:i w:val="1"/>
          <w:color w:val="434343"/>
          <w:sz w:val="24"/>
          <w:szCs w:val="24"/>
          <w:rtl w:val="0"/>
        </w:rPr>
        <w:t xml:space="preserve">app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B1">
      <w:pPr>
        <w:pStyle w:val="Heading3"/>
        <w:spacing w:after="200" w:before="200" w:lineRule="auto"/>
        <w:jc w:val="both"/>
        <w:rPr/>
      </w:pPr>
      <w:bookmarkStart w:colFirst="0" w:colLast="0" w:name="_vcbagri1a451" w:id="21"/>
      <w:bookmarkEnd w:id="21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escolhe uma senha válida e que atende aos requisitos: no mínimo 8 caracteres; pelo menos uma letra minúscula; pelo menos uma letra maiúscula e repetir senha no campo abaixo. Após clicar no botão de “continuar”, o sistema finalmente conclui o cadastro e o usuário acessa a tela interna do projeto.</w:t>
      </w:r>
    </w:p>
    <w:p w:rsidR="00000000" w:rsidDel="00000000" w:rsidP="00000000" w:rsidRDefault="00000000" w:rsidRPr="00000000" w14:paraId="000000B3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fiz06kaao50z" w:id="22"/>
      <w:bookmarkEnd w:id="22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não tiver inserido uma senha que contemple todos os requisitos e repetido a mesma senha, o sistema deverá informar um erro.</w:t>
      </w:r>
    </w:p>
    <w:p w:rsidR="00000000" w:rsidDel="00000000" w:rsidP="00000000" w:rsidRDefault="00000000" w:rsidRPr="00000000" w14:paraId="000000B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Problemas de Conexão: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houver problemas de conexão com o servidor ou outros problemas técnicos, o sistema deve exibir uma mensagem de erro informando que não foi possível continuar devido a problemas técnicos e recomendar que o usuário verifique sua conexão à internet.</w:t>
      </w:r>
    </w:p>
    <w:p w:rsidR="00000000" w:rsidDel="00000000" w:rsidP="00000000" w:rsidRDefault="00000000" w:rsidRPr="00000000" w14:paraId="000000B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8m3t5zi4w3g5" w:id="23"/>
      <w:bookmarkEnd w:id="23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Produtos sugeridos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115968</wp:posOffset>
            </wp:positionV>
            <wp:extent cx="3450874" cy="7002974"/>
            <wp:effectExtent b="0" l="0" r="0" t="0"/>
            <wp:wrapSquare wrapText="bothSides" distB="114300" distT="114300" distL="114300" distR="11430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874" cy="7002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Nessa tela o sistema oferece produtos que possam ser de interesse do usuário baseado em dados como seu porte e sua segmentação e o que essas empresas normalmente compram. </w:t>
      </w:r>
    </w:p>
    <w:p w:rsidR="00000000" w:rsidDel="00000000" w:rsidP="00000000" w:rsidRDefault="00000000" w:rsidRPr="00000000" w14:paraId="000000CA">
      <w:pPr>
        <w:pStyle w:val="Heading3"/>
        <w:spacing w:after="200" w:before="200" w:lineRule="auto"/>
        <w:jc w:val="both"/>
        <w:rPr/>
      </w:pPr>
      <w:bookmarkStart w:colFirst="0" w:colLast="0" w:name="_q8y2shs21zhf" w:id="24"/>
      <w:bookmarkEnd w:id="24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algum produto e segue para a página de escolha do fornecedor.</w:t>
      </w:r>
    </w:p>
    <w:p w:rsidR="00000000" w:rsidDel="00000000" w:rsidP="00000000" w:rsidRDefault="00000000" w:rsidRPr="00000000" w14:paraId="000000CC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“pular por enquanto” e é direcionado a tela inicial. </w:t>
      </w:r>
    </w:p>
    <w:p w:rsidR="00000000" w:rsidDel="00000000" w:rsidP="00000000" w:rsidRDefault="00000000" w:rsidRPr="00000000" w14:paraId="000000CD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busca um produto específico e seleciona algum produto.</w:t>
      </w:r>
    </w:p>
    <w:p w:rsidR="00000000" w:rsidDel="00000000" w:rsidP="00000000" w:rsidRDefault="00000000" w:rsidRPr="00000000" w14:paraId="000000CE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u4d3biwgaju4" w:id="25"/>
      <w:bookmarkEnd w:id="25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busca um produto que não tem disponibilidade no sistema e é informado da situação.</w:t>
      </w:r>
    </w:p>
    <w:p w:rsidR="00000000" w:rsidDel="00000000" w:rsidP="00000000" w:rsidRDefault="00000000" w:rsidRPr="00000000" w14:paraId="000000D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ht5zudlq3mpk" w:id="26"/>
      <w:bookmarkEnd w:id="26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Modal de escolha automática de fornecedor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24773" cy="6945824"/>
            <wp:effectExtent b="0" l="0" r="0" t="0"/>
            <wp:wrapSquare wrapText="bothSides" distB="114300" distT="114300" distL="114300" distR="11430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773" cy="6945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Caso o usuário clique em algum produto, o usuário pergunta se ele deseja que o sistema escolha o fornecedor automaticamente. Caso ele selecione essa opção, o sistema escolhe o melhor fornecedor para o seu caso baseado em fatores como preço, qualidade e avaliações.</w:t>
      </w:r>
    </w:p>
    <w:p w:rsidR="00000000" w:rsidDel="00000000" w:rsidP="00000000" w:rsidRDefault="00000000" w:rsidRPr="00000000" w14:paraId="000000E7">
      <w:pPr>
        <w:pStyle w:val="Heading3"/>
        <w:spacing w:after="200" w:before="200" w:lineRule="auto"/>
        <w:jc w:val="both"/>
        <w:rPr/>
      </w:pPr>
      <w:bookmarkStart w:colFirst="0" w:colLast="0" w:name="_oc3i0o910ul" w:id="27"/>
      <w:bookmarkEnd w:id="27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“desejo que o sistema escolha” e será direcionado aos detalhes da compra.</w:t>
      </w:r>
    </w:p>
    <w:p w:rsidR="00000000" w:rsidDel="00000000" w:rsidP="00000000" w:rsidRDefault="00000000" w:rsidRPr="00000000" w14:paraId="000000E9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“desejo escolher sozinho” ou no ícone de fechar e é direcionado à página de escolha de fornecedores. </w:t>
      </w:r>
    </w:p>
    <w:p w:rsidR="00000000" w:rsidDel="00000000" w:rsidP="00000000" w:rsidRDefault="00000000" w:rsidRPr="00000000" w14:paraId="000000EA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marca o checkbox de “Lembrar minha decisão” e nas próximas compras o sistema escolherá os fornecedores sem perguntá-lo.</w:t>
      </w:r>
    </w:p>
    <w:p w:rsidR="00000000" w:rsidDel="00000000" w:rsidP="00000000" w:rsidRDefault="00000000" w:rsidRPr="00000000" w14:paraId="000000EB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3w53iujdwneq" w:id="28"/>
      <w:bookmarkEnd w:id="28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Nessa tela não existe cenário de erro.</w:t>
      </w:r>
    </w:p>
    <w:p w:rsidR="00000000" w:rsidDel="00000000" w:rsidP="00000000" w:rsidRDefault="00000000" w:rsidRPr="00000000" w14:paraId="000000E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re9cvkbok61o" w:id="29"/>
      <w:bookmarkEnd w:id="29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Escolha do fornecedor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178594</wp:posOffset>
            </wp:positionV>
            <wp:extent cx="3077585" cy="6241688"/>
            <wp:effectExtent b="0" l="0" r="0" t="0"/>
            <wp:wrapSquare wrapText="bothSides" distB="114300" distT="114300" distL="114300" distR="11430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585" cy="624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Caso o usuário tenha optado por escolher o seu fornecedor sozinho, ele verá as 3 opções recomendadas pelo sistema e poderá buscar um específico.</w:t>
      </w:r>
    </w:p>
    <w:p w:rsidR="00000000" w:rsidDel="00000000" w:rsidP="00000000" w:rsidRDefault="00000000" w:rsidRPr="00000000" w14:paraId="000000FC">
      <w:pPr>
        <w:pStyle w:val="Heading3"/>
        <w:spacing w:after="200" w:before="200" w:lineRule="auto"/>
        <w:jc w:val="both"/>
        <w:rPr/>
      </w:pPr>
      <w:bookmarkStart w:colFirst="0" w:colLast="0" w:name="_nfcgih19djqr" w:id="30"/>
      <w:bookmarkEnd w:id="30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algum dos fornecedores e continua a compra.</w:t>
      </w:r>
    </w:p>
    <w:p w:rsidR="00000000" w:rsidDel="00000000" w:rsidP="00000000" w:rsidRDefault="00000000" w:rsidRPr="00000000" w14:paraId="000000FE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busca algum fornecedor e encontra sua opção desejada. </w:t>
      </w:r>
    </w:p>
    <w:p w:rsidR="00000000" w:rsidDel="00000000" w:rsidP="00000000" w:rsidRDefault="00000000" w:rsidRPr="00000000" w14:paraId="000000FF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“escolha automática do sistema” e abre novamente o modal da página 11 com a opção de deixar o sistema escolher.</w:t>
      </w:r>
    </w:p>
    <w:p w:rsidR="00000000" w:rsidDel="00000000" w:rsidP="00000000" w:rsidRDefault="00000000" w:rsidRPr="00000000" w14:paraId="00000100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“continuar” e é direcionado aos detalhes da compra.</w:t>
      </w:r>
    </w:p>
    <w:p w:rsidR="00000000" w:rsidDel="00000000" w:rsidP="00000000" w:rsidRDefault="00000000" w:rsidRPr="00000000" w14:paraId="00000101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lef6ajp1fly9" w:id="31"/>
      <w:bookmarkEnd w:id="31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Nessa tela não existe cenário de erro.</w:t>
      </w:r>
    </w:p>
    <w:p w:rsidR="00000000" w:rsidDel="00000000" w:rsidP="00000000" w:rsidRDefault="00000000" w:rsidRPr="00000000" w14:paraId="0000010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6ws781fqtg9c" w:id="32"/>
      <w:bookmarkEnd w:id="32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Detalhes da compra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493632</wp:posOffset>
            </wp:positionV>
            <wp:extent cx="3258685" cy="8336474"/>
            <wp:effectExtent b="0" l="0" r="0" t="0"/>
            <wp:wrapSquare wrapText="bothSides" distB="114300" distT="114300" distL="114300" distR="11430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685" cy="8336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o usuário pode selecionar as especificidades de sua compra e finalizá-la, enviando assim a cotação ao fornecedor.</w:t>
      </w:r>
    </w:p>
    <w:p w:rsidR="00000000" w:rsidDel="00000000" w:rsidP="00000000" w:rsidRDefault="00000000" w:rsidRPr="00000000" w14:paraId="0000011B">
      <w:pPr>
        <w:pStyle w:val="Heading3"/>
        <w:spacing w:after="200" w:before="200" w:lineRule="auto"/>
        <w:jc w:val="both"/>
        <w:rPr/>
      </w:pPr>
      <w:bookmarkStart w:colFirst="0" w:colLast="0" w:name="_8dnmjg6e4dmo" w:id="33"/>
      <w:bookmarkEnd w:id="3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cada variação do produto, a quantidade e envia a cotação.</w:t>
      </w:r>
    </w:p>
    <w:p w:rsidR="00000000" w:rsidDel="00000000" w:rsidP="00000000" w:rsidRDefault="00000000" w:rsidRPr="00000000" w14:paraId="0000011D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“mais informações” e é direcionado a uma página com cada informação e avaliação do fornecedor da compra. </w:t>
      </w:r>
    </w:p>
    <w:p w:rsidR="00000000" w:rsidDel="00000000" w:rsidP="00000000" w:rsidRDefault="00000000" w:rsidRPr="00000000" w14:paraId="0000011E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27muv16sqfsj" w:id="34"/>
      <w:bookmarkEnd w:id="34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tenta selecionar uma quantidade de produtos menor que as unidades disponíveis e o sistema informa que não é possível selecionar essa quantidade.</w:t>
      </w:r>
    </w:p>
    <w:p w:rsidR="00000000" w:rsidDel="00000000" w:rsidP="00000000" w:rsidRDefault="00000000" w:rsidRPr="00000000" w14:paraId="0000012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5zqlj8g1maka" w:id="35"/>
      <w:bookmarkEnd w:id="35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Modal de compra automatizada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Após enviar uma cotação, o sistema pergunta ao usuário se ele deseja automatizar essa compra e em que frequência ele deseja que o sistema faça essa compra.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35292" cy="7372781"/>
            <wp:effectExtent b="0" l="0" r="0" t="0"/>
            <wp:wrapSquare wrapText="bothSides" distB="114300" distT="11430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292" cy="73727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pStyle w:val="Heading3"/>
        <w:spacing w:after="200" w:before="200" w:lineRule="auto"/>
        <w:jc w:val="both"/>
        <w:rPr/>
      </w:pPr>
      <w:bookmarkStart w:colFirst="0" w:colLast="0" w:name="_jf3ipfibhl4k" w:id="36"/>
      <w:bookmarkEnd w:id="3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alguma das opções de tempo disponíveis e clica em “comprar automaticamente”, então o sistema irá agendar essas compras para as próximas vezes sem a necessidade de interação humana.</w:t>
      </w:r>
    </w:p>
    <w:p w:rsidR="00000000" w:rsidDel="00000000" w:rsidP="00000000" w:rsidRDefault="00000000" w:rsidRPr="00000000" w14:paraId="0000013E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“agora não” ou no ícone de fechar e é direcionado a suas compras. </w:t>
      </w:r>
    </w:p>
    <w:p w:rsidR="00000000" w:rsidDel="00000000" w:rsidP="00000000" w:rsidRDefault="00000000" w:rsidRPr="00000000" w14:paraId="0000013F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k5yqf2aop9g0" w:id="37"/>
      <w:bookmarkEnd w:id="37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Não existe cenário de erro nesta tela.</w:t>
      </w:r>
    </w:p>
    <w:p w:rsidR="00000000" w:rsidDel="00000000" w:rsidP="00000000" w:rsidRDefault="00000000" w:rsidRPr="00000000" w14:paraId="00000141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idesht1dh4cq" w:id="38"/>
      <w:bookmarkEnd w:id="38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Perfil da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 página perfil de uma empresa está disponível para outras que desejam saber mais antes de comprar ou de aceitar uma compra de outros. Nessa página é possível ver as principais informações dessa empresa e suas avaliações.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457856" cy="8839631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856" cy="8839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pStyle w:val="Heading3"/>
        <w:spacing w:after="200" w:before="200" w:lineRule="auto"/>
        <w:jc w:val="both"/>
        <w:rPr/>
      </w:pPr>
      <w:bookmarkStart w:colFirst="0" w:colLast="0" w:name="_jd0luu5bnu6e" w:id="39"/>
      <w:bookmarkEnd w:id="39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entrar em contato e o sistema do próprio aparelho o envia para o contato descrito.</w:t>
      </w:r>
    </w:p>
    <w:p w:rsidR="00000000" w:rsidDel="00000000" w:rsidP="00000000" w:rsidRDefault="00000000" w:rsidRPr="00000000" w14:paraId="0000015D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eozxpgojbuu5" w:id="40"/>
      <w:bookmarkEnd w:id="40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Não existe cenário de erro nesta tela.</w:t>
      </w:r>
    </w:p>
    <w:p w:rsidR="00000000" w:rsidDel="00000000" w:rsidP="00000000" w:rsidRDefault="00000000" w:rsidRPr="00000000" w14:paraId="0000015F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49s5jtwas1d0" w:id="41"/>
      <w:bookmarkEnd w:id="41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Pedido de avaliação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b="0" l="0" r="0" t="0"/>
            <wp:wrapSquare wrapText="bothSides" distB="114300" distT="114300" distL="114300" distR="11430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Após um envio de cotação bem sucedido ou uma venda realizada com sucesso, o sistema pedirá ao usuário para avaliar a outra empresa na cotação.</w:t>
      </w:r>
    </w:p>
    <w:p w:rsidR="00000000" w:rsidDel="00000000" w:rsidP="00000000" w:rsidRDefault="00000000" w:rsidRPr="00000000" w14:paraId="0000017E">
      <w:pPr>
        <w:pStyle w:val="Heading3"/>
        <w:spacing w:after="200" w:before="200" w:lineRule="auto"/>
        <w:jc w:val="both"/>
        <w:rPr/>
      </w:pPr>
      <w:bookmarkStart w:colFirst="0" w:colLast="0" w:name="_4rz7g45iqw0m" w:id="42"/>
      <w:bookmarkEnd w:id="42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“avaliar” e é direcionado à página de avaliação.</w:t>
      </w:r>
    </w:p>
    <w:p w:rsidR="00000000" w:rsidDel="00000000" w:rsidP="00000000" w:rsidRDefault="00000000" w:rsidRPr="00000000" w14:paraId="00000180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“agora não” ou no ícone de fechar e é direcionado à página em que estava antes.</w:t>
      </w:r>
    </w:p>
    <w:p w:rsidR="00000000" w:rsidDel="00000000" w:rsidP="00000000" w:rsidRDefault="00000000" w:rsidRPr="00000000" w14:paraId="00000181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f9syizpti2yw" w:id="43"/>
      <w:bookmarkEnd w:id="4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Não existe cenário de erro nesta tela.</w:t>
      </w:r>
    </w:p>
    <w:p w:rsidR="00000000" w:rsidDel="00000000" w:rsidP="00000000" w:rsidRDefault="00000000" w:rsidRPr="00000000" w14:paraId="0000018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u3aur1wr37nu" w:id="44"/>
      <w:bookmarkEnd w:id="44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Avaliação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b="0" l="0" r="0" t="0"/>
            <wp:wrapSquare wrapText="bothSides" distB="114300" distT="114300" distL="114300" distR="11430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Após clicar em avaliar, o usuário poderá descrever detalhadamente o que achou da empresa.</w:t>
      </w:r>
    </w:p>
    <w:p w:rsidR="00000000" w:rsidDel="00000000" w:rsidP="00000000" w:rsidRDefault="00000000" w:rsidRPr="00000000" w14:paraId="000001A0">
      <w:pPr>
        <w:pStyle w:val="Heading3"/>
        <w:spacing w:after="200" w:before="200" w:lineRule="auto"/>
        <w:jc w:val="both"/>
        <w:rPr/>
      </w:pPr>
      <w:bookmarkStart w:colFirst="0" w:colLast="0" w:name="_uoawqxkq9glb" w:id="45"/>
      <w:bookmarkEnd w:id="45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as estrelas para cada campo que achar necessário (preço, qualidade ou entrega) e descreve brevemente como foi sua experiência com a empresa, clica em enviar e recebe uma mensagem de agradecimento.</w:t>
      </w:r>
    </w:p>
    <w:p w:rsidR="00000000" w:rsidDel="00000000" w:rsidP="00000000" w:rsidRDefault="00000000" w:rsidRPr="00000000" w14:paraId="000001A2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no ícone de fechar e é direcionado à página em que estava antes.</w:t>
      </w:r>
    </w:p>
    <w:p w:rsidR="00000000" w:rsidDel="00000000" w:rsidP="00000000" w:rsidRDefault="00000000" w:rsidRPr="00000000" w14:paraId="000001A3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oa05l2sgt17x" w:id="46"/>
      <w:bookmarkEnd w:id="4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Não existe cenário de erro nesta tela.</w:t>
      </w:r>
    </w:p>
    <w:p w:rsidR="00000000" w:rsidDel="00000000" w:rsidP="00000000" w:rsidRDefault="00000000" w:rsidRPr="00000000" w14:paraId="000001A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p3k1wrvo3nkb" w:id="47"/>
      <w:bookmarkEnd w:id="47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Na página inicial, o usuário pode acessar suas notificações, selecionar uma categoria, um produto, ou algum fornecedor. Além de poder trocar de tela no menu de navegação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953500"/>
            <wp:effectExtent b="0" l="0" r="0" t="0"/>
            <wp:wrapSquare wrapText="bothSides" distB="114300" distT="114300" distL="114300" distR="11430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95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F">
      <w:pPr>
        <w:pStyle w:val="Heading3"/>
        <w:spacing w:after="200" w:before="200" w:lineRule="auto"/>
        <w:jc w:val="both"/>
        <w:rPr/>
      </w:pPr>
      <w:bookmarkStart w:colFirst="0" w:colLast="0" w:name="_3ozv1mk9yawa" w:id="48"/>
      <w:bookmarkEnd w:id="48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categoria e é direcionado para a página “pesquisa”, onde terão os produtos filtrados pela categoria selecionada.</w:t>
      </w:r>
    </w:p>
    <w:p w:rsidR="00000000" w:rsidDel="00000000" w:rsidP="00000000" w:rsidRDefault="00000000" w:rsidRPr="00000000" w14:paraId="000001C1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algum produto e caso tenha escolhido deixar o sistema escolher o fornecedor, ele será direcionado à página de detalhes da cotação, caso contrário ele precisará escolher um fornecedor antes.</w:t>
      </w:r>
    </w:p>
    <w:p w:rsidR="00000000" w:rsidDel="00000000" w:rsidP="00000000" w:rsidRDefault="00000000" w:rsidRPr="00000000" w14:paraId="000001C2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 fornecedor e é direcionado à página de perfil dessa empresa (página 15).</w:t>
      </w:r>
    </w:p>
    <w:p w:rsidR="00000000" w:rsidDel="00000000" w:rsidP="00000000" w:rsidRDefault="00000000" w:rsidRPr="00000000" w14:paraId="000001C3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1C4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3ubgojz2gwqb" w:id="49"/>
      <w:bookmarkEnd w:id="49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Não existe cenário de erro nesta tela.</w:t>
      </w:r>
    </w:p>
    <w:p w:rsidR="00000000" w:rsidDel="00000000" w:rsidP="00000000" w:rsidRDefault="00000000" w:rsidRPr="00000000" w14:paraId="000001C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g7lypfadkt0" w:id="50"/>
      <w:bookmarkEnd w:id="50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Pesquisa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58100"/>
            <wp:effectExtent b="0" l="0" r="0" t="0"/>
            <wp:wrapSquare wrapText="bothSides" distB="114300" distT="114300" distL="114300" distR="11430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5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3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Na página de pesquisa, o usuário pode buscar por algum produto, fornecedor ou categoria que deseje.</w:t>
      </w:r>
    </w:p>
    <w:p w:rsidR="00000000" w:rsidDel="00000000" w:rsidP="00000000" w:rsidRDefault="00000000" w:rsidRPr="00000000" w14:paraId="000001D4">
      <w:pPr>
        <w:pStyle w:val="Heading3"/>
        <w:spacing w:after="200" w:before="200" w:lineRule="auto"/>
        <w:jc w:val="both"/>
        <w:rPr/>
      </w:pPr>
      <w:bookmarkStart w:colFirst="0" w:colLast="0" w:name="_ahvgcmfdqvf8" w:id="51"/>
      <w:bookmarkEnd w:id="51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no ícone de filtro e poderá escolher opções de filtro avançadas: preço, quantidade disponível e fornecedor.</w:t>
      </w:r>
    </w:p>
    <w:p w:rsidR="00000000" w:rsidDel="00000000" w:rsidP="00000000" w:rsidRDefault="00000000" w:rsidRPr="00000000" w14:paraId="000001D6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busca algum produto e clica em “comprar”. Caso tenha escolhido deixar o sistema escolher o fornecedor, ele será direcionado à página de detalhes da cotação, caso contrário ele precisará escolher um fornecedor antes.</w:t>
      </w:r>
    </w:p>
    <w:p w:rsidR="00000000" w:rsidDel="00000000" w:rsidP="00000000" w:rsidRDefault="00000000" w:rsidRPr="00000000" w14:paraId="000001D7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1D8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iq8bur1kzpdo" w:id="52"/>
      <w:bookmarkEnd w:id="52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busca algo que não traz resultados e o sistema informa que nada foi encontrado em sua busca.</w:t>
      </w:r>
    </w:p>
    <w:p w:rsidR="00000000" w:rsidDel="00000000" w:rsidP="00000000" w:rsidRDefault="00000000" w:rsidRPr="00000000" w14:paraId="000001D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rk9k09z9153d" w:id="53"/>
      <w:bookmarkEnd w:id="53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Logs/histórico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58100"/>
            <wp:effectExtent b="0" l="0" r="0" t="0"/>
            <wp:wrapSquare wrapText="bothSides" distB="114300" distT="114300" distL="114300" distR="11430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5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D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 página perfil de uma empresa está disponível para outras que desejam saber mais antes de comprar ou de aceitar uma compra de outros. Nessa página é possível ver as principais informações dessa empresa e suas avaliações.</w:t>
      </w:r>
    </w:p>
    <w:p w:rsidR="00000000" w:rsidDel="00000000" w:rsidP="00000000" w:rsidRDefault="00000000" w:rsidRPr="00000000" w14:paraId="000001EF">
      <w:pPr>
        <w:pStyle w:val="Heading3"/>
        <w:spacing w:after="200" w:before="200" w:lineRule="auto"/>
        <w:jc w:val="both"/>
        <w:rPr/>
      </w:pPr>
      <w:bookmarkStart w:colFirst="0" w:colLast="0" w:name="_4egol5ul8u9u" w:id="54"/>
      <w:bookmarkEnd w:id="54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seleciona entrar em contato e o sistema do próprio aparelho o envia para o contato descrito.</w:t>
      </w:r>
    </w:p>
    <w:p w:rsidR="00000000" w:rsidDel="00000000" w:rsidP="00000000" w:rsidRDefault="00000000" w:rsidRPr="00000000" w14:paraId="000001F1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1F2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b0meqvuoi0ja" w:id="55"/>
      <w:bookmarkEnd w:id="55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adiciona um filtro que não traz resultados e o sistema informa que nada foi encontrado em sua busca.</w:t>
      </w:r>
    </w:p>
    <w:p w:rsidR="00000000" w:rsidDel="00000000" w:rsidP="00000000" w:rsidRDefault="00000000" w:rsidRPr="00000000" w14:paraId="000001F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9bozemsjsbwb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jc w:val="left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i2buj5pu8gyb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jc w:val="center"/>
        <w:rPr>
          <w:rFonts w:ascii="Lexend SemiBold" w:cs="Lexend SemiBold" w:eastAsia="Lexend SemiBold" w:hAnsi="Lexend SemiBold"/>
          <w:sz w:val="42"/>
          <w:szCs w:val="42"/>
        </w:rPr>
      </w:pPr>
      <w:bookmarkStart w:colFirst="0" w:colLast="0" w:name="_alemzxqw54ru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c5k02veertfh" w:id="59"/>
      <w:bookmarkEnd w:id="59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934450"/>
            <wp:effectExtent b="0" l="0" r="0" t="0"/>
            <wp:wrapSquare wrapText="bothSides" distB="114300" distT="11430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93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Na página de perfil, o usuário pode encontrar suas suas informações de cadastro e editá-las caso necessário. </w:t>
      </w:r>
    </w:p>
    <w:p w:rsidR="00000000" w:rsidDel="00000000" w:rsidP="00000000" w:rsidRDefault="00000000" w:rsidRPr="00000000" w14:paraId="00000200">
      <w:pPr>
        <w:pStyle w:val="Heading3"/>
        <w:spacing w:after="200" w:before="200" w:lineRule="auto"/>
        <w:jc w:val="both"/>
        <w:rPr/>
      </w:pPr>
      <w:bookmarkStart w:colFirst="0" w:colLast="0" w:name="_dvztv8oyok56" w:id="60"/>
      <w:bookmarkEnd w:id="60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“editar meus dados” e é direcionado a página de edição.</w:t>
      </w:r>
    </w:p>
    <w:p w:rsidR="00000000" w:rsidDel="00000000" w:rsidP="00000000" w:rsidRDefault="00000000" w:rsidRPr="00000000" w14:paraId="00000202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203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empresa que lhe avaliou e é direcionado ao seu perfil.</w:t>
      </w:r>
    </w:p>
    <w:p w:rsidR="00000000" w:rsidDel="00000000" w:rsidP="00000000" w:rsidRDefault="00000000" w:rsidRPr="00000000" w14:paraId="00000204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205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8ivbd6qcuid5" w:id="61"/>
      <w:bookmarkEnd w:id="61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Nessa tela não há cenários de erro.</w:t>
      </w:r>
    </w:p>
    <w:p w:rsidR="00000000" w:rsidDel="00000000" w:rsidP="00000000" w:rsidRDefault="00000000" w:rsidRPr="00000000" w14:paraId="00000207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tzku2bhkwb8g" w:id="62"/>
      <w:bookmarkEnd w:id="62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Configurações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71825" cy="9151575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37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15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Na página de configurações, o usuário pode editar seus dados de cadastro e sair de sua conta. </w:t>
      </w:r>
    </w:p>
    <w:p w:rsidR="00000000" w:rsidDel="00000000" w:rsidP="00000000" w:rsidRDefault="00000000" w:rsidRPr="00000000" w14:paraId="00000213">
      <w:pPr>
        <w:pStyle w:val="Heading3"/>
        <w:spacing w:after="200" w:before="200" w:lineRule="auto"/>
        <w:jc w:val="both"/>
        <w:rPr/>
      </w:pPr>
      <w:bookmarkStart w:colFirst="0" w:colLast="0" w:name="_hxaow7ryhgow" w:id="63"/>
      <w:bookmarkEnd w:id="6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“editar” e seleciona uma nova foto para representar a empresa.</w:t>
      </w:r>
    </w:p>
    <w:p w:rsidR="00000000" w:rsidDel="00000000" w:rsidP="00000000" w:rsidRDefault="00000000" w:rsidRPr="00000000" w14:paraId="00000215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no setor de dados que deseja alterar no menu superior de navegação, edita o que for necessário e clica em “salvar”, editando assim os seus dados.</w:t>
      </w:r>
    </w:p>
    <w:p w:rsidR="00000000" w:rsidDel="00000000" w:rsidP="00000000" w:rsidRDefault="00000000" w:rsidRPr="00000000" w14:paraId="00000216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alguma das outras telas do menu de navegação e é direcionado de acordo.</w:t>
      </w:r>
    </w:p>
    <w:p w:rsidR="00000000" w:rsidDel="00000000" w:rsidP="00000000" w:rsidRDefault="00000000" w:rsidRPr="00000000" w14:paraId="00000217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em “sair” e sai de sua conta e direcionado à página de login.</w:t>
      </w:r>
    </w:p>
    <w:p w:rsidR="00000000" w:rsidDel="00000000" w:rsidP="00000000" w:rsidRDefault="00000000" w:rsidRPr="00000000" w14:paraId="00000218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hvht2gbiyhv0" w:id="64"/>
      <w:bookmarkEnd w:id="64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com um valor inválido, o sistema deve exibir uma mensagem de erro indicando que é necessário preencher este campo corretamente.</w:t>
      </w:r>
    </w:p>
    <w:p w:rsidR="00000000" w:rsidDel="00000000" w:rsidP="00000000" w:rsidRDefault="00000000" w:rsidRPr="00000000" w14:paraId="0000021A">
      <w:pPr>
        <w:jc w:val="both"/>
        <w:rPr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g5nn5jgi7iab" w:id="65"/>
      <w:bookmarkEnd w:id="65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Novo Produto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8458200"/>
            <wp:effectExtent b="0" l="0" r="0" t="0"/>
            <wp:wrapSquare wrapText="bothSides" distB="114300" distT="114300" distL="114300" distR="11430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45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C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cadastro de produtos está disponível apenas para empresas que escolheram ser fornecedoras. Nela ele pode identificar os dados iniciais do produto </w:t>
      </w:r>
    </w:p>
    <w:p w:rsidR="00000000" w:rsidDel="00000000" w:rsidP="00000000" w:rsidRDefault="00000000" w:rsidRPr="00000000" w14:paraId="0000021E">
      <w:pPr>
        <w:pStyle w:val="Heading3"/>
        <w:spacing w:after="200" w:before="200" w:lineRule="auto"/>
        <w:jc w:val="both"/>
        <w:rPr/>
      </w:pPr>
      <w:bookmarkStart w:colFirst="0" w:colLast="0" w:name="_7fm7x399uvl" w:id="66"/>
      <w:bookmarkEnd w:id="6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preenche os campos corretamente e clica em continuar para cadastrar as variações.</w:t>
      </w:r>
    </w:p>
    <w:p w:rsidR="00000000" w:rsidDel="00000000" w:rsidP="00000000" w:rsidRDefault="00000000" w:rsidRPr="00000000" w14:paraId="00000220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yox5ym2gbfax" w:id="67"/>
      <w:bookmarkEnd w:id="67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com um valor inválido, o sistema deve exibir uma mensagem de erro indicando que é necessário preencher este campo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Produto existente: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tentar cadastrar um produto que já existe ou com um nome muito parecido, o sistema sugerirá que ele apenas adicione uma variação ao produto existente ao invés de cadastrar um novo.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2v7dkvkpawlu" w:id="68"/>
      <w:bookmarkEnd w:id="68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Variações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60786" cy="8725331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786" cy="8725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5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o usuário poderá criar novas variações como: cor, tipo e material. Além de visualizar as variações já criadas</w:t>
      </w:r>
    </w:p>
    <w:p w:rsidR="00000000" w:rsidDel="00000000" w:rsidP="00000000" w:rsidRDefault="00000000" w:rsidRPr="00000000" w14:paraId="00000226">
      <w:pPr>
        <w:pStyle w:val="Heading3"/>
        <w:spacing w:after="200" w:before="200" w:lineRule="auto"/>
        <w:jc w:val="both"/>
        <w:rPr/>
      </w:pPr>
      <w:bookmarkStart w:colFirst="0" w:colLast="0" w:name="_wbjaa1h4indp" w:id="69"/>
      <w:bookmarkEnd w:id="69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digita uma nova variação e clica em “cadastrar” sendo levado ao modal de cadastro de tipos de variação.</w:t>
      </w:r>
    </w:p>
    <w:p w:rsidR="00000000" w:rsidDel="00000000" w:rsidP="00000000" w:rsidRDefault="00000000" w:rsidRPr="00000000" w14:paraId="00000228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i49u41m2869p" w:id="70"/>
      <w:bookmarkEnd w:id="70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com um valor inválido, o sistema deve exibir uma mensagem de erro indicando que é necessário preencher este campo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both"/>
        <w:rPr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c60q9j75i10h" w:id="71"/>
      <w:bookmarkEnd w:id="71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Modal de cadastro de tipos de variação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529431</wp:posOffset>
            </wp:positionV>
            <wp:extent cx="3800475" cy="7696200"/>
            <wp:effectExtent b="0" l="0" r="0" t="0"/>
            <wp:wrapSquare wrapText="bothSides" distB="114300" distT="114300" distL="114300" distR="11430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D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o usuário poderá criar novos tipos de variações como: “bege”, “preto”, “branco”, para o exemplo de cores.</w:t>
      </w:r>
    </w:p>
    <w:p w:rsidR="00000000" w:rsidDel="00000000" w:rsidP="00000000" w:rsidRDefault="00000000" w:rsidRPr="00000000" w14:paraId="0000022F">
      <w:pPr>
        <w:pStyle w:val="Heading3"/>
        <w:spacing w:after="200" w:before="200" w:lineRule="auto"/>
        <w:jc w:val="both"/>
        <w:rPr/>
      </w:pPr>
      <w:bookmarkStart w:colFirst="0" w:colLast="0" w:name="_jrvynnf0u6cj" w:id="72"/>
      <w:bookmarkEnd w:id="72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digita uma os campos necessários e clica em “cadastrar” sendo levado de volta à página de variações.</w:t>
      </w:r>
    </w:p>
    <w:p w:rsidR="00000000" w:rsidDel="00000000" w:rsidP="00000000" w:rsidRDefault="00000000" w:rsidRPr="00000000" w14:paraId="00000231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ywaj08x2ta9b" w:id="73"/>
      <w:bookmarkEnd w:id="73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com um valor inválido, o sistema deve exibir uma mensagem de erro indicando que é necessário preencher este campo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jc w:val="both"/>
        <w:rPr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jc w:val="center"/>
        <w:rPr>
          <w:color w:val="434343"/>
          <w:sz w:val="24"/>
          <w:szCs w:val="24"/>
        </w:rPr>
      </w:pPr>
      <w:bookmarkStart w:colFirst="0" w:colLast="0" w:name="_c03drf8xh567" w:id="74"/>
      <w:bookmarkEnd w:id="74"/>
      <w:r w:rsidDel="00000000" w:rsidR="00000000" w:rsidRPr="00000000">
        <w:rPr>
          <w:rFonts w:ascii="Lexend SemiBold" w:cs="Lexend SemiBold" w:eastAsia="Lexend SemiBold" w:hAnsi="Lexend SemiBold"/>
          <w:sz w:val="42"/>
          <w:szCs w:val="42"/>
          <w:rtl w:val="0"/>
        </w:rPr>
        <w:t xml:space="preserve">Modal de cadastro de tipos de variação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00475" cy="8420100"/>
            <wp:effectExtent b="0" l="0" r="0" t="0"/>
            <wp:wrapSquare wrapText="bothSides" distB="114300" distT="114300" distL="114300" distR="11430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42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8">
      <w:pPr>
        <w:spacing w:after="200"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Nesta tela o usuário poderá cadastrar novos descontos e associá-los às variantes cadastradas.</w:t>
      </w:r>
    </w:p>
    <w:p w:rsidR="00000000" w:rsidDel="00000000" w:rsidP="00000000" w:rsidRDefault="00000000" w:rsidRPr="00000000" w14:paraId="00000239">
      <w:pPr>
        <w:pStyle w:val="Heading3"/>
        <w:spacing w:after="200" w:before="200" w:lineRule="auto"/>
        <w:jc w:val="both"/>
        <w:rPr/>
      </w:pPr>
      <w:bookmarkStart w:colFirst="0" w:colLast="0" w:name="_4j00bbgod4sv" w:id="75"/>
      <w:bookmarkEnd w:id="75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sucesso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digita os campos necessários e clica em “finalizar” para finalizar o cadastro do produto.</w:t>
      </w:r>
    </w:p>
    <w:p w:rsidR="00000000" w:rsidDel="00000000" w:rsidP="00000000" w:rsidRDefault="00000000" w:rsidRPr="00000000" w14:paraId="0000023B">
      <w:pPr>
        <w:spacing w:after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 usuário clica na checkbox “aplicar a todas as variações” e então todas são selecionadas para receber o desconto.</w:t>
      </w:r>
    </w:p>
    <w:p w:rsidR="00000000" w:rsidDel="00000000" w:rsidP="00000000" w:rsidRDefault="00000000" w:rsidRPr="00000000" w14:paraId="0000023C">
      <w:pPr>
        <w:pStyle w:val="Heading3"/>
        <w:spacing w:after="200" w:before="200" w:lineRule="auto"/>
        <w:jc w:val="both"/>
        <w:rPr>
          <w:sz w:val="24"/>
          <w:szCs w:val="24"/>
        </w:rPr>
      </w:pPr>
      <w:bookmarkStart w:colFirst="0" w:colLast="0" w:name="_l4f59dh2v7yk" w:id="76"/>
      <w:bookmarkEnd w:id="76"/>
      <w:r w:rsidDel="00000000" w:rsidR="00000000" w:rsidRPr="00000000">
        <w:rPr>
          <w:rFonts w:ascii="Lexend Medium" w:cs="Lexend Medium" w:eastAsia="Lexend Medium" w:hAnsi="Lexend Medium"/>
          <w:color w:val="000000"/>
          <w:rtl w:val="0"/>
        </w:rPr>
        <w:t xml:space="preserve">Cenários de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Campos vazios ou inválidos: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deixar algum campo em branco ou com um valor inválido, o sistema deve exibir uma mensagem de erro indicando que é necessário preencher este campo corretamente.</w:t>
      </w:r>
    </w:p>
    <w:p w:rsidR="00000000" w:rsidDel="00000000" w:rsidP="00000000" w:rsidRDefault="00000000" w:rsidRPr="00000000" w14:paraId="0000023E">
      <w:pPr>
        <w:spacing w:before="20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Nenhuma variação escolhida: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Se o usuário não escolher nenhuma variação para receber o desconto, o sistema deve exibir uma mensagem de erro indicando que é necessário selecionar pelo menos uma.</w:t>
      </w:r>
    </w:p>
    <w:sectPr>
      <w:headerReference r:id="rId31" w:type="first"/>
      <w:footerReference r:id="rId32" w:type="default"/>
      <w:footerReference r:id="rId33" w:type="first"/>
      <w:pgSz w:h="16838" w:w="11906" w:orient="portrait"/>
      <w:pgMar w:bottom="873.0708661417325" w:top="873.0708661417325" w:left="873.0708661417325" w:right="873.070866141732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Lexend Medium">
    <w:embedRegular w:fontKey="{00000000-0000-0000-0000-000000000000}" r:id="rId3" w:subsetted="0"/>
    <w:embedBold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F">
    <w:pPr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jpg"/><Relationship Id="rId22" Type="http://schemas.openxmlformats.org/officeDocument/2006/relationships/image" Target="media/image11.jpg"/><Relationship Id="rId21" Type="http://schemas.openxmlformats.org/officeDocument/2006/relationships/image" Target="media/image10.jpg"/><Relationship Id="rId24" Type="http://schemas.openxmlformats.org/officeDocument/2006/relationships/image" Target="media/image3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26" Type="http://schemas.openxmlformats.org/officeDocument/2006/relationships/image" Target="media/image9.png"/><Relationship Id="rId25" Type="http://schemas.openxmlformats.org/officeDocument/2006/relationships/image" Target="media/image2.png"/><Relationship Id="rId28" Type="http://schemas.openxmlformats.org/officeDocument/2006/relationships/image" Target="media/image4.jp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jpg"/><Relationship Id="rId7" Type="http://schemas.openxmlformats.org/officeDocument/2006/relationships/image" Target="media/image20.jpg"/><Relationship Id="rId8" Type="http://schemas.openxmlformats.org/officeDocument/2006/relationships/image" Target="media/image24.jpg"/><Relationship Id="rId31" Type="http://schemas.openxmlformats.org/officeDocument/2006/relationships/header" Target="header1.xml"/><Relationship Id="rId30" Type="http://schemas.openxmlformats.org/officeDocument/2006/relationships/image" Target="media/image22.jpg"/><Relationship Id="rId11" Type="http://schemas.openxmlformats.org/officeDocument/2006/relationships/image" Target="media/image17.jpg"/><Relationship Id="rId33" Type="http://schemas.openxmlformats.org/officeDocument/2006/relationships/footer" Target="footer2.xml"/><Relationship Id="rId10" Type="http://schemas.openxmlformats.org/officeDocument/2006/relationships/image" Target="media/image12.jpg"/><Relationship Id="rId32" Type="http://schemas.openxmlformats.org/officeDocument/2006/relationships/footer" Target="footer1.xml"/><Relationship Id="rId13" Type="http://schemas.openxmlformats.org/officeDocument/2006/relationships/image" Target="media/image18.jpg"/><Relationship Id="rId12" Type="http://schemas.openxmlformats.org/officeDocument/2006/relationships/image" Target="media/image13.jpg"/><Relationship Id="rId15" Type="http://schemas.openxmlformats.org/officeDocument/2006/relationships/image" Target="media/image16.jpg"/><Relationship Id="rId14" Type="http://schemas.openxmlformats.org/officeDocument/2006/relationships/image" Target="media/image19.jpg"/><Relationship Id="rId17" Type="http://schemas.openxmlformats.org/officeDocument/2006/relationships/image" Target="media/image8.jpg"/><Relationship Id="rId16" Type="http://schemas.openxmlformats.org/officeDocument/2006/relationships/image" Target="media/image23.jpg"/><Relationship Id="rId19" Type="http://schemas.openxmlformats.org/officeDocument/2006/relationships/image" Target="media/image14.png"/><Relationship Id="rId1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Medium-regular.ttf"/><Relationship Id="rId4" Type="http://schemas.openxmlformats.org/officeDocument/2006/relationships/font" Target="fonts/LexendMedium-bold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