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Sam Sample</w:t>
      </w:r>
    </w:p>
    <w:p>
      <w:pPr>
        <w:spacing w:after="0"/>
      </w:pPr>
      <w:r>
        <w:t>910 Illustration Court, Exampleville, TX 75000</w:t>
      </w:r>
    </w:p>
    <w:p>
      <w:pPr>
        <w:spacing w:after="160"/>
      </w:pPr>
      <w:r>
        <w:t>555-0163</w:t>
      </w:r>
    </w:p>
    <w:p>
      <w:pPr>
        <w:spacing w:after="160"/>
      </w:pPr>
      <w:r>
        <w:t>April 18, 2027</w:t>
      </w:r>
    </w:p>
    <w:p>
      <w:pPr>
        <w:spacing w:after="0"/>
      </w:pPr>
      <w:r>
        <w:t>Example County Appraisal District</w:t>
      </w:r>
    </w:p>
    <w:p>
      <w:pPr>
        <w:spacing w:after="0"/>
      </w:pPr>
      <w:r>
        <w:t>Attn: Appraisal Review Board</w:t>
      </w:r>
    </w:p>
    <w:p>
      <w:pPr>
        <w:spacing w:after="0"/>
      </w:pPr>
      <w:r>
        <w:t>100 Appraisal Way</w:t>
      </w:r>
    </w:p>
    <w:p>
      <w:pPr>
        <w:spacing w:after="160"/>
      </w:pPr>
      <w:r>
        <w:t>Exampleville, TX 75000</w:t>
      </w:r>
    </w:p>
    <w:p>
      <w:pPr>
        <w:spacing w:after="0"/>
      </w:pPr>
      <w:r>
        <w:rPr>
          <w:b/>
        </w:rPr>
        <w:t>RE: Notice of Protest, Tax Year 2027</w:t>
      </w:r>
    </w:p>
    <w:p>
      <w:pPr>
        <w:spacing w:after="0"/>
        <w:ind w:left="504"/>
      </w:pPr>
      <w:r>
        <w:rPr>
          <w:b/>
        </w:rPr>
        <w:t xml:space="preserve">Property: </w:t>
      </w:r>
      <w:r>
        <w:t>910 Illustration Court, Exampleville, TX 75000</w:t>
      </w:r>
    </w:p>
    <w:p>
      <w:pPr>
        <w:spacing w:after="0"/>
        <w:ind w:left="504"/>
      </w:pPr>
      <w:r>
        <w:rPr>
          <w:b/>
        </w:rPr>
        <w:t xml:space="preserve">CAD account: </w:t>
      </w:r>
      <w:r>
        <w:t>R000777888</w:t>
      </w:r>
    </w:p>
    <w:p>
      <w:pPr>
        <w:spacing w:after="0"/>
        <w:ind w:left="504"/>
      </w:pPr>
      <w:r>
        <w:rPr>
          <w:b/>
        </w:rPr>
        <w:t xml:space="preserve">CAD market value: </w:t>
      </w:r>
      <w:r>
        <w:t>$520,000</w:t>
      </w:r>
    </w:p>
    <w:p>
      <w:pPr>
        <w:spacing w:after="160"/>
        <w:ind w:left="504"/>
      </w:pPr>
      <w:r>
        <w:rPr>
          <w:b/>
        </w:rPr>
        <w:t xml:space="preserve">Taxable (capped) appraised value: </w:t>
      </w:r>
      <w:r>
        <w:t>$462,000</w:t>
      </w:r>
    </w:p>
    <w:p>
      <w:r>
        <w:t>Dear Appraisal Review Board:</w:t>
      </w:r>
    </w:p>
    <w:p>
      <w:r>
        <w:t>I am the owner of the property identified above. I protest its 2027 market value of $520,000 and ask that it be reduced to $470,000. My grounds for protest are:</w:t>
      </w:r>
    </w:p>
    <w:p>
      <w:pPr>
        <w:pStyle w:val="ListBullet"/>
        <w:spacing w:after="40"/>
      </w:pPr>
      <w:r>
        <w:rPr>
          <w:b/>
        </w:rPr>
        <w:t>Market value</w:t>
      </w:r>
      <w:r>
        <w:t xml:space="preserve"> (Tax Code §41.41(a)(1)): the district's market value is higher than the property's market value.</w:t>
      </w:r>
    </w:p>
    <w:p>
      <w:pPr>
        <w:keepNext/>
        <w:spacing w:before="120"/>
      </w:pPr>
      <w:r>
        <w:rPr>
          <w:b/>
          <w:sz w:val="22"/>
        </w:rPr>
        <w:t>Evidence</w:t>
      </w:r>
    </w:p>
    <w:p>
      <w:pPr>
        <w:pStyle w:val="ListBullet"/>
        <w:spacing w:after="40"/>
      </w:pPr>
      <w:r>
        <w:t>The median adjusted value of 5 comparable sales is $472,000, which is $48,000 below the market value.</w:t>
      </w:r>
    </w:p>
    <w:p>
      <w:pPr>
        <w:pStyle w:val="ListBullet"/>
        <w:spacing w:after="40"/>
      </w:pPr>
      <w:r>
        <w:t>The district's market value rose 23.8% in one year while comparable sales were flat.</w:t>
      </w:r>
    </w:p>
    <w:p>
      <w:pPr>
        <w:pStyle w:val="ListBullet"/>
        <w:spacing w:after="40"/>
      </w:pPr>
      <w:r>
        <w:t>Every comparable sale adjusts to well below the district's market value.</w:t>
      </w:r>
    </w:p>
    <w:p>
      <w:pPr>
        <w:keepNext/>
        <w:spacing w:before="120"/>
      </w:pPr>
      <w:r>
        <w:rPr>
          <w:b/>
          <w:sz w:val="22"/>
        </w:rPr>
        <w:t>Comparable sales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Address</w:t>
            </w:r>
          </w:p>
        </w:tc>
        <w:tc>
          <w:tcPr>
            <w:tcW w:type="dxa" w:w="1368"/>
            <w:shd w:val="clear" w:color="auto" w:fill="D9E2F3"/>
          </w:tcPr>
          <w:p>
            <w:pPr>
              <w:spacing w:after="0"/>
              <w:jc w:val="left"/>
            </w:pPr>
            <w:r>
              <w:rPr>
                <w:b/>
                <w:sz w:val="17"/>
              </w:rPr>
              <w:t>Sale date</w:t>
            </w:r>
          </w:p>
        </w:tc>
        <w:tc>
          <w:tcPr>
            <w:tcW w:type="dxa" w:w="1152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Price</w:t>
            </w:r>
          </w:p>
        </w:tc>
        <w:tc>
          <w:tcPr>
            <w:tcW w:type="dxa" w:w="792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Sq ft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$ / sq ft</w:t>
            </w:r>
          </w:p>
        </w:tc>
        <w:tc>
          <w:tcPr>
            <w:tcW w:type="dxa" w:w="1296"/>
            <w:shd w:val="clear" w:color="auto" w:fill="D9E2F3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Adjusted value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925 Illustration Court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Aug 20,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$481,000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2,420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$198.76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$468,000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31 Prototype Place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Oct 2,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$455,000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2,350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$193.62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$472,000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77 Demo Lane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Jun 15,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$489,000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2,480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$197.18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$479,000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402 Mock Orchard Road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Nov 30,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$468,000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2,390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$195.82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$464,000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6 Specimen Court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Sep 9, 2026</w:t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$470,000</w:t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2,400</w:t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$195.83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$475,000</w:t>
            </w:r>
          </w:p>
        </w:tc>
      </w:tr>
      <w:tr>
        <w:tc>
          <w:tcPr>
            <w:tcW w:type="dxa" w:w="3600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  <w:t>Median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15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$195.83</w:t>
            </w:r>
          </w:p>
        </w:tc>
        <w:tc>
          <w:tcPr>
            <w:tcW w:type="dxa" w:w="1296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$472,000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b/>
          <w:sz w:val="22"/>
        </w:rPr>
        <w:t>Opinion of value and request</w:t>
      </w:r>
    </w:p>
    <w:p>
      <w:r>
        <w:t>Based on this evidence, my opinion of the property's market value as of January 1, 2027 is $470,000.</w:t>
      </w:r>
    </w:p>
    <w:p>
      <w:r>
        <w:t>I request that the 2027 market value be reduced from $520,000 to $470,000, a reduction of $50,000 (9.6%). I also request the opportunity to present this evidence at a hearing.</w:t>
      </w:r>
    </w:p>
    <w:p>
      <w:r>
        <w:t>Enclosure: comparable sales analysis (comp_analysis.xlsx)</w:t>
      </w:r>
    </w:p>
    <w:p>
      <w:pPr>
        <w:keepNext/>
        <w:spacing w:before="120"/>
      </w:pPr>
      <w:r>
        <w:t>Respectfully submitted,</w:t>
      </w:r>
    </w:p>
    <w:p>
      <w:pPr>
        <w:keepNext/>
        <w:spacing w:after="0"/>
      </w:pPr>
      <w:r>
        <w:br/>
        <w:t>______________________________</w:t>
      </w:r>
    </w:p>
    <w:p>
      <w:pPr>
        <w:spacing w:after="0"/>
      </w:pPr>
      <w:r>
        <w:t>Sam Sample</w:t>
      </w:r>
    </w:p>
    <w:p>
      <w:pPr>
        <w:spacing w:after="160"/>
      </w:pPr>
      <w:r>
        <w:t>910 Illustration Court, Exampleville, TX 75000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of protest - 910 Illustration Court, Exampleville, TX 75000</dc:title>
  <dc:subject>Tax year 2027</dc:subject>
  <dc:creator>Sam Sample</dc:creator>
  <cp:keywords/>
  <dc:description/>
  <cp:lastModifiedBy>Sam Sample</cp:lastModifiedBy>
  <cp:revision>1</cp:revision>
  <dcterms:created xsi:type="dcterms:W3CDTF">2027-04-18T00:00:00Z</dcterms:created>
  <dcterms:modified xsi:type="dcterms:W3CDTF">2027-04-18T00:00:00Z</dcterms:modified>
  <cp:category/>
</cp:coreProperties>
</file>