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CA5" w:rsidRPr="00111CA5" w:rsidRDefault="00111CA5" w:rsidP="00111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11CA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Document Technique pour </w:t>
      </w:r>
      <w:proofErr w:type="spellStart"/>
      <w:r w:rsidRPr="00111CA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InputHandler.cs</w:t>
      </w:r>
      <w:proofErr w:type="spellEnd"/>
    </w:p>
    <w:p w:rsidR="00111CA5" w:rsidRPr="00111CA5" w:rsidRDefault="00111CA5" w:rsidP="0011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Nom du script</w:t>
      </w: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111CA5">
        <w:rPr>
          <w:rFonts w:ascii="Courier New" w:eastAsia="Times New Roman" w:hAnsi="Courier New" w:cs="Courier New"/>
          <w:sz w:val="20"/>
          <w:szCs w:val="20"/>
          <w:lang w:eastAsia="fr-FR"/>
        </w:rPr>
        <w:t>InputHandler</w:t>
      </w:r>
      <w:proofErr w:type="spellEnd"/>
    </w:p>
    <w:p w:rsidR="00111CA5" w:rsidRPr="00111CA5" w:rsidRDefault="00111CA5" w:rsidP="0011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Namespace</w:t>
      </w:r>
      <w:proofErr w:type="spellEnd"/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111CA5">
        <w:rPr>
          <w:rFonts w:ascii="Courier New" w:eastAsia="Times New Roman" w:hAnsi="Courier New" w:cs="Courier New"/>
          <w:sz w:val="20"/>
          <w:szCs w:val="20"/>
          <w:lang w:eastAsia="fr-FR"/>
        </w:rPr>
        <w:t>GamePlay</w:t>
      </w:r>
      <w:proofErr w:type="spellEnd"/>
    </w:p>
    <w:p w:rsidR="00111CA5" w:rsidRPr="00111CA5" w:rsidRDefault="00111CA5" w:rsidP="00111C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Vue d'ensemble :</w:t>
      </w:r>
    </w:p>
    <w:p w:rsidR="00111CA5" w:rsidRPr="00111CA5" w:rsidRDefault="00111CA5" w:rsidP="00111C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script </w:t>
      </w:r>
      <w:proofErr w:type="spellStart"/>
      <w:r w:rsidRPr="00111CA5">
        <w:rPr>
          <w:rFonts w:ascii="Courier New" w:eastAsia="Times New Roman" w:hAnsi="Courier New" w:cs="Courier New"/>
          <w:sz w:val="20"/>
          <w:szCs w:val="20"/>
          <w:lang w:eastAsia="fr-FR"/>
        </w:rPr>
        <w:t>InputHandler</w:t>
      </w:r>
      <w:proofErr w:type="spellEnd"/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gère les différentes entrées de l'utilisateur, comme les clics de souris et les touches du clavier, dans un jeu basé sur </w:t>
      </w:r>
      <w:proofErr w:type="spellStart"/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>Unity</w:t>
      </w:r>
      <w:proofErr w:type="spellEnd"/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>. Il gère les interactions avec les unités du jeu, les déplacements, les actions, et les annulations via la touche "</w:t>
      </w:r>
      <w:proofErr w:type="spellStart"/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>Échap</w:t>
      </w:r>
      <w:proofErr w:type="spellEnd"/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>". Il est conçu pour fonctionner avec un système de caméras et une architecture d'événements pour la gestion des actions du joueur.</w:t>
      </w:r>
    </w:p>
    <w:p w:rsidR="00111CA5" w:rsidRPr="00111CA5" w:rsidRDefault="00111CA5" w:rsidP="00111C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Composants clés :</w:t>
      </w:r>
    </w:p>
    <w:p w:rsidR="00111CA5" w:rsidRPr="00111CA5" w:rsidRDefault="00111CA5" w:rsidP="00111C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Événements</w:t>
      </w: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1CA5" w:rsidRPr="00111CA5" w:rsidRDefault="00111CA5" w:rsidP="00111C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11CA5">
        <w:rPr>
          <w:rFonts w:ascii="Courier New" w:eastAsia="Times New Roman" w:hAnsi="Courier New" w:cs="Courier New"/>
          <w:sz w:val="20"/>
          <w:szCs w:val="20"/>
          <w:lang w:eastAsia="fr-FR"/>
        </w:rPr>
        <w:t>OnDisplayUnitActions</w:t>
      </w:r>
      <w:proofErr w:type="spellEnd"/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Se déclenche lorsqu'une unité est sélectionnée pour afficher les actions disponibles.</w:t>
      </w:r>
    </w:p>
    <w:p w:rsidR="00111CA5" w:rsidRPr="00111CA5" w:rsidRDefault="00111CA5" w:rsidP="00111C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11CA5">
        <w:rPr>
          <w:rFonts w:ascii="Courier New" w:eastAsia="Times New Roman" w:hAnsi="Courier New" w:cs="Courier New"/>
          <w:sz w:val="20"/>
          <w:szCs w:val="20"/>
          <w:lang w:eastAsia="fr-FR"/>
        </w:rPr>
        <w:t>OnLeftClickModeListenUnitClick</w:t>
      </w:r>
      <w:proofErr w:type="spellEnd"/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Se déclenche lorsqu'une unité est cliquée, en mode d'écoute pour les clics sur les unités.</w:t>
      </w:r>
    </w:p>
    <w:p w:rsidR="00111CA5" w:rsidRPr="00111CA5" w:rsidRDefault="00111CA5" w:rsidP="00111C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11CA5">
        <w:rPr>
          <w:rFonts w:ascii="Courier New" w:eastAsia="Times New Roman" w:hAnsi="Courier New" w:cs="Courier New"/>
          <w:sz w:val="20"/>
          <w:szCs w:val="20"/>
          <w:lang w:eastAsia="fr-FR"/>
        </w:rPr>
        <w:t>OnLeftClickModeListenGroundClick</w:t>
      </w:r>
      <w:proofErr w:type="spellEnd"/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Se déclenche lorsqu'un clic est détecté sur le sol, en mode d'écoute pour les clics sur le sol.</w:t>
      </w:r>
    </w:p>
    <w:p w:rsidR="00111CA5" w:rsidRPr="00111CA5" w:rsidRDefault="00111CA5" w:rsidP="00111C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11CA5">
        <w:rPr>
          <w:rFonts w:ascii="Courier New" w:eastAsia="Times New Roman" w:hAnsi="Courier New" w:cs="Courier New"/>
          <w:sz w:val="20"/>
          <w:szCs w:val="20"/>
          <w:lang w:eastAsia="fr-FR"/>
        </w:rPr>
        <w:t>OnEscapeKeyForCancelPressed</w:t>
      </w:r>
      <w:proofErr w:type="spellEnd"/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Se déclenche lorsqu'on appuie sur la touche "</w:t>
      </w:r>
      <w:proofErr w:type="spellStart"/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>Échap</w:t>
      </w:r>
      <w:proofErr w:type="spellEnd"/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>" pour annuler une action en cours.</w:t>
      </w:r>
    </w:p>
    <w:p w:rsidR="00111CA5" w:rsidRPr="00111CA5" w:rsidRDefault="00111CA5" w:rsidP="00111C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Champs privés</w:t>
      </w: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1CA5" w:rsidRPr="00111CA5" w:rsidRDefault="00111CA5" w:rsidP="00111C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CA5">
        <w:rPr>
          <w:rFonts w:ascii="Courier New" w:eastAsia="Times New Roman" w:hAnsi="Courier New" w:cs="Courier New"/>
          <w:sz w:val="20"/>
          <w:szCs w:val="20"/>
          <w:lang w:eastAsia="fr-FR"/>
        </w:rPr>
        <w:t>_</w:t>
      </w:r>
      <w:proofErr w:type="spellStart"/>
      <w:r w:rsidRPr="00111CA5">
        <w:rPr>
          <w:rFonts w:ascii="Courier New" w:eastAsia="Times New Roman" w:hAnsi="Courier New" w:cs="Courier New"/>
          <w:sz w:val="20"/>
          <w:szCs w:val="20"/>
          <w:lang w:eastAsia="fr-FR"/>
        </w:rPr>
        <w:t>mainCamera</w:t>
      </w:r>
      <w:proofErr w:type="spellEnd"/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Référence à la caméra principale pour les </w:t>
      </w:r>
      <w:proofErr w:type="spellStart"/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>raycasts</w:t>
      </w:r>
      <w:proofErr w:type="spellEnd"/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1CA5" w:rsidRPr="00111CA5" w:rsidRDefault="00111CA5" w:rsidP="00111C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11CA5">
        <w:rPr>
          <w:rFonts w:ascii="Courier New" w:eastAsia="Times New Roman" w:hAnsi="Courier New" w:cs="Courier New"/>
          <w:sz w:val="20"/>
          <w:szCs w:val="20"/>
          <w:lang w:eastAsia="fr-FR"/>
        </w:rPr>
        <w:t>leftClickMode</w:t>
      </w:r>
      <w:proofErr w:type="spellEnd"/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>Enum</w:t>
      </w:r>
      <w:proofErr w:type="spellEnd"/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détermine le mode d'écoute actuel pour les clics gauches.</w:t>
      </w:r>
    </w:p>
    <w:p w:rsidR="00111CA5" w:rsidRPr="00111CA5" w:rsidRDefault="00111CA5" w:rsidP="00111C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Enums</w:t>
      </w:r>
      <w:proofErr w:type="spellEnd"/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1CA5" w:rsidRPr="00111CA5" w:rsidRDefault="00111CA5" w:rsidP="00111CA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111CA5">
        <w:rPr>
          <w:rFonts w:ascii="Courier New" w:eastAsia="Times New Roman" w:hAnsi="Courier New" w:cs="Courier New"/>
          <w:sz w:val="20"/>
          <w:szCs w:val="20"/>
          <w:lang w:eastAsia="fr-FR"/>
        </w:rPr>
        <w:t>LeftClickInputMode</w:t>
      </w:r>
      <w:proofErr w:type="spellEnd"/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Enumération définissant les différents modes d'écoute des clics gauches (</w:t>
      </w:r>
      <w:r w:rsidRPr="00111CA5">
        <w:rPr>
          <w:rFonts w:ascii="Courier New" w:eastAsia="Times New Roman" w:hAnsi="Courier New" w:cs="Courier New"/>
          <w:sz w:val="20"/>
          <w:szCs w:val="20"/>
          <w:lang w:eastAsia="fr-FR"/>
        </w:rPr>
        <w:t>LISTEN_UNIT_CLICK</w:t>
      </w: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111CA5">
        <w:rPr>
          <w:rFonts w:ascii="Courier New" w:eastAsia="Times New Roman" w:hAnsi="Courier New" w:cs="Courier New"/>
          <w:sz w:val="20"/>
          <w:szCs w:val="20"/>
          <w:lang w:eastAsia="fr-FR"/>
        </w:rPr>
        <w:t>LISTEN_GROUND_CLICK</w:t>
      </w: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111CA5">
        <w:rPr>
          <w:rFonts w:ascii="Courier New" w:eastAsia="Times New Roman" w:hAnsi="Courier New" w:cs="Courier New"/>
          <w:sz w:val="20"/>
          <w:szCs w:val="20"/>
          <w:lang w:eastAsia="fr-FR"/>
        </w:rPr>
        <w:t>LISTEN_UNIT_ACTION_CLICK</w:t>
      </w: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111CA5">
        <w:rPr>
          <w:rFonts w:ascii="Courier New" w:eastAsia="Times New Roman" w:hAnsi="Courier New" w:cs="Courier New"/>
          <w:sz w:val="20"/>
          <w:szCs w:val="20"/>
          <w:lang w:eastAsia="fr-FR"/>
        </w:rPr>
        <w:t>NONE</w:t>
      </w: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111CA5" w:rsidRPr="00111CA5" w:rsidRDefault="00111CA5" w:rsidP="00111C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Méthodes clés :</w:t>
      </w:r>
    </w:p>
    <w:p w:rsidR="00111CA5" w:rsidRPr="00111CA5" w:rsidRDefault="00111CA5" w:rsidP="00111C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Awake</w:t>
      </w:r>
      <w:proofErr w:type="spell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1CA5" w:rsidRPr="00111CA5" w:rsidRDefault="00111CA5" w:rsidP="00111C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S'abonne à différents événements du </w:t>
      </w:r>
      <w:proofErr w:type="spellStart"/>
      <w:r w:rsidRPr="00111CA5">
        <w:rPr>
          <w:rFonts w:ascii="Courier New" w:eastAsia="Times New Roman" w:hAnsi="Courier New" w:cs="Courier New"/>
          <w:sz w:val="20"/>
          <w:szCs w:val="20"/>
          <w:lang w:eastAsia="fr-FR"/>
        </w:rPr>
        <w:t>GameManager</w:t>
      </w:r>
      <w:proofErr w:type="spellEnd"/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répondre aux actions de jeu.</w:t>
      </w:r>
    </w:p>
    <w:p w:rsidR="00111CA5" w:rsidRPr="00111CA5" w:rsidRDefault="00111CA5" w:rsidP="00111C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OnDestroy</w:t>
      </w:r>
      <w:proofErr w:type="spell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1CA5" w:rsidRPr="00111CA5" w:rsidRDefault="00111CA5" w:rsidP="00111C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>Se désabonne des événements lorsque l'objet est détruit pour éviter les erreurs.</w:t>
      </w:r>
    </w:p>
    <w:p w:rsidR="00111CA5" w:rsidRPr="00111CA5" w:rsidRDefault="00111CA5" w:rsidP="00111C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Start(</w:t>
      </w:r>
      <w:proofErr w:type="gram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1CA5" w:rsidRPr="00111CA5" w:rsidRDefault="00111CA5" w:rsidP="00111C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Initialise la caméra principale et définit le mode de clic gauche à </w:t>
      </w:r>
      <w:r w:rsidRPr="00111CA5">
        <w:rPr>
          <w:rFonts w:ascii="Courier New" w:eastAsia="Times New Roman" w:hAnsi="Courier New" w:cs="Courier New"/>
          <w:sz w:val="20"/>
          <w:szCs w:val="20"/>
          <w:lang w:eastAsia="fr-FR"/>
        </w:rPr>
        <w:t>LISTEN_UNIT_CLICK</w:t>
      </w: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11CA5" w:rsidRPr="00111CA5" w:rsidRDefault="00111CA5" w:rsidP="00111C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Actualise(</w:t>
      </w:r>
      <w:proofErr w:type="gram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1CA5" w:rsidRPr="00111CA5" w:rsidRDefault="00111CA5" w:rsidP="00111C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>Réactualise la référence à la caméra principale (utile si la caméra change).</w:t>
      </w:r>
    </w:p>
    <w:p w:rsidR="00111CA5" w:rsidRPr="00111CA5" w:rsidRDefault="00111CA5" w:rsidP="00111C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OnDisplayUnitActionAborded</w:t>
      </w:r>
      <w:proofErr w:type="spell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1CA5" w:rsidRPr="00111CA5" w:rsidRDefault="00111CA5" w:rsidP="00111C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Réinitialise le mode de clic gauche à </w:t>
      </w:r>
      <w:r w:rsidRPr="00111CA5">
        <w:rPr>
          <w:rFonts w:ascii="Courier New" w:eastAsia="Times New Roman" w:hAnsi="Courier New" w:cs="Courier New"/>
          <w:sz w:val="20"/>
          <w:szCs w:val="20"/>
          <w:lang w:eastAsia="fr-FR"/>
        </w:rPr>
        <w:t>LISTEN_UNIT_CLICK</w:t>
      </w: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lorsque l'affichage des actions d'une unité est annulé.</w:t>
      </w:r>
    </w:p>
    <w:p w:rsidR="00111CA5" w:rsidRPr="00111CA5" w:rsidRDefault="00111CA5" w:rsidP="00111C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OnUnitAttackButtonWasClicked</w:t>
      </w:r>
      <w:proofErr w:type="spell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proofErr w:type="spellStart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OnUnitWaitButtonWasClicked</w:t>
      </w:r>
      <w:proofErr w:type="spell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()</w:t>
      </w: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1CA5" w:rsidRPr="00111CA5" w:rsidRDefault="00111CA5" w:rsidP="00111C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Gèrent les actions spécifiques (attaquer, attendre) des unités.</w:t>
      </w:r>
    </w:p>
    <w:p w:rsidR="00111CA5" w:rsidRPr="00111CA5" w:rsidRDefault="00111CA5" w:rsidP="00111C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OnCameraSwitched</w:t>
      </w:r>
      <w:proofErr w:type="spell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1CA5" w:rsidRPr="00111CA5" w:rsidRDefault="00111CA5" w:rsidP="00111C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>Met à jour la caméra principale après un changement de caméra.</w:t>
      </w:r>
    </w:p>
    <w:p w:rsidR="00111CA5" w:rsidRPr="00111CA5" w:rsidRDefault="00111CA5" w:rsidP="00111C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SetLeftClickMode</w:t>
      </w:r>
      <w:proofErr w:type="spell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LeftClickInputMode</w:t>
      </w:r>
      <w:proofErr w:type="spell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mode)</w:t>
      </w: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1CA5" w:rsidRPr="00111CA5" w:rsidRDefault="00111CA5" w:rsidP="00111C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>Définit le mode d'écoute pour les clics gauches.</w:t>
      </w:r>
    </w:p>
    <w:p w:rsidR="00111CA5" w:rsidRPr="00111CA5" w:rsidRDefault="00111CA5" w:rsidP="00111C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OnRightClick</w:t>
      </w:r>
      <w:proofErr w:type="spell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InputAction.CallbackContext</w:t>
      </w:r>
      <w:proofErr w:type="spell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context</w:t>
      </w:r>
      <w:proofErr w:type="spell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1CA5" w:rsidRPr="00111CA5" w:rsidRDefault="00111CA5" w:rsidP="00111C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Gère les clics droits de la souris. Si en mode </w:t>
      </w:r>
      <w:r w:rsidRPr="00111CA5">
        <w:rPr>
          <w:rFonts w:ascii="Courier New" w:eastAsia="Times New Roman" w:hAnsi="Courier New" w:cs="Courier New"/>
          <w:sz w:val="20"/>
          <w:szCs w:val="20"/>
          <w:lang w:eastAsia="fr-FR"/>
        </w:rPr>
        <w:t>LISTEN_UNIT_CLICK</w:t>
      </w: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>, il détecte les clics sur les unités pour afficher leurs actions.</w:t>
      </w:r>
    </w:p>
    <w:p w:rsidR="00111CA5" w:rsidRPr="00111CA5" w:rsidRDefault="00111CA5" w:rsidP="00111C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OnLeftClick</w:t>
      </w:r>
      <w:proofErr w:type="spell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InputAction.CallbackContext</w:t>
      </w:r>
      <w:proofErr w:type="spell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context</w:t>
      </w:r>
      <w:proofErr w:type="spell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1CA5" w:rsidRPr="00111CA5" w:rsidRDefault="00111CA5" w:rsidP="00111C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>Gère les clics gauches de la souris. En fonction du mode d'écoute actuel, il peut détecter les clics sur une unité ou sur le sol pour déplacer une unité.</w:t>
      </w:r>
    </w:p>
    <w:p w:rsidR="00111CA5" w:rsidRPr="00111CA5" w:rsidRDefault="00111CA5" w:rsidP="00111C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OnEscape</w:t>
      </w:r>
      <w:proofErr w:type="spell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InputAction.CallbackContext</w:t>
      </w:r>
      <w:proofErr w:type="spell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context</w:t>
      </w:r>
      <w:proofErr w:type="spell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1CA5" w:rsidRPr="00111CA5" w:rsidRDefault="00111CA5" w:rsidP="00111C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>Gère l'appui sur la touche "</w:t>
      </w:r>
      <w:proofErr w:type="spellStart"/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>Échap</w:t>
      </w:r>
      <w:proofErr w:type="spellEnd"/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>" pour annuler l'action en cours.</w:t>
      </w:r>
    </w:p>
    <w:p w:rsidR="00111CA5" w:rsidRPr="00111CA5" w:rsidRDefault="00111CA5" w:rsidP="00111C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OnReloadScene</w:t>
      </w:r>
      <w:proofErr w:type="spell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spellStart"/>
      <w:proofErr w:type="gram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InputAction.CallbackContext</w:t>
      </w:r>
      <w:proofErr w:type="spell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context</w:t>
      </w:r>
      <w:proofErr w:type="spellEnd"/>
      <w:r w:rsidRPr="00111CA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111CA5" w:rsidRPr="00111CA5" w:rsidRDefault="00111CA5" w:rsidP="00111C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11CA5">
        <w:rPr>
          <w:rFonts w:ascii="Times New Roman" w:eastAsia="Times New Roman" w:hAnsi="Times New Roman" w:cs="Times New Roman"/>
          <w:sz w:val="24"/>
          <w:szCs w:val="24"/>
          <w:lang w:eastAsia="fr-FR"/>
        </w:rPr>
        <w:t>Recharge la scène actuelle lorsque la commande associée est déclenchée.</w:t>
      </w:r>
    </w:p>
    <w:p w:rsidR="005B5F9E" w:rsidRPr="00111CA5" w:rsidRDefault="005B5F9E" w:rsidP="00111CA5">
      <w:bookmarkStart w:id="0" w:name="_GoBack"/>
      <w:bookmarkEnd w:id="0"/>
    </w:p>
    <w:sectPr w:rsidR="005B5F9E" w:rsidRPr="00111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E4D6C"/>
    <w:multiLevelType w:val="multilevel"/>
    <w:tmpl w:val="CC4C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521A95"/>
    <w:multiLevelType w:val="multilevel"/>
    <w:tmpl w:val="FEC4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374A81"/>
    <w:multiLevelType w:val="multilevel"/>
    <w:tmpl w:val="FDD0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567E4C"/>
    <w:multiLevelType w:val="multilevel"/>
    <w:tmpl w:val="F10CD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4740E8"/>
    <w:multiLevelType w:val="multilevel"/>
    <w:tmpl w:val="661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CB2012"/>
    <w:multiLevelType w:val="multilevel"/>
    <w:tmpl w:val="22DE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9D7569"/>
    <w:multiLevelType w:val="multilevel"/>
    <w:tmpl w:val="08A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8F0134"/>
    <w:multiLevelType w:val="multilevel"/>
    <w:tmpl w:val="9D8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EF20FB"/>
    <w:multiLevelType w:val="multilevel"/>
    <w:tmpl w:val="FB8A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6D"/>
    <w:rsid w:val="00111CA5"/>
    <w:rsid w:val="004D386D"/>
    <w:rsid w:val="005B5F9E"/>
    <w:rsid w:val="00770A62"/>
    <w:rsid w:val="00CB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9A2A4-032A-48FA-AF3E-A9A3AAF3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4D38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4D38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D386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4D386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D38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D3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9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2024-08-25T08:37:00Z</dcterms:created>
  <dcterms:modified xsi:type="dcterms:W3CDTF">2024-08-25T08:37:00Z</dcterms:modified>
</cp:coreProperties>
</file>