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DC3" w:rsidRPr="00900DC3" w:rsidRDefault="00900DC3" w:rsidP="00900D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00DC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Document Technique pour </w:t>
      </w:r>
      <w:proofErr w:type="spellStart"/>
      <w:r w:rsidRPr="00900DC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UIController.cs</w:t>
      </w:r>
      <w:proofErr w:type="spellEnd"/>
    </w:p>
    <w:p w:rsidR="00900DC3" w:rsidRPr="00900DC3" w:rsidRDefault="00900DC3" w:rsidP="00900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00D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Nom du script</w:t>
      </w:r>
      <w:r w:rsidRPr="00900D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UIController</w:t>
      </w:r>
      <w:proofErr w:type="spellEnd"/>
    </w:p>
    <w:p w:rsidR="00900DC3" w:rsidRPr="00900DC3" w:rsidRDefault="00900DC3" w:rsidP="00900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00D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Namespace</w:t>
      </w:r>
      <w:proofErr w:type="spellEnd"/>
      <w:r w:rsidRPr="00900D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GamePlay.UIs</w:t>
      </w:r>
      <w:proofErr w:type="spellEnd"/>
    </w:p>
    <w:p w:rsidR="00900DC3" w:rsidRPr="00900DC3" w:rsidRDefault="00900DC3" w:rsidP="00900D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00D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Vue d'ensemble :</w:t>
      </w:r>
    </w:p>
    <w:p w:rsidR="00900DC3" w:rsidRPr="00900DC3" w:rsidRDefault="00900DC3" w:rsidP="00900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00D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script </w:t>
      </w:r>
      <w:proofErr w:type="spellStart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UIController</w:t>
      </w:r>
      <w:proofErr w:type="spellEnd"/>
      <w:r w:rsidRPr="00900D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gère l'affichage des éléments de l'interface utilisateur dans le jeu, y compris les menus de sélection d'unités, les notifications de phase</w:t>
      </w:r>
      <w:bookmarkStart w:id="0" w:name="_GoBack"/>
      <w:bookmarkEnd w:id="0"/>
      <w:r w:rsidRPr="00900DC3">
        <w:rPr>
          <w:rFonts w:ascii="Times New Roman" w:eastAsia="Times New Roman" w:hAnsi="Times New Roman" w:cs="Times New Roman"/>
          <w:sz w:val="24"/>
          <w:szCs w:val="24"/>
          <w:lang w:eastAsia="fr-FR"/>
        </w:rPr>
        <w:t>, et les conseils à afficher à l'utilisateur. Il utilise des éléments d'interface tels que les boutons et les panneaux pour fournir des informations et des options aux joueurs.</w:t>
      </w:r>
    </w:p>
    <w:p w:rsidR="00900DC3" w:rsidRPr="00900DC3" w:rsidRDefault="00900DC3" w:rsidP="00900D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00D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Composants clés :</w:t>
      </w:r>
    </w:p>
    <w:p w:rsidR="00900DC3" w:rsidRPr="00900DC3" w:rsidRDefault="00900DC3" w:rsidP="00900DC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00D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Variables publiques et sérialisées</w:t>
      </w:r>
      <w:r w:rsidRPr="00900D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900DC3" w:rsidRPr="00900DC3" w:rsidRDefault="00900DC3" w:rsidP="00900DC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GameObject</w:t>
      </w:r>
      <w:proofErr w:type="spellEnd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textPrefab</w:t>
      </w:r>
      <w:proofErr w:type="spellEnd"/>
      <w:r w:rsidRPr="00900D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Préfabriqué pour les textes affichés dans l'UI.</w:t>
      </w:r>
    </w:p>
    <w:p w:rsidR="00900DC3" w:rsidRPr="00900DC3" w:rsidRDefault="00900DC3" w:rsidP="00900DC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GameObject</w:t>
      </w:r>
      <w:proofErr w:type="spellEnd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panelPrefab</w:t>
      </w:r>
      <w:proofErr w:type="spellEnd"/>
      <w:r w:rsidRPr="00900D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Préfabriqué pour les panneaux de notification.</w:t>
      </w:r>
    </w:p>
    <w:p w:rsidR="00900DC3" w:rsidRPr="00900DC3" w:rsidRDefault="00900DC3" w:rsidP="00900DC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GameObject</w:t>
      </w:r>
      <w:proofErr w:type="spellEnd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buttonPrefab</w:t>
      </w:r>
      <w:proofErr w:type="spellEnd"/>
      <w:r w:rsidRPr="00900D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Préfabriqué pour les boutons d'action.</w:t>
      </w:r>
    </w:p>
    <w:p w:rsidR="00900DC3" w:rsidRPr="00900DC3" w:rsidRDefault="00900DC3" w:rsidP="00900DC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Transform</w:t>
      </w:r>
      <w:proofErr w:type="spellEnd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unitActionMenuContainer</w:t>
      </w:r>
      <w:proofErr w:type="spellEnd"/>
      <w:r w:rsidRPr="00900D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Conteneur pour les boutons d'action des unités.</w:t>
      </w:r>
    </w:p>
    <w:p w:rsidR="00900DC3" w:rsidRPr="00900DC3" w:rsidRDefault="00900DC3" w:rsidP="00900DC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Transform</w:t>
      </w:r>
      <w:proofErr w:type="spellEnd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topLeftContainer</w:t>
      </w:r>
      <w:proofErr w:type="spellEnd"/>
      <w:r w:rsidRPr="00900D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Conteneur pour le texte d'aide en haut à gauche.</w:t>
      </w:r>
    </w:p>
    <w:p w:rsidR="00900DC3" w:rsidRPr="00900DC3" w:rsidRDefault="00900DC3" w:rsidP="00900DC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Transform</w:t>
      </w:r>
      <w:proofErr w:type="spellEnd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bottomContainer</w:t>
      </w:r>
      <w:proofErr w:type="spellEnd"/>
      <w:r w:rsidRPr="00900D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Conteneur pour les textes d'aide en bas.</w:t>
      </w:r>
    </w:p>
    <w:p w:rsidR="00900DC3" w:rsidRPr="00900DC3" w:rsidRDefault="00900DC3" w:rsidP="00900DC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Transform</w:t>
      </w:r>
      <w:proofErr w:type="spellEnd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phaseNoticeContainer</w:t>
      </w:r>
      <w:proofErr w:type="spellEnd"/>
      <w:r w:rsidRPr="00900D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Conteneur pour les notifications de phase.</w:t>
      </w:r>
    </w:p>
    <w:p w:rsidR="00900DC3" w:rsidRPr="00900DC3" w:rsidRDefault="00900DC3" w:rsidP="00900DC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00D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Variables privées</w:t>
      </w:r>
      <w:r w:rsidRPr="00900D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900DC3" w:rsidRPr="00900DC3" w:rsidRDefault="00900DC3" w:rsidP="00900DC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Text</w:t>
      </w:r>
      <w:proofErr w:type="spellEnd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topLeftHelpText</w:t>
      </w:r>
      <w:proofErr w:type="spellEnd"/>
      <w:r w:rsidRPr="00900D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Référence au texte d'aide en haut à gauche.</w:t>
      </w:r>
    </w:p>
    <w:p w:rsidR="00900DC3" w:rsidRPr="00900DC3" w:rsidRDefault="00900DC3" w:rsidP="00900DC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Text</w:t>
      </w:r>
      <w:proofErr w:type="spellEnd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bottomLeftHelpText</w:t>
      </w:r>
      <w:proofErr w:type="spellEnd"/>
      <w:r w:rsidRPr="00900D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Référence au texte d'aide en bas.</w:t>
      </w:r>
    </w:p>
    <w:p w:rsidR="00900DC3" w:rsidRPr="00900DC3" w:rsidRDefault="00900DC3" w:rsidP="00900D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00D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Méthodes principales :</w:t>
      </w:r>
    </w:p>
    <w:p w:rsidR="00900DC3" w:rsidRPr="00900DC3" w:rsidRDefault="00900DC3" w:rsidP="00900DC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00D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Méthodes publiques</w:t>
      </w:r>
      <w:r w:rsidRPr="00900D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900DC3" w:rsidRPr="00900DC3" w:rsidRDefault="00900DC3" w:rsidP="00900DC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public </w:t>
      </w:r>
      <w:proofErr w:type="spellStart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void</w:t>
      </w:r>
      <w:proofErr w:type="spellEnd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proofErr w:type="gramStart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Activate</w:t>
      </w:r>
      <w:proofErr w:type="spellEnd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900D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900DC3" w:rsidRPr="00900DC3" w:rsidRDefault="00900DC3" w:rsidP="00900DC3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00DC3">
        <w:rPr>
          <w:rFonts w:ascii="Times New Roman" w:eastAsia="Times New Roman" w:hAnsi="Times New Roman" w:cs="Times New Roman"/>
          <w:sz w:val="24"/>
          <w:szCs w:val="24"/>
          <w:lang w:eastAsia="fr-FR"/>
        </w:rPr>
        <w:t>Initialise l'UI avec les conseils principaux.</w:t>
      </w:r>
    </w:p>
    <w:p w:rsidR="00900DC3" w:rsidRPr="00900DC3" w:rsidRDefault="00900DC3" w:rsidP="00900DC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public </w:t>
      </w:r>
      <w:proofErr w:type="spellStart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void</w:t>
      </w:r>
      <w:proofErr w:type="spellEnd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proofErr w:type="gramStart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DisplayPhaseNotice</w:t>
      </w:r>
      <w:proofErr w:type="spellEnd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Commander _phase)</w:t>
      </w:r>
      <w:r w:rsidRPr="00900D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900DC3" w:rsidRPr="00900DC3" w:rsidRDefault="00900DC3" w:rsidP="00900DC3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00DC3">
        <w:rPr>
          <w:rFonts w:ascii="Times New Roman" w:eastAsia="Times New Roman" w:hAnsi="Times New Roman" w:cs="Times New Roman"/>
          <w:sz w:val="24"/>
          <w:szCs w:val="24"/>
          <w:lang w:eastAsia="fr-FR"/>
        </w:rPr>
        <w:t>Affiche une notification de phase et met à jour le texte d'aide en haut à gauche.</w:t>
      </w:r>
    </w:p>
    <w:p w:rsidR="00900DC3" w:rsidRPr="00900DC3" w:rsidRDefault="00900DC3" w:rsidP="00900DC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public </w:t>
      </w:r>
      <w:proofErr w:type="spellStart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void</w:t>
      </w:r>
      <w:proofErr w:type="spellEnd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proofErr w:type="gramStart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DisplayUnZoomTips</w:t>
      </w:r>
      <w:proofErr w:type="spellEnd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900D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900DC3" w:rsidRPr="00900DC3" w:rsidRDefault="00900DC3" w:rsidP="00900DC3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00D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Affiche les conseils pour les actions de </w:t>
      </w:r>
      <w:proofErr w:type="spellStart"/>
      <w:r w:rsidRPr="00900DC3">
        <w:rPr>
          <w:rFonts w:ascii="Times New Roman" w:eastAsia="Times New Roman" w:hAnsi="Times New Roman" w:cs="Times New Roman"/>
          <w:sz w:val="24"/>
          <w:szCs w:val="24"/>
          <w:lang w:eastAsia="fr-FR"/>
        </w:rPr>
        <w:t>dézoom</w:t>
      </w:r>
      <w:proofErr w:type="spellEnd"/>
      <w:r w:rsidRPr="00900DC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900DC3" w:rsidRPr="00900DC3" w:rsidRDefault="00900DC3" w:rsidP="00900DC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public </w:t>
      </w:r>
      <w:proofErr w:type="spellStart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void</w:t>
      </w:r>
      <w:proofErr w:type="spellEnd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proofErr w:type="gramStart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DisplayMainTips</w:t>
      </w:r>
      <w:proofErr w:type="spellEnd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900D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900DC3" w:rsidRPr="00900DC3" w:rsidRDefault="00900DC3" w:rsidP="00900DC3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00DC3">
        <w:rPr>
          <w:rFonts w:ascii="Times New Roman" w:eastAsia="Times New Roman" w:hAnsi="Times New Roman" w:cs="Times New Roman"/>
          <w:sz w:val="24"/>
          <w:szCs w:val="24"/>
          <w:lang w:eastAsia="fr-FR"/>
        </w:rPr>
        <w:t>Affiche les conseils principaux pour les actions disponibles.</w:t>
      </w:r>
    </w:p>
    <w:p w:rsidR="00900DC3" w:rsidRPr="00900DC3" w:rsidRDefault="00900DC3" w:rsidP="00900DC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public </w:t>
      </w:r>
      <w:proofErr w:type="spellStart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Dictionary</w:t>
      </w:r>
      <w:proofErr w:type="spellEnd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spellStart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UnitAction</w:t>
      </w:r>
      <w:proofErr w:type="spellEnd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Button</w:t>
      </w:r>
      <w:proofErr w:type="spellEnd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&gt; </w:t>
      </w:r>
      <w:proofErr w:type="spellStart"/>
      <w:proofErr w:type="gramStart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DisplayUnitActions</w:t>
      </w:r>
      <w:proofErr w:type="spellEnd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900D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900DC3" w:rsidRPr="00900DC3" w:rsidRDefault="00900DC3" w:rsidP="00900DC3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00DC3">
        <w:rPr>
          <w:rFonts w:ascii="Times New Roman" w:eastAsia="Times New Roman" w:hAnsi="Times New Roman" w:cs="Times New Roman"/>
          <w:sz w:val="24"/>
          <w:szCs w:val="24"/>
          <w:lang w:eastAsia="fr-FR"/>
        </w:rPr>
        <w:t>Crée et affiche les boutons pour les actions des unités et retourne un dictionnaire des actions avec leurs boutons correspondants.</w:t>
      </w:r>
    </w:p>
    <w:p w:rsidR="00900DC3" w:rsidRPr="00900DC3" w:rsidRDefault="00900DC3" w:rsidP="00900DC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00D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Méthodes privées</w:t>
      </w:r>
      <w:r w:rsidRPr="00900D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900DC3" w:rsidRPr="00900DC3" w:rsidRDefault="00900DC3" w:rsidP="00900DC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IEnumerator</w:t>
      </w:r>
      <w:proofErr w:type="spellEnd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proofErr w:type="gramStart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DisplayPhaseNotice</w:t>
      </w:r>
      <w:proofErr w:type="spellEnd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Commander _phase, </w:t>
      </w:r>
      <w:proofErr w:type="spellStart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float</w:t>
      </w:r>
      <w:proofErr w:type="spellEnd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time)</w:t>
      </w:r>
      <w:r w:rsidRPr="00900D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900DC3" w:rsidRPr="00900DC3" w:rsidRDefault="00900DC3" w:rsidP="00900DC3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00DC3">
        <w:rPr>
          <w:rFonts w:ascii="Times New Roman" w:eastAsia="Times New Roman" w:hAnsi="Times New Roman" w:cs="Times New Roman"/>
          <w:sz w:val="24"/>
          <w:szCs w:val="24"/>
          <w:lang w:eastAsia="fr-FR"/>
        </w:rPr>
        <w:t>Affiche un panneau de notification de phase pendant un temps donné avant de le supprimer.</w:t>
      </w:r>
    </w:p>
    <w:p w:rsidR="00900DC3" w:rsidRPr="00900DC3" w:rsidRDefault="00900DC3" w:rsidP="00900DC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void</w:t>
      </w:r>
      <w:proofErr w:type="spellEnd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proofErr w:type="gramStart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SetTopLeftText</w:t>
      </w:r>
      <w:proofErr w:type="spellEnd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string </w:t>
      </w:r>
      <w:proofErr w:type="spellStart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text</w:t>
      </w:r>
      <w:proofErr w:type="spellEnd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900D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900DC3" w:rsidRPr="00900DC3" w:rsidRDefault="00900DC3" w:rsidP="00900DC3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00DC3">
        <w:rPr>
          <w:rFonts w:ascii="Times New Roman" w:eastAsia="Times New Roman" w:hAnsi="Times New Roman" w:cs="Times New Roman"/>
          <w:sz w:val="24"/>
          <w:szCs w:val="24"/>
          <w:lang w:eastAsia="fr-FR"/>
        </w:rPr>
        <w:t>Met à jour le texte d'aide en haut à gauche.</w:t>
      </w:r>
    </w:p>
    <w:p w:rsidR="00900DC3" w:rsidRPr="00900DC3" w:rsidRDefault="00900DC3" w:rsidP="00900DC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void</w:t>
      </w:r>
      <w:proofErr w:type="spellEnd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proofErr w:type="gramStart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SetBottomHelpTexts</w:t>
      </w:r>
      <w:proofErr w:type="spellEnd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string[] </w:t>
      </w:r>
      <w:proofErr w:type="spellStart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texts</w:t>
      </w:r>
      <w:proofErr w:type="spellEnd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900D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900DC3" w:rsidRPr="00900DC3" w:rsidRDefault="00900DC3" w:rsidP="00900DC3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00DC3">
        <w:rPr>
          <w:rFonts w:ascii="Times New Roman" w:eastAsia="Times New Roman" w:hAnsi="Times New Roman" w:cs="Times New Roman"/>
          <w:sz w:val="24"/>
          <w:szCs w:val="24"/>
          <w:lang w:eastAsia="fr-FR"/>
        </w:rPr>
        <w:t>Affiche les textes d'aide en bas.</w:t>
      </w:r>
    </w:p>
    <w:p w:rsidR="00900DC3" w:rsidRPr="00900DC3" w:rsidRDefault="00900DC3" w:rsidP="00900DC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void</w:t>
      </w:r>
      <w:proofErr w:type="spellEnd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proofErr w:type="gramStart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ClearContainer</w:t>
      </w:r>
      <w:proofErr w:type="spellEnd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End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Transform</w:t>
      </w:r>
      <w:proofErr w:type="spellEnd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container)</w:t>
      </w:r>
      <w:r w:rsidRPr="00900D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900DC3" w:rsidRPr="00900DC3" w:rsidRDefault="00900DC3" w:rsidP="00900DC3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00DC3">
        <w:rPr>
          <w:rFonts w:ascii="Times New Roman" w:eastAsia="Times New Roman" w:hAnsi="Times New Roman" w:cs="Times New Roman"/>
          <w:sz w:val="24"/>
          <w:szCs w:val="24"/>
          <w:lang w:eastAsia="fr-FR"/>
        </w:rPr>
        <w:t>Efface tous les éléments enfants du conteneur spécifié.</w:t>
      </w:r>
    </w:p>
    <w:p w:rsidR="00900DC3" w:rsidRPr="00900DC3" w:rsidRDefault="00900DC3" w:rsidP="00900D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gramStart"/>
      <w:r w:rsidRPr="00900D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Remarques</w:t>
      </w:r>
      <w:proofErr w:type="gramEnd"/>
      <w:r w:rsidRPr="00900D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</w:p>
    <w:p w:rsidR="00900DC3" w:rsidRPr="00900DC3" w:rsidRDefault="00900DC3" w:rsidP="00900DC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00D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Instanciation et Détruit</w:t>
      </w:r>
      <w:r w:rsidRPr="00900D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900DC3" w:rsidRPr="00900DC3" w:rsidRDefault="00900DC3" w:rsidP="00900DC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00D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objets </w:t>
      </w:r>
      <w:proofErr w:type="spellStart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textPrefab</w:t>
      </w:r>
      <w:proofErr w:type="spellEnd"/>
      <w:r w:rsidRPr="00900D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panelPrefab</w:t>
      </w:r>
      <w:proofErr w:type="spellEnd"/>
      <w:r w:rsidRPr="00900D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et </w:t>
      </w:r>
      <w:proofErr w:type="spellStart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buttonPrefab</w:t>
      </w:r>
      <w:proofErr w:type="spellEnd"/>
      <w:r w:rsidRPr="00900D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sont instanciés dynamiquement pour créer des éléments de l'interface utilisateur. Assurez-vous que ces préfabriqués sont correctement configurés dans l'éditeur </w:t>
      </w:r>
      <w:proofErr w:type="spellStart"/>
      <w:r w:rsidRPr="00900DC3">
        <w:rPr>
          <w:rFonts w:ascii="Times New Roman" w:eastAsia="Times New Roman" w:hAnsi="Times New Roman" w:cs="Times New Roman"/>
          <w:sz w:val="24"/>
          <w:szCs w:val="24"/>
          <w:lang w:eastAsia="fr-FR"/>
        </w:rPr>
        <w:t>Unity</w:t>
      </w:r>
      <w:proofErr w:type="spellEnd"/>
      <w:r w:rsidRPr="00900D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les composants requis.</w:t>
      </w:r>
    </w:p>
    <w:p w:rsidR="00900DC3" w:rsidRPr="00900DC3" w:rsidRDefault="00900DC3" w:rsidP="00900DC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00D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Gestion des Textes</w:t>
      </w:r>
      <w:r w:rsidRPr="00900D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900DC3" w:rsidRPr="00900DC3" w:rsidRDefault="00900DC3" w:rsidP="00900DC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SetTopLeftText</w:t>
      </w:r>
      <w:proofErr w:type="spellEnd"/>
      <w:r w:rsidRPr="00900D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SetBottomHelpTexts</w:t>
      </w:r>
      <w:proofErr w:type="spellEnd"/>
      <w:r w:rsidRPr="00900D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mettent à jour les textes d'aide affichés. Ces méthodes utilisent le composant </w:t>
      </w:r>
      <w:proofErr w:type="spellStart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Text</w:t>
      </w:r>
      <w:proofErr w:type="spellEnd"/>
      <w:r w:rsidRPr="00900D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préfabriqués pour afficher les messages.</w:t>
      </w:r>
    </w:p>
    <w:p w:rsidR="00900DC3" w:rsidRPr="00900DC3" w:rsidRDefault="00900DC3" w:rsidP="00900DC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00D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Affichage Dynamique</w:t>
      </w:r>
      <w:r w:rsidRPr="00900D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900DC3" w:rsidRPr="00900DC3" w:rsidRDefault="00900DC3" w:rsidP="00900DC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DisplayPhaseNotice</w:t>
      </w:r>
      <w:proofErr w:type="spellEnd"/>
      <w:r w:rsidRPr="00900D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utilise une </w:t>
      </w:r>
      <w:proofErr w:type="spellStart"/>
      <w:r w:rsidRPr="00900DC3">
        <w:rPr>
          <w:rFonts w:ascii="Times New Roman" w:eastAsia="Times New Roman" w:hAnsi="Times New Roman" w:cs="Times New Roman"/>
          <w:sz w:val="24"/>
          <w:szCs w:val="24"/>
          <w:lang w:eastAsia="fr-FR"/>
        </w:rPr>
        <w:t>coroutine</w:t>
      </w:r>
      <w:proofErr w:type="spellEnd"/>
      <w:r w:rsidRPr="00900D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afficher une notification pendant une durée spécifique avant de la retirer. Cela permet de créer des animations ou des messages temporaires à l'écran.</w:t>
      </w:r>
    </w:p>
    <w:p w:rsidR="00900DC3" w:rsidRPr="00900DC3" w:rsidRDefault="00900DC3" w:rsidP="00900DC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00D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Actions des Unités</w:t>
      </w:r>
      <w:r w:rsidRPr="00900D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900DC3" w:rsidRPr="00900DC3" w:rsidRDefault="00900DC3" w:rsidP="00900DC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DisplayUnitActions</w:t>
      </w:r>
      <w:proofErr w:type="spellEnd"/>
      <w:r w:rsidRPr="00900D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crée des boutons pour les actions disponibles des unités, tels que "ATTACK" et "WAIT". Ces boutons sont ajoutés au conteneur des actions des unités et associés à leurs actions respectives via un dictionnaire.</w:t>
      </w:r>
    </w:p>
    <w:p w:rsidR="00900DC3" w:rsidRPr="00900DC3" w:rsidRDefault="00900DC3" w:rsidP="00900DC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00D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Performance et Nettoyage</w:t>
      </w:r>
      <w:r w:rsidRPr="00900D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900DC3" w:rsidRPr="00900DC3" w:rsidRDefault="00900DC3" w:rsidP="00900DC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ClearContainer</w:t>
      </w:r>
      <w:proofErr w:type="spellEnd"/>
      <w:r w:rsidRPr="00900D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utilisé pour effacer les éléments d'un conteneur avant d'en ajouter de nouveaux, ce qui aide à gérer l'affichage dynamique et à éviter les accumulations d'éléments UI.</w:t>
      </w:r>
    </w:p>
    <w:p w:rsidR="00900DC3" w:rsidRPr="00900DC3" w:rsidRDefault="00900DC3" w:rsidP="00900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00D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 document fournit un aperçu détaillé des fonctionnalités et de l'organisation du script </w:t>
      </w:r>
      <w:proofErr w:type="spellStart"/>
      <w:r w:rsidRPr="00900DC3">
        <w:rPr>
          <w:rFonts w:ascii="Courier New" w:eastAsia="Times New Roman" w:hAnsi="Courier New" w:cs="Courier New"/>
          <w:sz w:val="20"/>
          <w:szCs w:val="20"/>
          <w:lang w:eastAsia="fr-FR"/>
        </w:rPr>
        <w:t>UIController</w:t>
      </w:r>
      <w:proofErr w:type="spellEnd"/>
      <w:r w:rsidRPr="00900D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expliquant comment il gère l'affichage des éléments d'interface utilisateur dans le jeu. Assurez-vous que tous les préfabriqués sont correctement configurés et que les conteneurs sont correctement assignés dans l'éditeur </w:t>
      </w:r>
      <w:proofErr w:type="spellStart"/>
      <w:r w:rsidRPr="00900DC3">
        <w:rPr>
          <w:rFonts w:ascii="Times New Roman" w:eastAsia="Times New Roman" w:hAnsi="Times New Roman" w:cs="Times New Roman"/>
          <w:sz w:val="24"/>
          <w:szCs w:val="24"/>
          <w:lang w:eastAsia="fr-FR"/>
        </w:rPr>
        <w:t>Unity</w:t>
      </w:r>
      <w:proofErr w:type="spellEnd"/>
      <w:r w:rsidRPr="00900D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garantir le bon fonctionnement du script.</w:t>
      </w:r>
    </w:p>
    <w:p w:rsidR="005B5F9E" w:rsidRPr="00900DC3" w:rsidRDefault="005B5F9E" w:rsidP="00900DC3"/>
    <w:sectPr w:rsidR="005B5F9E" w:rsidRPr="00900D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5CE3"/>
    <w:multiLevelType w:val="multilevel"/>
    <w:tmpl w:val="8142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C87904"/>
    <w:multiLevelType w:val="multilevel"/>
    <w:tmpl w:val="BE86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E67E8B"/>
    <w:multiLevelType w:val="multilevel"/>
    <w:tmpl w:val="F06A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5E4D6C"/>
    <w:multiLevelType w:val="multilevel"/>
    <w:tmpl w:val="CC4C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723764"/>
    <w:multiLevelType w:val="multilevel"/>
    <w:tmpl w:val="80D4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533073"/>
    <w:multiLevelType w:val="multilevel"/>
    <w:tmpl w:val="D3F6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B6395A"/>
    <w:multiLevelType w:val="multilevel"/>
    <w:tmpl w:val="CD66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5A0E27"/>
    <w:multiLevelType w:val="multilevel"/>
    <w:tmpl w:val="3958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521A95"/>
    <w:multiLevelType w:val="multilevel"/>
    <w:tmpl w:val="FEC4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346BE1"/>
    <w:multiLevelType w:val="multilevel"/>
    <w:tmpl w:val="B884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8D0206"/>
    <w:multiLevelType w:val="multilevel"/>
    <w:tmpl w:val="B72A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374A81"/>
    <w:multiLevelType w:val="multilevel"/>
    <w:tmpl w:val="FDD0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7144DC"/>
    <w:multiLevelType w:val="multilevel"/>
    <w:tmpl w:val="CC56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3740C7"/>
    <w:multiLevelType w:val="multilevel"/>
    <w:tmpl w:val="C6A8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15D690D"/>
    <w:multiLevelType w:val="multilevel"/>
    <w:tmpl w:val="AD94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1E133B4"/>
    <w:multiLevelType w:val="multilevel"/>
    <w:tmpl w:val="649A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567E4C"/>
    <w:multiLevelType w:val="multilevel"/>
    <w:tmpl w:val="F10C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C802CCF"/>
    <w:multiLevelType w:val="multilevel"/>
    <w:tmpl w:val="7698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4740E8"/>
    <w:multiLevelType w:val="multilevel"/>
    <w:tmpl w:val="6616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2CB2012"/>
    <w:multiLevelType w:val="multilevel"/>
    <w:tmpl w:val="22DE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6BA22C3"/>
    <w:multiLevelType w:val="multilevel"/>
    <w:tmpl w:val="A574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E42C79"/>
    <w:multiLevelType w:val="multilevel"/>
    <w:tmpl w:val="A41A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93662E6"/>
    <w:multiLevelType w:val="multilevel"/>
    <w:tmpl w:val="A6B2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ED03733"/>
    <w:multiLevelType w:val="multilevel"/>
    <w:tmpl w:val="A732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155673C"/>
    <w:multiLevelType w:val="multilevel"/>
    <w:tmpl w:val="79D8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39D7569"/>
    <w:multiLevelType w:val="multilevel"/>
    <w:tmpl w:val="08A2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0AE3F75"/>
    <w:multiLevelType w:val="multilevel"/>
    <w:tmpl w:val="7E66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5ED04C6"/>
    <w:multiLevelType w:val="multilevel"/>
    <w:tmpl w:val="8572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88F0134"/>
    <w:multiLevelType w:val="multilevel"/>
    <w:tmpl w:val="9D88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9D85042"/>
    <w:multiLevelType w:val="multilevel"/>
    <w:tmpl w:val="5582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A0B72F1"/>
    <w:multiLevelType w:val="multilevel"/>
    <w:tmpl w:val="B282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B0E5257"/>
    <w:multiLevelType w:val="multilevel"/>
    <w:tmpl w:val="2834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6E457F7"/>
    <w:multiLevelType w:val="multilevel"/>
    <w:tmpl w:val="EA6E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CEF20FB"/>
    <w:multiLevelType w:val="multilevel"/>
    <w:tmpl w:val="FB8A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8"/>
  </w:num>
  <w:num w:numId="3">
    <w:abstractNumId w:val="16"/>
  </w:num>
  <w:num w:numId="4">
    <w:abstractNumId w:val="18"/>
  </w:num>
  <w:num w:numId="5">
    <w:abstractNumId w:val="3"/>
  </w:num>
  <w:num w:numId="6">
    <w:abstractNumId w:val="33"/>
  </w:num>
  <w:num w:numId="7">
    <w:abstractNumId w:val="28"/>
  </w:num>
  <w:num w:numId="8">
    <w:abstractNumId w:val="11"/>
  </w:num>
  <w:num w:numId="9">
    <w:abstractNumId w:val="19"/>
  </w:num>
  <w:num w:numId="10">
    <w:abstractNumId w:val="6"/>
  </w:num>
  <w:num w:numId="11">
    <w:abstractNumId w:val="0"/>
  </w:num>
  <w:num w:numId="12">
    <w:abstractNumId w:val="7"/>
  </w:num>
  <w:num w:numId="13">
    <w:abstractNumId w:val="10"/>
  </w:num>
  <w:num w:numId="14">
    <w:abstractNumId w:val="12"/>
  </w:num>
  <w:num w:numId="15">
    <w:abstractNumId w:val="20"/>
  </w:num>
  <w:num w:numId="16">
    <w:abstractNumId w:val="9"/>
  </w:num>
  <w:num w:numId="17">
    <w:abstractNumId w:val="27"/>
  </w:num>
  <w:num w:numId="18">
    <w:abstractNumId w:val="5"/>
  </w:num>
  <w:num w:numId="19">
    <w:abstractNumId w:val="2"/>
  </w:num>
  <w:num w:numId="20">
    <w:abstractNumId w:val="24"/>
  </w:num>
  <w:num w:numId="21">
    <w:abstractNumId w:val="15"/>
  </w:num>
  <w:num w:numId="22">
    <w:abstractNumId w:val="30"/>
  </w:num>
  <w:num w:numId="23">
    <w:abstractNumId w:val="17"/>
  </w:num>
  <w:num w:numId="24">
    <w:abstractNumId w:val="21"/>
  </w:num>
  <w:num w:numId="25">
    <w:abstractNumId w:val="31"/>
  </w:num>
  <w:num w:numId="26">
    <w:abstractNumId w:val="4"/>
  </w:num>
  <w:num w:numId="27">
    <w:abstractNumId w:val="22"/>
  </w:num>
  <w:num w:numId="28">
    <w:abstractNumId w:val="23"/>
  </w:num>
  <w:num w:numId="29">
    <w:abstractNumId w:val="1"/>
  </w:num>
  <w:num w:numId="30">
    <w:abstractNumId w:val="13"/>
  </w:num>
  <w:num w:numId="31">
    <w:abstractNumId w:val="32"/>
  </w:num>
  <w:num w:numId="32">
    <w:abstractNumId w:val="14"/>
  </w:num>
  <w:num w:numId="33">
    <w:abstractNumId w:val="29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86D"/>
    <w:rsid w:val="00111CA5"/>
    <w:rsid w:val="00242F44"/>
    <w:rsid w:val="00455E5A"/>
    <w:rsid w:val="004D386D"/>
    <w:rsid w:val="0059001C"/>
    <w:rsid w:val="005B3075"/>
    <w:rsid w:val="005B5F9E"/>
    <w:rsid w:val="00770A62"/>
    <w:rsid w:val="008941CA"/>
    <w:rsid w:val="00900DC3"/>
    <w:rsid w:val="009E57CA"/>
    <w:rsid w:val="00BE190E"/>
    <w:rsid w:val="00CB66A0"/>
    <w:rsid w:val="00E8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79A2A4-032A-48FA-AF3E-A9A3AAF3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D38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4D38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D386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4D386D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D386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3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D386D"/>
    <w:rPr>
      <w:b/>
      <w:bCs/>
    </w:rPr>
  </w:style>
  <w:style w:type="character" w:customStyle="1" w:styleId="overflow-hidden">
    <w:name w:val="overflow-hidden"/>
    <w:basedOn w:val="Policepardfaut"/>
    <w:rsid w:val="00590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3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1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9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0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34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0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6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8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00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08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74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61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4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1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43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54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97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0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62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7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39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44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93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33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0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6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96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70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2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023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7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8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55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20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576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2024-08-25T08:50:00Z</dcterms:created>
  <dcterms:modified xsi:type="dcterms:W3CDTF">2024-08-25T08:50:00Z</dcterms:modified>
</cp:coreProperties>
</file>