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OR2024 Roundtable Discussion Submission </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C">
      <w:pPr>
        <w:pStyle w:val="Heading1"/>
        <w:rPr>
          <w:i w:val="1"/>
          <w:sz w:val="28"/>
          <w:szCs w:val="28"/>
        </w:rPr>
      </w:pPr>
      <w:r w:rsidDel="00000000" w:rsidR="00000000" w:rsidRPr="00000000">
        <w:rPr>
          <w:i w:val="1"/>
          <w:sz w:val="28"/>
          <w:szCs w:val="28"/>
          <w:rtl w:val="0"/>
        </w:rPr>
        <w:t xml:space="preserve">Title of Proposal</w:t>
      </w:r>
    </w:p>
    <w:p w:rsidR="00000000" w:rsidDel="00000000" w:rsidP="00000000" w:rsidRDefault="00000000" w:rsidRPr="00000000" w14:paraId="0000000D">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E">
      <w:pPr>
        <w:pStyle w:val="Heading2"/>
        <w:rPr/>
      </w:pPr>
      <w:r w:rsidDel="00000000" w:rsidR="00000000" w:rsidRPr="00000000">
        <w:rPr>
          <w:rtl w:val="0"/>
        </w:rPr>
        <w:t xml:space="preserve">Abstract</w:t>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or approach for the roundtable discussion. You will copy and paste this into the submission system at the time of submission.</w:t>
      </w:r>
    </w:p>
    <w:p w:rsidR="00000000" w:rsidDel="00000000" w:rsidP="00000000" w:rsidRDefault="00000000" w:rsidRPr="00000000" w14:paraId="00000010">
      <w:pPr>
        <w:pStyle w:val="Heading2"/>
        <w:rPr/>
      </w:pPr>
      <w:r w:rsidDel="00000000" w:rsidR="00000000" w:rsidRPr="00000000">
        <w:rPr>
          <w:rtl w:val="0"/>
        </w:rPr>
        <w:t xml:space="preserve">Keywords</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2">
      <w:pPr>
        <w:pStyle w:val="Heading2"/>
        <w:rPr/>
      </w:pPr>
      <w:r w:rsidDel="00000000" w:rsidR="00000000" w:rsidRPr="00000000">
        <w:rPr>
          <w:rtl w:val="0"/>
        </w:rPr>
        <w:t xml:space="preserve">Audience</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14">
      <w:pPr>
        <w:pStyle w:val="Heading2"/>
        <w:rPr>
          <w:i w:val="1"/>
          <w:sz w:val="22"/>
          <w:szCs w:val="22"/>
        </w:rPr>
      </w:pPr>
      <w:bookmarkStart w:colFirst="0" w:colLast="0" w:name="_heading=h.2s8eyo1" w:id="0"/>
      <w:bookmarkEnd w:id="0"/>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15">
      <w:pPr>
        <w:spacing w:after="0" w:line="276" w:lineRule="auto"/>
        <w:rPr>
          <w:rFonts w:ascii="Calibri" w:cs="Calibri" w:eastAsia="Calibri" w:hAnsi="Calibri"/>
          <w:i w:val="1"/>
          <w:color w:val="333333"/>
          <w:sz w:val="22"/>
          <w:szCs w:val="22"/>
        </w:rPr>
      </w:pPr>
      <w:bookmarkStart w:colFirst="0" w:colLast="0" w:name="_heading=h.3rdcrjn" w:id="1"/>
      <w:bookmarkEnd w:id="1"/>
      <w:r w:rsidDel="00000000" w:rsidR="00000000" w:rsidRPr="00000000">
        <w:rPr>
          <w:rFonts w:ascii="Calibri" w:cs="Calibri" w:eastAsia="Calibri" w:hAnsi="Calibri"/>
          <w:i w:val="1"/>
          <w:color w:val="333333"/>
          <w:sz w:val="22"/>
          <w:szCs w:val="22"/>
          <w:rtl w:val="0"/>
        </w:rPr>
        <w:t xml:space="preserve">Roundtable conversations will be 60 minutes </w:t>
      </w:r>
    </w:p>
    <w:p w:rsidR="00000000" w:rsidDel="00000000" w:rsidP="00000000" w:rsidRDefault="00000000" w:rsidRPr="00000000" w14:paraId="00000016">
      <w:pPr>
        <w:pStyle w:val="Heading2"/>
        <w:rPr/>
      </w:pPr>
      <w:r w:rsidDel="00000000" w:rsidR="00000000" w:rsidRPr="00000000">
        <w:rPr>
          <w:rtl w:val="0"/>
        </w:rPr>
        <w:t xml:space="preserve">Proposal (No more than 2 pages)</w:t>
      </w:r>
    </w:p>
    <w:p w:rsidR="00000000" w:rsidDel="00000000" w:rsidP="00000000" w:rsidRDefault="00000000" w:rsidRPr="00000000" w14:paraId="00000017">
      <w:pPr>
        <w:numPr>
          <w:ilvl w:val="0"/>
          <w:numId w:val="2"/>
        </w:numPr>
        <w:spacing w:after="100" w:before="100" w:line="252.00000000000003" w:lineRule="auto"/>
        <w:ind w:left="480" w:hanging="480"/>
        <w:rPr>
          <w:rFonts w:ascii="Calibri" w:cs="Calibri" w:eastAsia="Calibri" w:hAnsi="Calibri"/>
          <w:i w:val="1"/>
          <w:sz w:val="22"/>
          <w:szCs w:val="22"/>
        </w:rPr>
      </w:pPr>
      <w:bookmarkStart w:colFirst="0" w:colLast="0" w:name="_heading=h.1t3h5sf" w:id="2"/>
      <w:bookmarkEnd w:id="2"/>
      <w:r w:rsidDel="00000000" w:rsidR="00000000" w:rsidRPr="00000000">
        <w:rPr>
          <w:rFonts w:ascii="Calibri" w:cs="Calibri" w:eastAsia="Calibri" w:hAnsi="Calibri"/>
          <w:i w:val="1"/>
          <w:sz w:val="22"/>
          <w:szCs w:val="22"/>
          <w:rtl w:val="0"/>
        </w:rPr>
        <w:t xml:space="preserve">Tell us what will be covered in this roundtable. Why will your topic be of interest to the intended audience? Include figures and images if they will help reviewers evaluate the proposal content.</w:t>
      </w:r>
    </w:p>
    <w:p w:rsidR="00000000" w:rsidDel="00000000" w:rsidP="00000000" w:rsidRDefault="00000000" w:rsidRPr="00000000" w14:paraId="00000018">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Outline how you envision the discussion facilitators contributing to the overall discussion and why their perspective will be distinctive. All discussions are expected to be welcoming to diversity in viewpoints.</w:t>
      </w:r>
    </w:p>
    <w:p w:rsidR="00000000" w:rsidDel="00000000" w:rsidP="00000000" w:rsidRDefault="00000000" w:rsidRPr="00000000" w14:paraId="00000019">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are examples of questions you will use to facilitate the conversation?</w:t>
      </w:r>
    </w:p>
    <w:p w:rsidR="00000000" w:rsidDel="00000000" w:rsidP="00000000" w:rsidRDefault="00000000" w:rsidRPr="00000000" w14:paraId="0000001A">
      <w:pPr>
        <w:numPr>
          <w:ilvl w:val="0"/>
          <w:numId w:val="2"/>
        </w:numPr>
        <w:spacing w:after="100" w:before="100" w:line="252.00000000000003" w:lineRule="auto"/>
        <w:ind w:left="480" w:hanging="480"/>
        <w:rPr/>
      </w:pPr>
      <w:r w:rsidDel="00000000" w:rsidR="00000000" w:rsidRPr="00000000">
        <w:rPr>
          <w:rFonts w:ascii="Calibri" w:cs="Calibri" w:eastAsia="Calibri" w:hAnsi="Calibri"/>
          <w:i w:val="1"/>
          <w:sz w:val="22"/>
          <w:szCs w:val="22"/>
          <w:rtl w:val="0"/>
        </w:rPr>
        <w:t xml:space="preserve">All proposals should be in English and 2-3 pages in length.</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References, if applicable</w:t>
      </w:r>
    </w:p>
    <w:p w:rsidR="00000000" w:rsidDel="00000000" w:rsidP="00000000" w:rsidRDefault="00000000" w:rsidRPr="00000000" w14:paraId="0000001C">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F612AA"/>
    <w:pPr>
      <w:ind w:left="720"/>
      <w:contextualSpacing w:val="1"/>
    </w:pPr>
  </w:style>
  <w:style w:type="paragraph" w:styleId="NormalWeb">
    <w:name w:val="Normal (Web)"/>
    <w:basedOn w:val="Normal"/>
    <w:uiPriority w:val="99"/>
    <w:semiHidden w:val="1"/>
    <w:unhideWhenUsed w:val="1"/>
    <w:rsid w:val="004D37B8"/>
    <w:pPr>
      <w:spacing w:after="100" w:afterAutospacing="1" w:before="100" w:beforeAutospacing="1"/>
    </w:pPr>
    <w:rPr>
      <w:rFonts w:ascii="Times New Roman" w:cs="Times New Roman" w:eastAsia="Times New Roman" w:hAnsi="Times New Roman"/>
      <w:lang w:eastAsia="en-US"/>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jsz+Jj1jdslmZmhYcr6LNNK0dQ==">CgMxLjAyCWguMnM4ZXlvMTIJaC4zcmRjcmpuMgloLjF0M2g1c2Y4AHIhMWpaeU9nRVJ4LVczTFhKVlprbE9GUGh3dVdLOTlUSDEy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2018-10-31T08:28:00Z</dcterms:created>
  <dc:creator>Ilva, Jyrki T</dc:creator>
</cp:coreProperties>
</file>