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OR2024 Workshop and Tutorial Submission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The 19th International Conference on Open Repositories, June 3-6th 2024, Göteborg, Sweden</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OR2024 is: “Empowering Global Progress”</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Rule="auto"/>
              <w:rPr>
                <w:rFonts w:ascii="Calibri" w:cs="Calibri" w:eastAsia="Calibri" w:hAnsi="Calibri"/>
              </w:rPr>
            </w:pPr>
            <w:r w:rsidDel="00000000" w:rsidR="00000000" w:rsidRPr="00000000">
              <w:rPr>
                <w:rFonts w:ascii="Calibri" w:cs="Calibri" w:eastAsia="Calibri" w:hAnsi="Calibri"/>
                <w:rtl w:val="0"/>
              </w:rPr>
              <w:t xml:space="preserve">OR2024 provides an opportunity to explore and reflect on the ways repositories enable transparent and sustainable information and data. How can we better utilize repositories for empowering global progress? How can we develop the capacity of institutions to implement sustainable open repositories to improve data equity worldwide and support the SDGs? How can the repository community harness AI responsibly to support their goals?  We are interested in the following sub-themes:</w:t>
            </w:r>
          </w:p>
          <w:p w:rsidR="00000000" w:rsidDel="00000000" w:rsidP="00000000" w:rsidRDefault="00000000" w:rsidRPr="00000000" w14:paraId="00000007">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Transparency: Promoting research  transparency</w:t>
            </w:r>
          </w:p>
          <w:p w:rsidR="00000000" w:rsidDel="00000000" w:rsidP="00000000" w:rsidRDefault="00000000" w:rsidRPr="00000000" w14:paraId="00000008">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Elevating underrepresented communities</w:t>
            </w:r>
          </w:p>
          <w:p w:rsidR="00000000" w:rsidDel="00000000" w:rsidP="00000000" w:rsidRDefault="00000000" w:rsidRPr="00000000" w14:paraId="00000009">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Sustainability : Opening research for climate justice</w:t>
            </w:r>
          </w:p>
          <w:p w:rsidR="00000000" w:rsidDel="00000000" w:rsidP="00000000" w:rsidRDefault="00000000" w:rsidRPr="00000000" w14:paraId="0000000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rtl w:val="0"/>
              </w:rPr>
              <w:t xml:space="preserve"> You will be asked to select a sub-theme at the time of submission.</w:t>
            </w:r>
          </w:p>
        </w:tc>
      </w:tr>
    </w:tbl>
    <w:p w:rsidR="00000000" w:rsidDel="00000000" w:rsidP="00000000" w:rsidRDefault="00000000" w:rsidRPr="00000000" w14:paraId="0000000C">
      <w:pPr>
        <w:pStyle w:val="Heading1"/>
        <w:rPr>
          <w:i w:val="1"/>
          <w:sz w:val="28"/>
          <w:szCs w:val="28"/>
        </w:rPr>
      </w:pPr>
      <w:r w:rsidDel="00000000" w:rsidR="00000000" w:rsidRPr="00000000">
        <w:rPr>
          <w:i w:val="1"/>
          <w:sz w:val="28"/>
          <w:szCs w:val="28"/>
          <w:rtl w:val="0"/>
        </w:rPr>
        <w:t xml:space="preserve">Title of Proposal</w:t>
      </w:r>
    </w:p>
    <w:p w:rsidR="00000000" w:rsidDel="00000000" w:rsidP="00000000" w:rsidRDefault="00000000" w:rsidRPr="00000000" w14:paraId="0000000D">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Presenter 1 name, affiliation, email address; Presenter 2 name, affiliation, email address</w:t>
      </w:r>
    </w:p>
    <w:p w:rsidR="00000000" w:rsidDel="00000000" w:rsidP="00000000" w:rsidRDefault="00000000" w:rsidRPr="00000000" w14:paraId="0000000E">
      <w:pPr>
        <w:pStyle w:val="Heading2"/>
        <w:rPr/>
      </w:pPr>
      <w:r w:rsidDel="00000000" w:rsidR="00000000" w:rsidRPr="00000000">
        <w:rPr>
          <w:rtl w:val="0"/>
        </w:rPr>
        <w:t xml:space="preserve">Abstract</w:t>
      </w:r>
    </w:p>
    <w:p w:rsidR="00000000" w:rsidDel="00000000" w:rsidP="00000000" w:rsidRDefault="00000000" w:rsidRPr="00000000" w14:paraId="0000000F">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audience, background, content, format and learning outcomes of your workshop or tutorial. You will copy and paste this into the submission system at the time of submission.</w:t>
      </w:r>
    </w:p>
    <w:p w:rsidR="00000000" w:rsidDel="00000000" w:rsidP="00000000" w:rsidRDefault="00000000" w:rsidRPr="00000000" w14:paraId="00000010">
      <w:pPr>
        <w:pStyle w:val="Heading2"/>
        <w:rPr/>
      </w:pPr>
      <w:r w:rsidDel="00000000" w:rsidR="00000000" w:rsidRPr="00000000">
        <w:rPr>
          <w:rtl w:val="0"/>
        </w:rPr>
        <w:t xml:space="preserve">Keywords</w:t>
      </w:r>
    </w:p>
    <w:p w:rsidR="00000000" w:rsidDel="00000000" w:rsidP="00000000" w:rsidRDefault="00000000" w:rsidRPr="00000000" w14:paraId="0000001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12">
      <w:pPr>
        <w:pStyle w:val="Heading2"/>
        <w:rPr/>
      </w:pPr>
      <w:r w:rsidDel="00000000" w:rsidR="00000000" w:rsidRPr="00000000">
        <w:rPr>
          <w:rtl w:val="0"/>
        </w:rPr>
        <w:t xml:space="preserve">Audience</w:t>
      </w:r>
    </w:p>
    <w:p w:rsidR="00000000" w:rsidDel="00000000" w:rsidP="00000000" w:rsidRDefault="00000000" w:rsidRPr="00000000" w14:paraId="00000013">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14">
      <w:pPr>
        <w:pStyle w:val="Heading2"/>
        <w:rPr/>
      </w:pPr>
      <w:bookmarkStart w:colFirst="0" w:colLast="0" w:name="_heading=h.he0nq7beu8f0" w:id="0"/>
      <w:bookmarkEnd w:id="0"/>
      <w:r w:rsidDel="00000000" w:rsidR="00000000" w:rsidRPr="00000000">
        <w:rPr>
          <w:rtl w:val="0"/>
        </w:rPr>
        <w:t xml:space="preserve">Length and number of attendees</w:t>
      </w:r>
    </w:p>
    <w:p w:rsidR="00000000" w:rsidDel="00000000" w:rsidP="00000000" w:rsidRDefault="00000000" w:rsidRPr="00000000" w14:paraId="00000015">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What is the proposed session length? </w:t>
      </w:r>
    </w:p>
    <w:p w:rsidR="00000000" w:rsidDel="00000000" w:rsidP="00000000" w:rsidRDefault="00000000" w:rsidRPr="00000000" w14:paraId="00000016">
      <w:pPr>
        <w:numPr>
          <w:ilvl w:val="1"/>
          <w:numId w:val="2"/>
        </w:numPr>
        <w:spacing w:after="100" w:before="100" w:line="252.00000000000003" w:lineRule="auto"/>
        <w:ind w:left="120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90 mins</w:t>
      </w:r>
    </w:p>
    <w:p w:rsidR="00000000" w:rsidDel="00000000" w:rsidP="00000000" w:rsidRDefault="00000000" w:rsidRPr="00000000" w14:paraId="00000017">
      <w:pPr>
        <w:numPr>
          <w:ilvl w:val="1"/>
          <w:numId w:val="2"/>
        </w:numPr>
        <w:spacing w:after="100" w:before="100" w:line="252.00000000000003" w:lineRule="auto"/>
        <w:ind w:left="120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3 hours (half day)</w:t>
      </w:r>
    </w:p>
    <w:p w:rsidR="00000000" w:rsidDel="00000000" w:rsidP="00000000" w:rsidRDefault="00000000" w:rsidRPr="00000000" w14:paraId="00000018">
      <w:pPr>
        <w:numPr>
          <w:ilvl w:val="1"/>
          <w:numId w:val="2"/>
        </w:numPr>
        <w:spacing w:after="100" w:before="100" w:line="252.00000000000003" w:lineRule="auto"/>
        <w:ind w:left="120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6 hours (whole day)</w:t>
      </w:r>
    </w:p>
    <w:p w:rsidR="00000000" w:rsidDel="00000000" w:rsidP="00000000" w:rsidRDefault="00000000" w:rsidRPr="00000000" w14:paraId="00000019">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What is the maximum number of attendees that could be accommodated?</w:t>
      </w:r>
    </w:p>
    <w:p w:rsidR="00000000" w:rsidDel="00000000" w:rsidP="00000000" w:rsidRDefault="00000000" w:rsidRPr="00000000" w14:paraId="0000001A">
      <w:pPr>
        <w:pStyle w:val="Heading2"/>
        <w:rPr/>
      </w:pPr>
      <w:r w:rsidDel="00000000" w:rsidR="00000000" w:rsidRPr="00000000">
        <w:rPr>
          <w:rtl w:val="0"/>
        </w:rPr>
        <w:t xml:space="preserve">Proposal (no longer than 2 pages)</w:t>
      </w:r>
    </w:p>
    <w:p w:rsidR="00000000" w:rsidDel="00000000" w:rsidP="00000000" w:rsidRDefault="00000000" w:rsidRPr="00000000" w14:paraId="0000001B">
      <w:pPr>
        <w:numPr>
          <w:ilvl w:val="0"/>
          <w:numId w:val="2"/>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Tell us what you will cover in the workshop or tutorial. </w:t>
      </w:r>
      <w:r w:rsidDel="00000000" w:rsidR="00000000" w:rsidRPr="00000000">
        <w:rPr>
          <w:rtl w:val="0"/>
        </w:rPr>
      </w:r>
    </w:p>
    <w:p w:rsidR="00000000" w:rsidDel="00000000" w:rsidP="00000000" w:rsidRDefault="00000000" w:rsidRPr="00000000" w14:paraId="0000001C">
      <w:pPr>
        <w:numPr>
          <w:ilvl w:val="0"/>
          <w:numId w:val="2"/>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Why will your topic be of interest to the intended audience? </w:t>
      </w:r>
      <w:r w:rsidDel="00000000" w:rsidR="00000000" w:rsidRPr="00000000">
        <w:rPr>
          <w:rtl w:val="0"/>
        </w:rPr>
      </w:r>
    </w:p>
    <w:p w:rsidR="00000000" w:rsidDel="00000000" w:rsidP="00000000" w:rsidRDefault="00000000" w:rsidRPr="00000000" w14:paraId="0000001D">
      <w:pPr>
        <w:numPr>
          <w:ilvl w:val="0"/>
          <w:numId w:val="2"/>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Include a description of the format(s) of your workshop or tutorial - e.g., group discussion, presenter-led theoretical instruction, hands-on exercises, or a mix of formats. </w:t>
      </w:r>
      <w:r w:rsidDel="00000000" w:rsidR="00000000" w:rsidRPr="00000000">
        <w:rPr>
          <w:rtl w:val="0"/>
        </w:rPr>
      </w:r>
    </w:p>
    <w:p w:rsidR="00000000" w:rsidDel="00000000" w:rsidP="00000000" w:rsidRDefault="00000000" w:rsidRPr="00000000" w14:paraId="0000001E">
      <w:pPr>
        <w:numPr>
          <w:ilvl w:val="0"/>
          <w:numId w:val="2"/>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Provide some details on </w:t>
      </w:r>
      <w:r w:rsidDel="00000000" w:rsidR="00000000" w:rsidRPr="00000000">
        <w:rPr>
          <w:rFonts w:ascii="Arial" w:cs="Arial" w:eastAsia="Arial" w:hAnsi="Arial"/>
          <w:i w:val="1"/>
          <w:sz w:val="20"/>
          <w:szCs w:val="20"/>
          <w:rtl w:val="0"/>
        </w:rPr>
        <w:t xml:space="preserve">how you plan to engage the audience in the session</w:t>
      </w: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1F">
      <w:pPr>
        <w:numPr>
          <w:ilvl w:val="0"/>
          <w:numId w:val="2"/>
        </w:numPr>
        <w:spacing w:after="100" w:before="100" w:line="252.00000000000003" w:lineRule="auto"/>
        <w:ind w:left="480" w:hanging="480"/>
        <w:rPr>
          <w:rFonts w:ascii="Calibri" w:cs="Calibri" w:eastAsia="Calibri" w:hAnsi="Calibri"/>
          <w:i w:val="1"/>
          <w:sz w:val="20"/>
          <w:szCs w:val="20"/>
        </w:rPr>
      </w:pPr>
      <w:r w:rsidDel="00000000" w:rsidR="00000000" w:rsidRPr="00000000">
        <w:rPr>
          <w:rFonts w:ascii="Calibri" w:cs="Calibri" w:eastAsia="Calibri" w:hAnsi="Calibri"/>
          <w:i w:val="1"/>
          <w:sz w:val="22"/>
          <w:szCs w:val="22"/>
          <w:rtl w:val="0"/>
        </w:rPr>
        <w:t xml:space="preserve">Your proposal should be in English and no longer than 2 pages.</w:t>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Learning outcomes</w:t>
      </w:r>
    </w:p>
    <w:p w:rsidR="00000000" w:rsidDel="00000000" w:rsidP="00000000" w:rsidRDefault="00000000" w:rsidRPr="00000000" w14:paraId="0000002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Briefly state the learning outcomes from your workshop or tutorial. Learning outcomes are statements of what the student should be able to do at the end of the workshop. For example: At the end of this workshop, students will be able to use the API to query the repository database.</w:t>
      </w:r>
    </w:p>
    <w:p w:rsidR="00000000" w:rsidDel="00000000" w:rsidP="00000000" w:rsidRDefault="00000000" w:rsidRPr="00000000" w14:paraId="00000022">
      <w:pPr>
        <w:pStyle w:val="Heading2"/>
        <w:rPr/>
      </w:pPr>
      <w:r w:rsidDel="00000000" w:rsidR="00000000" w:rsidRPr="00000000">
        <w:rPr>
          <w:rtl w:val="0"/>
        </w:rPr>
        <w:t xml:space="preserve">Requirements</w:t>
      </w:r>
    </w:p>
    <w:p w:rsidR="00000000" w:rsidDel="00000000" w:rsidP="00000000" w:rsidRDefault="00000000" w:rsidRPr="00000000" w14:paraId="00000023">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Briefly describe the requirements for your workshop or tutorial:</w:t>
      </w:r>
    </w:p>
    <w:p w:rsidR="00000000" w:rsidDel="00000000" w:rsidP="00000000" w:rsidRDefault="00000000" w:rsidRPr="00000000" w14:paraId="00000024">
      <w:pPr>
        <w:numPr>
          <w:ilvl w:val="0"/>
          <w:numId w:val="3"/>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Technology and facilities required</w:t>
      </w:r>
    </w:p>
    <w:p w:rsidR="00000000" w:rsidDel="00000000" w:rsidP="00000000" w:rsidRDefault="00000000" w:rsidRPr="00000000" w14:paraId="00000025">
      <w:pPr>
        <w:numPr>
          <w:ilvl w:val="0"/>
          <w:numId w:val="3"/>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Expectations of attendees (e.g. attendees will be expected to bring a laptop / install software before the session; attendees will need prior knowledge of a specific system)</w:t>
      </w:r>
    </w:p>
    <w:p w:rsidR="00000000" w:rsidDel="00000000" w:rsidP="00000000" w:rsidRDefault="00000000" w:rsidRPr="00000000" w14:paraId="00000026">
      <w:pPr>
        <w:numPr>
          <w:ilvl w:val="0"/>
          <w:numId w:val="3"/>
        </w:numPr>
        <w:spacing w:after="100" w:before="100" w:line="252.00000000000003" w:lineRule="auto"/>
        <w:ind w:left="480" w:hanging="480"/>
        <w:rPr>
          <w:rFonts w:ascii="Calibri" w:cs="Calibri" w:eastAsia="Calibri" w:hAnsi="Calibri"/>
          <w:i w:val="1"/>
          <w:sz w:val="22"/>
          <w:szCs w:val="22"/>
        </w:rPr>
      </w:pPr>
      <w:bookmarkStart w:colFirst="0" w:colLast="0" w:name="_heading=h.3rdcrjn" w:id="1"/>
      <w:bookmarkEnd w:id="1"/>
      <w:r w:rsidDel="00000000" w:rsidR="00000000" w:rsidRPr="00000000">
        <w:rPr>
          <w:rFonts w:ascii="Calibri" w:cs="Calibri" w:eastAsia="Calibri" w:hAnsi="Calibri"/>
          <w:i w:val="1"/>
          <w:sz w:val="22"/>
          <w:szCs w:val="22"/>
          <w:rtl w:val="0"/>
        </w:rPr>
        <w:t xml:space="preserve">Any other supplies or support required from the conference organisers</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tabs>
        <w:tab w:val="center" w:leader="none" w:pos="4513"/>
        <w:tab w:val="right" w:leader="none"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tabs>
        <w:tab w:val="center" w:leader="none" w:pos="4513"/>
        <w:tab w:val="right" w:leader="none"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uiPriority w:val="9"/>
    <w:unhideWhenUsed w:val="1"/>
    <w:qFormat w:val="1"/>
    <w:pPr>
      <w:keepNext w:val="1"/>
      <w:keepLines w:val="1"/>
      <w:spacing w:after="0" w:before="200"/>
      <w:outlineLvl w:val="1"/>
    </w:pPr>
    <w:rPr>
      <w:rFonts w:ascii="Calibri" w:cs="Calibri" w:eastAsia="Calibri" w:hAnsi="Calibri"/>
      <w:b w:val="1"/>
      <w:sz w:val="28"/>
      <w:szCs w:val="28"/>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uiPriority w:val="9"/>
    <w:semiHidden w:val="1"/>
    <w:unhideWhenUsed w:val="1"/>
    <w:qFormat w:val="1"/>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uiPriority w:val="9"/>
    <w:semiHidden w:val="1"/>
    <w:unhideWhenUsed w:val="1"/>
    <w:qFormat w:val="1"/>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uiPriority w:val="9"/>
    <w:semiHidden w:val="1"/>
    <w:unhideWhenUsed w:val="1"/>
    <w:qFormat w:val="1"/>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F74A1F"/>
    <w:pPr>
      <w:ind w:left="720"/>
      <w:contextualSpacing w:val="1"/>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FB619E"/>
    <w:rPr>
      <w:color w:val="0563c1" w:themeColor="hyperlink"/>
      <w:u w:val="single"/>
    </w:rPr>
  </w:style>
  <w:style w:type="character" w:styleId="UnresolvedMention">
    <w:name w:val="Unresolved Mention"/>
    <w:basedOn w:val="DefaultParagraphFont"/>
    <w:uiPriority w:val="99"/>
    <w:semiHidden w:val="1"/>
    <w:unhideWhenUsed w:val="1"/>
    <w:rsid w:val="00FB619E"/>
    <w:rPr>
      <w:color w:val="605e5c"/>
      <w:shd w:color="auto" w:fill="e1dfdd"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X2NqAEYRO2jJBBVR2bGv5ygLiw==">CgMxLjAyDmguaGUwbnE3YmV1OGYwMgloLjNyZGNyam44AHIhMTdlc0w4NmJjcFJtd2pCUmRUcjZIcXdCbVA4NFhKMldX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2018-10-31T09:14:00Z</dcterms:created>
  <dc:creator>Ilva, Jyrki T</dc:creator>
</cp:coreProperties>
</file>