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9A287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  <w:r>
        <w:rPr>
          <w:rFonts w:ascii="Cooper Black" w:hAnsi="Cooper Black"/>
          <w:b/>
          <w:bCs/>
          <w:sz w:val="48"/>
          <w:szCs w:val="48"/>
          <w:u w:val="double"/>
        </w:rPr>
        <w:t>TERM ONE</w:t>
      </w:r>
    </w:p>
    <w:p w14:paraId="40E7B60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MATHEMATICS ACTIVITIES</w:t>
      </w:r>
    </w:p>
    <w:tbl>
      <w:tblPr>
        <w:tblStyle w:val="6"/>
        <w:tblW w:w="1052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3880"/>
        <w:gridCol w:w="796"/>
        <w:gridCol w:w="836"/>
        <w:gridCol w:w="944"/>
        <w:gridCol w:w="1076"/>
        <w:gridCol w:w="2558"/>
      </w:tblGrid>
      <w:tr w14:paraId="31DAE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D39DE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00FB2C3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652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549AC33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C580F75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54837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6F8459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D91EAA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THEME: MYSELF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455DFCE2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11E4B343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621E8306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5FD264FE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21594074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1E3F8743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484CA649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10C863A7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55DEF399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14:paraId="1E5B4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</w:tcBorders>
          </w:tcPr>
          <w:p w14:paraId="5276AB0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</w:tcBorders>
          </w:tcPr>
          <w:p w14:paraId="2D8D1812">
            <w:pPr>
              <w:pStyle w:val="9"/>
              <w:numPr>
                <w:ilvl w:val="0"/>
                <w:numId w:val="1"/>
              </w:numPr>
              <w:spacing w:after="0" w:line="240" w:lineRule="auto"/>
              <w:ind w:left="34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PRE-NUMBER ACTIVITIES</w:t>
            </w:r>
          </w:p>
        </w:tc>
        <w:tc>
          <w:tcPr>
            <w:tcW w:w="6210" w:type="dxa"/>
            <w:gridSpan w:val="5"/>
            <w:tcBorders>
              <w:top w:val="single" w:color="auto" w:sz="24" w:space="0"/>
            </w:tcBorders>
            <w:shd w:val="clear" w:color="auto" w:fill="BEBEBE" w:themeFill="background1" w:themeFillShade="BF"/>
          </w:tcPr>
          <w:p w14:paraId="1A73076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1AE1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2EF707B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55F0E50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Sorting and grouping</w:t>
            </w:r>
          </w:p>
        </w:tc>
        <w:tc>
          <w:tcPr>
            <w:tcW w:w="796" w:type="dxa"/>
          </w:tcPr>
          <w:p w14:paraId="15902C8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C95E1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6C061F0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4BB5E20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7A3F7C0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0F3A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65A611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2EF0BF95">
            <w:pPr>
              <w:pStyle w:val="9"/>
              <w:spacing w:after="0" w:line="240" w:lineRule="auto"/>
              <w:ind w:left="256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 xml:space="preserve">Ability to identify 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 xml:space="preserve">similarities and differences 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>among play objects.</w:t>
            </w:r>
          </w:p>
        </w:tc>
        <w:tc>
          <w:tcPr>
            <w:tcW w:w="796" w:type="dxa"/>
          </w:tcPr>
          <w:p w14:paraId="64F290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48938D0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5F9754A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4B98AE6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3B68077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9FEE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200863D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7CEB41E3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Matching and pairing</w:t>
            </w:r>
          </w:p>
        </w:tc>
        <w:tc>
          <w:tcPr>
            <w:tcW w:w="796" w:type="dxa"/>
          </w:tcPr>
          <w:p w14:paraId="684B9B4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379199F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67CB522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E1C2E7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1D3F05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50FA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7752CE1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3EB916BB">
            <w:pPr>
              <w:spacing w:after="0" w:line="240" w:lineRule="auto"/>
              <w:ind w:left="250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Ability to group play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>objects according to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>given attributes.</w:t>
            </w:r>
          </w:p>
        </w:tc>
        <w:tc>
          <w:tcPr>
            <w:tcW w:w="796" w:type="dxa"/>
          </w:tcPr>
          <w:p w14:paraId="5DA9DDC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58ADC69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1DA8DB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1F3407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1BFD075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101F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6790CC6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38FF7120">
            <w:pPr>
              <w:spacing w:after="0" w:line="240" w:lineRule="auto"/>
              <w:ind w:left="250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 xml:space="preserve">Ability to match clothes 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>worn every day</w:t>
            </w:r>
          </w:p>
        </w:tc>
        <w:tc>
          <w:tcPr>
            <w:tcW w:w="796" w:type="dxa"/>
          </w:tcPr>
          <w:p w14:paraId="3AA3B84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35E286D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4E5ACAC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0C221FB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142881A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47CA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1663704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7FD7E1A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 xml:space="preserve">Ordering </w:t>
            </w:r>
          </w:p>
        </w:tc>
        <w:tc>
          <w:tcPr>
            <w:tcW w:w="796" w:type="dxa"/>
          </w:tcPr>
          <w:p w14:paraId="17F9DA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6749F26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1AE566E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6DA8C38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7E62845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D60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672BA2E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10148C2D">
            <w:pPr>
              <w:pStyle w:val="9"/>
              <w:spacing w:after="0" w:line="240" w:lineRule="auto"/>
              <w:ind w:left="250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Ability to arrange play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 xml:space="preserve">objects in ascending and 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>descending order.</w:t>
            </w:r>
          </w:p>
        </w:tc>
        <w:tc>
          <w:tcPr>
            <w:tcW w:w="796" w:type="dxa"/>
          </w:tcPr>
          <w:p w14:paraId="7F52462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25B368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50473DB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5816A40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779FED5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CCF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3FD472B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54419D49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 xml:space="preserve">Patterns </w:t>
            </w:r>
          </w:p>
        </w:tc>
        <w:tc>
          <w:tcPr>
            <w:tcW w:w="796" w:type="dxa"/>
          </w:tcPr>
          <w:p w14:paraId="743BEC4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39E5770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331429C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27936FC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5E34709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ECD6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6F21C9F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7E4CE95B">
            <w:pPr>
              <w:pStyle w:val="9"/>
              <w:spacing w:after="0" w:line="240" w:lineRule="auto"/>
              <w:ind w:left="250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 xml:space="preserve">Ability to make patterns 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 xml:space="preserve">using play objects 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>according to a given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 xml:space="preserve"> attribute.</w:t>
            </w:r>
          </w:p>
        </w:tc>
        <w:tc>
          <w:tcPr>
            <w:tcW w:w="796" w:type="dxa"/>
          </w:tcPr>
          <w:p w14:paraId="67A13AE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2F5E5B1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51D9FFD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3337A2B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7869D2E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9683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563BB61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  <w:tc>
          <w:tcPr>
            <w:tcW w:w="3880" w:type="dxa"/>
            <w:shd w:val="clear" w:color="auto" w:fill="BEBEBE" w:themeFill="background1" w:themeFillShade="BF"/>
          </w:tcPr>
          <w:p w14:paraId="4BC6896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THEME: MY FAMILY</w:t>
            </w:r>
          </w:p>
        </w:tc>
        <w:tc>
          <w:tcPr>
            <w:tcW w:w="6210" w:type="dxa"/>
            <w:gridSpan w:val="5"/>
            <w:shd w:val="clear" w:color="auto" w:fill="BEBEBE" w:themeFill="background1" w:themeFillShade="BF"/>
          </w:tcPr>
          <w:p w14:paraId="005539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2284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5F75286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2C9BA414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331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NUMBERS</w:t>
            </w:r>
          </w:p>
        </w:tc>
        <w:tc>
          <w:tcPr>
            <w:tcW w:w="796" w:type="dxa"/>
          </w:tcPr>
          <w:p w14:paraId="69F250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00C27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3D58F79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1920681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748C5EA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B78F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7DAC7CC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5D3B001B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  <w:t>Rote counting</w:t>
            </w:r>
          </w:p>
        </w:tc>
        <w:tc>
          <w:tcPr>
            <w:tcW w:w="796" w:type="dxa"/>
          </w:tcPr>
          <w:p w14:paraId="3B7FFFB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388235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765D5C2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6A56E6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13BDB42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FE26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33F33C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15686E69">
            <w:pPr>
              <w:pStyle w:val="9"/>
              <w:spacing w:after="0" w:line="240" w:lineRule="auto"/>
              <w:ind w:left="250"/>
              <w:rPr>
                <w:rFonts w:ascii="Aptos Display" w:hAnsi="Aptos Display"/>
                <w:sz w:val="21"/>
                <w:szCs w:val="21"/>
              </w:rPr>
            </w:pPr>
            <w:r>
              <w:rPr>
                <w:rFonts w:ascii="Aptos Display" w:hAnsi="Aptos Display"/>
                <w:sz w:val="21"/>
                <w:szCs w:val="21"/>
              </w:rPr>
              <w:t>Ability to rote count</w:t>
            </w:r>
            <w:r>
              <w:rPr>
                <w:rFonts w:ascii="Aptos Display" w:hAnsi="Aptos Display"/>
                <w:sz w:val="21"/>
                <w:szCs w:val="21"/>
              </w:rPr>
              <w:cr/>
            </w:r>
            <w:r>
              <w:rPr>
                <w:rFonts w:ascii="Aptos Display" w:hAnsi="Aptos Display"/>
                <w:sz w:val="21"/>
                <w:szCs w:val="21"/>
              </w:rPr>
              <w:t>numbers 1-10.</w:t>
            </w:r>
          </w:p>
        </w:tc>
        <w:tc>
          <w:tcPr>
            <w:tcW w:w="796" w:type="dxa"/>
          </w:tcPr>
          <w:p w14:paraId="626067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277AB2A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2925B88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2725859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6582A43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E65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302C462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2D8BBA2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sz w:val="21"/>
                <w:szCs w:val="21"/>
              </w:rPr>
            </w:pPr>
            <w:r>
              <w:rPr>
                <w:rFonts w:ascii="Aptos Display" w:hAnsi="Aptos Display"/>
                <w:sz w:val="21"/>
                <w:szCs w:val="21"/>
              </w:rPr>
              <w:t xml:space="preserve">Number recognition </w:t>
            </w:r>
          </w:p>
        </w:tc>
        <w:tc>
          <w:tcPr>
            <w:tcW w:w="796" w:type="dxa"/>
          </w:tcPr>
          <w:p w14:paraId="64724E2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02D070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2A73A81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3203EFD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5C15E1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3920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1E15174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2A2BC735">
            <w:pPr>
              <w:pStyle w:val="9"/>
              <w:spacing w:after="0" w:line="240" w:lineRule="auto"/>
              <w:ind w:left="250"/>
              <w:rPr>
                <w:rFonts w:ascii="Aptos Display" w:hAnsi="Aptos Display"/>
                <w:sz w:val="21"/>
                <w:szCs w:val="21"/>
              </w:rPr>
            </w:pPr>
            <w:r>
              <w:rPr>
                <w:rFonts w:ascii="Aptos Display" w:hAnsi="Aptos Display"/>
                <w:sz w:val="21"/>
                <w:szCs w:val="21"/>
              </w:rPr>
              <w:t>Ability to identify number</w:t>
            </w:r>
            <w:r>
              <w:rPr>
                <w:rFonts w:ascii="Aptos Display" w:hAnsi="Aptos Display"/>
                <w:sz w:val="21"/>
                <w:szCs w:val="21"/>
              </w:rPr>
              <w:cr/>
            </w:r>
            <w:r>
              <w:rPr>
                <w:rFonts w:ascii="Aptos Display" w:hAnsi="Aptos Display"/>
                <w:sz w:val="21"/>
                <w:szCs w:val="21"/>
              </w:rPr>
              <w:t xml:space="preserve">symbols 1-9 for developing </w:t>
            </w:r>
            <w:r>
              <w:rPr>
                <w:rFonts w:ascii="Aptos Display" w:hAnsi="Aptos Display"/>
                <w:sz w:val="21"/>
                <w:szCs w:val="21"/>
              </w:rPr>
              <w:cr/>
            </w:r>
            <w:r>
              <w:rPr>
                <w:rFonts w:ascii="Aptos Display" w:hAnsi="Aptos Display"/>
                <w:sz w:val="21"/>
                <w:szCs w:val="21"/>
              </w:rPr>
              <w:t>numeracy skills.</w:t>
            </w:r>
          </w:p>
        </w:tc>
        <w:tc>
          <w:tcPr>
            <w:tcW w:w="796" w:type="dxa"/>
          </w:tcPr>
          <w:p w14:paraId="6C85F4B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6A0B41F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4CED8C7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5031DFB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24600AF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5549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1E9E650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3D95B553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331"/>
              <w:rPr>
                <w:rFonts w:ascii="Aptos Display" w:hAnsi="Aptos Display"/>
                <w:sz w:val="21"/>
                <w:szCs w:val="21"/>
              </w:rPr>
            </w:pPr>
            <w:r>
              <w:rPr>
                <w:rFonts w:ascii="Aptos Display" w:hAnsi="Aptos Display"/>
                <w:sz w:val="21"/>
                <w:szCs w:val="21"/>
              </w:rPr>
              <w:t>Capacity</w:t>
            </w:r>
          </w:p>
        </w:tc>
        <w:tc>
          <w:tcPr>
            <w:tcW w:w="796" w:type="dxa"/>
          </w:tcPr>
          <w:p w14:paraId="335A027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F1CD2B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2FCB8CC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2EE42B7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5D109DE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AA85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216D7BA7">
            <w:pPr>
              <w:spacing w:after="0" w:line="24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002D7F8D">
            <w:pPr>
              <w:spacing w:after="0" w:line="240" w:lineRule="auto"/>
              <w:jc w:val="center"/>
              <w:rPr>
                <w:rFonts w:ascii="Aptos Display" w:hAnsi="Aptos Display"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C82FB7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7F5193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0D5EC5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9D87B7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105E82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599D7AEB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7E6D260C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40AA2974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0BC6B584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7FD06605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4C936FF0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6D332DCA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2B325706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78612186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3E21AB6A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380F5495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32C38A67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  <w:r>
        <w:rPr>
          <w:rFonts w:ascii="Aptos Display" w:hAnsi="Aptos Display"/>
          <w:b/>
          <w:bCs/>
          <w:sz w:val="24"/>
          <w:szCs w:val="24"/>
          <w:u w:val="double"/>
        </w:rPr>
        <w:t>ENGLISH LANGUAGE ACTIVITIES</w:t>
      </w:r>
    </w:p>
    <w:tbl>
      <w:tblPr>
        <w:tblStyle w:val="6"/>
        <w:tblW w:w="10464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4200"/>
        <w:gridCol w:w="700"/>
        <w:gridCol w:w="830"/>
        <w:gridCol w:w="967"/>
        <w:gridCol w:w="903"/>
        <w:gridCol w:w="7"/>
        <w:gridCol w:w="2395"/>
        <w:gridCol w:w="7"/>
      </w:tblGrid>
      <w:tr w14:paraId="0898C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81B91B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4B0C61B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407" w:type="dxa"/>
            <w:gridSpan w:val="5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CACEA5A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A748CEC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46605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94C6C6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3E8AD1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GREETINGS AND FAREWELL</w:t>
            </w:r>
          </w:p>
        </w:tc>
        <w:tc>
          <w:tcPr>
            <w:tcW w:w="7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FCC855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0044881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760C2C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6024F00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BA18C8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0419466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2A4EBD1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58AF1AC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153F4C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1B776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790F81C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</w:tcBorders>
          </w:tcPr>
          <w:p w14:paraId="62F37109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Listening and speaking</w:t>
            </w:r>
          </w:p>
        </w:tc>
        <w:tc>
          <w:tcPr>
            <w:tcW w:w="700" w:type="dxa"/>
            <w:tcBorders>
              <w:top w:val="single" w:color="auto" w:sz="24" w:space="0"/>
            </w:tcBorders>
          </w:tcPr>
          <w:p w14:paraId="30443E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color="auto" w:sz="24" w:space="0"/>
            </w:tcBorders>
          </w:tcPr>
          <w:p w14:paraId="452E45E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1B3CF09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0BE758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38EB40A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725C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F4D9F2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FDE5BB9">
            <w:pPr>
              <w:pStyle w:val="9"/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Greeting and farewell</w:t>
            </w:r>
          </w:p>
        </w:tc>
        <w:tc>
          <w:tcPr>
            <w:tcW w:w="700" w:type="dxa"/>
          </w:tcPr>
          <w:p w14:paraId="4071C4E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79B1BE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489FB7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C80741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4035D86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2B6D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C457A3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06E16A5">
            <w:pPr>
              <w:pStyle w:val="9"/>
              <w:spacing w:after="0" w:line="240" w:lineRule="auto"/>
              <w:ind w:left="256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 xml:space="preserve">Ability to use 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>appropriate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 xml:space="preserve"> vocabulary when 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 xml:space="preserve">greeting and bidding 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>farewell in social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 xml:space="preserve"> interactions.</w:t>
            </w:r>
          </w:p>
        </w:tc>
        <w:tc>
          <w:tcPr>
            <w:tcW w:w="700" w:type="dxa"/>
          </w:tcPr>
          <w:p w14:paraId="4A67BE8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9048A2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E339BA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CE65D8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5CA00A4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345F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</w:tcPr>
          <w:p w14:paraId="4FE8AB5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C011BB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Reading - Readiness</w:t>
            </w:r>
          </w:p>
        </w:tc>
        <w:tc>
          <w:tcPr>
            <w:tcW w:w="700" w:type="dxa"/>
          </w:tcPr>
          <w:p w14:paraId="41920F4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B610D0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53DB78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BB5DA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52DBB4D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E3DE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DB6A20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42736586">
            <w:pPr>
              <w:pStyle w:val="9"/>
              <w:spacing w:after="0" w:line="240" w:lineRule="auto"/>
              <w:ind w:left="256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Ability to move eyes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 xml:space="preserve">from left to right while 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 xml:space="preserve">holding a book in </w:t>
            </w:r>
            <w:r>
              <w:rPr>
                <w:rFonts w:ascii="Aptos Display" w:hAnsi="Aptos Display"/>
              </w:rPr>
              <w:cr/>
            </w:r>
            <w:r>
              <w:rPr>
                <w:rFonts w:ascii="Aptos Display" w:hAnsi="Aptos Display"/>
              </w:rPr>
              <w:t>preparation for reading.</w:t>
            </w:r>
          </w:p>
        </w:tc>
        <w:tc>
          <w:tcPr>
            <w:tcW w:w="700" w:type="dxa"/>
          </w:tcPr>
          <w:p w14:paraId="600AA43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34B9AD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6800C6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968FDF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2D8DDFE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8D75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10457" w:type="dxa"/>
            <w:gridSpan w:val="8"/>
            <w:tcBorders>
              <w:right w:val="single" w:color="auto" w:sz="24" w:space="0"/>
            </w:tcBorders>
          </w:tcPr>
          <w:p w14:paraId="26DEB52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F382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6AF54D4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FA2D005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 xml:space="preserve">Writing </w:t>
            </w:r>
          </w:p>
        </w:tc>
        <w:tc>
          <w:tcPr>
            <w:tcW w:w="700" w:type="dxa"/>
          </w:tcPr>
          <w:p w14:paraId="0317FD7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04133C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0" w:type="dxa"/>
          </w:tcPr>
          <w:p w14:paraId="38C7B0DA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70FAC3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</w:tcPr>
          <w:p w14:paraId="0BB5E6F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5F2FDEA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1F4126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4A7DFE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5E8F6C3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4DBA1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35CAF0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5B29E24">
            <w:pPr>
              <w:pStyle w:val="9"/>
              <w:spacing w:after="0" w:line="240" w:lineRule="auto"/>
              <w:ind w:left="256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Print awareness</w:t>
            </w:r>
          </w:p>
        </w:tc>
        <w:tc>
          <w:tcPr>
            <w:tcW w:w="700" w:type="dxa"/>
          </w:tcPr>
          <w:p w14:paraId="1069B0A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1ABE8B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B0C79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8933C0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3372949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B970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792214E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002" w:type="dxa"/>
            <w:gridSpan w:val="7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4E728CF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</w:rPr>
              <w:t>MYSELF</w:t>
            </w:r>
          </w:p>
        </w:tc>
      </w:tr>
      <w:tr w14:paraId="288E4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16D755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F3A9664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Listening and speaking</w:t>
            </w:r>
          </w:p>
        </w:tc>
        <w:tc>
          <w:tcPr>
            <w:tcW w:w="700" w:type="dxa"/>
          </w:tcPr>
          <w:p w14:paraId="35A85E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747151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CFFB43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8B1A50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7214F1D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9E7D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6FBE3C6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0214D1B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Self-awareness</w:t>
            </w:r>
          </w:p>
        </w:tc>
        <w:tc>
          <w:tcPr>
            <w:tcW w:w="700" w:type="dxa"/>
          </w:tcPr>
          <w:p w14:paraId="4897FC7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9BD649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1C86B9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0D35F6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801034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F118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2A2CA5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A38F06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Style w:val="10"/>
                <w:sz w:val="22"/>
                <w:szCs w:val="22"/>
              </w:rPr>
              <w:t>Ability to identify self correctly by name and gender.</w:t>
            </w:r>
          </w:p>
        </w:tc>
        <w:tc>
          <w:tcPr>
            <w:tcW w:w="700" w:type="dxa"/>
          </w:tcPr>
          <w:p w14:paraId="456B6AD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4EFC37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D2B10B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82C02F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B7A54B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B28A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EF74F0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0A0972B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Listening for enjoyment</w:t>
            </w:r>
          </w:p>
        </w:tc>
        <w:tc>
          <w:tcPr>
            <w:tcW w:w="700" w:type="dxa"/>
          </w:tcPr>
          <w:p w14:paraId="2BD400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F1A507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F8EF4C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A51A0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4890EED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65D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A51382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8E31D75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listen and respond to different sounds for enjoyment.</w:t>
            </w:r>
          </w:p>
        </w:tc>
        <w:tc>
          <w:tcPr>
            <w:tcW w:w="700" w:type="dxa"/>
          </w:tcPr>
          <w:p w14:paraId="6BEDF8A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36A099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5FFED8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647586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6A17993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DD3E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4EF3E4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934112A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Reading – book handling</w:t>
            </w:r>
          </w:p>
        </w:tc>
        <w:tc>
          <w:tcPr>
            <w:tcW w:w="700" w:type="dxa"/>
          </w:tcPr>
          <w:p w14:paraId="4D83520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1EE7AE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4ED0D9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5300DE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5F918CD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ADE1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2F83B12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A302418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move eyes from left to right while holding a book in preparation for reading.</w:t>
            </w:r>
          </w:p>
        </w:tc>
        <w:tc>
          <w:tcPr>
            <w:tcW w:w="700" w:type="dxa"/>
          </w:tcPr>
          <w:p w14:paraId="53E5A16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B6CFF5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F8BDB0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35DBCF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3E27E08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BBC8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F5ED1E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3A7F6B9">
            <w:pPr>
              <w:pStyle w:val="9"/>
              <w:spacing w:after="0" w:line="240" w:lineRule="auto"/>
              <w:ind w:left="307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Reading posture</w:t>
            </w:r>
          </w:p>
        </w:tc>
        <w:tc>
          <w:tcPr>
            <w:tcW w:w="700" w:type="dxa"/>
          </w:tcPr>
          <w:p w14:paraId="5DB0BC3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031A63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BC20E6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EAE71E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5553D26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4FE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F9B5BE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62269CB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Writing - posture</w:t>
            </w:r>
          </w:p>
        </w:tc>
        <w:tc>
          <w:tcPr>
            <w:tcW w:w="700" w:type="dxa"/>
          </w:tcPr>
          <w:p w14:paraId="11414A4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0CBE5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93FB3C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BE0792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0D94153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05C2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EA2BB8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4001AB5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and use appropriate sitting posture in preparation for writing</w:t>
            </w:r>
          </w:p>
        </w:tc>
        <w:tc>
          <w:tcPr>
            <w:tcW w:w="700" w:type="dxa"/>
          </w:tcPr>
          <w:p w14:paraId="330D64B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3DD03C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0E7314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05A42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51C5E7D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3FA6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75F9D53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C7648D3">
            <w:pPr>
              <w:pStyle w:val="9"/>
              <w:spacing w:after="0" w:line="240" w:lineRule="auto"/>
              <w:ind w:left="307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 xml:space="preserve">Prewriting skills </w:t>
            </w:r>
          </w:p>
        </w:tc>
        <w:tc>
          <w:tcPr>
            <w:tcW w:w="700" w:type="dxa"/>
          </w:tcPr>
          <w:p w14:paraId="30D47B0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280941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9BEC47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68428A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3719631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E3C1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4B4B820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002" w:type="dxa"/>
            <w:gridSpan w:val="7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36F91F8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</w:rPr>
              <w:t>MY FAMILY</w:t>
            </w:r>
          </w:p>
        </w:tc>
      </w:tr>
      <w:tr w14:paraId="3C4C0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6E800D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D74137D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Listening and speaking</w:t>
            </w:r>
          </w:p>
        </w:tc>
        <w:tc>
          <w:tcPr>
            <w:tcW w:w="700" w:type="dxa"/>
          </w:tcPr>
          <w:p w14:paraId="491C854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631D54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0D0C30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3D6345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4BA2B6C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C16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3D015C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0E11F3B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Active Listening</w:t>
            </w:r>
          </w:p>
        </w:tc>
        <w:tc>
          <w:tcPr>
            <w:tcW w:w="700" w:type="dxa"/>
          </w:tcPr>
          <w:p w14:paraId="6777F86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0810BF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1B5C5D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572EC1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4D936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23D9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F194CE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8A6EC17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listen and respond to different sounds for enjoyment.</w:t>
            </w:r>
          </w:p>
        </w:tc>
        <w:tc>
          <w:tcPr>
            <w:tcW w:w="700" w:type="dxa"/>
          </w:tcPr>
          <w:p w14:paraId="16BC097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6C415A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B7EEE4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F87C80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17116AD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09EF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6BA3C7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41AF084F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Self-expression</w:t>
            </w:r>
          </w:p>
        </w:tc>
        <w:tc>
          <w:tcPr>
            <w:tcW w:w="700" w:type="dxa"/>
          </w:tcPr>
          <w:p w14:paraId="72DE9F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1972B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F7C415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CE298B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7C08973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6A7E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6418828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B552A0D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and use right vocabulary in different conversations.</w:t>
            </w:r>
          </w:p>
        </w:tc>
        <w:tc>
          <w:tcPr>
            <w:tcW w:w="700" w:type="dxa"/>
          </w:tcPr>
          <w:p w14:paraId="2D3AEB7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869388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7A9B71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4E2658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4C5D699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7DD9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FD41A6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70582EA">
            <w:pPr>
              <w:pStyle w:val="9"/>
              <w:spacing w:after="0" w:line="240" w:lineRule="auto"/>
              <w:ind w:left="307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Polite Language</w:t>
            </w:r>
          </w:p>
        </w:tc>
        <w:tc>
          <w:tcPr>
            <w:tcW w:w="700" w:type="dxa"/>
          </w:tcPr>
          <w:p w14:paraId="497C05E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35FB3FE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2CFDB6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B21181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3FA63F7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FE96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009D96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4E5A5D9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 xml:space="preserve">Reading - </w:t>
            </w:r>
          </w:p>
        </w:tc>
        <w:tc>
          <w:tcPr>
            <w:tcW w:w="700" w:type="dxa"/>
          </w:tcPr>
          <w:p w14:paraId="19184B7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5414526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AA9ED0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3F79E9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5D8C717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E905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3703C3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43C26018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read text and pictures from top to the bottom of a page.</w:t>
            </w:r>
          </w:p>
        </w:tc>
        <w:tc>
          <w:tcPr>
            <w:tcW w:w="700" w:type="dxa"/>
          </w:tcPr>
          <w:p w14:paraId="12ED645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382E4A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2FEFA3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AD2D07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3493A0E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6289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1B81FC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FA79705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turn pages from right to left in preparation for reading.</w:t>
            </w:r>
          </w:p>
        </w:tc>
        <w:tc>
          <w:tcPr>
            <w:tcW w:w="700" w:type="dxa"/>
          </w:tcPr>
          <w:p w14:paraId="7B59551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D22F92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1BD08E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C0ABD6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3105F6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7010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632CE49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4C4A646C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take care of books through different ways in preparation for reading.</w:t>
            </w:r>
          </w:p>
        </w:tc>
        <w:tc>
          <w:tcPr>
            <w:tcW w:w="700" w:type="dxa"/>
          </w:tcPr>
          <w:p w14:paraId="5CFB6ED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34D7B4E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244AFE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01C250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42C552A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786C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661207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72800CC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and use correct reading posture.</w:t>
            </w:r>
          </w:p>
        </w:tc>
        <w:tc>
          <w:tcPr>
            <w:tcW w:w="700" w:type="dxa"/>
          </w:tcPr>
          <w:p w14:paraId="34B3847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5ED10A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2A4F7E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DC7A1A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E914EC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3A25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A8FD38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AB18CF3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interpret drawn pictures correctly.</w:t>
            </w:r>
          </w:p>
        </w:tc>
        <w:tc>
          <w:tcPr>
            <w:tcW w:w="700" w:type="dxa"/>
          </w:tcPr>
          <w:p w14:paraId="287909A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673975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B82D33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4EE4F5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567367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FF4A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2A50692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9DDB029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Phonic awareness</w:t>
            </w:r>
          </w:p>
        </w:tc>
        <w:tc>
          <w:tcPr>
            <w:tcW w:w="700" w:type="dxa"/>
          </w:tcPr>
          <w:p w14:paraId="78BC164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2B02FA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C2230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6BAF01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2C98E0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D9B7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2CD4B71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781B16B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and recall letter sounds.</w:t>
            </w:r>
          </w:p>
        </w:tc>
        <w:tc>
          <w:tcPr>
            <w:tcW w:w="700" w:type="dxa"/>
          </w:tcPr>
          <w:p w14:paraId="4580469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51FE35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361896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FE1E8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388E13D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73D9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5D775F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5D5143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Writing – eye hand coordination</w:t>
            </w:r>
          </w:p>
        </w:tc>
        <w:tc>
          <w:tcPr>
            <w:tcW w:w="700" w:type="dxa"/>
          </w:tcPr>
          <w:p w14:paraId="7A7659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94143F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7D95B6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89393B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5096E0D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1BA5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27B4F28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3C981EE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demonstrate eye-hand coordination in preparation for writing.</w:t>
            </w:r>
          </w:p>
        </w:tc>
        <w:tc>
          <w:tcPr>
            <w:tcW w:w="700" w:type="dxa"/>
          </w:tcPr>
          <w:p w14:paraId="448A739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E80F91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4E0B8A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C18BB9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1BE0FF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2997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5165AA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5A12E49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identify and use appropriately writing and colouring materials.</w:t>
            </w:r>
          </w:p>
        </w:tc>
        <w:tc>
          <w:tcPr>
            <w:tcW w:w="700" w:type="dxa"/>
          </w:tcPr>
          <w:p w14:paraId="63796A0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3E581A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6AAFDB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8D340F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5B7069D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B521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0341BD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A1D1791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7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91DF74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DA55F2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C41142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7AE9E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985EFB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1A6DA3B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D12288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595A2B5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0D2325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D350AF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F3C828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20ABAB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05C934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7F238F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73C3707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74742C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EBB2C1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3024CC7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55E34ED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CD61E6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A2816D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88795A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67320F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D53C93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399ADA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A14F47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7F3EA2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BF7B17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ENVIRONMENTAL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04904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85F30A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6D9CF55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CF3BBDC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D7AA171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34E03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D09F6A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24962A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THEME: MYSELF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34DFA2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045A7AA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E9F0B71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1E205EB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59A82B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5ADE6A9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FB4C0E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21AC3A7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74A9FC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62016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184C622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455E7212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Self-awareness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534AF8B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7E33D4E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257B6EA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0B5089C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2BC28F5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262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112B9D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6706BBB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tell his or her name</w:t>
            </w:r>
          </w:p>
        </w:tc>
        <w:tc>
          <w:tcPr>
            <w:tcW w:w="995" w:type="dxa"/>
          </w:tcPr>
          <w:p w14:paraId="51E1E43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1FDC30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F2F358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125B4B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E93AD0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A34A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A3C2C8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18442FB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External body parts</w:t>
            </w:r>
          </w:p>
        </w:tc>
        <w:tc>
          <w:tcPr>
            <w:tcW w:w="995" w:type="dxa"/>
          </w:tcPr>
          <w:p w14:paraId="6A0A632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B8AFCC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E1032D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E7A2B3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4FD85B5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6617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027B1A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DD67FC0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classify pictures of boys and girls</w:t>
            </w:r>
          </w:p>
        </w:tc>
        <w:tc>
          <w:tcPr>
            <w:tcW w:w="995" w:type="dxa"/>
          </w:tcPr>
          <w:p w14:paraId="18EFB1C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E85097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0CA28E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690D32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D007A5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BF0D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556A76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861A77D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Hand washing</w:t>
            </w:r>
          </w:p>
        </w:tc>
        <w:tc>
          <w:tcPr>
            <w:tcW w:w="995" w:type="dxa"/>
          </w:tcPr>
          <w:p w14:paraId="2563244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774792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A58F5E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1DEA13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14DBB66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D362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FF7C88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FD512FA">
            <w:pPr>
              <w:spacing w:after="0" w:line="240" w:lineRule="auto"/>
              <w:rPr>
                <w:rFonts w:ascii="Aptos Display" w:hAnsi="Aptos Display"/>
              </w:rPr>
            </w:pPr>
            <w:r>
              <w:rPr>
                <w:rStyle w:val="10"/>
                <w:sz w:val="22"/>
                <w:szCs w:val="22"/>
              </w:rPr>
              <w:t>Ability to Practise brushing teeth and washing hands</w:t>
            </w:r>
          </w:p>
        </w:tc>
        <w:tc>
          <w:tcPr>
            <w:tcW w:w="995" w:type="dxa"/>
          </w:tcPr>
          <w:p w14:paraId="6C45C72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BF6F8B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CAF752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22DD3E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327E98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15CE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CBDA80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2E38DF4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Brushing teeth</w:t>
            </w:r>
          </w:p>
        </w:tc>
        <w:tc>
          <w:tcPr>
            <w:tcW w:w="995" w:type="dxa"/>
          </w:tcPr>
          <w:p w14:paraId="0EC97DB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2E8B88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4FC3E8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BF89EC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7BF1412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D3E1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8962E0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4707245">
            <w:pPr>
              <w:spacing w:after="0" w:line="240" w:lineRule="auto"/>
              <w:rPr>
                <w:rFonts w:ascii="Aptos Display" w:hAnsi="Aptos Display"/>
              </w:rPr>
            </w:pPr>
            <w:r>
              <w:rPr>
                <w:rStyle w:val="10"/>
                <w:sz w:val="22"/>
                <w:szCs w:val="22"/>
              </w:rPr>
              <w:t>Ability to Practise brushing teeth and washing hands</w:t>
            </w:r>
          </w:p>
        </w:tc>
        <w:tc>
          <w:tcPr>
            <w:tcW w:w="995" w:type="dxa"/>
          </w:tcPr>
          <w:p w14:paraId="18DCB5F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63D394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5CAC78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F569B5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891D25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F3B8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B77C98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D7A362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b/>
                <w:bCs/>
                <w:i/>
                <w:iCs/>
                <w:sz w:val="22"/>
                <w:szCs w:val="22"/>
              </w:rPr>
            </w:pPr>
            <w:r>
              <w:rPr>
                <w:rStyle w:val="10"/>
                <w:b/>
                <w:bCs/>
                <w:i/>
                <w:iCs/>
                <w:sz w:val="22"/>
                <w:szCs w:val="22"/>
              </w:rPr>
              <w:t>F</w:t>
            </w:r>
            <w:r>
              <w:rPr>
                <w:rStyle w:val="10"/>
                <w:b/>
                <w:bCs/>
                <w:i/>
                <w:iCs/>
                <w:sz w:val="22"/>
              </w:rPr>
              <w:t>amily members</w:t>
            </w:r>
          </w:p>
        </w:tc>
        <w:tc>
          <w:tcPr>
            <w:tcW w:w="995" w:type="dxa"/>
          </w:tcPr>
          <w:p w14:paraId="247D2DC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152AF9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C2734D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721B3E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42FF82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D252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695023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D832CEF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name family members and their relationship</w:t>
            </w:r>
          </w:p>
        </w:tc>
        <w:tc>
          <w:tcPr>
            <w:tcW w:w="995" w:type="dxa"/>
          </w:tcPr>
          <w:p w14:paraId="3C5F99C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A9B2FA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E80C52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D186A0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0CA9120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8BEB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472021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4C5DDA1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5D43DB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A5028E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03D681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ECF8CE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B5D637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7C0E4CB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A48A25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6821D5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A0445A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E6B3AF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F309E9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570C65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4788C86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B66BFB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FCB571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CE27EB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B6DB48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A63E206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5A85B2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775F1F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79FBA06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BEA5AC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17147A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DE83ACF">
      <w:pPr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CHRISTIAN RELIGIOUS EDUCATION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4DC5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124DB7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E04038D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B090F37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5998666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07648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9532E3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72085B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CREATION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2886104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45B77F5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61D318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2B9E45F1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7C2C9F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71EDEDA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401D5A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4FC2842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4554C7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7FACA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3783778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498C2C30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Our God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2187FA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7897D6F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741EB5A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592B54C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6E604E6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4B2D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D608D8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C230E00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Tells multiple attributes of God.</w:t>
            </w:r>
          </w:p>
        </w:tc>
        <w:tc>
          <w:tcPr>
            <w:tcW w:w="995" w:type="dxa"/>
          </w:tcPr>
          <w:p w14:paraId="07DCDD3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F1E1CF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14A98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5D8E05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C22235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6A89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732DCA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55474FD3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 xml:space="preserve">God Our Creator 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2BCE401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227DCEE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4F7678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0F02ACD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74ACDD0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8F9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E0C121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01F4278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demonstrate knowledge of God as the creator</w:t>
            </w:r>
          </w:p>
        </w:tc>
        <w:tc>
          <w:tcPr>
            <w:tcW w:w="995" w:type="dxa"/>
          </w:tcPr>
          <w:p w14:paraId="6A45B2F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EEF582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F152F9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ACEF3B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068A11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40B9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C1EF8E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5B3F092F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God our Loving father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1C503F6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4D9DC29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383DEE3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3AE8C75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0F351FA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EA07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C8AAC6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F05B087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demonstrate a relationship with God as his or her creator</w:t>
            </w:r>
          </w:p>
        </w:tc>
        <w:tc>
          <w:tcPr>
            <w:tcW w:w="995" w:type="dxa"/>
          </w:tcPr>
          <w:p w14:paraId="1852309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41DF88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CD4225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1355E0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576451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3AC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76352B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5869C233">
            <w:pPr>
              <w:spacing w:after="0" w:line="240" w:lineRule="auto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THE HOLY BIBLE</w:t>
            </w:r>
          </w:p>
        </w:tc>
        <w:tc>
          <w:tcPr>
            <w:tcW w:w="995" w:type="dxa"/>
            <w:shd w:val="clear" w:color="auto" w:fill="BEBEBE" w:themeFill="background1" w:themeFillShade="BF"/>
          </w:tcPr>
          <w:p w14:paraId="6C4BF87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BEBEBE" w:themeFill="background1" w:themeFillShade="BF"/>
          </w:tcPr>
          <w:p w14:paraId="3986DFB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06405EA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6E7BB58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1AEF26B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775E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B9920D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C8CE8D6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1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Bible as a Holy Book</w:t>
            </w:r>
          </w:p>
        </w:tc>
        <w:tc>
          <w:tcPr>
            <w:tcW w:w="995" w:type="dxa"/>
          </w:tcPr>
          <w:p w14:paraId="74CD3DC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0C79B4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49D2EF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D1E8AD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37C18E1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B042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6D7E18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2F46ACF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demonstrate care and respect for the Bible</w:t>
            </w:r>
          </w:p>
        </w:tc>
        <w:tc>
          <w:tcPr>
            <w:tcW w:w="995" w:type="dxa"/>
          </w:tcPr>
          <w:p w14:paraId="55B274D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A386C2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19A52D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869A65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81EA74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0AB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08FDEA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A5DF28E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12F006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32F994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418308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F0A8EE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319D27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6F92D1B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B281C8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69D68A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929944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B624ED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E775CB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BC68F9E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6BDEFBE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A79989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0A9C0E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79673E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BBEAD8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D9952A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4E14FA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3697F6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125124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E48FABB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367170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CREATIVE ARTS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3C2CA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4EB76F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83F61CE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297FCA4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BC4137E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7AE68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76732B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D11232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MYSELF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687909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457E10A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A2947A1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10523BE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532E1B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3DCFCC5A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25C9054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67DF799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347F74A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4397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77F5F35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31851B4F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406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 xml:space="preserve">Scribbling 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5A75834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693A5C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7EF540C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21C2337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323C04F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85F7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C4B2B2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AC3605D">
            <w:pPr>
              <w:spacing w:after="0" w:line="240" w:lineRule="auto"/>
            </w:pPr>
            <w:r>
              <w:rPr>
                <w:rStyle w:val="10"/>
              </w:rPr>
              <w:t xml:space="preserve">Scribbling parts of the body </w:t>
            </w:r>
          </w:p>
        </w:tc>
        <w:tc>
          <w:tcPr>
            <w:tcW w:w="995" w:type="dxa"/>
          </w:tcPr>
          <w:p w14:paraId="6454D0E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4DE6D0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4099A3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F6DB5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2EEAFFA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035F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A38F83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697A04A">
            <w:pPr>
              <w:spacing w:after="0" w:line="240" w:lineRule="auto"/>
            </w:pPr>
            <w:r>
              <w:rPr>
                <w:rStyle w:val="10"/>
              </w:rPr>
              <w:t>Action, songs</w:t>
            </w:r>
          </w:p>
        </w:tc>
        <w:tc>
          <w:tcPr>
            <w:tcW w:w="995" w:type="dxa"/>
          </w:tcPr>
          <w:p w14:paraId="51ECFAD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B6000A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D057B0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64E9C0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20C3BCF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012C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CC9AC3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FE192CD">
            <w:pPr>
              <w:spacing w:after="0" w:line="240" w:lineRule="auto"/>
              <w:rPr>
                <w:rStyle w:val="10"/>
              </w:rPr>
            </w:pPr>
            <w:r>
              <w:rPr>
                <w:rStyle w:val="10"/>
              </w:rPr>
              <w:t xml:space="preserve">Play activities </w:t>
            </w:r>
          </w:p>
        </w:tc>
        <w:tc>
          <w:tcPr>
            <w:tcW w:w="995" w:type="dxa"/>
          </w:tcPr>
          <w:p w14:paraId="7BC998D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FFA40A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E9050B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1755F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EED48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05C5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</w:tcPr>
          <w:p w14:paraId="0201CD3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A2A660A">
            <w:pPr>
              <w:spacing w:after="0" w:line="240" w:lineRule="auto"/>
            </w:pPr>
            <w:r>
              <w:rPr>
                <w:rStyle w:val="10"/>
              </w:rPr>
              <w:t>Ability to sing action songs while scribbling and printing.</w:t>
            </w:r>
          </w:p>
        </w:tc>
        <w:tc>
          <w:tcPr>
            <w:tcW w:w="995" w:type="dxa"/>
          </w:tcPr>
          <w:p w14:paraId="679943C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DCB333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777B4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649A4E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247322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B31C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</w:tcPr>
          <w:p w14:paraId="6C9C491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2ADFF9B">
            <w:pPr>
              <w:spacing w:after="0" w:line="240" w:lineRule="auto"/>
              <w:rPr>
                <w:rStyle w:val="10"/>
                <w:b/>
              </w:rPr>
            </w:pPr>
            <w:r>
              <w:rPr>
                <w:rStyle w:val="10"/>
                <w:b/>
              </w:rPr>
              <w:t xml:space="preserve">Printing </w:t>
            </w:r>
          </w:p>
        </w:tc>
        <w:tc>
          <w:tcPr>
            <w:tcW w:w="995" w:type="dxa"/>
          </w:tcPr>
          <w:p w14:paraId="2833B2F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26505B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8993DD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9E5F3F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55CE020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F88A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</w:tcPr>
          <w:p w14:paraId="21CF098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EAC7C52">
            <w:pPr>
              <w:spacing w:after="0" w:line="240" w:lineRule="auto"/>
              <w:rPr>
                <w:rStyle w:val="10"/>
              </w:rPr>
            </w:pPr>
            <w:r>
              <w:rPr>
                <w:rStyle w:val="10"/>
              </w:rPr>
              <w:t xml:space="preserve">Hand printing </w:t>
            </w:r>
          </w:p>
        </w:tc>
        <w:tc>
          <w:tcPr>
            <w:tcW w:w="995" w:type="dxa"/>
          </w:tcPr>
          <w:p w14:paraId="5A2A233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D94DA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29425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86CF01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643510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63AD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</w:tcPr>
          <w:p w14:paraId="3A76443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622F4A0">
            <w:pPr>
              <w:spacing w:after="0" w:line="240" w:lineRule="auto"/>
              <w:rPr>
                <w:rStyle w:val="10"/>
              </w:rPr>
            </w:pPr>
            <w:r>
              <w:rPr>
                <w:rStyle w:val="10"/>
              </w:rPr>
              <w:t xml:space="preserve">Foot printing </w:t>
            </w:r>
          </w:p>
        </w:tc>
        <w:tc>
          <w:tcPr>
            <w:tcW w:w="995" w:type="dxa"/>
          </w:tcPr>
          <w:p w14:paraId="660F7C6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B23A8C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20E805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15F076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55AB431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68D8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2663DA8">
            <w:pPr>
              <w:spacing w:after="0" w:line="240" w:lineRule="auto"/>
              <w:rPr>
                <w:rFonts w:ascii="Aptos Display" w:hAnsi="Aptos Display"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75858A1">
            <w:pPr>
              <w:spacing w:after="0" w:line="240" w:lineRule="auto"/>
              <w:rPr>
                <w:rFonts w:ascii="Aptos Display" w:hAnsi="Aptos Display"/>
                <w:bCs/>
              </w:rPr>
            </w:pPr>
            <w:r>
              <w:rPr>
                <w:rFonts w:ascii="Aptos Display" w:hAnsi="Aptos Display"/>
                <w:bCs/>
              </w:rPr>
              <w:t>Singing game</w:t>
            </w:r>
          </w:p>
        </w:tc>
        <w:tc>
          <w:tcPr>
            <w:tcW w:w="995" w:type="dxa"/>
          </w:tcPr>
          <w:p w14:paraId="734D096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D6EAA5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98A3B4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711D58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238C29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067A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03E30CA">
            <w:pPr>
              <w:spacing w:after="0" w:line="240" w:lineRule="auto"/>
              <w:rPr>
                <w:rFonts w:ascii="Aptos Display" w:hAnsi="Aptos Display"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CE26DBA">
            <w:pPr>
              <w:spacing w:after="0" w:line="240" w:lineRule="auto"/>
              <w:rPr>
                <w:rFonts w:ascii="Aptos Display" w:hAnsi="Aptos Display"/>
                <w:bCs/>
              </w:rPr>
            </w:pPr>
            <w:r>
              <w:rPr>
                <w:rFonts w:ascii="Aptos Display" w:hAnsi="Aptos Display"/>
                <w:bCs/>
              </w:rPr>
              <w:t xml:space="preserve">Play activities </w:t>
            </w:r>
          </w:p>
        </w:tc>
        <w:tc>
          <w:tcPr>
            <w:tcW w:w="995" w:type="dxa"/>
          </w:tcPr>
          <w:p w14:paraId="4598693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3083EF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E644C1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8C8F23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00023B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4A8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210CFB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</w:tcPr>
          <w:p w14:paraId="59FD398E">
            <w:pPr>
              <w:spacing w:after="0" w:line="240" w:lineRule="auto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MY FAMILY</w:t>
            </w:r>
          </w:p>
        </w:tc>
        <w:tc>
          <w:tcPr>
            <w:tcW w:w="995" w:type="dxa"/>
          </w:tcPr>
          <w:p w14:paraId="6295DE8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A866E4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24285F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D19661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26D42C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58B1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6E5417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40E637A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</w:rPr>
            </w:pPr>
            <w:r>
              <w:rPr>
                <w:rFonts w:ascii="Aptos Display" w:hAnsi="Aptos Display"/>
                <w:b/>
              </w:rPr>
              <w:t xml:space="preserve">Colouring </w:t>
            </w:r>
          </w:p>
        </w:tc>
        <w:tc>
          <w:tcPr>
            <w:tcW w:w="995" w:type="dxa"/>
          </w:tcPr>
          <w:p w14:paraId="170B1DF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089034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3500C1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0EBCE6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21592FC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4E03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468DFC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65CC00A">
            <w:pPr>
              <w:spacing w:after="0" w:line="240" w:lineRule="auto"/>
            </w:pPr>
            <w:r>
              <w:rPr>
                <w:rStyle w:val="10"/>
              </w:rPr>
              <w:t xml:space="preserve">Colouring family members </w:t>
            </w:r>
          </w:p>
        </w:tc>
        <w:tc>
          <w:tcPr>
            <w:tcW w:w="995" w:type="dxa"/>
          </w:tcPr>
          <w:p w14:paraId="7F3FF9B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45B3F7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B9E806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AB02C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3B0E8C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8CA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DEA468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FA0922C">
            <w:pPr>
              <w:spacing w:after="0" w:line="240" w:lineRule="auto"/>
              <w:rPr>
                <w:rStyle w:val="10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 xml:space="preserve">Recite simple rhymes – food eaten </w:t>
            </w:r>
          </w:p>
        </w:tc>
        <w:tc>
          <w:tcPr>
            <w:tcW w:w="995" w:type="dxa"/>
          </w:tcPr>
          <w:p w14:paraId="1E144F6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C368C0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3A6436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C73B67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E2C692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6AF4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CF6231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9ABFFCA">
            <w:pPr>
              <w:spacing w:after="0" w:line="240" w:lineRule="auto"/>
              <w:rPr>
                <w:rStyle w:val="10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 xml:space="preserve">Movement </w:t>
            </w:r>
          </w:p>
        </w:tc>
        <w:tc>
          <w:tcPr>
            <w:tcW w:w="995" w:type="dxa"/>
          </w:tcPr>
          <w:p w14:paraId="0680E69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A19F7A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13EBD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EFC810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7EFD44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A751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9FD491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4E9526B">
            <w:pPr>
              <w:spacing w:after="0" w:line="240" w:lineRule="auto"/>
              <w:rPr>
                <w:rStyle w:val="10"/>
                <w:b/>
                <w:sz w:val="22"/>
                <w:szCs w:val="22"/>
              </w:rPr>
            </w:pPr>
            <w:r>
              <w:rPr>
                <w:rStyle w:val="10"/>
                <w:b/>
                <w:sz w:val="22"/>
                <w:szCs w:val="22"/>
              </w:rPr>
              <w:t xml:space="preserve">Joining Dots </w:t>
            </w:r>
          </w:p>
        </w:tc>
        <w:tc>
          <w:tcPr>
            <w:tcW w:w="995" w:type="dxa"/>
          </w:tcPr>
          <w:p w14:paraId="560B97A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5C5D82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2014A7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693C22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D8D22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C501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DFC7E1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A7E5840">
            <w:pPr>
              <w:spacing w:after="0" w:line="240" w:lineRule="auto"/>
              <w:rPr>
                <w:rStyle w:val="10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 xml:space="preserve">Joining dots – clothes worn  by family members </w:t>
            </w:r>
          </w:p>
        </w:tc>
        <w:tc>
          <w:tcPr>
            <w:tcW w:w="995" w:type="dxa"/>
          </w:tcPr>
          <w:p w14:paraId="5C0C80E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6BA7F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BCC740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D8C4B6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5A36330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772A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CF0B03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8A56362">
            <w:pPr>
              <w:spacing w:after="0" w:line="240" w:lineRule="auto"/>
              <w:rPr>
                <w:rStyle w:val="10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 xml:space="preserve">Singing game </w:t>
            </w:r>
          </w:p>
        </w:tc>
        <w:tc>
          <w:tcPr>
            <w:tcW w:w="995" w:type="dxa"/>
          </w:tcPr>
          <w:p w14:paraId="1BE276E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9F9312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7DF4A7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C393C0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AC1CA1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DDA8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A1B192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CA21543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</w:p>
        </w:tc>
        <w:tc>
          <w:tcPr>
            <w:tcW w:w="995" w:type="dxa"/>
          </w:tcPr>
          <w:p w14:paraId="5116887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87E81B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842472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1B18E6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3B18F7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812D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E170A4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4F2546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F9C008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ECE0FF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247626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796E40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2B5EB5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79BE0F51">
      <w:pPr>
        <w:rPr>
          <w:rFonts w:ascii="Aptos Display" w:hAnsi="Aptos Display"/>
          <w:sz w:val="24"/>
          <w:szCs w:val="24"/>
        </w:rPr>
      </w:pPr>
    </w:p>
    <w:p w14:paraId="050EE3A3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61A4DF50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012B2540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18933EF1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19CC4BAA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1246E9B5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14A273B6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57FDFC95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19AE7809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5E60D2CF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382366AE">
      <w:pPr>
        <w:rPr>
          <w:rFonts w:ascii="Aptos Display" w:hAnsi="Aptos Display"/>
          <w:sz w:val="24"/>
          <w:szCs w:val="24"/>
        </w:rPr>
      </w:pPr>
    </w:p>
    <w:p w14:paraId="590CD707">
      <w:pPr>
        <w:rPr>
          <w:rFonts w:ascii="Aptos Display" w:hAnsi="Aptos Display"/>
          <w:sz w:val="24"/>
          <w:szCs w:val="24"/>
        </w:rPr>
      </w:pPr>
    </w:p>
    <w:p w14:paraId="2A3E8E3E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  <w:r>
        <w:rPr>
          <w:rFonts w:ascii="Cooper Black" w:hAnsi="Cooper Black"/>
          <w:b/>
          <w:bCs/>
          <w:sz w:val="48"/>
          <w:szCs w:val="48"/>
          <w:u w:val="double"/>
        </w:rPr>
        <w:t>TERM TWO</w:t>
      </w:r>
    </w:p>
    <w:p w14:paraId="673C4276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MATHEMATICS ACTIVITIES</w:t>
      </w:r>
    </w:p>
    <w:tbl>
      <w:tblPr>
        <w:tblStyle w:val="6"/>
        <w:tblW w:w="1052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3880"/>
        <w:gridCol w:w="796"/>
        <w:gridCol w:w="836"/>
        <w:gridCol w:w="944"/>
        <w:gridCol w:w="1076"/>
        <w:gridCol w:w="2558"/>
      </w:tblGrid>
      <w:tr w14:paraId="36DCA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DCEA9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C5B67A9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652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9A48CB1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8B65B62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54068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ADED58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1B32CD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THEME: MY FAMILY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1CCB4F6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15470E52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61FD282B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47FAE54B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7F3B48C2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20632481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167C1D3E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327A85BA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2168FEDF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14:paraId="1E19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</w:tcBorders>
          </w:tcPr>
          <w:p w14:paraId="18F88B2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</w:tcBorders>
          </w:tcPr>
          <w:p w14:paraId="11FF386E">
            <w:pPr>
              <w:pStyle w:val="9"/>
              <w:numPr>
                <w:ilvl w:val="0"/>
                <w:numId w:val="6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Numbers</w:t>
            </w:r>
          </w:p>
        </w:tc>
        <w:tc>
          <w:tcPr>
            <w:tcW w:w="6210" w:type="dxa"/>
            <w:gridSpan w:val="5"/>
            <w:tcBorders>
              <w:top w:val="single" w:color="auto" w:sz="24" w:space="0"/>
            </w:tcBorders>
            <w:shd w:val="clear" w:color="auto" w:fill="BEBEBE" w:themeFill="background1" w:themeFillShade="BF"/>
          </w:tcPr>
          <w:p w14:paraId="07247E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8280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519BC4B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5FD668DC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Counting concrete objects</w:t>
            </w:r>
          </w:p>
        </w:tc>
        <w:tc>
          <w:tcPr>
            <w:tcW w:w="796" w:type="dxa"/>
          </w:tcPr>
          <w:p w14:paraId="3F81AB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6CA0C0B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6E0EAFF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448124B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296B65A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BC5D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5195DB2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7D04E2AB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count concrete objects 1-9 used by family members.</w:t>
            </w:r>
          </w:p>
        </w:tc>
        <w:tc>
          <w:tcPr>
            <w:tcW w:w="796" w:type="dxa"/>
          </w:tcPr>
          <w:p w14:paraId="3F78BE3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6264D2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566B813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5496BA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1CB3E0D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B4D4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2FBCF54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7F1AF35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Number Sequencing</w:t>
            </w:r>
          </w:p>
        </w:tc>
        <w:tc>
          <w:tcPr>
            <w:tcW w:w="796" w:type="dxa"/>
          </w:tcPr>
          <w:p w14:paraId="47F7550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768605B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0E9660A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3A0798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505F18F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22F9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0F2F954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2F7F5010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arrange number cards in sequence 1-9.</w:t>
            </w:r>
          </w:p>
        </w:tc>
        <w:tc>
          <w:tcPr>
            <w:tcW w:w="796" w:type="dxa"/>
          </w:tcPr>
          <w:p w14:paraId="422F4C4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2B8E312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0900C4E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D8F28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781AAB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198B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7DBF203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2843A2D7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Number Writing</w:t>
            </w:r>
          </w:p>
        </w:tc>
        <w:tc>
          <w:tcPr>
            <w:tcW w:w="796" w:type="dxa"/>
          </w:tcPr>
          <w:p w14:paraId="45CAE93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462F93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340093D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1533A00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788F03F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4E6F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7A27AD7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5F36A4C4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write number symbols 1-9 on a surface.</w:t>
            </w:r>
          </w:p>
        </w:tc>
        <w:tc>
          <w:tcPr>
            <w:tcW w:w="796" w:type="dxa"/>
          </w:tcPr>
          <w:p w14:paraId="4E5BDAD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34E6D8D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171AC56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9137A1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7B40ED9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BA63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13D0E23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  <w:tc>
          <w:tcPr>
            <w:tcW w:w="3880" w:type="dxa"/>
            <w:shd w:val="clear" w:color="auto" w:fill="BEBEBE" w:themeFill="background1" w:themeFillShade="BF"/>
          </w:tcPr>
          <w:p w14:paraId="4F83BDE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THEME: MY HOME</w:t>
            </w:r>
          </w:p>
        </w:tc>
        <w:tc>
          <w:tcPr>
            <w:tcW w:w="6210" w:type="dxa"/>
            <w:gridSpan w:val="5"/>
            <w:shd w:val="clear" w:color="auto" w:fill="BEBEBE" w:themeFill="background1" w:themeFillShade="BF"/>
          </w:tcPr>
          <w:p w14:paraId="0C1A652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3AAB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62311FE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11A0AD51">
            <w:pPr>
              <w:pStyle w:val="9"/>
              <w:numPr>
                <w:ilvl w:val="0"/>
                <w:numId w:val="7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MEASUREMENT</w:t>
            </w:r>
          </w:p>
        </w:tc>
        <w:tc>
          <w:tcPr>
            <w:tcW w:w="796" w:type="dxa"/>
          </w:tcPr>
          <w:p w14:paraId="5C25C73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3057FA5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3A2CD8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6570922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2AA47F0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B306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47A555D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2CDAF771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  <w:t>Sides of objects</w:t>
            </w:r>
          </w:p>
        </w:tc>
        <w:tc>
          <w:tcPr>
            <w:tcW w:w="796" w:type="dxa"/>
          </w:tcPr>
          <w:p w14:paraId="675377D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0828C85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1F99D67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6BC67E6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38EC45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CA98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6B91106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372E6E46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compare sides of concrete objects found at home and identify long and short sides.</w:t>
            </w:r>
          </w:p>
        </w:tc>
        <w:tc>
          <w:tcPr>
            <w:tcW w:w="796" w:type="dxa"/>
          </w:tcPr>
          <w:p w14:paraId="0B4931D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20A111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273DC51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07BDFBB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1E6F3DF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7D5D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7DF1EB7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44E29536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  <w:t xml:space="preserve">Mass (Heavy and Light) </w:t>
            </w:r>
          </w:p>
        </w:tc>
        <w:tc>
          <w:tcPr>
            <w:tcW w:w="796" w:type="dxa"/>
          </w:tcPr>
          <w:p w14:paraId="43830AF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548711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17280EA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6C7AB9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650F525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5B4C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014FB61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6A09A995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compare heavy and light concrete objects</w:t>
            </w:r>
          </w:p>
        </w:tc>
        <w:tc>
          <w:tcPr>
            <w:tcW w:w="796" w:type="dxa"/>
          </w:tcPr>
          <w:p w14:paraId="0FBBA4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2C9FD31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0A72365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5A9B22F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0C99072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40D2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6266C32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1B58FE78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  <w:t>Capacity (how much a container hold)</w:t>
            </w:r>
          </w:p>
        </w:tc>
        <w:tc>
          <w:tcPr>
            <w:tcW w:w="796" w:type="dxa"/>
          </w:tcPr>
          <w:p w14:paraId="4026F28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3132C99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046D31B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6C196E0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26A005D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2527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46B7FA7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1B0FA5AF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compare containers of different sizes.</w:t>
            </w:r>
          </w:p>
        </w:tc>
        <w:tc>
          <w:tcPr>
            <w:tcW w:w="796" w:type="dxa"/>
          </w:tcPr>
          <w:p w14:paraId="4253DBE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26270E2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43567F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685CA3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450B6C9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C405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63A7E2C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3AB3AE4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  <w:t>Time (Daily routines)</w:t>
            </w:r>
          </w:p>
        </w:tc>
        <w:tc>
          <w:tcPr>
            <w:tcW w:w="796" w:type="dxa"/>
          </w:tcPr>
          <w:p w14:paraId="1A32C12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2828AE5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3BB509C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2B45371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19603E3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A686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0C54338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15494199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daily routine activities done at home before going to school.</w:t>
            </w:r>
          </w:p>
        </w:tc>
        <w:tc>
          <w:tcPr>
            <w:tcW w:w="796" w:type="dxa"/>
          </w:tcPr>
          <w:p w14:paraId="36663A9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0AE35D1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4F7652A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094EC09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2D3E4E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16AA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5BCF26A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350B438A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arrange pictures of daily activities in order.</w:t>
            </w:r>
          </w:p>
        </w:tc>
        <w:tc>
          <w:tcPr>
            <w:tcW w:w="796" w:type="dxa"/>
          </w:tcPr>
          <w:p w14:paraId="0C2AE1A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6420437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44C9577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B2C65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7148D04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F35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685AF19F">
            <w:pPr>
              <w:spacing w:after="0" w:line="24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03F44864">
            <w:pPr>
              <w:spacing w:after="0" w:line="240" w:lineRule="auto"/>
              <w:jc w:val="center"/>
              <w:rPr>
                <w:rFonts w:ascii="Aptos Display" w:hAnsi="Aptos Display"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D89DFD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D5C5DA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B8255E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226E85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9AB645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75588BA1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51EFDC57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7B1432F4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3C8C74B3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43DE0001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64D8B1F6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073BD379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60F18DDB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  <w:r>
        <w:rPr>
          <w:rFonts w:ascii="Aptos Display" w:hAnsi="Aptos Display"/>
          <w:b/>
          <w:bCs/>
          <w:sz w:val="24"/>
          <w:szCs w:val="24"/>
          <w:u w:val="double"/>
        </w:rPr>
        <w:t>ENGLISH LANGUAGE ACTIVITIES</w:t>
      </w:r>
    </w:p>
    <w:tbl>
      <w:tblPr>
        <w:tblStyle w:val="6"/>
        <w:tblW w:w="10464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4200"/>
        <w:gridCol w:w="700"/>
        <w:gridCol w:w="830"/>
        <w:gridCol w:w="967"/>
        <w:gridCol w:w="903"/>
        <w:gridCol w:w="7"/>
        <w:gridCol w:w="2395"/>
        <w:gridCol w:w="7"/>
      </w:tblGrid>
      <w:tr w14:paraId="41324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DDBF9D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B0C09BD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407" w:type="dxa"/>
            <w:gridSpan w:val="5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7DE7BB0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D3BFBA9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297E8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182789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558329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MY HOME</w:t>
            </w:r>
          </w:p>
        </w:tc>
        <w:tc>
          <w:tcPr>
            <w:tcW w:w="7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3996B26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0FB075A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F9E9A9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029DE75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EC146A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57BF6DA6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5DE5E1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1ECC313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A8989F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57AD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7524E6C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</w:tcBorders>
          </w:tcPr>
          <w:p w14:paraId="23B6429A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Listening and speaking</w:t>
            </w:r>
          </w:p>
        </w:tc>
        <w:tc>
          <w:tcPr>
            <w:tcW w:w="700" w:type="dxa"/>
            <w:tcBorders>
              <w:top w:val="single" w:color="auto" w:sz="24" w:space="0"/>
            </w:tcBorders>
          </w:tcPr>
          <w:p w14:paraId="2225CD6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color="auto" w:sz="24" w:space="0"/>
            </w:tcBorders>
          </w:tcPr>
          <w:p w14:paraId="1F4609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5CDC552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0BBC832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5A0046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2115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67E78FD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</w:tcBorders>
          </w:tcPr>
          <w:p w14:paraId="39859FA4">
            <w:pPr>
              <w:pStyle w:val="9"/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Passing Information</w:t>
            </w:r>
          </w:p>
        </w:tc>
        <w:tc>
          <w:tcPr>
            <w:tcW w:w="700" w:type="dxa"/>
            <w:tcBorders>
              <w:top w:val="single" w:color="auto" w:sz="24" w:space="0"/>
            </w:tcBorders>
          </w:tcPr>
          <w:p w14:paraId="564A386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color="auto" w:sz="24" w:space="0"/>
            </w:tcBorders>
          </w:tcPr>
          <w:p w14:paraId="7863DCB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2A16D23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488A4B6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top w:val="single" w:color="auto" w:sz="24" w:space="0"/>
              <w:right w:val="single" w:color="auto" w:sz="24" w:space="0"/>
            </w:tcBorders>
          </w:tcPr>
          <w:p w14:paraId="7C7AE78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E305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9A3465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7CEEBA5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Conveys verbal messages in and out of class</w:t>
            </w:r>
          </w:p>
        </w:tc>
        <w:tc>
          <w:tcPr>
            <w:tcW w:w="700" w:type="dxa"/>
          </w:tcPr>
          <w:p w14:paraId="383309E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910EC5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948A41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2CD082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7EBEF0F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DBF7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49C75A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15B370E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Listens to information attentively for effective communication in and out of class</w:t>
            </w:r>
          </w:p>
        </w:tc>
        <w:tc>
          <w:tcPr>
            <w:tcW w:w="700" w:type="dxa"/>
          </w:tcPr>
          <w:p w14:paraId="735BD95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5ACF2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6D9951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439C15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6BAF7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F028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66C12B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B166C10">
            <w:pPr>
              <w:spacing w:after="0" w:line="240" w:lineRule="auto"/>
              <w:rPr>
                <w:rStyle w:val="10"/>
                <w:sz w:val="22"/>
                <w:szCs w:val="22"/>
              </w:rPr>
            </w:pPr>
          </w:p>
        </w:tc>
        <w:tc>
          <w:tcPr>
            <w:tcW w:w="700" w:type="dxa"/>
          </w:tcPr>
          <w:p w14:paraId="263C988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DB3358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F1A2DE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A5FBC1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15BF17D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37D3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694D34A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1E9F177">
            <w:pPr>
              <w:spacing w:after="0" w:line="240" w:lineRule="auto"/>
              <w:rPr>
                <w:rStyle w:val="10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00" w:type="dxa"/>
          </w:tcPr>
          <w:p w14:paraId="7344001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16E1334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0" w:type="dxa"/>
          </w:tcPr>
          <w:p w14:paraId="05A21F8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5879FF5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</w:tcPr>
          <w:p w14:paraId="1E861D3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5B459BC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28A684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1876D03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211F293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FA04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DEAFE0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B2008B6">
            <w:pPr>
              <w:spacing w:after="0" w:line="240" w:lineRule="auto"/>
              <w:rPr>
                <w:rStyle w:val="10"/>
                <w:b/>
                <w:bCs/>
                <w:i/>
                <w:iCs/>
                <w:sz w:val="22"/>
                <w:szCs w:val="22"/>
              </w:rPr>
            </w:pPr>
            <w:r>
              <w:rPr>
                <w:rStyle w:val="10"/>
                <w:b/>
                <w:bCs/>
                <w:i/>
                <w:iCs/>
                <w:sz w:val="20"/>
                <w:szCs w:val="20"/>
              </w:rPr>
              <w:t xml:space="preserve">     V</w:t>
            </w:r>
            <w:r>
              <w:rPr>
                <w:rStyle w:val="10"/>
                <w:b/>
                <w:bCs/>
                <w:i/>
                <w:iCs/>
                <w:sz w:val="22"/>
                <w:szCs w:val="22"/>
              </w:rPr>
              <w:t>isual Discrimination</w:t>
            </w:r>
          </w:p>
        </w:tc>
        <w:tc>
          <w:tcPr>
            <w:tcW w:w="700" w:type="dxa"/>
          </w:tcPr>
          <w:p w14:paraId="16FB3AD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3F0CDC0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B6148B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E3058D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6FCD3CB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0081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E3D43A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F58038E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Identifies similarities and differences in objects and pictures</w:t>
            </w:r>
          </w:p>
        </w:tc>
        <w:tc>
          <w:tcPr>
            <w:tcW w:w="700" w:type="dxa"/>
          </w:tcPr>
          <w:p w14:paraId="5E8D1B6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662115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B3F3FC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47E3F4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1A4DA6E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CAD2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C00C18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40C287C">
            <w:pPr>
              <w:spacing w:after="0" w:line="240" w:lineRule="auto"/>
              <w:rPr>
                <w:rStyle w:val="10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 xml:space="preserve">    </w:t>
            </w:r>
            <w:r>
              <w:rPr>
                <w:rStyle w:val="10"/>
                <w:b/>
                <w:bCs/>
                <w:i/>
                <w:iCs/>
                <w:sz w:val="20"/>
                <w:szCs w:val="20"/>
              </w:rPr>
              <w:t>Naming</w:t>
            </w:r>
          </w:p>
        </w:tc>
        <w:tc>
          <w:tcPr>
            <w:tcW w:w="700" w:type="dxa"/>
          </w:tcPr>
          <w:p w14:paraId="417A06D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16578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CD016D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608213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40EF701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7C6F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348EBC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F88FA78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Names objects, people, animals and colours</w:t>
            </w:r>
          </w:p>
        </w:tc>
        <w:tc>
          <w:tcPr>
            <w:tcW w:w="700" w:type="dxa"/>
          </w:tcPr>
          <w:p w14:paraId="34FD9FA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0E22C7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FCFF16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76CA3A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4DD0367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3E3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94DFB5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FB03595">
            <w:pPr>
              <w:spacing w:after="0" w:line="240" w:lineRule="auto"/>
              <w:rPr>
                <w:rStyle w:val="10"/>
                <w:b/>
                <w:bCs/>
                <w:sz w:val="22"/>
                <w:szCs w:val="22"/>
              </w:rPr>
            </w:pPr>
            <w:r>
              <w:rPr>
                <w:rFonts w:ascii="Aptos Display" w:hAnsi="Aptos Display"/>
                <w:b/>
                <w:bCs/>
              </w:rPr>
              <w:t>Reading – Phonic Awareness</w:t>
            </w:r>
          </w:p>
        </w:tc>
        <w:tc>
          <w:tcPr>
            <w:tcW w:w="700" w:type="dxa"/>
          </w:tcPr>
          <w:p w14:paraId="2604946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8BF312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9CE76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0B035B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309A3F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42D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</w:tcPr>
          <w:p w14:paraId="20032D9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34F868FF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Articulates vowels and consonants correctly in and out of school</w:t>
            </w:r>
          </w:p>
        </w:tc>
        <w:tc>
          <w:tcPr>
            <w:tcW w:w="700" w:type="dxa"/>
          </w:tcPr>
          <w:p w14:paraId="38E0DD7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59E295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FA44D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D37C39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7F567E0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E636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53F8F9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275097A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Writing - readiness and letter sounds</w:t>
            </w:r>
          </w:p>
        </w:tc>
        <w:tc>
          <w:tcPr>
            <w:tcW w:w="700" w:type="dxa"/>
          </w:tcPr>
          <w:p w14:paraId="1996D68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907EA7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EF30AA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022BC9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7FA8EB9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40D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662604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71465F3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turn pages from right to left in preparation for writing.</w:t>
            </w:r>
          </w:p>
        </w:tc>
        <w:tc>
          <w:tcPr>
            <w:tcW w:w="700" w:type="dxa"/>
          </w:tcPr>
          <w:p w14:paraId="4497F32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45894F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556664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E9E4F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1A6C9E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F7DD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5AFF16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9CC8483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join dots correctly to complete letter sounds.</w:t>
            </w:r>
          </w:p>
        </w:tc>
        <w:tc>
          <w:tcPr>
            <w:tcW w:w="700" w:type="dxa"/>
          </w:tcPr>
          <w:p w14:paraId="560460B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10039F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0BD2DA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48DF10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0463B0A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BB83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164FB40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002" w:type="dxa"/>
            <w:gridSpan w:val="7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0ABA64C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</w:rPr>
              <w:t>MY NEIGHBOURHOOD</w:t>
            </w:r>
          </w:p>
        </w:tc>
      </w:tr>
      <w:tr w14:paraId="232DF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4F2E75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5A186E4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Listening and speaking</w:t>
            </w:r>
          </w:p>
        </w:tc>
        <w:tc>
          <w:tcPr>
            <w:tcW w:w="700" w:type="dxa"/>
          </w:tcPr>
          <w:p w14:paraId="20C098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7AAC8C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DE6223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0BA4A6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15C434E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15F6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671353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30128932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Environmental awareness</w:t>
            </w:r>
          </w:p>
        </w:tc>
        <w:tc>
          <w:tcPr>
            <w:tcW w:w="700" w:type="dxa"/>
          </w:tcPr>
          <w:p w14:paraId="5226085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81A24B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DFFE5D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D211CA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1A5531A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E4B3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44282B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69D6EB7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demonstrate environmental awareness through different activities.</w:t>
            </w:r>
          </w:p>
        </w:tc>
        <w:tc>
          <w:tcPr>
            <w:tcW w:w="700" w:type="dxa"/>
          </w:tcPr>
          <w:p w14:paraId="30AD19D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BC5A2F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8092D8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3255C0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B476DC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70DA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65D956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3F398CE0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Auditory discrimination</w:t>
            </w:r>
          </w:p>
        </w:tc>
        <w:tc>
          <w:tcPr>
            <w:tcW w:w="700" w:type="dxa"/>
          </w:tcPr>
          <w:p w14:paraId="1DDE3BE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1ACCE2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D6E9C9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779493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32FA4AA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BA6A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7152F5B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6A8AD45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Experiences pleasure in passing verbal messages in and out of class</w:t>
            </w:r>
          </w:p>
        </w:tc>
        <w:tc>
          <w:tcPr>
            <w:tcW w:w="700" w:type="dxa"/>
          </w:tcPr>
          <w:p w14:paraId="600BF0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51386E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92BF93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704283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586B3A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37C7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63054B6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D29EB95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Audience awareness</w:t>
            </w:r>
          </w:p>
        </w:tc>
        <w:tc>
          <w:tcPr>
            <w:tcW w:w="700" w:type="dxa"/>
          </w:tcPr>
          <w:p w14:paraId="2C3F8C1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CED595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8885CE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260FA0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5D6414B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6235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870619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4A5DA2F8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Demonstrates awareness of own voice in and out of class</w:t>
            </w:r>
          </w:p>
        </w:tc>
        <w:tc>
          <w:tcPr>
            <w:tcW w:w="700" w:type="dxa"/>
          </w:tcPr>
          <w:p w14:paraId="0541E34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BB8025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D3D9EC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00087A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5F61631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3027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FC5DAD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468E011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Speaks clearly and audibly</w:t>
            </w:r>
          </w:p>
        </w:tc>
        <w:tc>
          <w:tcPr>
            <w:tcW w:w="700" w:type="dxa"/>
          </w:tcPr>
          <w:p w14:paraId="6668B8F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5A8D2FA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569010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859B66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4B731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508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5C9795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D3FD2A6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Reading posture</w:t>
            </w:r>
          </w:p>
        </w:tc>
        <w:tc>
          <w:tcPr>
            <w:tcW w:w="700" w:type="dxa"/>
          </w:tcPr>
          <w:p w14:paraId="3480E2F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F8F6A6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BF1E15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95F6E8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7D1EE37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4AF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653C00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5FB7E06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Visual Memory</w:t>
            </w:r>
          </w:p>
        </w:tc>
        <w:tc>
          <w:tcPr>
            <w:tcW w:w="700" w:type="dxa"/>
          </w:tcPr>
          <w:p w14:paraId="2C1E9B1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D2FFB2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4C2B31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C5CCAA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6ED8227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1121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4967BC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C16FC92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Recognizes letters of the alphabets both upper-case and lower-case</w:t>
            </w:r>
          </w:p>
        </w:tc>
        <w:tc>
          <w:tcPr>
            <w:tcW w:w="700" w:type="dxa"/>
          </w:tcPr>
          <w:p w14:paraId="48E45C3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BB3328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4A7336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D6AAFE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40EC374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7EF6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BDF7BF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7A3B2F0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Recalls letters of the alphabet, objects, colours and pictures</w:t>
            </w:r>
          </w:p>
        </w:tc>
        <w:tc>
          <w:tcPr>
            <w:tcW w:w="700" w:type="dxa"/>
          </w:tcPr>
          <w:p w14:paraId="7E144C7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BC77D8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F27725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75A6CC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330B6A0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983E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B2DC97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6972522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Phonic Awareness</w:t>
            </w:r>
          </w:p>
        </w:tc>
        <w:tc>
          <w:tcPr>
            <w:tcW w:w="700" w:type="dxa"/>
          </w:tcPr>
          <w:p w14:paraId="4F78850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5D95660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77791E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1260F3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3C22437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6969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B7B50F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4DE4949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demonstrate awareness of letter sounds –letter names correspondence</w:t>
            </w:r>
          </w:p>
        </w:tc>
        <w:tc>
          <w:tcPr>
            <w:tcW w:w="700" w:type="dxa"/>
          </w:tcPr>
          <w:p w14:paraId="5EAE2D6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5B1128A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C5267A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05EBC8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0D7402A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3246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61AFB8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42F9261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Writing – pattern writing</w:t>
            </w:r>
          </w:p>
        </w:tc>
        <w:tc>
          <w:tcPr>
            <w:tcW w:w="700" w:type="dxa"/>
          </w:tcPr>
          <w:p w14:paraId="000F592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7DBCC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63AEEA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DE2B4B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0D3AC85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37ED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60A4B0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3ECBBA9">
            <w:pPr>
              <w:spacing w:after="0" w:line="240" w:lineRule="auto"/>
            </w:pPr>
            <w:r>
              <w:rPr>
                <w:rStyle w:val="10"/>
              </w:rPr>
              <w:t>Writes simple line patterns in class</w:t>
            </w:r>
          </w:p>
        </w:tc>
        <w:tc>
          <w:tcPr>
            <w:tcW w:w="700" w:type="dxa"/>
          </w:tcPr>
          <w:p w14:paraId="7BE808C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FA49D1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92B789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3BCF3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12E1978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5026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8B8B14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4075A192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recognize and write letters of the alphabet.</w:t>
            </w:r>
          </w:p>
        </w:tc>
        <w:tc>
          <w:tcPr>
            <w:tcW w:w="700" w:type="dxa"/>
          </w:tcPr>
          <w:p w14:paraId="7BC4416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330D93F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AF311B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9FBC49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5AB2B62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1A57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00EFD4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A16F139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write patterns using letters of the alphabet</w:t>
            </w:r>
          </w:p>
        </w:tc>
        <w:tc>
          <w:tcPr>
            <w:tcW w:w="700" w:type="dxa"/>
          </w:tcPr>
          <w:p w14:paraId="4D30D12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4D5916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037DF0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A73FBB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3E8D669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F8EB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DB426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33EDDCD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7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DCFE3B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B5F4F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27022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2EBDA9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D2E981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71A8AB6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EC4049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FE4535D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054401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96CC93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935223B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EC3CA5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CEA84D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CC1BE75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89B8DC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A0F1E35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2035F3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148FD7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16D7FE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A1B826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2935C1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686BD9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3C27A36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2FEF46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619EEC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07164F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4F9C6B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BC19A4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7EFC29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0D9BCF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16AD79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0F169B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ENVIRONMENTAL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22CC5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871E00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3AD710C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FD6ABDA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98BC9E0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698B7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530DFB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F03AE2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THEME: MY FAMILY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B3DB264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28F1691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0596B2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116F8751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EA6D5F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616C212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C40B1B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28EE2CB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437538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116D9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276B469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5980DA7D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Feeding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3F4AC5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327477C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3924D56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551BB9C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23B27CE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F4DB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3D5F8D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2B901F7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practise feeding self-using clean hands</w:t>
            </w:r>
          </w:p>
        </w:tc>
        <w:tc>
          <w:tcPr>
            <w:tcW w:w="995" w:type="dxa"/>
          </w:tcPr>
          <w:p w14:paraId="7E8D25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7EDA8A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36C55E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E28581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5CC7FD5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8F7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2B8E6F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A809A85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observe feeding habits while eating food</w:t>
            </w:r>
          </w:p>
        </w:tc>
        <w:tc>
          <w:tcPr>
            <w:tcW w:w="995" w:type="dxa"/>
          </w:tcPr>
          <w:p w14:paraId="72B4BA9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A67A1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4A8B9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7E5FF9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3D8B6D9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0282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6485B59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60" w:type="dxa"/>
            <w:gridSpan w:val="6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4C9F8E6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THEME: MY HOME</w:t>
            </w:r>
          </w:p>
        </w:tc>
      </w:tr>
      <w:tr w14:paraId="1258A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7E0329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F01C9B5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Utensils Used at home</w:t>
            </w:r>
          </w:p>
        </w:tc>
        <w:tc>
          <w:tcPr>
            <w:tcW w:w="995" w:type="dxa"/>
          </w:tcPr>
          <w:p w14:paraId="32A4128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B677C9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C22910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521B46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3912692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D635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DA0511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A536593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name utensils and furniture</w:t>
            </w:r>
          </w:p>
        </w:tc>
        <w:tc>
          <w:tcPr>
            <w:tcW w:w="995" w:type="dxa"/>
          </w:tcPr>
          <w:p w14:paraId="2C6C953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CA6210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C4DB12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B930EE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53B04C1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305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6B6965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5B2BD4F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Furniture at home</w:t>
            </w:r>
          </w:p>
        </w:tc>
        <w:tc>
          <w:tcPr>
            <w:tcW w:w="995" w:type="dxa"/>
          </w:tcPr>
          <w:p w14:paraId="2515458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C1957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3384B6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1B2252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7A484ED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90C8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1B67D8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0FBA122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furniture and utensils</w:t>
            </w:r>
          </w:p>
        </w:tc>
        <w:tc>
          <w:tcPr>
            <w:tcW w:w="995" w:type="dxa"/>
          </w:tcPr>
          <w:p w14:paraId="2061421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E310A5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A66052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6E1157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402589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4074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97B7D4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1815665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take safety measures when handling and using furniture and utensils</w:t>
            </w:r>
          </w:p>
        </w:tc>
        <w:tc>
          <w:tcPr>
            <w:tcW w:w="995" w:type="dxa"/>
          </w:tcPr>
          <w:p w14:paraId="69DC3F7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17BFC8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C94367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CF94DA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3324561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A71D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2BBC886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960" w:type="dxa"/>
            <w:gridSpan w:val="6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593B13C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THEME: NEIGHBOURHOOD</w:t>
            </w:r>
          </w:p>
        </w:tc>
      </w:tr>
      <w:tr w14:paraId="78021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9AAA5F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2AE21AA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b/>
                <w:bCs/>
                <w:i/>
                <w:iCs/>
                <w:sz w:val="22"/>
                <w:szCs w:val="22"/>
              </w:rPr>
            </w:pPr>
            <w:r>
              <w:rPr>
                <w:rStyle w:val="10"/>
                <w:b/>
                <w:bCs/>
                <w:i/>
                <w:iCs/>
                <w:sz w:val="22"/>
                <w:szCs w:val="22"/>
              </w:rPr>
              <w:t xml:space="preserve">My classmates </w:t>
            </w:r>
            <w:r>
              <w:rPr>
                <w:rStyle w:val="10"/>
                <w:b/>
                <w:bCs/>
                <w:i/>
                <w:iCs/>
              </w:rPr>
              <w:t>and friends</w:t>
            </w:r>
          </w:p>
        </w:tc>
        <w:tc>
          <w:tcPr>
            <w:tcW w:w="995" w:type="dxa"/>
          </w:tcPr>
          <w:p w14:paraId="1D4E594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1C4405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0E4A53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EA2180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4B7F919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F8B2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F4F77B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6B03557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</w:rPr>
              <w:t>Ability to name, identify classmates and friends</w:t>
            </w:r>
          </w:p>
        </w:tc>
        <w:tc>
          <w:tcPr>
            <w:tcW w:w="995" w:type="dxa"/>
          </w:tcPr>
          <w:p w14:paraId="10FB3B9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12A332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AF824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CA0D07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006AE2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C67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734492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BE6D899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use courteous words</w:t>
            </w:r>
          </w:p>
        </w:tc>
        <w:tc>
          <w:tcPr>
            <w:tcW w:w="995" w:type="dxa"/>
          </w:tcPr>
          <w:p w14:paraId="52103C6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3EAE91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5FC890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42250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637AE31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A12B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8463CC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9970F69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b/>
                <w:bCs/>
                <w:i/>
                <w:iCs/>
                <w:sz w:val="22"/>
                <w:szCs w:val="22"/>
              </w:rPr>
            </w:pPr>
            <w:r>
              <w:rPr>
                <w:rStyle w:val="10"/>
                <w:b/>
                <w:bCs/>
                <w:i/>
                <w:iCs/>
                <w:sz w:val="22"/>
                <w:szCs w:val="22"/>
              </w:rPr>
              <w:t>P</w:t>
            </w:r>
            <w:r>
              <w:rPr>
                <w:rStyle w:val="10"/>
                <w:b/>
                <w:bCs/>
                <w:i/>
                <w:iCs/>
              </w:rPr>
              <w:t>arts of a plant</w:t>
            </w:r>
          </w:p>
        </w:tc>
        <w:tc>
          <w:tcPr>
            <w:tcW w:w="995" w:type="dxa"/>
          </w:tcPr>
          <w:p w14:paraId="33371CE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45D1AE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2DD8D8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88B085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38CC20C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E08A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AC3FCB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BC25E7B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name and identify part of the plant</w:t>
            </w:r>
          </w:p>
        </w:tc>
        <w:tc>
          <w:tcPr>
            <w:tcW w:w="995" w:type="dxa"/>
          </w:tcPr>
          <w:p w14:paraId="2AAF6D6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704BE4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C050DB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8EC612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4F58D5A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C07C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DD6785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7D3340B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plant and water plant</w:t>
            </w:r>
          </w:p>
        </w:tc>
        <w:tc>
          <w:tcPr>
            <w:tcW w:w="995" w:type="dxa"/>
          </w:tcPr>
          <w:p w14:paraId="4C80315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CF1719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59F23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525363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3F9CC39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3EB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157D70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1E1C7B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DB7A7F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9B2E16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E7E323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A5A37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218FE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504137C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F8FC4F7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8B6861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D69059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6A9FAC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EA7D86D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BD3DBDB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556141E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87CB3A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67FCC3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1FDADB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410381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CHRISTIAN RELIGIOUS EDUCATION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64A46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D44096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6292F07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4FDD005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8223DA9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3E249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1367A5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1FFC5C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 HOLY BIBLE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C5428C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43AD5C4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CBA88C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4B1E2AD6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F5E26F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3A0A8A2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163F17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3233F5A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E646FE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6A303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1C557E3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16D77466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Bible story David and Goliath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629928E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28C3C4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7959D36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061034F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36CCCF0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DCBC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6F1C6D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46577F4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interact with the Bible.</w:t>
            </w:r>
            <w:r>
              <w:rPr>
                <w:rStyle w:val="11"/>
                <w:sz w:val="20"/>
                <w:szCs w:val="20"/>
              </w:rPr>
              <w:sym w:font="Symbol" w:char="F0B7"/>
            </w:r>
            <w:r>
              <w:rPr>
                <w:rStyle w:val="11"/>
                <w:sz w:val="20"/>
                <w:szCs w:val="20"/>
              </w:rPr>
              <w:t xml:space="preserve"> </w:t>
            </w:r>
            <w:r>
              <w:rPr>
                <w:rStyle w:val="10"/>
                <w:sz w:val="22"/>
                <w:szCs w:val="22"/>
              </w:rPr>
              <w:t>Bible story</w:t>
            </w:r>
            <w:r>
              <w:rPr>
                <w:rStyle w:val="11"/>
                <w:sz w:val="20"/>
                <w:szCs w:val="20"/>
              </w:rPr>
              <w:sym w:font="Symbol" w:char="F0B7"/>
            </w:r>
            <w:r>
              <w:rPr>
                <w:rStyle w:val="11"/>
                <w:sz w:val="20"/>
                <w:szCs w:val="20"/>
              </w:rPr>
              <w:t xml:space="preserve"> </w:t>
            </w:r>
            <w:r>
              <w:rPr>
                <w:rStyle w:val="10"/>
                <w:sz w:val="22"/>
                <w:szCs w:val="22"/>
              </w:rPr>
              <w:t>Bible Verses</w:t>
            </w:r>
          </w:p>
        </w:tc>
        <w:tc>
          <w:tcPr>
            <w:tcW w:w="995" w:type="dxa"/>
          </w:tcPr>
          <w:p w14:paraId="13B7835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2356C5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689AB4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A7DB28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3375BD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16AB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D9D970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31B6B298">
            <w:pPr>
              <w:spacing w:after="0" w:line="240" w:lineRule="auto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THE LIFE OF JESUS CHRIST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48EE31A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74F3DBF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4A4A55B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20C7364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157B2C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CB75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4FDB8C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4A5A870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307"/>
              <w:rPr>
                <w:rFonts w:ascii="Aptos" w:hAnsi="Aptos"/>
              </w:rPr>
            </w:pPr>
            <w:r>
              <w:rPr>
                <w:rFonts w:ascii="Aptos" w:hAnsi="Aptos"/>
              </w:rPr>
              <w:t>The birth of Jesus Christ</w:t>
            </w:r>
          </w:p>
        </w:tc>
        <w:tc>
          <w:tcPr>
            <w:tcW w:w="995" w:type="dxa"/>
          </w:tcPr>
          <w:p w14:paraId="123BD93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D089E4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EAD8D7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31A0A5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90B974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C52C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794F0C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7E6A623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of the learner to demonstrate knowledge of the birth of Jesus.</w:t>
            </w:r>
          </w:p>
        </w:tc>
        <w:tc>
          <w:tcPr>
            <w:tcW w:w="995" w:type="dxa"/>
          </w:tcPr>
          <w:p w14:paraId="1680795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9BCA6C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557BAE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1AACF4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10DE54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4CD0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0E9EF5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49907729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Celebrating the birth of Jesus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4638387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75DAD52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6730A55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5043E8D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5847C7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09DE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884A8F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4537222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of the learner to tell the events during the celebration of the Birth of Jesus.</w:t>
            </w:r>
          </w:p>
        </w:tc>
        <w:tc>
          <w:tcPr>
            <w:tcW w:w="995" w:type="dxa"/>
          </w:tcPr>
          <w:p w14:paraId="404E711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C55918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9BD439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CD68CE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DE8A20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DE1F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B8C251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A77F9E3">
            <w:pPr>
              <w:spacing w:after="0" w:line="240" w:lineRule="auto"/>
              <w:rPr>
                <w:rStyle w:val="10"/>
                <w:sz w:val="22"/>
                <w:szCs w:val="22"/>
              </w:rPr>
            </w:pPr>
          </w:p>
        </w:tc>
        <w:tc>
          <w:tcPr>
            <w:tcW w:w="995" w:type="dxa"/>
          </w:tcPr>
          <w:p w14:paraId="23BE3736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57BA501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</w:tcPr>
          <w:p w14:paraId="1307321D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219F0E9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</w:tcPr>
          <w:p w14:paraId="07B0961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6DFEC1D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A92558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615E536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7AB2869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7C781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440C9F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048FD249">
            <w:pPr>
              <w:spacing w:after="0" w:line="240" w:lineRule="auto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CHRISTIAN VALUES</w:t>
            </w:r>
          </w:p>
        </w:tc>
        <w:tc>
          <w:tcPr>
            <w:tcW w:w="995" w:type="dxa"/>
            <w:shd w:val="clear" w:color="auto" w:fill="BEBEBE" w:themeFill="background1" w:themeFillShade="BF"/>
          </w:tcPr>
          <w:p w14:paraId="1C82EE2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BEBEBE" w:themeFill="background1" w:themeFillShade="BF"/>
          </w:tcPr>
          <w:p w14:paraId="65F6E10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4B2480D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5270B9F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499BE39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62E4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59FF67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4BEBE40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1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Love for God</w:t>
            </w:r>
          </w:p>
        </w:tc>
        <w:tc>
          <w:tcPr>
            <w:tcW w:w="995" w:type="dxa"/>
          </w:tcPr>
          <w:p w14:paraId="2495454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D8EF50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05AF7A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CDB303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7FD5551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F121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93FF29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54A8D15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of the learner to recite Bible verses on Christian values.</w:t>
            </w:r>
          </w:p>
        </w:tc>
        <w:tc>
          <w:tcPr>
            <w:tcW w:w="995" w:type="dxa"/>
          </w:tcPr>
          <w:p w14:paraId="68132C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2A3F9B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7AF205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47995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778C45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8DA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A34D5B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7F7CA9D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b/>
                <w:bCs/>
                <w:i/>
                <w:iCs/>
                <w:sz w:val="22"/>
                <w:szCs w:val="22"/>
              </w:rPr>
            </w:pPr>
            <w:r>
              <w:rPr>
                <w:rStyle w:val="10"/>
                <w:b/>
                <w:bCs/>
                <w:i/>
                <w:iCs/>
                <w:sz w:val="22"/>
                <w:szCs w:val="22"/>
              </w:rPr>
              <w:t>L</w:t>
            </w:r>
            <w:r>
              <w:rPr>
                <w:rStyle w:val="10"/>
                <w:b/>
                <w:bCs/>
                <w:i/>
                <w:iCs/>
              </w:rPr>
              <w:t>ove for neighbour</w:t>
            </w:r>
          </w:p>
        </w:tc>
        <w:tc>
          <w:tcPr>
            <w:tcW w:w="995" w:type="dxa"/>
          </w:tcPr>
          <w:p w14:paraId="1824B50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34114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2CE68F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39E147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2283E45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526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80BA5F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1EB77E9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of the learner to apply Christian values in daily life.</w:t>
            </w:r>
            <w:r>
              <w:rPr>
                <w:rStyle w:val="11"/>
                <w:sz w:val="20"/>
                <w:szCs w:val="20"/>
              </w:rPr>
              <w:sym w:font="Symbol" w:char="F0B7"/>
            </w:r>
            <w:r>
              <w:rPr>
                <w:rStyle w:val="11"/>
                <w:sz w:val="20"/>
                <w:szCs w:val="20"/>
              </w:rPr>
              <w:t xml:space="preserve"> </w:t>
            </w:r>
            <w:r>
              <w:rPr>
                <w:rStyle w:val="10"/>
                <w:sz w:val="22"/>
                <w:szCs w:val="22"/>
              </w:rPr>
              <w:t>Love: The learner is kind, forgiving, respectful, patient and supportive of others.</w:t>
            </w:r>
          </w:p>
        </w:tc>
        <w:tc>
          <w:tcPr>
            <w:tcW w:w="995" w:type="dxa"/>
          </w:tcPr>
          <w:p w14:paraId="4163E46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03F586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92F75B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CC3781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1E40F2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258D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31E738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2441D7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A2B93C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4D13DF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A44070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ECF460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0BE5F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3491220B">
      <w:pPr>
        <w:rPr>
          <w:rFonts w:ascii="Aptos Display" w:hAnsi="Aptos Display"/>
          <w:sz w:val="24"/>
          <w:szCs w:val="24"/>
        </w:rPr>
      </w:pPr>
    </w:p>
    <w:p w14:paraId="3ECBF132">
      <w:pPr>
        <w:rPr>
          <w:rFonts w:ascii="Aptos Display" w:hAnsi="Aptos Display"/>
          <w:sz w:val="24"/>
          <w:szCs w:val="24"/>
        </w:rPr>
      </w:pPr>
    </w:p>
    <w:p w14:paraId="3407217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18900E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635A72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641A575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469FC3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943AB1B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F14BC9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6C2316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298763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2771B9E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ED3BEC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CREATIVE ARTS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68B56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C4B071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55C415E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F449394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4DE8C35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2C32A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371F62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5FC108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MY HOME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211E76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03E7194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3C1C83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4C2A7D0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50C242E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0DD4C4FE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695F44E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31CA185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115CBA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3F576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2E8B1F7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2A434C0F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Modelling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72C9B2E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3EE0ADB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4C7449A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24394F4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45A3FE1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A636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6ED864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144CAC0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materials used in modelling.</w:t>
            </w:r>
          </w:p>
        </w:tc>
        <w:tc>
          <w:tcPr>
            <w:tcW w:w="995" w:type="dxa"/>
          </w:tcPr>
          <w:p w14:paraId="3722FEB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493947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CB28F9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93B53D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40C63F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8E6B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1E75A1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3793CB8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model utensils found at home using the slab technique.</w:t>
            </w:r>
          </w:p>
        </w:tc>
        <w:tc>
          <w:tcPr>
            <w:tcW w:w="995" w:type="dxa"/>
          </w:tcPr>
          <w:p w14:paraId="5D1B101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244695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58A108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CA9413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436E47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9EFE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C1693F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93768C2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Musical sounds</w:t>
            </w:r>
          </w:p>
        </w:tc>
        <w:tc>
          <w:tcPr>
            <w:tcW w:w="995" w:type="dxa"/>
          </w:tcPr>
          <w:p w14:paraId="3DBAC83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1A0F6B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724F46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FC05F1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520DE3F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0823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F37CA9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A632305">
            <w:pPr>
              <w:spacing w:after="0" w:line="240" w:lineRule="auto"/>
              <w:rPr>
                <w:rFonts w:ascii="Aptos Display" w:hAnsi="Aptos Display"/>
                <w:bCs/>
              </w:rPr>
            </w:pPr>
            <w:r>
              <w:rPr>
                <w:rFonts w:ascii="Aptos Display" w:hAnsi="Aptos Display"/>
                <w:bCs/>
              </w:rPr>
              <w:t>Domestic animal sounds</w:t>
            </w:r>
          </w:p>
        </w:tc>
        <w:tc>
          <w:tcPr>
            <w:tcW w:w="995" w:type="dxa"/>
          </w:tcPr>
          <w:p w14:paraId="48436AC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D65419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09144A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00265A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7025BA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FD67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84B76A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214B519">
            <w:pPr>
              <w:spacing w:after="0" w:line="240" w:lineRule="auto"/>
              <w:rPr>
                <w:rFonts w:ascii="Aptos Display" w:hAnsi="Aptos Display"/>
                <w:bCs/>
              </w:rPr>
            </w:pPr>
            <w:r>
              <w:rPr>
                <w:rFonts w:ascii="Aptos Display" w:hAnsi="Aptos Display"/>
                <w:bCs/>
              </w:rPr>
              <w:t>Birds sounds</w:t>
            </w:r>
          </w:p>
        </w:tc>
        <w:tc>
          <w:tcPr>
            <w:tcW w:w="995" w:type="dxa"/>
          </w:tcPr>
          <w:p w14:paraId="5F74494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B2C611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0968F7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B09D03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284E87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0B15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0E09E4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4255CDD">
            <w:pPr>
              <w:spacing w:after="0" w:line="240" w:lineRule="auto"/>
              <w:rPr>
                <w:rFonts w:ascii="Aptos Display" w:hAnsi="Aptos Display"/>
                <w:bCs/>
              </w:rPr>
            </w:pPr>
            <w:r>
              <w:rPr>
                <w:rFonts w:ascii="Aptos Display" w:hAnsi="Aptos Display"/>
                <w:bCs/>
              </w:rPr>
              <w:t>Objects sounds</w:t>
            </w:r>
          </w:p>
        </w:tc>
        <w:tc>
          <w:tcPr>
            <w:tcW w:w="995" w:type="dxa"/>
          </w:tcPr>
          <w:p w14:paraId="08687E4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BC1242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B9525D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3D986F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B1C889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D3F4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BD006C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6A0C4B5">
            <w:pPr>
              <w:spacing w:after="0" w:line="240" w:lineRule="auto"/>
              <w:rPr>
                <w:rFonts w:ascii="Aptos Display" w:hAnsi="Aptos Display"/>
                <w:bCs/>
              </w:rPr>
            </w:pPr>
            <w:r>
              <w:rPr>
                <w:rFonts w:ascii="Aptos Display" w:hAnsi="Aptos Display"/>
                <w:bCs/>
              </w:rPr>
              <w:t xml:space="preserve">Vehicle, clocks water and utensils sounds </w:t>
            </w:r>
          </w:p>
        </w:tc>
        <w:tc>
          <w:tcPr>
            <w:tcW w:w="995" w:type="dxa"/>
          </w:tcPr>
          <w:p w14:paraId="30A7010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1DE9ED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480744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EF976E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3541F3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2836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709AF09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60" w:type="dxa"/>
            <w:gridSpan w:val="6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657C743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Style w:val="10"/>
                <w:b/>
                <w:bCs/>
                <w:sz w:val="22"/>
                <w:szCs w:val="22"/>
              </w:rPr>
              <w:t>M</w:t>
            </w:r>
            <w:r>
              <w:rPr>
                <w:rStyle w:val="10"/>
                <w:b/>
                <w:bCs/>
              </w:rPr>
              <w:t>Y SCHOOL</w:t>
            </w:r>
          </w:p>
        </w:tc>
      </w:tr>
      <w:tr w14:paraId="4D579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F1DBE1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311E71F">
            <w:pPr>
              <w:pStyle w:val="9"/>
              <w:numPr>
                <w:ilvl w:val="0"/>
                <w:numId w:val="9"/>
              </w:numPr>
              <w:spacing w:after="0" w:line="240" w:lineRule="auto"/>
              <w:ind w:left="307"/>
              <w:rPr>
                <w:rStyle w:val="10"/>
                <w:b/>
                <w:bCs/>
                <w:sz w:val="22"/>
                <w:szCs w:val="22"/>
              </w:rPr>
            </w:pPr>
            <w:r>
              <w:rPr>
                <w:rStyle w:val="10"/>
                <w:b/>
                <w:bCs/>
                <w:sz w:val="22"/>
                <w:szCs w:val="22"/>
              </w:rPr>
              <w:t>Crawling and bending</w:t>
            </w:r>
          </w:p>
        </w:tc>
        <w:tc>
          <w:tcPr>
            <w:tcW w:w="995" w:type="dxa"/>
          </w:tcPr>
          <w:p w14:paraId="40DC72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42CAA1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087089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761F5A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0418FAB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9857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33F800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61F45EF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Performs various manipulative activities (stretching and bending skills for muscle development and body coordination)</w:t>
            </w:r>
          </w:p>
        </w:tc>
        <w:tc>
          <w:tcPr>
            <w:tcW w:w="995" w:type="dxa"/>
          </w:tcPr>
          <w:p w14:paraId="28CAE74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B172F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37C039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7A275D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4E8EDB7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D5E6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6E2BB0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32D8A4E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51FA3D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9DDFA5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3DB0B5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54EF9F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1D8987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19311780">
      <w:pPr>
        <w:rPr>
          <w:rFonts w:ascii="Aptos Display" w:hAnsi="Aptos Display"/>
          <w:sz w:val="24"/>
          <w:szCs w:val="24"/>
        </w:rPr>
      </w:pPr>
    </w:p>
    <w:p w14:paraId="5593E401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5A4814AA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2E3EEA28">
      <w:pPr>
        <w:rPr>
          <w:rFonts w:ascii="Aptos Display" w:hAnsi="Aptos Display"/>
          <w:sz w:val="24"/>
          <w:szCs w:val="24"/>
        </w:rPr>
      </w:pPr>
    </w:p>
    <w:p w14:paraId="521A14A2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</w:p>
    <w:p w14:paraId="6F13F941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</w:p>
    <w:p w14:paraId="52B7F2B3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</w:p>
    <w:p w14:paraId="028C60F8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</w:p>
    <w:p w14:paraId="24E0DB17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</w:p>
    <w:p w14:paraId="7831DD31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</w:p>
    <w:p w14:paraId="7757D848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</w:p>
    <w:p w14:paraId="47A856C2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  <w:r>
        <w:rPr>
          <w:rFonts w:ascii="Cooper Black" w:hAnsi="Cooper Black"/>
          <w:b/>
          <w:bCs/>
          <w:sz w:val="48"/>
          <w:szCs w:val="48"/>
          <w:u w:val="double"/>
        </w:rPr>
        <w:t>TERM THREE</w:t>
      </w:r>
    </w:p>
    <w:p w14:paraId="20151F6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MATHEMATICS ACTIVITIES</w:t>
      </w:r>
    </w:p>
    <w:tbl>
      <w:tblPr>
        <w:tblStyle w:val="6"/>
        <w:tblW w:w="1052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3880"/>
        <w:gridCol w:w="796"/>
        <w:gridCol w:w="836"/>
        <w:gridCol w:w="944"/>
        <w:gridCol w:w="1076"/>
        <w:gridCol w:w="2558"/>
      </w:tblGrid>
      <w:tr w14:paraId="25C37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56189F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9F72F6F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652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AE39994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8879DF5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51865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685639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64B064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THEME: MY HOME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173CAAE3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0D7478D2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484BC62A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1DFE03BD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4E23244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64AF34EA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08DE986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4F447E77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11B46B55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14:paraId="27B39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</w:tcBorders>
          </w:tcPr>
          <w:p w14:paraId="299EFC3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</w:tcBorders>
          </w:tcPr>
          <w:p w14:paraId="533EDA97">
            <w:pPr>
              <w:pStyle w:val="9"/>
              <w:numPr>
                <w:ilvl w:val="0"/>
                <w:numId w:val="10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Money – Kenya Ksh. 1 currency</w:t>
            </w:r>
          </w:p>
        </w:tc>
        <w:tc>
          <w:tcPr>
            <w:tcW w:w="6210" w:type="dxa"/>
            <w:gridSpan w:val="5"/>
            <w:tcBorders>
              <w:top w:val="single" w:color="auto" w:sz="24" w:space="0"/>
            </w:tcBorders>
            <w:shd w:val="clear" w:color="auto" w:fill="BEBEBE" w:themeFill="background1" w:themeFillShade="BF"/>
          </w:tcPr>
          <w:p w14:paraId="2D54C26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D6FD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0425E9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3D807D16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Kenyan currency in one shilling coin and counts up to 9</w:t>
            </w:r>
          </w:p>
        </w:tc>
        <w:tc>
          <w:tcPr>
            <w:tcW w:w="796" w:type="dxa"/>
          </w:tcPr>
          <w:p w14:paraId="054B864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3D6BA1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652ACB9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35D0B6A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22FBB58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718D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35AC797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34BB9EA5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Area (surface area of objects)</w:t>
            </w:r>
          </w:p>
        </w:tc>
        <w:tc>
          <w:tcPr>
            <w:tcW w:w="796" w:type="dxa"/>
          </w:tcPr>
          <w:p w14:paraId="1CC1FB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58D77C7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5DCF6C8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98240F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1503351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2EE2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4E6A500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5F8DA902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count small similar objects used to cover given surfaces of concrete objects.</w:t>
            </w:r>
          </w:p>
        </w:tc>
        <w:tc>
          <w:tcPr>
            <w:tcW w:w="796" w:type="dxa"/>
          </w:tcPr>
          <w:p w14:paraId="5899AAF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A40752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35DB7E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40A0826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68B716A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95E3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11D061F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  <w:tc>
          <w:tcPr>
            <w:tcW w:w="3880" w:type="dxa"/>
            <w:shd w:val="clear" w:color="auto" w:fill="BEBEBE" w:themeFill="background1" w:themeFillShade="BF"/>
          </w:tcPr>
          <w:p w14:paraId="024B81D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THEME: MY SCHOOL</w:t>
            </w:r>
          </w:p>
        </w:tc>
        <w:tc>
          <w:tcPr>
            <w:tcW w:w="6210" w:type="dxa"/>
            <w:gridSpan w:val="5"/>
            <w:shd w:val="clear" w:color="auto" w:fill="BEBEBE" w:themeFill="background1" w:themeFillShade="BF"/>
          </w:tcPr>
          <w:p w14:paraId="25C0328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28B4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0D849ED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33CF80A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GEOMETRY</w:t>
            </w:r>
          </w:p>
        </w:tc>
        <w:tc>
          <w:tcPr>
            <w:tcW w:w="796" w:type="dxa"/>
          </w:tcPr>
          <w:p w14:paraId="3A87E7A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0ACFC3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5F8F7FB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1F22DBE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175C148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C426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73392B9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7349C758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  <w:t>Lines</w:t>
            </w:r>
          </w:p>
        </w:tc>
        <w:tc>
          <w:tcPr>
            <w:tcW w:w="796" w:type="dxa"/>
          </w:tcPr>
          <w:p w14:paraId="7071817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4D808DD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57CF5D2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49369E4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4F61F6B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E3ED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1AADF6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1EE19CB2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and form lines using concrete objects.</w:t>
            </w:r>
          </w:p>
        </w:tc>
        <w:tc>
          <w:tcPr>
            <w:tcW w:w="796" w:type="dxa"/>
          </w:tcPr>
          <w:p w14:paraId="50450F1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045FADB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6597CAE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0B4ED0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6996837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8014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5B4BBDC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03BCA05D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  <w:t xml:space="preserve">Shapes </w:t>
            </w:r>
          </w:p>
        </w:tc>
        <w:tc>
          <w:tcPr>
            <w:tcW w:w="796" w:type="dxa"/>
          </w:tcPr>
          <w:p w14:paraId="7660C92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7A12C8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3DAE00E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576603D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7FAF6D4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3426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350FFDA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418235F9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and form shapes.</w:t>
            </w:r>
          </w:p>
        </w:tc>
        <w:tc>
          <w:tcPr>
            <w:tcW w:w="796" w:type="dxa"/>
          </w:tcPr>
          <w:p w14:paraId="3B5D708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0AB34B3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1B59DBE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6155A24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2D3F5F9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3632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00F0A6E6">
            <w:pPr>
              <w:spacing w:after="0" w:line="24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2B3F8432">
            <w:pPr>
              <w:spacing w:after="0" w:line="240" w:lineRule="auto"/>
              <w:jc w:val="center"/>
              <w:rPr>
                <w:rFonts w:ascii="Aptos Display" w:hAnsi="Aptos Display"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EBF464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AF9295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3B4C31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8ACBE7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614B4A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5E9EEB22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6A551D72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3780E668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7FBE9FA1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3F33E80F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3EDEECBA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06883EBD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576DD0AB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7DCBC713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707EE0A1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05A7A311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368C10AF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08544CEB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0BD8BD27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1EBC6F56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4143D756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2219DD66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11AF5876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  <w:r>
        <w:rPr>
          <w:rFonts w:ascii="Aptos Display" w:hAnsi="Aptos Display"/>
          <w:b/>
          <w:bCs/>
          <w:sz w:val="24"/>
          <w:szCs w:val="24"/>
          <w:u w:val="double"/>
        </w:rPr>
        <w:t>ENGLISH LANGUAGE ACTIVITIES</w:t>
      </w:r>
    </w:p>
    <w:tbl>
      <w:tblPr>
        <w:tblStyle w:val="6"/>
        <w:tblW w:w="10464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4200"/>
        <w:gridCol w:w="700"/>
        <w:gridCol w:w="830"/>
        <w:gridCol w:w="967"/>
        <w:gridCol w:w="903"/>
        <w:gridCol w:w="7"/>
        <w:gridCol w:w="2395"/>
        <w:gridCol w:w="7"/>
      </w:tblGrid>
      <w:tr w14:paraId="0B5A5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EE169E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8A998BD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407" w:type="dxa"/>
            <w:gridSpan w:val="5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D557D3A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3B1E991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07A94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381FEE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D1CCB2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MY SCHOOL</w:t>
            </w:r>
          </w:p>
        </w:tc>
        <w:tc>
          <w:tcPr>
            <w:tcW w:w="7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4AB15F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1277CEA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93E94B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10DADF2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7AEE1D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4B1B8BD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AD0858D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2CA0793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35825A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7CA23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0338F5F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</w:tcBorders>
          </w:tcPr>
          <w:p w14:paraId="3B40C3AC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Listening and speaking</w:t>
            </w:r>
          </w:p>
        </w:tc>
        <w:tc>
          <w:tcPr>
            <w:tcW w:w="700" w:type="dxa"/>
            <w:tcBorders>
              <w:top w:val="single" w:color="auto" w:sz="24" w:space="0"/>
            </w:tcBorders>
          </w:tcPr>
          <w:p w14:paraId="3E9F672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color="auto" w:sz="24" w:space="0"/>
            </w:tcBorders>
          </w:tcPr>
          <w:p w14:paraId="0444AFC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5A17A3F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57F9B8D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2235950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BAF6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75983A4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</w:tcBorders>
          </w:tcPr>
          <w:p w14:paraId="6C001C3D">
            <w:pPr>
              <w:pStyle w:val="9"/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Auditory memory</w:t>
            </w:r>
          </w:p>
        </w:tc>
        <w:tc>
          <w:tcPr>
            <w:tcW w:w="700" w:type="dxa"/>
            <w:tcBorders>
              <w:top w:val="single" w:color="auto" w:sz="24" w:space="0"/>
            </w:tcBorders>
          </w:tcPr>
          <w:p w14:paraId="5B4852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color="auto" w:sz="24" w:space="0"/>
            </w:tcBorders>
          </w:tcPr>
          <w:p w14:paraId="009BCD6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74236B4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0DD6E5C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top w:val="single" w:color="auto" w:sz="24" w:space="0"/>
              <w:right w:val="single" w:color="auto" w:sz="24" w:space="0"/>
            </w:tcBorders>
          </w:tcPr>
          <w:p w14:paraId="083A9D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F0D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231FD63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76A6529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Recalls a variety of sounds in the environment</w:t>
            </w:r>
          </w:p>
        </w:tc>
        <w:tc>
          <w:tcPr>
            <w:tcW w:w="700" w:type="dxa"/>
          </w:tcPr>
          <w:p w14:paraId="67B7938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8A4C1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3A3CC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DECBE0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6E43187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61E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61BDB7A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463C607B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Takes pleasure in listening to sounds in the environment</w:t>
            </w:r>
          </w:p>
        </w:tc>
        <w:tc>
          <w:tcPr>
            <w:tcW w:w="700" w:type="dxa"/>
          </w:tcPr>
          <w:p w14:paraId="154E397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4FF111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840C75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82D841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35324F7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C65D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29C424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FA7389E">
            <w:pPr>
              <w:spacing w:after="0" w:line="240" w:lineRule="auto"/>
              <w:rPr>
                <w:rStyle w:val="10"/>
                <w:b/>
                <w:bCs/>
                <w:i/>
                <w:iCs/>
                <w:sz w:val="22"/>
                <w:szCs w:val="22"/>
              </w:rPr>
            </w:pPr>
            <w:r>
              <w:rPr>
                <w:rStyle w:val="10"/>
                <w:b/>
                <w:bCs/>
                <w:i/>
                <w:iCs/>
                <w:sz w:val="20"/>
                <w:szCs w:val="20"/>
              </w:rPr>
              <w:t xml:space="preserve">     Articulation of letter sounds</w:t>
            </w:r>
          </w:p>
        </w:tc>
        <w:tc>
          <w:tcPr>
            <w:tcW w:w="700" w:type="dxa"/>
          </w:tcPr>
          <w:p w14:paraId="3D33E04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A30370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6BBA73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80BA2A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116AE1D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4CAF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79A5BB2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60965BD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Articulates vowels and consonants correctly in and out of school</w:t>
            </w:r>
          </w:p>
        </w:tc>
        <w:tc>
          <w:tcPr>
            <w:tcW w:w="700" w:type="dxa"/>
          </w:tcPr>
          <w:p w14:paraId="1190E1B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E2F41E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601203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43F1A8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23E9A0C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567F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FFE391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6E1D756">
            <w:pPr>
              <w:spacing w:after="0" w:line="240" w:lineRule="auto"/>
              <w:rPr>
                <w:rStyle w:val="10"/>
                <w:b/>
                <w:bCs/>
                <w:sz w:val="22"/>
                <w:szCs w:val="22"/>
              </w:rPr>
            </w:pPr>
            <w:r>
              <w:rPr>
                <w:rFonts w:ascii="Aptos Display" w:hAnsi="Aptos Display"/>
                <w:b/>
                <w:bCs/>
              </w:rPr>
              <w:t>Reading – L</w:t>
            </w:r>
            <w:r>
              <w:rPr>
                <w:rFonts w:ascii="Aptos Display" w:hAnsi="Aptos Display"/>
              </w:rPr>
              <w:t>etter recognition &amp; picture reading</w:t>
            </w:r>
          </w:p>
        </w:tc>
        <w:tc>
          <w:tcPr>
            <w:tcW w:w="700" w:type="dxa"/>
          </w:tcPr>
          <w:p w14:paraId="510EFB3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6C892A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7AEB51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465CB1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702DBAE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11D3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</w:tcPr>
          <w:p w14:paraId="21C43AD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0110EF0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Recognizes letters of the alphabet uppercase and lower-case in and out of class</w:t>
            </w:r>
          </w:p>
        </w:tc>
        <w:tc>
          <w:tcPr>
            <w:tcW w:w="700" w:type="dxa"/>
          </w:tcPr>
          <w:p w14:paraId="2976CAB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D4B3A1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A00CF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C1EF28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7A4C030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7DC1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</w:tcPr>
          <w:p w14:paraId="5A161D5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D6FB1E0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Matches uppercase letters with corresponding lower-case letters in class</w:t>
            </w:r>
          </w:p>
        </w:tc>
        <w:tc>
          <w:tcPr>
            <w:tcW w:w="700" w:type="dxa"/>
          </w:tcPr>
          <w:p w14:paraId="6107A51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D55E8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3CA50F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38FE91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22EF0D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1966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</w:tcPr>
          <w:p w14:paraId="6F5E189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7E19400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Enjoys participating in letter recognition activities in and out of class</w:t>
            </w:r>
          </w:p>
        </w:tc>
        <w:tc>
          <w:tcPr>
            <w:tcW w:w="700" w:type="dxa"/>
          </w:tcPr>
          <w:p w14:paraId="73F77A5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81C901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AD0258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E3BC8C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7691C74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3BAB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68808AA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653CFC8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Writing – Letter formation and practice</w:t>
            </w:r>
          </w:p>
        </w:tc>
        <w:tc>
          <w:tcPr>
            <w:tcW w:w="700" w:type="dxa"/>
          </w:tcPr>
          <w:p w14:paraId="7856FE7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3C6C76F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81CBED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1D31C0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4AE6CFB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9CE1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D63F41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E988FDD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Demonstrates ability to form letters correctly in and out of class</w:t>
            </w:r>
          </w:p>
        </w:tc>
        <w:tc>
          <w:tcPr>
            <w:tcW w:w="700" w:type="dxa"/>
          </w:tcPr>
          <w:p w14:paraId="1DD40C3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AE6832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8419CA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8244CE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23A7DC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573B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137B28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0C79FC2">
            <w:pPr>
              <w:spacing w:after="0" w:line="240" w:lineRule="auto"/>
              <w:rPr>
                <w:rStyle w:val="10"/>
                <w:sz w:val="22"/>
                <w:szCs w:val="22"/>
              </w:rPr>
            </w:pPr>
          </w:p>
        </w:tc>
        <w:tc>
          <w:tcPr>
            <w:tcW w:w="700" w:type="dxa"/>
          </w:tcPr>
          <w:p w14:paraId="3483362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1548A55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0" w:type="dxa"/>
          </w:tcPr>
          <w:p w14:paraId="18C2E9F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1EFC44C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</w:tcPr>
          <w:p w14:paraId="739CA07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4EE6C93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55AD3E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06C28E7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70E111C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1030C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7E2912F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8CABCF2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Writes letters of the alphabet correctly</w:t>
            </w:r>
          </w:p>
        </w:tc>
        <w:tc>
          <w:tcPr>
            <w:tcW w:w="700" w:type="dxa"/>
          </w:tcPr>
          <w:p w14:paraId="64BF509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A830E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0C6172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A72D0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61ABA04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C9EB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A79F83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4337313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Takes pleasure in using basic tools for writing in class</w:t>
            </w:r>
          </w:p>
        </w:tc>
        <w:tc>
          <w:tcPr>
            <w:tcW w:w="700" w:type="dxa"/>
          </w:tcPr>
          <w:p w14:paraId="74D282B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AEE30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EBDEBE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70EEE6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22DCD33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3B20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334A95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652838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7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68C4F4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FC9EE9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0D41A7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407EC6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F04BC2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43DB366C">
      <w:pPr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AB5B4AD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9EC1A4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DB3C4A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B4ACC6B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2E0375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4ED00B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B3AA6A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3E61F5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A45D01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EDD632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BC394F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ENVIRONMENTAL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216E5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935B4D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C68A841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60B85E7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31CC2EA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3F569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0EF23B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13A479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THEME: MY SCHOOL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3D8A44E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2923E5E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137B724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3179D35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9ACB234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613D3E5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58CA9E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005FD6A6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7BA40D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49092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778DFE0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1D562DDA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My class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0E29D4B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75D360F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493C3C7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26E9C0B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7092C12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9111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E3D443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F701FEC">
            <w:pPr>
              <w:spacing w:after="0" w:line="240" w:lineRule="auto"/>
            </w:pPr>
            <w:r>
              <w:rPr>
                <w:rStyle w:val="10"/>
              </w:rPr>
              <w:t>Ability to name their class teacher</w:t>
            </w:r>
          </w:p>
        </w:tc>
        <w:tc>
          <w:tcPr>
            <w:tcW w:w="995" w:type="dxa"/>
          </w:tcPr>
          <w:p w14:paraId="5B855E1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677DC3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F4822D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D6D6B6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9BED57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7A0B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F0815C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4385393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identify their class teacher</w:t>
            </w:r>
          </w:p>
        </w:tc>
        <w:tc>
          <w:tcPr>
            <w:tcW w:w="995" w:type="dxa"/>
          </w:tcPr>
          <w:p w14:paraId="5FEB17E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900C92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E323EB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89C4F3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5F96CF6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C98E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E621A5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498308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Care for my class</w:t>
            </w:r>
          </w:p>
        </w:tc>
        <w:tc>
          <w:tcPr>
            <w:tcW w:w="995" w:type="dxa"/>
          </w:tcPr>
          <w:p w14:paraId="5D8B619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72CE6C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09E4E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42B595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3E10264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8FCA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089C93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0F9334D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name and identify items used for cleaning their class</w:t>
            </w:r>
          </w:p>
        </w:tc>
        <w:tc>
          <w:tcPr>
            <w:tcW w:w="995" w:type="dxa"/>
          </w:tcPr>
          <w:p w14:paraId="1331CF2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8E54EF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012D88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E09B6D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5B8435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C318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FA2FD9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AE65FD8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Cleanliness and toileting</w:t>
            </w:r>
          </w:p>
        </w:tc>
        <w:tc>
          <w:tcPr>
            <w:tcW w:w="995" w:type="dxa"/>
          </w:tcPr>
          <w:p w14:paraId="52F7B5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40AA0B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6C328C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8000D8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251470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2B18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46977D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D27496C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and use toilet facilities appropriately</w:t>
            </w:r>
          </w:p>
        </w:tc>
        <w:tc>
          <w:tcPr>
            <w:tcW w:w="995" w:type="dxa"/>
          </w:tcPr>
          <w:p w14:paraId="773897A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11F300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48212F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D1DB3A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782743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D18E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761EA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277D271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9D11B3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60D982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2929F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E07809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0DBD8C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66FCFE4B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16496E5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3884C9B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F92167D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443592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B2949A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915A18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AE4737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C95231B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0DBE86B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82F8E87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EA1641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86DEF6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86C227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B5D18B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F0BF43B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A474F1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2E8CE7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213BA9D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F0A71A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CHRISTIAN RELIGIOUS EDUCATION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2C853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EB7109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003A961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78596C5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AF60E08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44759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E6F9E9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B23223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CHRISTIAN VALUES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DE4E71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1181EC9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05D4BA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562BD20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A25559E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3552910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B91777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56A1724A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AAA5B1A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268EB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6EF76E9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255A1A3B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Sharing with others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0CAD03A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6471FCA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03F75EF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4403666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517C3F2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B23C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C8D98E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F2F9E99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Sharing: The learner shares materials, toys and space with others in a kind and respectful manner.</w:t>
            </w:r>
          </w:p>
        </w:tc>
        <w:tc>
          <w:tcPr>
            <w:tcW w:w="995" w:type="dxa"/>
          </w:tcPr>
          <w:p w14:paraId="10E434C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DC90D4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5105BD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F9F9C7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9429A3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7A7D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67709D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5FC12DE2">
            <w:pPr>
              <w:spacing w:after="0" w:line="240" w:lineRule="auto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THE CHURCH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110A1A7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4BA5CEC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32FB4F3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6E1AA20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right w:val="single" w:color="auto" w:sz="24" w:space="0"/>
            </w:tcBorders>
          </w:tcPr>
          <w:p w14:paraId="0EC7F25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C9AD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7B9061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02B42BF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Identifying: Can correctly identify the church from a group of buildings.</w:t>
            </w:r>
          </w:p>
        </w:tc>
        <w:tc>
          <w:tcPr>
            <w:tcW w:w="995" w:type="dxa"/>
          </w:tcPr>
          <w:p w14:paraId="46AC818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2F2513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521984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4DB763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225406E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C063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3D3E170">
            <w:pPr>
              <w:spacing w:after="0" w:line="240" w:lineRule="auto"/>
              <w:rPr>
                <w:rFonts w:ascii="Aptos Display" w:hAnsi="Aptos Display"/>
                <w:b/>
                <w:bCs/>
              </w:rPr>
            </w:pPr>
          </w:p>
        </w:tc>
        <w:tc>
          <w:tcPr>
            <w:tcW w:w="3680" w:type="dxa"/>
          </w:tcPr>
          <w:p w14:paraId="327C52DD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Applying: Can apply their knowledge in real-life situations such as pointing out a church when passing by one.</w:t>
            </w:r>
          </w:p>
        </w:tc>
        <w:tc>
          <w:tcPr>
            <w:tcW w:w="995" w:type="dxa"/>
          </w:tcPr>
          <w:p w14:paraId="6683C59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83F515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0209EF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E7F6F8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59E75DC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2AC4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AB34C3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3B800BC9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The church as a house of God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3A50F92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4F72626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72359CB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0DCB465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4A567AA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753D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711293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868326C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Describing: Can give at least two characteristics that make the church different from other buildings.</w:t>
            </w:r>
          </w:p>
        </w:tc>
        <w:tc>
          <w:tcPr>
            <w:tcW w:w="995" w:type="dxa"/>
          </w:tcPr>
          <w:p w14:paraId="60633F9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A8B3BF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A88C18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B7564D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1AA24D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0E05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78BEF4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E6822BC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1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Church activities</w:t>
            </w:r>
          </w:p>
        </w:tc>
        <w:tc>
          <w:tcPr>
            <w:tcW w:w="995" w:type="dxa"/>
          </w:tcPr>
          <w:p w14:paraId="4C093DE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9984B7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294D75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315479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026968A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2C08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8704D6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7553EDA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of the learner to take part in Church activities.</w:t>
            </w:r>
          </w:p>
        </w:tc>
        <w:tc>
          <w:tcPr>
            <w:tcW w:w="995" w:type="dxa"/>
          </w:tcPr>
          <w:p w14:paraId="4C592F6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47B4B3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90178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8886D1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4CEF60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83BA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5F9431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68FA97D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065FB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38057F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DBACC9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248538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BB8B66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6339BC0C">
      <w:pPr>
        <w:rPr>
          <w:rFonts w:ascii="Aptos Display" w:hAnsi="Aptos Display"/>
          <w:sz w:val="24"/>
          <w:szCs w:val="24"/>
        </w:rPr>
      </w:pPr>
    </w:p>
    <w:p w14:paraId="0F0792A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D7D3736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1B3576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384B54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83FFEF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F800C4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8E0F5E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DEC9C7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66A2E1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42DF10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F81294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2DDC73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E9D702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B1BD7A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8E3CAF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8EFFDE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CREATIVE ARTS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79576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9EBCC0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5FEE4DD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E9EAE3A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88ECCE6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23D7C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932173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1B092A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MY SCHOOL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DF636E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19A524E6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F854206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6642E26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EF47DE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748FFE9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32776C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2C04442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AB744D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63045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27C7E0E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3A0AFFD0">
            <w:pPr>
              <w:pStyle w:val="9"/>
              <w:numPr>
                <w:ilvl w:val="0"/>
                <w:numId w:val="11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Singing Game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5304B3D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7675154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04BF1A0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3255ECC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2569B2F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C1E2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79DA25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569CED4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items used in singing games.</w:t>
            </w:r>
          </w:p>
        </w:tc>
        <w:tc>
          <w:tcPr>
            <w:tcW w:w="995" w:type="dxa"/>
          </w:tcPr>
          <w:p w14:paraId="3730721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8956C0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75DADD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FE4046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988B1E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FD0B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C8E05C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F81AA6A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perform singing games in school for enjoyment.</w:t>
            </w:r>
          </w:p>
        </w:tc>
        <w:tc>
          <w:tcPr>
            <w:tcW w:w="995" w:type="dxa"/>
          </w:tcPr>
          <w:p w14:paraId="2C73AB0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C7421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E22DC7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A705E3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23DBBC3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1E3E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E3CD4E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EC10CD1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apply colour to drawings of items used in singing games in school.</w:t>
            </w:r>
          </w:p>
        </w:tc>
        <w:tc>
          <w:tcPr>
            <w:tcW w:w="995" w:type="dxa"/>
          </w:tcPr>
          <w:p w14:paraId="5F1598C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A92BE8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AA3BEF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6E1207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5A6FA7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38E7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54DEE4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9BC06C4">
            <w:pPr>
              <w:pStyle w:val="9"/>
              <w:numPr>
                <w:ilvl w:val="0"/>
                <w:numId w:val="11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waterplay</w:t>
            </w:r>
          </w:p>
        </w:tc>
        <w:tc>
          <w:tcPr>
            <w:tcW w:w="995" w:type="dxa"/>
          </w:tcPr>
          <w:p w14:paraId="1D5C84A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1594F9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A4EF65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24C96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F4635E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B7CA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B62CEC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8A285C6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safety measures observed in water play.</w:t>
            </w:r>
          </w:p>
        </w:tc>
        <w:tc>
          <w:tcPr>
            <w:tcW w:w="995" w:type="dxa"/>
          </w:tcPr>
          <w:p w14:paraId="6DF2D79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845B3D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5102B6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85EA78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24E937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CC34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7E82A8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0B55EA1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carry out water play activities for fun.</w:t>
            </w:r>
          </w:p>
        </w:tc>
        <w:tc>
          <w:tcPr>
            <w:tcW w:w="995" w:type="dxa"/>
          </w:tcPr>
          <w:p w14:paraId="08FC268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C5F9D7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B2847C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3557E1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21D252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9EAF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ECFE5E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8B29864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add wet media in water to observe colour change.</w:t>
            </w:r>
          </w:p>
        </w:tc>
        <w:tc>
          <w:tcPr>
            <w:tcW w:w="995" w:type="dxa"/>
          </w:tcPr>
          <w:p w14:paraId="068D22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F67B6A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8D6465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F5510D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0D7483A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2F8E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939372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305E223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recite simple rhymes as they dip hands and splash water for fine motor skills development</w:t>
            </w:r>
          </w:p>
        </w:tc>
        <w:tc>
          <w:tcPr>
            <w:tcW w:w="995" w:type="dxa"/>
          </w:tcPr>
          <w:p w14:paraId="13C0FBB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D8521E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773636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0B94C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2FAEE0F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9AB9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AE94E1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36552D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12812C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965C5E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066AFD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E74EBC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6850F6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177E73D0">
      <w:pPr>
        <w:rPr>
          <w:rFonts w:ascii="Aptos Display" w:hAnsi="Aptos Display"/>
          <w:sz w:val="24"/>
          <w:szCs w:val="24"/>
        </w:rPr>
      </w:pPr>
    </w:p>
    <w:p w14:paraId="692DC3DC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1BBFABD6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232FED36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00ABFA80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60B5B7B8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36560907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1DA5282A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23773300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3B46810E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7FFFB34C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668A74F6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26F74BC7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6A9B5773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3B92CA58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295D1846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569CCA7C">
      <w:pPr>
        <w:jc w:val="center"/>
        <w:rPr>
          <w:rFonts w:ascii="Aptos Display" w:hAnsi="Aptos Display"/>
          <w:b/>
          <w:bCs/>
          <w:sz w:val="36"/>
          <w:szCs w:val="36"/>
        </w:rPr>
      </w:pPr>
      <w:r>
        <w:rPr>
          <w:rFonts w:ascii="Aptos Display" w:hAnsi="Aptos Display"/>
          <w:b/>
          <w:bCs/>
          <w:sz w:val="36"/>
          <w:szCs w:val="36"/>
        </w:rPr>
        <w:t>END OF YEAR LEARNER SKILL ACQUISITION SUMMARY</w:t>
      </w:r>
    </w:p>
    <w:p w14:paraId="5810DB00">
      <w:pPr>
        <w:spacing w:after="0" w:line="240" w:lineRule="auto"/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</w:pPr>
      <w:r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  <w:tab/>
      </w:r>
    </w:p>
    <w:tbl>
      <w:tblPr>
        <w:tblStyle w:val="3"/>
        <w:tblW w:w="10702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2"/>
        <w:gridCol w:w="720"/>
        <w:gridCol w:w="1080"/>
        <w:gridCol w:w="3600"/>
        <w:gridCol w:w="900"/>
        <w:gridCol w:w="1260"/>
      </w:tblGrid>
      <w:tr w14:paraId="258B8D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EBEBE" w:themeFill="background1" w:themeFillShade="BF"/>
            <w:vAlign w:val="center"/>
          </w:tcPr>
          <w:p w14:paraId="19AE74A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Basic Knowledge</w:t>
            </w: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ab/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54BEFD58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BEBEBE" w:themeFill="background1" w:themeFillShade="BF"/>
          </w:tcPr>
          <w:p w14:paraId="3E09F368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BEBEBE" w:themeFill="background1" w:themeFillShade="BF"/>
          </w:tcPr>
          <w:p w14:paraId="1ECBBFD7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Fine Motor Skills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BEBEBE" w:themeFill="background1" w:themeFillShade="BF"/>
          </w:tcPr>
          <w:p w14:paraId="098B5388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BEBEBE" w:themeFill="background1" w:themeFillShade="BF"/>
          </w:tcPr>
          <w:p w14:paraId="41103344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</w:tr>
      <w:tr w14:paraId="503EBA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C5D9E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recite full name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4244EFB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69AC60D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0C2ED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hold crayon, marker or pencil properly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0F6E997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210176F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7F8C87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792A4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birthday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705724F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5A32867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5CDEE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use a scissor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08DFA70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07165A2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249751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36CF0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gender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4AB0384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656C9AC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7A4545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use glue neatly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77C0296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22013D3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366B80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2C32B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age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26A1C55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271C329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D5CC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trace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046C8E7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53A32FB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332CD3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20939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parents’ names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5DC9E00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24A3D81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A5ADA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draw simple objects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3B034AC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0858010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3A2C92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BC5F7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right and left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2AA6A475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55FFE2A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A661A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color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0DFD26B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43C365F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5EEC2B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FCE81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wash hands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33602E3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0BD9E3D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06DCF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button clothes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3F56CC9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7FF46C5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3038FC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25528EF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6B444F0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3698DEE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AC9E5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use a zipper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76430F39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05ABF09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74EAF0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15382D2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2728DEF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65FDE97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F173B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tie shoe laces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41F1CB6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74156C5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753162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2760C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25B8439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2906434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50274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undress and dress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4DFFADE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64BE578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15516E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42" w:type="dxa"/>
            <w:gridSpan w:val="3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 w14:paraId="02946EDA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Comments:</w:t>
            </w:r>
          </w:p>
        </w:tc>
        <w:tc>
          <w:tcPr>
            <w:tcW w:w="5760" w:type="dxa"/>
            <w:gridSpan w:val="3"/>
            <w:vMerge w:val="restart"/>
            <w:tcBorders>
              <w:top w:val="single" w:color="000000" w:sz="6" w:space="0"/>
              <w:left w:val="single" w:color="auto" w:sz="4" w:space="0"/>
              <w:right w:val="single" w:color="000000" w:sz="6" w:space="0"/>
            </w:tcBorders>
          </w:tcPr>
          <w:p w14:paraId="136D5D11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Comments:</w:t>
            </w:r>
          </w:p>
          <w:p w14:paraId="65980DAC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14:paraId="7DEB1C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42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700FD1F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760" w:type="dxa"/>
            <w:gridSpan w:val="3"/>
            <w:vMerge w:val="continue"/>
            <w:tcBorders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29F6D8E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FA4245D">
      <w:pPr>
        <w:spacing w:after="0" w:line="240" w:lineRule="auto"/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</w:pPr>
    </w:p>
    <w:tbl>
      <w:tblPr>
        <w:tblStyle w:val="3"/>
        <w:tblW w:w="11062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2"/>
        <w:gridCol w:w="720"/>
        <w:gridCol w:w="900"/>
        <w:gridCol w:w="3240"/>
        <w:gridCol w:w="720"/>
        <w:gridCol w:w="900"/>
      </w:tblGrid>
      <w:tr w14:paraId="1D9C29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13EB1D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Work Habits</w:t>
            </w:r>
          </w:p>
          <w:p w14:paraId="722F7D8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EF23D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B3DF44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D1EC9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Social Development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6F172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D918E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</w:tr>
      <w:tr w14:paraId="419B86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DFFC9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Listens and understands what to do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E9118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52537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59CE6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Works and plays well with other children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4F55A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94C02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5131BB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759F8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Appropriate attention span while doing a task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756AA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88C75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53D2B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Participates in group activities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C83B6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9AE43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779ECE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F85C1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Follows 1 and 2 step instructions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F2D28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83409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28A0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Listens while others speak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A85E17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288C6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040B54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675C4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Works independently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4BF445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E6EB2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D8538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Follows teacher’s instructions and classroom rules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09D88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C5B05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49B3E8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BD0F0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Completes tasks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F540C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7C2DA99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490449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Seeks teacher’s help during a conflict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36432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BB18D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1ECEEF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DC606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Organized when doing a task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6A136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77FA2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C5E91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Takes turns and shares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8CEA1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EFDEF3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319EED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D6C33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Cleans up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0CF63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94D996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02077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Has good manners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5E42E6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D5E42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62A489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390C59A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D8E35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9661D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352C49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Cooperates in classroom activities and chores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6F0AD8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3F1F6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6A7978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4582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39C689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8253B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ED2FE3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6FFA5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Says please and thank you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5E3E4C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2CD566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025704E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0340DD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Comments:</w:t>
            </w:r>
          </w:p>
        </w:tc>
        <w:tc>
          <w:tcPr>
            <w:tcW w:w="48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DC502E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Comments</w:t>
            </w:r>
          </w:p>
          <w:p w14:paraId="12FCABC9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</w:tbl>
    <w:p w14:paraId="5F63E550">
      <w:pPr>
        <w:spacing w:after="0" w:line="240" w:lineRule="auto"/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</w:pPr>
    </w:p>
    <w:p w14:paraId="16610E47">
      <w:pPr>
        <w:spacing w:after="0" w:line="240" w:lineRule="auto"/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</w:pPr>
    </w:p>
    <w:tbl>
      <w:tblPr>
        <w:tblStyle w:val="3"/>
        <w:tblW w:w="11152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2"/>
        <w:gridCol w:w="720"/>
        <w:gridCol w:w="990"/>
        <w:gridCol w:w="3150"/>
        <w:gridCol w:w="720"/>
        <w:gridCol w:w="990"/>
      </w:tblGrid>
      <w:tr w14:paraId="32AF50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6D669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Emotional Development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05ED4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6B78C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  <w:tc>
          <w:tcPr>
            <w:tcW w:w="3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0563E7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Language Development</w:t>
            </w:r>
          </w:p>
          <w:p w14:paraId="59D6673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41873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ECF63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</w:tr>
      <w:tr w14:paraId="3AA6C0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BFD0D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Separates from parents or caregiver without distress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BA910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5BA99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85E81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Speaks clearly in complete sentences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2572D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B3ED6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2708F1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3EC65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Adjusts to new situations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4C0A5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3491E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CF1C6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Vocabulary is appropriate for age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C812CB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9DB3D5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5B8DAA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26D1B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Displays self-control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471A4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C7679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DCD67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Comprehension is appropriate for age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A1C037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BEF36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195D25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C1FF4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Shows self confidence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6A397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32BE77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5CB56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Participates in classroom discussions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A6F8B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9F8FD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5CEB34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5832A97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Comments:</w:t>
            </w:r>
          </w:p>
        </w:tc>
        <w:tc>
          <w:tcPr>
            <w:tcW w:w="48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05B461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Comments: </w:t>
            </w:r>
          </w:p>
          <w:p w14:paraId="59E5B8B1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</w:tbl>
    <w:p w14:paraId="46543492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</w:p>
    <w:p w14:paraId="27719810">
      <w:pPr>
        <w:spacing w:after="0" w:line="240" w:lineRule="auto"/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</w:pPr>
    </w:p>
    <w:p w14:paraId="4BE35B2E">
      <w:pPr>
        <w:spacing w:after="0" w:line="240" w:lineRule="auto"/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</w:pPr>
    </w:p>
    <w:tbl>
      <w:tblPr>
        <w:tblStyle w:val="3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9"/>
        <w:gridCol w:w="769"/>
        <w:gridCol w:w="1014"/>
        <w:gridCol w:w="3870"/>
        <w:gridCol w:w="900"/>
        <w:gridCol w:w="1080"/>
      </w:tblGrid>
      <w:tr w14:paraId="7361AF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3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2DC47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Academic Development</w:t>
            </w:r>
          </w:p>
        </w:tc>
        <w:tc>
          <w:tcPr>
            <w:tcW w:w="7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D79B8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10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76FCE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D05EB1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Alphabet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CD780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4837D0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</w:tr>
      <w:tr w14:paraId="59BB0D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3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9E144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Recognizes first name</w:t>
            </w:r>
          </w:p>
        </w:tc>
        <w:tc>
          <w:tcPr>
            <w:tcW w:w="7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C7C04A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CBBBA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EBFED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Recognizes uppercase letters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E9B746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CCD95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6D9834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3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128B8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Recognizes last name</w:t>
            </w:r>
          </w:p>
        </w:tc>
        <w:tc>
          <w:tcPr>
            <w:tcW w:w="7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7F7DA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035D5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20699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Writes uppercase letters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80567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8125E9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196A8B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3488A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Writes first name</w:t>
            </w:r>
          </w:p>
        </w:tc>
        <w:tc>
          <w:tcPr>
            <w:tcW w:w="7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6A321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0FD57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7D7A3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Recognizes lowercase letters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C77CF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11941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0436FB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3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73850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Writes last name</w:t>
            </w:r>
          </w:p>
        </w:tc>
        <w:tc>
          <w:tcPr>
            <w:tcW w:w="7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5C237E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E6754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2DE3A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Writes lowercase letters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5838D15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C82B6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6B6B98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485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65821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Comments:</w:t>
            </w: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3D92A9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Comments:</w:t>
            </w:r>
          </w:p>
          <w:p w14:paraId="6E304E75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3EE27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82510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19C2112B">
      <w:pPr>
        <w:spacing w:after="0" w:line="240" w:lineRule="auto"/>
        <w:rPr>
          <w:rFonts w:ascii="Times New Roman" w:hAnsi="Times New Roman" w:eastAsia="Times New Roman" w:cs="Times New Roman"/>
          <w:vanish/>
          <w:kern w:val="0"/>
          <w:sz w:val="24"/>
          <w:szCs w:val="24"/>
          <w14:ligatures w14:val="none"/>
        </w:rPr>
      </w:pPr>
    </w:p>
    <w:p w14:paraId="45195432">
      <w:pPr>
        <w:spacing w:after="0" w:line="240" w:lineRule="auto"/>
        <w:rPr>
          <w:rFonts w:ascii="Times New Roman" w:hAnsi="Times New Roman" w:eastAsia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Style w:val="3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2"/>
        <w:gridCol w:w="720"/>
        <w:gridCol w:w="990"/>
        <w:gridCol w:w="3870"/>
        <w:gridCol w:w="900"/>
        <w:gridCol w:w="1080"/>
      </w:tblGrid>
      <w:tr w14:paraId="1F3161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BFD72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Language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5AD0C72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C323D8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42D250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Numbers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B0D6B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8EB138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</w:tr>
      <w:tr w14:paraId="65EDA5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82A32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Associates sounds with letters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B9342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11BB9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56756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Recognizes numbers 0 to 10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E20F3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6F5A7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163EA4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F6C4C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Understands left to right movement for reading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E8239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A955A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46E72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Recognizes numbers 11 to 20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1F22C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85208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65E5E7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31169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Reads basic sight words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3BFCF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654BD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1BD12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Writes numbers 0 to 10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337F5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A7F81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2F234B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F660D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Identifies rhymes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EF103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34F146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CFAE1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Writes numbers 11 to 20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9571C19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DDC03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767B06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16570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Listens to stories attentively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16B77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88073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88FC4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Able to count objects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42237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56EAD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7B5ABE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C68CD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Comments:</w:t>
            </w:r>
          </w:p>
        </w:tc>
        <w:tc>
          <w:tcPr>
            <w:tcW w:w="585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16EC6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Comments:</w:t>
            </w:r>
          </w:p>
          <w:p w14:paraId="1E77F76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634DE1EB">
      <w:pPr>
        <w:spacing w:after="0" w:line="240" w:lineRule="auto"/>
        <w:rPr>
          <w:rFonts w:ascii="Times New Roman" w:hAnsi="Times New Roman" w:eastAsia="Times New Roman" w:cs="Times New Roman"/>
          <w:vanish/>
          <w:kern w:val="0"/>
          <w:sz w:val="24"/>
          <w:szCs w:val="24"/>
          <w14:ligatures w14:val="none"/>
        </w:rPr>
      </w:pPr>
    </w:p>
    <w:p w14:paraId="3DE0F061">
      <w:pPr>
        <w:spacing w:after="0" w:line="240" w:lineRule="auto"/>
        <w:rPr>
          <w:rFonts w:ascii="Times New Roman" w:hAnsi="Times New Roman" w:eastAsia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Style w:val="3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2"/>
        <w:gridCol w:w="720"/>
        <w:gridCol w:w="1710"/>
      </w:tblGrid>
      <w:tr w14:paraId="5816E2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72845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Colors, Shapes and Patterns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94AF16A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1C4F32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</w:tr>
      <w:tr w14:paraId="6F0FA6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0C1C3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basic colors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A3A22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909E2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442701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75DA3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basic shapes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0A1F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492F0A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6002D3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77F69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same or different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3B767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3C7FE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2EF1C7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8ACD3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Recognizes patterns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F0E94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31A77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3233F3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7153F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Comments: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AF2B2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17841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0E089AC0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</w:p>
    <w:p w14:paraId="7B2574D0">
      <w:pPr>
        <w:rPr>
          <w:rFonts w:ascii="Comic Sans MS" w:hAnsi="Comic Sans MS"/>
          <w:b/>
          <w:bCs/>
          <w:sz w:val="32"/>
          <w:szCs w:val="32"/>
        </w:rPr>
      </w:pPr>
      <w:r>
        <w:rPr>
          <w:rFonts w:ascii="Comic Sans MS" w:hAnsi="Comic Sans MS"/>
          <w:b/>
          <w:bCs/>
          <w:sz w:val="32"/>
          <w:szCs w:val="32"/>
        </w:rPr>
        <w:t>Name of the assessor:</w:t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</w:p>
    <w:p w14:paraId="66FF5130">
      <w:pPr>
        <w:rPr>
          <w:rFonts w:ascii="Comic Sans MS" w:hAnsi="Comic Sans MS"/>
          <w:b/>
          <w:bCs/>
          <w:sz w:val="32"/>
          <w:szCs w:val="32"/>
        </w:rPr>
      </w:pPr>
      <w:r>
        <w:rPr>
          <w:rFonts w:ascii="Comic Sans MS" w:hAnsi="Comic Sans MS"/>
          <w:b/>
          <w:bCs/>
          <w:sz w:val="32"/>
          <w:szCs w:val="32"/>
        </w:rPr>
        <w:t>Childs Y.O.B</w:t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</w:p>
    <w:p w14:paraId="6BDA8191">
      <w:pPr>
        <w:rPr>
          <w:rFonts w:ascii="Comic Sans MS" w:hAnsi="Comic Sans MS"/>
          <w:b/>
          <w:bCs/>
          <w:sz w:val="32"/>
          <w:szCs w:val="32"/>
          <w:u w:val="double"/>
        </w:rPr>
      </w:pPr>
      <w:r>
        <w:rPr>
          <w:rFonts w:ascii="Comic Sans MS" w:hAnsi="Comic Sans MS"/>
          <w:b/>
          <w:bCs/>
          <w:sz w:val="32"/>
          <w:szCs w:val="32"/>
        </w:rPr>
        <w:t xml:space="preserve">Date of assessment: </w:t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</w:p>
    <w:p w14:paraId="38A97D6E">
      <w:pPr>
        <w:rPr>
          <w:rFonts w:ascii="Comic Sans MS" w:hAnsi="Comic Sans MS"/>
          <w:b/>
          <w:bCs/>
          <w:sz w:val="32"/>
          <w:szCs w:val="32"/>
          <w:u w:val="dotted"/>
        </w:rPr>
      </w:pPr>
      <w:r>
        <w:rPr>
          <w:rFonts w:ascii="Comic Sans MS" w:hAnsi="Comic Sans MS"/>
          <w:b/>
          <w:bCs/>
          <w:sz w:val="32"/>
          <w:szCs w:val="32"/>
        </w:rPr>
        <w:t>Comment on Childs health and wellbeing:</w:t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</w:p>
    <w:p w14:paraId="5220995D">
      <w:pPr>
        <w:rPr>
          <w:rFonts w:ascii="Aptos Display" w:hAnsi="Aptos Display"/>
          <w:sz w:val="24"/>
          <w:szCs w:val="24"/>
        </w:rPr>
      </w:pPr>
    </w:p>
    <w:p w14:paraId="1105CAE8">
      <w:pPr>
        <w:rPr>
          <w:rFonts w:ascii="Aptos Display" w:hAnsi="Aptos Display"/>
          <w:sz w:val="24"/>
          <w:szCs w:val="24"/>
        </w:rPr>
      </w:pPr>
    </w:p>
    <w:p w14:paraId="451534E8">
      <w:pPr>
        <w:jc w:val="both"/>
        <w:rPr>
          <w:rFonts w:ascii="Aptos Display" w:hAnsi="Aptos Display"/>
          <w:b/>
          <w:bCs/>
          <w:sz w:val="36"/>
          <w:szCs w:val="36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360" w:right="566" w:bottom="720" w:left="450" w:header="720" w:footer="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IDFont+F1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3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dobe Devanagari">
    <w:altName w:val="Cambria Math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IDFont+F2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77180976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25AEF2B8">
            <w:pPr>
              <w:pStyle w:val="4"/>
              <w:jc w:val="center"/>
            </w:pPr>
            <w:r>
              <w:rPr>
                <w:rFonts w:ascii="Adobe Devanagari" w:hAnsi="Adobe Devanagari" w:cs="Adobe Devanagari"/>
              </w:rPr>
              <w:t xml:space="preserve">Page </w:t>
            </w:r>
            <w:r>
              <w:rPr>
                <w:rFonts w:ascii="Adobe Devanagari" w:hAnsi="Adobe Devanagari" w:cs="Adobe Devanagar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Adobe Devanagari" w:hAnsi="Adobe Devanagari" w:cs="Adobe Devanagari"/>
                <w:b/>
                <w:bCs/>
              </w:rPr>
              <w:instrText xml:space="preserve"> PAGE </w:instrText>
            </w:r>
            <w:r>
              <w:rPr>
                <w:rFonts w:ascii="Adobe Devanagari" w:hAnsi="Adobe Devanagari" w:cs="Adobe Devanagar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dobe Devanagari" w:hAnsi="Adobe Devanagari" w:cs="Adobe Devanagari"/>
                <w:b/>
                <w:bCs/>
              </w:rPr>
              <w:t>13</w:t>
            </w:r>
            <w:r>
              <w:rPr>
                <w:rFonts w:ascii="Adobe Devanagari" w:hAnsi="Adobe Devanagari" w:cs="Adobe Devanagari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Adobe Devanagari" w:hAnsi="Adobe Devanagari" w:cs="Adobe Devanagari"/>
              </w:rPr>
              <w:t xml:space="preserve"> of </w:t>
            </w:r>
            <w:r>
              <w:rPr>
                <w:rFonts w:ascii="Adobe Devanagari" w:hAnsi="Adobe Devanagari" w:cs="Adobe Devanagar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Adobe Devanagari" w:hAnsi="Adobe Devanagari" w:cs="Adobe Devanagari"/>
                <w:b/>
                <w:bCs/>
              </w:rPr>
              <w:instrText xml:space="preserve"> NUMPAGES  </w:instrText>
            </w:r>
            <w:r>
              <w:rPr>
                <w:rFonts w:ascii="Adobe Devanagari" w:hAnsi="Adobe Devanagari" w:cs="Adobe Devanagar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dobe Devanagari" w:hAnsi="Adobe Devanagari" w:cs="Adobe Devanagari"/>
                <w:b/>
                <w:bCs/>
              </w:rPr>
              <w:t>18</w:t>
            </w:r>
            <w:r>
              <w:rPr>
                <w:rFonts w:ascii="Adobe Devanagari" w:hAnsi="Adobe Devanagari" w:cs="Adobe Devanagar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BAD7F6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ED941">
    <w:pPr>
      <w:pStyle w:val="5"/>
      <w:jc w:val="center"/>
      <w:rPr>
        <w:b/>
        <w:bCs/>
      </w:rPr>
    </w:pPr>
    <w:r>
      <w:rPr>
        <w:b/>
        <w:bCs/>
      </w:rPr>
      <w:t>PP1 Assessment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43476"/>
    <w:multiLevelType w:val="multilevel"/>
    <w:tmpl w:val="1DB43476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142C41"/>
    <w:multiLevelType w:val="multilevel"/>
    <w:tmpl w:val="29142C41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1C7424"/>
    <w:multiLevelType w:val="multilevel"/>
    <w:tmpl w:val="331C7424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3559DF"/>
    <w:multiLevelType w:val="multilevel"/>
    <w:tmpl w:val="393559DF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95664B6"/>
    <w:multiLevelType w:val="multilevel"/>
    <w:tmpl w:val="395664B6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B1B37AE"/>
    <w:multiLevelType w:val="multilevel"/>
    <w:tmpl w:val="3B1B37AE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861187"/>
    <w:multiLevelType w:val="multilevel"/>
    <w:tmpl w:val="4F861187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8A5A79"/>
    <w:multiLevelType w:val="multilevel"/>
    <w:tmpl w:val="728A5A79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927234"/>
    <w:multiLevelType w:val="multilevel"/>
    <w:tmpl w:val="7B927234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AB5503"/>
    <w:multiLevelType w:val="multilevel"/>
    <w:tmpl w:val="7DAB5503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A3524D"/>
    <w:multiLevelType w:val="multilevel"/>
    <w:tmpl w:val="7FA3524D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7"/>
  </w:num>
  <w:num w:numId="6">
    <w:abstractNumId w:val="2"/>
  </w:num>
  <w:num w:numId="7">
    <w:abstractNumId w:val="9"/>
  </w:num>
  <w:num w:numId="8">
    <w:abstractNumId w:val="8"/>
  </w:num>
  <w:num w:numId="9">
    <w:abstractNumId w:val="10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A26"/>
    <w:rsid w:val="00003723"/>
    <w:rsid w:val="000054F2"/>
    <w:rsid w:val="00021F26"/>
    <w:rsid w:val="0003000E"/>
    <w:rsid w:val="0006043B"/>
    <w:rsid w:val="00065AB1"/>
    <w:rsid w:val="00080A62"/>
    <w:rsid w:val="00084887"/>
    <w:rsid w:val="00090642"/>
    <w:rsid w:val="000B0938"/>
    <w:rsid w:val="001152C1"/>
    <w:rsid w:val="001251B5"/>
    <w:rsid w:val="00163AE7"/>
    <w:rsid w:val="00175A26"/>
    <w:rsid w:val="00182ECE"/>
    <w:rsid w:val="001878EE"/>
    <w:rsid w:val="001C6859"/>
    <w:rsid w:val="002649C9"/>
    <w:rsid w:val="00271901"/>
    <w:rsid w:val="00283FE5"/>
    <w:rsid w:val="00286016"/>
    <w:rsid w:val="00287731"/>
    <w:rsid w:val="002A09D0"/>
    <w:rsid w:val="002A1075"/>
    <w:rsid w:val="002E5878"/>
    <w:rsid w:val="002F0E9C"/>
    <w:rsid w:val="002F1B2A"/>
    <w:rsid w:val="002F41CD"/>
    <w:rsid w:val="00317366"/>
    <w:rsid w:val="003421B5"/>
    <w:rsid w:val="00357A72"/>
    <w:rsid w:val="00366661"/>
    <w:rsid w:val="00383359"/>
    <w:rsid w:val="003E7852"/>
    <w:rsid w:val="003F360C"/>
    <w:rsid w:val="00422B62"/>
    <w:rsid w:val="00437483"/>
    <w:rsid w:val="004661E3"/>
    <w:rsid w:val="0046735B"/>
    <w:rsid w:val="00492FFA"/>
    <w:rsid w:val="004E2DE7"/>
    <w:rsid w:val="00505869"/>
    <w:rsid w:val="00505E61"/>
    <w:rsid w:val="00513860"/>
    <w:rsid w:val="0054231E"/>
    <w:rsid w:val="005428DF"/>
    <w:rsid w:val="00550057"/>
    <w:rsid w:val="00567FFE"/>
    <w:rsid w:val="00570D70"/>
    <w:rsid w:val="005B0BB3"/>
    <w:rsid w:val="005D388F"/>
    <w:rsid w:val="005D66D5"/>
    <w:rsid w:val="005F26B9"/>
    <w:rsid w:val="00601494"/>
    <w:rsid w:val="00615A78"/>
    <w:rsid w:val="0062587C"/>
    <w:rsid w:val="00664EE9"/>
    <w:rsid w:val="00674160"/>
    <w:rsid w:val="00681D18"/>
    <w:rsid w:val="00683B38"/>
    <w:rsid w:val="0068484C"/>
    <w:rsid w:val="006945E8"/>
    <w:rsid w:val="006B20B7"/>
    <w:rsid w:val="006D4FEA"/>
    <w:rsid w:val="007415F1"/>
    <w:rsid w:val="00743051"/>
    <w:rsid w:val="00745039"/>
    <w:rsid w:val="007713E9"/>
    <w:rsid w:val="00776E21"/>
    <w:rsid w:val="007A6942"/>
    <w:rsid w:val="007E6A4D"/>
    <w:rsid w:val="00822E0F"/>
    <w:rsid w:val="00830969"/>
    <w:rsid w:val="008800D8"/>
    <w:rsid w:val="008955E0"/>
    <w:rsid w:val="008A11ED"/>
    <w:rsid w:val="008B71E8"/>
    <w:rsid w:val="008C0672"/>
    <w:rsid w:val="008C68FA"/>
    <w:rsid w:val="008D0EDF"/>
    <w:rsid w:val="008D16D1"/>
    <w:rsid w:val="008D1E11"/>
    <w:rsid w:val="008D6061"/>
    <w:rsid w:val="008D6865"/>
    <w:rsid w:val="009148BD"/>
    <w:rsid w:val="00915FDC"/>
    <w:rsid w:val="00964AF6"/>
    <w:rsid w:val="009B3C57"/>
    <w:rsid w:val="009C0C75"/>
    <w:rsid w:val="00A20127"/>
    <w:rsid w:val="00A46584"/>
    <w:rsid w:val="00A819D3"/>
    <w:rsid w:val="00A96C20"/>
    <w:rsid w:val="00AD12F3"/>
    <w:rsid w:val="00AD18D9"/>
    <w:rsid w:val="00B17310"/>
    <w:rsid w:val="00B2349A"/>
    <w:rsid w:val="00B414B9"/>
    <w:rsid w:val="00B43F0D"/>
    <w:rsid w:val="00B53D21"/>
    <w:rsid w:val="00B7077D"/>
    <w:rsid w:val="00B7228E"/>
    <w:rsid w:val="00B7518B"/>
    <w:rsid w:val="00B87AAB"/>
    <w:rsid w:val="00B93230"/>
    <w:rsid w:val="00BC3DF8"/>
    <w:rsid w:val="00BE4E29"/>
    <w:rsid w:val="00C00DAD"/>
    <w:rsid w:val="00C144AC"/>
    <w:rsid w:val="00C32ECB"/>
    <w:rsid w:val="00C53F74"/>
    <w:rsid w:val="00C6134E"/>
    <w:rsid w:val="00C96697"/>
    <w:rsid w:val="00C96D4B"/>
    <w:rsid w:val="00CA7078"/>
    <w:rsid w:val="00D0386A"/>
    <w:rsid w:val="00D32927"/>
    <w:rsid w:val="00D86E23"/>
    <w:rsid w:val="00D97E0B"/>
    <w:rsid w:val="00DC1CEA"/>
    <w:rsid w:val="00DF26D8"/>
    <w:rsid w:val="00E2798F"/>
    <w:rsid w:val="00E32AE3"/>
    <w:rsid w:val="00E476D4"/>
    <w:rsid w:val="00E47CA6"/>
    <w:rsid w:val="00E61B23"/>
    <w:rsid w:val="00E6721A"/>
    <w:rsid w:val="00EA0C05"/>
    <w:rsid w:val="00EC0F08"/>
    <w:rsid w:val="00EC1CA8"/>
    <w:rsid w:val="00EE423F"/>
    <w:rsid w:val="00F14CB6"/>
    <w:rsid w:val="00F3555B"/>
    <w:rsid w:val="00F4045F"/>
    <w:rsid w:val="00F9046F"/>
    <w:rsid w:val="00FA114C"/>
    <w:rsid w:val="7007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uiPriority w:val="99"/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fontstyle01"/>
    <w:basedOn w:val="2"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11">
    <w:name w:val="fontstyle21"/>
    <w:basedOn w:val="2"/>
    <w:qFormat/>
    <w:uiPriority w:val="0"/>
    <w:rPr>
      <w:rFonts w:hint="default" w:ascii="CIDFont+F1" w:hAnsi="CIDFont+F1"/>
      <w:color w:val="000000"/>
      <w:sz w:val="22"/>
      <w:szCs w:val="22"/>
    </w:rPr>
  </w:style>
  <w:style w:type="character" w:customStyle="1" w:styleId="12">
    <w:name w:val="fontstyle31"/>
    <w:basedOn w:val="2"/>
    <w:qFormat/>
    <w:uiPriority w:val="0"/>
    <w:rPr>
      <w:rFonts w:hint="default" w:ascii="CIDFont+F3" w:hAnsi="CIDFont+F3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2662</Words>
  <Characters>15178</Characters>
  <Lines>126</Lines>
  <Paragraphs>35</Paragraphs>
  <TotalTime>717</TotalTime>
  <ScaleCrop>false</ScaleCrop>
  <LinksUpToDate>false</LinksUpToDate>
  <CharactersWithSpaces>17805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2024-02-08T01:03:00Z</dcterms:created>
  <dc:creator>CHARLES JUMA</dc:creator>
  <cp:lastModifiedBy>admin</cp:lastModifiedBy>
  <cp:lastPrinted>2024-03-19T13:22:00Z</cp:lastPrinted>
  <dcterms:modified xsi:type="dcterms:W3CDTF">2026-01-17T14:55:16Z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614156E9147E43EFA14EC61F4E9E22AC_12</vt:lpwstr>
  </property>
</Properties>
</file>