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2E17F9" w14:textId="77777777" w:rsidR="009D2151" w:rsidRPr="00A04CE3" w:rsidRDefault="009D2151" w:rsidP="009D2151">
      <w:pPr>
        <w:jc w:val="center"/>
        <w:rPr>
          <w:rFonts w:ascii="Helvetica" w:hAnsi="Helvetica" w:cs="Helvetica"/>
          <w:b/>
          <w:bCs/>
          <w:sz w:val="56"/>
          <w:szCs w:val="56"/>
        </w:rPr>
      </w:pPr>
      <w:r w:rsidRPr="00A04CE3">
        <w:rPr>
          <w:rFonts w:ascii="Helvetica" w:hAnsi="Helvetica" w:cs="Helvetica"/>
          <w:b/>
          <w:bCs/>
          <w:sz w:val="56"/>
          <w:szCs w:val="56"/>
        </w:rPr>
        <w:t>Gymnázium, Praha 6, Arabská 14</w:t>
      </w:r>
    </w:p>
    <w:p w14:paraId="625A9135" w14:textId="00C60518" w:rsidR="009D2151" w:rsidRPr="001C7B7F" w:rsidRDefault="009D2151" w:rsidP="009D2151">
      <w:pPr>
        <w:spacing w:after="600"/>
        <w:jc w:val="center"/>
        <w:rPr>
          <w:rFonts w:ascii="Helvetica" w:hAnsi="Helvetica" w:cs="Helvetica"/>
          <w:sz w:val="40"/>
          <w:szCs w:val="40"/>
        </w:rPr>
      </w:pPr>
      <w:bookmarkStart w:id="0" w:name="_Toc70842524"/>
      <w:r>
        <w:rPr>
          <w:rFonts w:ascii="Helvetica" w:hAnsi="Helvetica" w:cs="Helvetica"/>
          <w:sz w:val="40"/>
          <w:szCs w:val="40"/>
        </w:rPr>
        <w:t>Předmět</w:t>
      </w:r>
      <w:r w:rsidRPr="001C7B7F">
        <w:rPr>
          <w:rFonts w:ascii="Helvetica" w:hAnsi="Helvetica" w:cs="Helvetica"/>
          <w:sz w:val="40"/>
          <w:szCs w:val="40"/>
        </w:rPr>
        <w:t xml:space="preserve"> </w:t>
      </w:r>
      <w:bookmarkEnd w:id="0"/>
      <w:r w:rsidR="006C1282">
        <w:rPr>
          <w:rFonts w:ascii="Helvetica" w:hAnsi="Helvetica" w:cs="Helvetica"/>
          <w:sz w:val="40"/>
          <w:szCs w:val="40"/>
        </w:rPr>
        <w:t>Programování</w:t>
      </w:r>
    </w:p>
    <w:p w14:paraId="478191DE" w14:textId="77777777" w:rsidR="009D2151" w:rsidRDefault="009D2151" w:rsidP="009D2151">
      <w:pPr>
        <w:jc w:val="center"/>
      </w:pPr>
      <w:r w:rsidRPr="004779E6">
        <w:rPr>
          <w:noProof/>
        </w:rPr>
        <w:drawing>
          <wp:inline distT="0" distB="0" distL="0" distR="0" wp14:anchorId="10AB84CB" wp14:editId="1F122CDA">
            <wp:extent cx="4267200" cy="4133850"/>
            <wp:effectExtent l="0" t="0" r="0" b="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267200" cy="4133850"/>
                    </a:xfrm>
                    <a:prstGeom prst="rect">
                      <a:avLst/>
                    </a:prstGeom>
                  </pic:spPr>
                </pic:pic>
              </a:graphicData>
            </a:graphic>
          </wp:inline>
        </w:drawing>
      </w:r>
    </w:p>
    <w:p w14:paraId="50C5D5E7" w14:textId="77777777" w:rsidR="009D2151" w:rsidRPr="00415C8C" w:rsidRDefault="009D2151" w:rsidP="009D2151">
      <w:pPr>
        <w:spacing w:before="851"/>
        <w:jc w:val="center"/>
        <w:rPr>
          <w:rFonts w:ascii="Helvetica" w:hAnsi="Helvetica"/>
          <w:b/>
          <w:bCs/>
          <w:sz w:val="40"/>
          <w:szCs w:val="40"/>
        </w:rPr>
      </w:pPr>
      <w:r w:rsidRPr="00415C8C">
        <w:rPr>
          <w:rFonts w:ascii="Helvetica" w:hAnsi="Helvetica"/>
          <w:b/>
          <w:bCs/>
          <w:sz w:val="40"/>
          <w:szCs w:val="40"/>
        </w:rPr>
        <w:t>ROČNÍKOVÝ PROJEKT</w:t>
      </w:r>
    </w:p>
    <w:p w14:paraId="50ABDA1B" w14:textId="7D96F799" w:rsidR="009D2151" w:rsidRPr="00415C8C" w:rsidRDefault="006C1282" w:rsidP="009D2151">
      <w:pPr>
        <w:spacing w:before="567" w:after="2040"/>
        <w:jc w:val="center"/>
        <w:rPr>
          <w:rFonts w:ascii="Helvetica" w:hAnsi="Helvetica"/>
          <w:b/>
          <w:bCs/>
          <w:sz w:val="40"/>
          <w:szCs w:val="40"/>
        </w:rPr>
      </w:pPr>
      <w:r>
        <w:rPr>
          <w:rFonts w:ascii="Helvetica" w:hAnsi="Helvetica"/>
          <w:b/>
          <w:bCs/>
          <w:sz w:val="40"/>
          <w:szCs w:val="40"/>
        </w:rPr>
        <w:t>Generátor rozvrhů hodin</w:t>
      </w:r>
    </w:p>
    <w:p w14:paraId="6BDB19D1" w14:textId="68D15587" w:rsidR="009D2151" w:rsidRPr="009003F5" w:rsidRDefault="009D2151" w:rsidP="009D2151">
      <w:pPr>
        <w:spacing w:before="851"/>
        <w:jc w:val="center"/>
        <w:rPr>
          <w:rFonts w:ascii="Helvetica" w:hAnsi="Helvetica"/>
          <w:szCs w:val="28"/>
        </w:rPr>
      </w:pPr>
      <w:r w:rsidRPr="009003F5">
        <w:rPr>
          <w:rFonts w:ascii="Helvetica" w:hAnsi="Helvetica" w:cstheme="majorHAnsi"/>
          <w:szCs w:val="28"/>
        </w:rPr>
        <w:t>Petr Chalupa I</w:t>
      </w:r>
      <w:r>
        <w:rPr>
          <w:rFonts w:ascii="Helvetica" w:hAnsi="Helvetica" w:cstheme="majorHAnsi"/>
          <w:szCs w:val="28"/>
        </w:rPr>
        <w:t>I</w:t>
      </w:r>
      <w:r w:rsidRPr="009003F5">
        <w:rPr>
          <w:rFonts w:ascii="Helvetica" w:hAnsi="Helvetica" w:cstheme="majorHAnsi"/>
          <w:szCs w:val="28"/>
        </w:rPr>
        <w:t>.E</w:t>
      </w:r>
      <w:r>
        <w:rPr>
          <w:rFonts w:ascii="Helvetica" w:hAnsi="Helvetica" w:cstheme="majorHAnsi"/>
          <w:szCs w:val="28"/>
        </w:rPr>
        <w:t xml:space="preserve"> </w:t>
      </w:r>
      <w:r w:rsidRPr="009003F5">
        <w:rPr>
          <w:rFonts w:ascii="Helvetica" w:hAnsi="Helvetica"/>
          <w:szCs w:val="28"/>
        </w:rPr>
        <w:t>202</w:t>
      </w:r>
      <w:r>
        <w:rPr>
          <w:rFonts w:ascii="Helvetica" w:hAnsi="Helvetica"/>
          <w:szCs w:val="28"/>
        </w:rPr>
        <w:t>1</w:t>
      </w:r>
      <w:r w:rsidR="00635DAC">
        <w:rPr>
          <w:rFonts w:ascii="Helvetica" w:hAnsi="Helvetica"/>
          <w:szCs w:val="28"/>
        </w:rPr>
        <w:t>/22</w:t>
      </w:r>
    </w:p>
    <w:p w14:paraId="4F7A693A" w14:textId="77777777" w:rsidR="009D2151" w:rsidRPr="009003F5" w:rsidRDefault="009D2151" w:rsidP="009D2151">
      <w:pPr>
        <w:spacing w:before="851"/>
        <w:rPr>
          <w:rFonts w:ascii="Helvetica" w:hAnsi="Helvetica" w:cstheme="majorHAnsi"/>
          <w:sz w:val="36"/>
          <w:szCs w:val="36"/>
        </w:rPr>
      </w:pPr>
      <w:r>
        <w:rPr>
          <w:rFonts w:ascii="Helvetica" w:hAnsi="Helvetica"/>
          <w:szCs w:val="28"/>
        </w:rPr>
        <w:br w:type="page"/>
      </w:r>
    </w:p>
    <w:p w14:paraId="2623AB1E" w14:textId="77777777" w:rsidR="009D2151" w:rsidRDefault="009D2151" w:rsidP="009D2151">
      <w:pPr>
        <w:spacing w:before="360" w:after="120"/>
        <w:rPr>
          <w:rFonts w:ascii="Helvetica" w:hAnsi="Helvetica"/>
          <w:color w:val="333333"/>
          <w:sz w:val="24"/>
          <w:szCs w:val="24"/>
          <w:shd w:val="clear" w:color="auto" w:fill="FFFFFF"/>
        </w:rPr>
      </w:pPr>
    </w:p>
    <w:p w14:paraId="41685798" w14:textId="77777777" w:rsidR="009D2151" w:rsidRPr="00C11BAD" w:rsidRDefault="009D2151" w:rsidP="009D2151">
      <w:pPr>
        <w:spacing w:before="9600" w:after="120"/>
        <w:rPr>
          <w:rFonts w:cs="Times New Roman"/>
          <w:color w:val="333333"/>
          <w:szCs w:val="28"/>
          <w:shd w:val="clear" w:color="auto" w:fill="FFFFFF"/>
        </w:rPr>
      </w:pPr>
      <w:r w:rsidRPr="00C11BAD">
        <w:rPr>
          <w:rFonts w:cs="Times New Roman"/>
          <w:color w:val="333333"/>
          <w:szCs w:val="28"/>
          <w:shd w:val="clear" w:color="auto" w:fill="FFFFFF"/>
        </w:rPr>
        <w:t>Prohlašuji, že jsem jediným autorem tohoto projektu, všechny citace jsou řádně označené a všechna použitá literatura a další zdroje jsou v práci uvedené. Tímto dle zákona 121/2000 Sb. (tzv. Autorský zákon) ve znění pozdějších předpisů uděluji bezúplatně škole Gymnázium, Praha 6, Arabská</w:t>
      </w:r>
      <w:r>
        <w:rPr>
          <w:rFonts w:cs="Times New Roman"/>
          <w:color w:val="333333"/>
          <w:szCs w:val="28"/>
          <w:shd w:val="clear" w:color="auto" w:fill="FFFFFF"/>
        </w:rPr>
        <w:t xml:space="preserve"> </w:t>
      </w:r>
      <w:r w:rsidRPr="00C11BAD">
        <w:rPr>
          <w:rFonts w:cs="Times New Roman"/>
          <w:color w:val="333333"/>
          <w:szCs w:val="28"/>
          <w:shd w:val="clear" w:color="auto" w:fill="FFFFFF"/>
        </w:rPr>
        <w:t>14 oprávnění k výkonu práva na rozmnožování díla (§ 13) a práva na sdělování díla veřejnosti (§ 18) na dobu časově neomezenou a bez omezení územního rozsahu.</w:t>
      </w:r>
    </w:p>
    <w:p w14:paraId="5AF536D0" w14:textId="77777777" w:rsidR="009D2151" w:rsidRPr="00C11BAD" w:rsidRDefault="009D2151" w:rsidP="009D2151">
      <w:pPr>
        <w:spacing w:before="480"/>
        <w:ind w:left="5812" w:hanging="5812"/>
        <w:rPr>
          <w:rFonts w:cs="Times New Roman"/>
          <w:color w:val="333333"/>
          <w:szCs w:val="28"/>
          <w:shd w:val="clear" w:color="auto" w:fill="FFFFFF"/>
        </w:rPr>
      </w:pPr>
      <w:r w:rsidRPr="00C11BAD">
        <w:rPr>
          <w:rFonts w:cs="Times New Roman"/>
          <w:color w:val="333333"/>
          <w:szCs w:val="28"/>
          <w:shd w:val="clear" w:color="auto" w:fill="FFFFFF"/>
        </w:rPr>
        <w:t>V ……………… dne ………………</w:t>
      </w:r>
      <w:r w:rsidRPr="00C11BAD">
        <w:rPr>
          <w:rFonts w:cs="Times New Roman"/>
          <w:color w:val="333333"/>
          <w:szCs w:val="28"/>
          <w:shd w:val="clear" w:color="auto" w:fill="FFFFFF"/>
        </w:rPr>
        <w:tab/>
        <w:t>Petr Chalupa ………………</w:t>
      </w:r>
    </w:p>
    <w:p w14:paraId="0C44A62D" w14:textId="77777777" w:rsidR="009D2151" w:rsidRDefault="009D2151" w:rsidP="009D2151">
      <w:pPr>
        <w:rPr>
          <w:rFonts w:ascii="Helvetica" w:hAnsi="Helvetica"/>
          <w:color w:val="333333"/>
          <w:sz w:val="21"/>
          <w:szCs w:val="21"/>
          <w:shd w:val="clear" w:color="auto" w:fill="FFFFFF"/>
        </w:rPr>
      </w:pPr>
      <w:r>
        <w:rPr>
          <w:rFonts w:ascii="Helvetica" w:hAnsi="Helvetica"/>
          <w:color w:val="333333"/>
          <w:sz w:val="21"/>
          <w:szCs w:val="21"/>
          <w:shd w:val="clear" w:color="auto" w:fill="FFFFFF"/>
        </w:rPr>
        <w:br w:type="page"/>
      </w:r>
    </w:p>
    <w:sdt>
      <w:sdtPr>
        <w:rPr>
          <w:rFonts w:ascii="Times New Roman" w:eastAsiaTheme="minorHAnsi" w:hAnsi="Times New Roman" w:cstheme="minorBidi"/>
          <w:color w:val="auto"/>
          <w:sz w:val="28"/>
          <w:szCs w:val="22"/>
          <w:lang w:eastAsia="en-US"/>
        </w:rPr>
        <w:id w:val="-866523609"/>
        <w:docPartObj>
          <w:docPartGallery w:val="Table of Contents"/>
          <w:docPartUnique/>
        </w:docPartObj>
      </w:sdtPr>
      <w:sdtEndPr>
        <w:rPr>
          <w:b/>
          <w:bCs/>
        </w:rPr>
      </w:sdtEndPr>
      <w:sdtContent>
        <w:p w14:paraId="2F197C1E" w14:textId="77777777" w:rsidR="009D2151" w:rsidRPr="006447AC" w:rsidRDefault="009D2151" w:rsidP="009D2151">
          <w:pPr>
            <w:pStyle w:val="Nadpisobsahu"/>
            <w:rPr>
              <w:rFonts w:ascii="Helvetica" w:hAnsi="Helvetica" w:cs="Helvetica"/>
              <w:color w:val="auto"/>
            </w:rPr>
          </w:pPr>
          <w:r w:rsidRPr="006447AC">
            <w:rPr>
              <w:rFonts w:ascii="Helvetica" w:hAnsi="Helvetica" w:cs="Helvetica"/>
              <w:color w:val="auto"/>
            </w:rPr>
            <w:t>Obsah</w:t>
          </w:r>
        </w:p>
        <w:p w14:paraId="30ABE88C" w14:textId="55C6E920" w:rsidR="00E97135" w:rsidRDefault="009D2151">
          <w:pPr>
            <w:pStyle w:val="Obsah1"/>
            <w:tabs>
              <w:tab w:val="left" w:pos="560"/>
              <w:tab w:val="right" w:leader="dot" w:pos="9062"/>
            </w:tabs>
            <w:rPr>
              <w:rFonts w:asciiTheme="minorHAnsi" w:eastAsiaTheme="minorEastAsia" w:hAnsiTheme="minorHAnsi"/>
              <w:noProof/>
              <w:sz w:val="22"/>
              <w:lang w:eastAsia="cs-CZ"/>
            </w:rPr>
          </w:pPr>
          <w:r>
            <w:rPr>
              <w:rFonts w:eastAsiaTheme="minorEastAsia" w:cs="Times New Roman"/>
              <w:lang w:eastAsia="cs-CZ"/>
            </w:rPr>
            <w:fldChar w:fldCharType="begin"/>
          </w:r>
          <w:r>
            <w:rPr>
              <w:rFonts w:eastAsiaTheme="minorEastAsia" w:cs="Times New Roman"/>
              <w:lang w:eastAsia="cs-CZ"/>
            </w:rPr>
            <w:instrText xml:space="preserve"> TOC \h \z \t "Nadpis;1;PodnadpisX;2;PodnadpisY;3" </w:instrText>
          </w:r>
          <w:r>
            <w:rPr>
              <w:rFonts w:eastAsiaTheme="minorEastAsia" w:cs="Times New Roman"/>
              <w:lang w:eastAsia="cs-CZ"/>
            </w:rPr>
            <w:fldChar w:fldCharType="separate"/>
          </w:r>
          <w:hyperlink w:anchor="_Toc101814118" w:history="1">
            <w:r w:rsidR="00E97135" w:rsidRPr="005C4B81">
              <w:rPr>
                <w:rStyle w:val="Hypertextovodkaz"/>
                <w:noProof/>
              </w:rPr>
              <w:t>1.</w:t>
            </w:r>
            <w:r w:rsidR="00E97135">
              <w:rPr>
                <w:rFonts w:asciiTheme="minorHAnsi" w:eastAsiaTheme="minorEastAsia" w:hAnsiTheme="minorHAnsi"/>
                <w:noProof/>
                <w:sz w:val="22"/>
                <w:lang w:eastAsia="cs-CZ"/>
              </w:rPr>
              <w:tab/>
            </w:r>
            <w:r w:rsidR="00E97135" w:rsidRPr="005C4B81">
              <w:rPr>
                <w:rStyle w:val="Hypertextovodkaz"/>
                <w:noProof/>
              </w:rPr>
              <w:t>Anotace</w:t>
            </w:r>
            <w:r w:rsidR="00E97135">
              <w:rPr>
                <w:noProof/>
                <w:webHidden/>
              </w:rPr>
              <w:tab/>
            </w:r>
            <w:r w:rsidR="00E97135">
              <w:rPr>
                <w:noProof/>
                <w:webHidden/>
              </w:rPr>
              <w:fldChar w:fldCharType="begin"/>
            </w:r>
            <w:r w:rsidR="00E97135">
              <w:rPr>
                <w:noProof/>
                <w:webHidden/>
              </w:rPr>
              <w:instrText xml:space="preserve"> PAGEREF _Toc101814118 \h </w:instrText>
            </w:r>
            <w:r w:rsidR="00E97135">
              <w:rPr>
                <w:noProof/>
                <w:webHidden/>
              </w:rPr>
            </w:r>
            <w:r w:rsidR="00E97135">
              <w:rPr>
                <w:noProof/>
                <w:webHidden/>
              </w:rPr>
              <w:fldChar w:fldCharType="separate"/>
            </w:r>
            <w:r w:rsidR="00E97135">
              <w:rPr>
                <w:noProof/>
                <w:webHidden/>
              </w:rPr>
              <w:t>3</w:t>
            </w:r>
            <w:r w:rsidR="00E97135">
              <w:rPr>
                <w:noProof/>
                <w:webHidden/>
              </w:rPr>
              <w:fldChar w:fldCharType="end"/>
            </w:r>
          </w:hyperlink>
        </w:p>
        <w:p w14:paraId="4E0520BF" w14:textId="49F4386A" w:rsidR="00E97135" w:rsidRDefault="00E97135">
          <w:pPr>
            <w:pStyle w:val="Obsah1"/>
            <w:tabs>
              <w:tab w:val="left" w:pos="560"/>
              <w:tab w:val="right" w:leader="dot" w:pos="9062"/>
            </w:tabs>
            <w:rPr>
              <w:rFonts w:asciiTheme="minorHAnsi" w:eastAsiaTheme="minorEastAsia" w:hAnsiTheme="minorHAnsi"/>
              <w:noProof/>
              <w:sz w:val="22"/>
              <w:lang w:eastAsia="cs-CZ"/>
            </w:rPr>
          </w:pPr>
          <w:hyperlink w:anchor="_Toc101814119" w:history="1">
            <w:r w:rsidRPr="005C4B81">
              <w:rPr>
                <w:rStyle w:val="Hypertextovodkaz"/>
                <w:noProof/>
              </w:rPr>
              <w:t>2.</w:t>
            </w:r>
            <w:r>
              <w:rPr>
                <w:rFonts w:asciiTheme="minorHAnsi" w:eastAsiaTheme="minorEastAsia" w:hAnsiTheme="minorHAnsi"/>
                <w:noProof/>
                <w:sz w:val="22"/>
                <w:lang w:eastAsia="cs-CZ"/>
              </w:rPr>
              <w:tab/>
            </w:r>
            <w:r w:rsidRPr="005C4B81">
              <w:rPr>
                <w:rStyle w:val="Hypertextovodkaz"/>
                <w:noProof/>
              </w:rPr>
              <w:t>Zadání</w:t>
            </w:r>
            <w:r>
              <w:rPr>
                <w:noProof/>
                <w:webHidden/>
              </w:rPr>
              <w:tab/>
            </w:r>
            <w:r>
              <w:rPr>
                <w:noProof/>
                <w:webHidden/>
              </w:rPr>
              <w:fldChar w:fldCharType="begin"/>
            </w:r>
            <w:r>
              <w:rPr>
                <w:noProof/>
                <w:webHidden/>
              </w:rPr>
              <w:instrText xml:space="preserve"> PAGEREF _Toc101814119 \h </w:instrText>
            </w:r>
            <w:r>
              <w:rPr>
                <w:noProof/>
                <w:webHidden/>
              </w:rPr>
            </w:r>
            <w:r>
              <w:rPr>
                <w:noProof/>
                <w:webHidden/>
              </w:rPr>
              <w:fldChar w:fldCharType="separate"/>
            </w:r>
            <w:r>
              <w:rPr>
                <w:noProof/>
                <w:webHidden/>
              </w:rPr>
              <w:t>3</w:t>
            </w:r>
            <w:r>
              <w:rPr>
                <w:noProof/>
                <w:webHidden/>
              </w:rPr>
              <w:fldChar w:fldCharType="end"/>
            </w:r>
          </w:hyperlink>
        </w:p>
        <w:p w14:paraId="35C61538" w14:textId="4408F2F2" w:rsidR="00E97135" w:rsidRDefault="00E97135">
          <w:pPr>
            <w:pStyle w:val="Obsah1"/>
            <w:tabs>
              <w:tab w:val="left" w:pos="560"/>
              <w:tab w:val="right" w:leader="dot" w:pos="9062"/>
            </w:tabs>
            <w:rPr>
              <w:rFonts w:asciiTheme="minorHAnsi" w:eastAsiaTheme="minorEastAsia" w:hAnsiTheme="minorHAnsi"/>
              <w:noProof/>
              <w:sz w:val="22"/>
              <w:lang w:eastAsia="cs-CZ"/>
            </w:rPr>
          </w:pPr>
          <w:hyperlink w:anchor="_Toc101814120" w:history="1">
            <w:r w:rsidRPr="005C4B81">
              <w:rPr>
                <w:rStyle w:val="Hypertextovodkaz"/>
                <w:noProof/>
              </w:rPr>
              <w:t>3.</w:t>
            </w:r>
            <w:r>
              <w:rPr>
                <w:rFonts w:asciiTheme="minorHAnsi" w:eastAsiaTheme="minorEastAsia" w:hAnsiTheme="minorHAnsi"/>
                <w:noProof/>
                <w:sz w:val="22"/>
                <w:lang w:eastAsia="cs-CZ"/>
              </w:rPr>
              <w:tab/>
            </w:r>
            <w:r w:rsidRPr="005C4B81">
              <w:rPr>
                <w:rStyle w:val="Hypertextovodkaz"/>
                <w:noProof/>
              </w:rPr>
              <w:t>Technologie a architektura</w:t>
            </w:r>
            <w:r>
              <w:rPr>
                <w:noProof/>
                <w:webHidden/>
              </w:rPr>
              <w:tab/>
            </w:r>
            <w:r>
              <w:rPr>
                <w:noProof/>
                <w:webHidden/>
              </w:rPr>
              <w:fldChar w:fldCharType="begin"/>
            </w:r>
            <w:r>
              <w:rPr>
                <w:noProof/>
                <w:webHidden/>
              </w:rPr>
              <w:instrText xml:space="preserve"> PAGEREF _Toc101814120 \h </w:instrText>
            </w:r>
            <w:r>
              <w:rPr>
                <w:noProof/>
                <w:webHidden/>
              </w:rPr>
            </w:r>
            <w:r>
              <w:rPr>
                <w:noProof/>
                <w:webHidden/>
              </w:rPr>
              <w:fldChar w:fldCharType="separate"/>
            </w:r>
            <w:r>
              <w:rPr>
                <w:noProof/>
                <w:webHidden/>
              </w:rPr>
              <w:t>4</w:t>
            </w:r>
            <w:r>
              <w:rPr>
                <w:noProof/>
                <w:webHidden/>
              </w:rPr>
              <w:fldChar w:fldCharType="end"/>
            </w:r>
          </w:hyperlink>
        </w:p>
        <w:p w14:paraId="0B28CEA1" w14:textId="43C49B87" w:rsidR="00E97135" w:rsidRDefault="00E97135">
          <w:pPr>
            <w:pStyle w:val="Obsah2"/>
            <w:tabs>
              <w:tab w:val="left" w:pos="880"/>
              <w:tab w:val="right" w:leader="dot" w:pos="9062"/>
            </w:tabs>
            <w:rPr>
              <w:rFonts w:asciiTheme="minorHAnsi" w:hAnsiTheme="minorHAnsi" w:cstheme="minorBidi"/>
              <w:noProof/>
              <w:sz w:val="22"/>
            </w:rPr>
          </w:pPr>
          <w:hyperlink w:anchor="_Toc101814121" w:history="1">
            <w:r w:rsidRPr="005C4B81">
              <w:rPr>
                <w:rStyle w:val="Hypertextovodkaz"/>
                <w:noProof/>
              </w:rPr>
              <w:t>3.1.</w:t>
            </w:r>
            <w:r>
              <w:rPr>
                <w:rFonts w:asciiTheme="minorHAnsi" w:hAnsiTheme="minorHAnsi" w:cstheme="minorBidi"/>
                <w:noProof/>
                <w:sz w:val="22"/>
              </w:rPr>
              <w:tab/>
            </w:r>
            <w:r w:rsidRPr="005C4B81">
              <w:rPr>
                <w:rStyle w:val="Hypertextovodkaz"/>
                <w:noProof/>
              </w:rPr>
              <w:t>Nástroje a jazyky</w:t>
            </w:r>
            <w:r>
              <w:rPr>
                <w:noProof/>
                <w:webHidden/>
              </w:rPr>
              <w:tab/>
            </w:r>
            <w:r>
              <w:rPr>
                <w:noProof/>
                <w:webHidden/>
              </w:rPr>
              <w:fldChar w:fldCharType="begin"/>
            </w:r>
            <w:r>
              <w:rPr>
                <w:noProof/>
                <w:webHidden/>
              </w:rPr>
              <w:instrText xml:space="preserve"> PAGEREF _Toc101814121 \h </w:instrText>
            </w:r>
            <w:r>
              <w:rPr>
                <w:noProof/>
                <w:webHidden/>
              </w:rPr>
            </w:r>
            <w:r>
              <w:rPr>
                <w:noProof/>
                <w:webHidden/>
              </w:rPr>
              <w:fldChar w:fldCharType="separate"/>
            </w:r>
            <w:r>
              <w:rPr>
                <w:noProof/>
                <w:webHidden/>
              </w:rPr>
              <w:t>4</w:t>
            </w:r>
            <w:r>
              <w:rPr>
                <w:noProof/>
                <w:webHidden/>
              </w:rPr>
              <w:fldChar w:fldCharType="end"/>
            </w:r>
          </w:hyperlink>
        </w:p>
        <w:p w14:paraId="378B9C54" w14:textId="7D791CF6" w:rsidR="00E97135" w:rsidRDefault="00E97135">
          <w:pPr>
            <w:pStyle w:val="Obsah2"/>
            <w:tabs>
              <w:tab w:val="left" w:pos="880"/>
              <w:tab w:val="right" w:leader="dot" w:pos="9062"/>
            </w:tabs>
            <w:rPr>
              <w:rFonts w:asciiTheme="minorHAnsi" w:hAnsiTheme="minorHAnsi" w:cstheme="minorBidi"/>
              <w:noProof/>
              <w:sz w:val="22"/>
            </w:rPr>
          </w:pPr>
          <w:hyperlink w:anchor="_Toc101814122" w:history="1">
            <w:r w:rsidRPr="005C4B81">
              <w:rPr>
                <w:rStyle w:val="Hypertextovodkaz"/>
                <w:noProof/>
              </w:rPr>
              <w:t>3.2.</w:t>
            </w:r>
            <w:r>
              <w:rPr>
                <w:rFonts w:asciiTheme="minorHAnsi" w:hAnsiTheme="minorHAnsi" w:cstheme="minorBidi"/>
                <w:noProof/>
                <w:sz w:val="22"/>
              </w:rPr>
              <w:tab/>
            </w:r>
            <w:r w:rsidRPr="005C4B81">
              <w:rPr>
                <w:rStyle w:val="Hypertextovodkaz"/>
                <w:noProof/>
              </w:rPr>
              <w:t>Architektura programu</w:t>
            </w:r>
            <w:r>
              <w:rPr>
                <w:noProof/>
                <w:webHidden/>
              </w:rPr>
              <w:tab/>
            </w:r>
            <w:r>
              <w:rPr>
                <w:noProof/>
                <w:webHidden/>
              </w:rPr>
              <w:fldChar w:fldCharType="begin"/>
            </w:r>
            <w:r>
              <w:rPr>
                <w:noProof/>
                <w:webHidden/>
              </w:rPr>
              <w:instrText xml:space="preserve"> PAGEREF _Toc101814122 \h </w:instrText>
            </w:r>
            <w:r>
              <w:rPr>
                <w:noProof/>
                <w:webHidden/>
              </w:rPr>
            </w:r>
            <w:r>
              <w:rPr>
                <w:noProof/>
                <w:webHidden/>
              </w:rPr>
              <w:fldChar w:fldCharType="separate"/>
            </w:r>
            <w:r>
              <w:rPr>
                <w:noProof/>
                <w:webHidden/>
              </w:rPr>
              <w:t>4</w:t>
            </w:r>
            <w:r>
              <w:rPr>
                <w:noProof/>
                <w:webHidden/>
              </w:rPr>
              <w:fldChar w:fldCharType="end"/>
            </w:r>
          </w:hyperlink>
        </w:p>
        <w:p w14:paraId="01F911F2" w14:textId="51BC3058" w:rsidR="00E97135" w:rsidRDefault="00E97135">
          <w:pPr>
            <w:pStyle w:val="Obsah1"/>
            <w:tabs>
              <w:tab w:val="left" w:pos="560"/>
              <w:tab w:val="right" w:leader="dot" w:pos="9062"/>
            </w:tabs>
            <w:rPr>
              <w:rFonts w:asciiTheme="minorHAnsi" w:eastAsiaTheme="minorEastAsia" w:hAnsiTheme="minorHAnsi"/>
              <w:noProof/>
              <w:sz w:val="22"/>
              <w:lang w:eastAsia="cs-CZ"/>
            </w:rPr>
          </w:pPr>
          <w:hyperlink w:anchor="_Toc101814123" w:history="1">
            <w:r w:rsidRPr="005C4B81">
              <w:rPr>
                <w:rStyle w:val="Hypertextovodkaz"/>
                <w:noProof/>
              </w:rPr>
              <w:t>4.</w:t>
            </w:r>
            <w:r>
              <w:rPr>
                <w:rFonts w:asciiTheme="minorHAnsi" w:eastAsiaTheme="minorEastAsia" w:hAnsiTheme="minorHAnsi"/>
                <w:noProof/>
                <w:sz w:val="22"/>
                <w:lang w:eastAsia="cs-CZ"/>
              </w:rPr>
              <w:tab/>
            </w:r>
            <w:r w:rsidRPr="005C4B81">
              <w:rPr>
                <w:rStyle w:val="Hypertextovodkaz"/>
                <w:noProof/>
              </w:rPr>
              <w:t>Domovská obrazovka</w:t>
            </w:r>
            <w:r>
              <w:rPr>
                <w:noProof/>
                <w:webHidden/>
              </w:rPr>
              <w:tab/>
            </w:r>
            <w:r>
              <w:rPr>
                <w:noProof/>
                <w:webHidden/>
              </w:rPr>
              <w:fldChar w:fldCharType="begin"/>
            </w:r>
            <w:r>
              <w:rPr>
                <w:noProof/>
                <w:webHidden/>
              </w:rPr>
              <w:instrText xml:space="preserve"> PAGEREF _Toc101814123 \h </w:instrText>
            </w:r>
            <w:r>
              <w:rPr>
                <w:noProof/>
                <w:webHidden/>
              </w:rPr>
            </w:r>
            <w:r>
              <w:rPr>
                <w:noProof/>
                <w:webHidden/>
              </w:rPr>
              <w:fldChar w:fldCharType="separate"/>
            </w:r>
            <w:r>
              <w:rPr>
                <w:noProof/>
                <w:webHidden/>
              </w:rPr>
              <w:t>5</w:t>
            </w:r>
            <w:r>
              <w:rPr>
                <w:noProof/>
                <w:webHidden/>
              </w:rPr>
              <w:fldChar w:fldCharType="end"/>
            </w:r>
          </w:hyperlink>
        </w:p>
        <w:p w14:paraId="4B3212B5" w14:textId="47D373E1" w:rsidR="00E97135" w:rsidRDefault="00E97135">
          <w:pPr>
            <w:pStyle w:val="Obsah2"/>
            <w:tabs>
              <w:tab w:val="left" w:pos="880"/>
              <w:tab w:val="right" w:leader="dot" w:pos="9062"/>
            </w:tabs>
            <w:rPr>
              <w:rFonts w:asciiTheme="minorHAnsi" w:hAnsiTheme="minorHAnsi" w:cstheme="minorBidi"/>
              <w:noProof/>
              <w:sz w:val="22"/>
            </w:rPr>
          </w:pPr>
          <w:hyperlink w:anchor="_Toc101814124" w:history="1">
            <w:r w:rsidRPr="005C4B81">
              <w:rPr>
                <w:rStyle w:val="Hypertextovodkaz"/>
                <w:noProof/>
              </w:rPr>
              <w:t>5.1.</w:t>
            </w:r>
            <w:r>
              <w:rPr>
                <w:rFonts w:asciiTheme="minorHAnsi" w:hAnsiTheme="minorHAnsi" w:cstheme="minorBidi"/>
                <w:noProof/>
                <w:sz w:val="22"/>
              </w:rPr>
              <w:tab/>
            </w:r>
            <w:r w:rsidRPr="005C4B81">
              <w:rPr>
                <w:rStyle w:val="Hypertextovodkaz"/>
                <w:noProof/>
              </w:rPr>
              <w:t>Jazyky</w:t>
            </w:r>
            <w:r>
              <w:rPr>
                <w:noProof/>
                <w:webHidden/>
              </w:rPr>
              <w:tab/>
            </w:r>
            <w:r>
              <w:rPr>
                <w:noProof/>
                <w:webHidden/>
              </w:rPr>
              <w:fldChar w:fldCharType="begin"/>
            </w:r>
            <w:r>
              <w:rPr>
                <w:noProof/>
                <w:webHidden/>
              </w:rPr>
              <w:instrText xml:space="preserve"> PAGEREF _Toc101814124 \h </w:instrText>
            </w:r>
            <w:r>
              <w:rPr>
                <w:noProof/>
                <w:webHidden/>
              </w:rPr>
            </w:r>
            <w:r>
              <w:rPr>
                <w:noProof/>
                <w:webHidden/>
              </w:rPr>
              <w:fldChar w:fldCharType="separate"/>
            </w:r>
            <w:r>
              <w:rPr>
                <w:noProof/>
                <w:webHidden/>
              </w:rPr>
              <w:t>5</w:t>
            </w:r>
            <w:r>
              <w:rPr>
                <w:noProof/>
                <w:webHidden/>
              </w:rPr>
              <w:fldChar w:fldCharType="end"/>
            </w:r>
          </w:hyperlink>
        </w:p>
        <w:p w14:paraId="5B048086" w14:textId="7251577A" w:rsidR="00E97135" w:rsidRDefault="00E97135">
          <w:pPr>
            <w:pStyle w:val="Obsah2"/>
            <w:tabs>
              <w:tab w:val="left" w:pos="880"/>
              <w:tab w:val="right" w:leader="dot" w:pos="9062"/>
            </w:tabs>
            <w:rPr>
              <w:rFonts w:asciiTheme="minorHAnsi" w:hAnsiTheme="minorHAnsi" w:cstheme="minorBidi"/>
              <w:noProof/>
              <w:sz w:val="22"/>
            </w:rPr>
          </w:pPr>
          <w:hyperlink w:anchor="_Toc101814125" w:history="1">
            <w:r w:rsidRPr="005C4B81">
              <w:rPr>
                <w:rStyle w:val="Hypertextovodkaz"/>
                <w:noProof/>
              </w:rPr>
              <w:t>5.2.</w:t>
            </w:r>
            <w:r>
              <w:rPr>
                <w:rFonts w:asciiTheme="minorHAnsi" w:hAnsiTheme="minorHAnsi" w:cstheme="minorBidi"/>
                <w:noProof/>
                <w:sz w:val="22"/>
              </w:rPr>
              <w:tab/>
            </w:r>
            <w:r w:rsidRPr="005C4B81">
              <w:rPr>
                <w:rStyle w:val="Hypertextovodkaz"/>
                <w:noProof/>
              </w:rPr>
              <w:t>Importování konfigurace</w:t>
            </w:r>
            <w:r>
              <w:rPr>
                <w:noProof/>
                <w:webHidden/>
              </w:rPr>
              <w:tab/>
            </w:r>
            <w:r>
              <w:rPr>
                <w:noProof/>
                <w:webHidden/>
              </w:rPr>
              <w:fldChar w:fldCharType="begin"/>
            </w:r>
            <w:r>
              <w:rPr>
                <w:noProof/>
                <w:webHidden/>
              </w:rPr>
              <w:instrText xml:space="preserve"> PAGEREF _Toc101814125 \h </w:instrText>
            </w:r>
            <w:r>
              <w:rPr>
                <w:noProof/>
                <w:webHidden/>
              </w:rPr>
            </w:r>
            <w:r>
              <w:rPr>
                <w:noProof/>
                <w:webHidden/>
              </w:rPr>
              <w:fldChar w:fldCharType="separate"/>
            </w:r>
            <w:r>
              <w:rPr>
                <w:noProof/>
                <w:webHidden/>
              </w:rPr>
              <w:t>6</w:t>
            </w:r>
            <w:r>
              <w:rPr>
                <w:noProof/>
                <w:webHidden/>
              </w:rPr>
              <w:fldChar w:fldCharType="end"/>
            </w:r>
          </w:hyperlink>
        </w:p>
        <w:p w14:paraId="56C36C32" w14:textId="7B1768E4" w:rsidR="00E97135" w:rsidRDefault="00E97135">
          <w:pPr>
            <w:pStyle w:val="Obsah1"/>
            <w:tabs>
              <w:tab w:val="left" w:pos="560"/>
              <w:tab w:val="right" w:leader="dot" w:pos="9062"/>
            </w:tabs>
            <w:rPr>
              <w:rFonts w:asciiTheme="minorHAnsi" w:eastAsiaTheme="minorEastAsia" w:hAnsiTheme="minorHAnsi"/>
              <w:noProof/>
              <w:sz w:val="22"/>
              <w:lang w:eastAsia="cs-CZ"/>
            </w:rPr>
          </w:pPr>
          <w:hyperlink w:anchor="_Toc101814126" w:history="1">
            <w:r w:rsidRPr="005C4B81">
              <w:rPr>
                <w:rStyle w:val="Hypertextovodkaz"/>
                <w:noProof/>
              </w:rPr>
              <w:t>5.</w:t>
            </w:r>
            <w:r>
              <w:rPr>
                <w:rFonts w:asciiTheme="minorHAnsi" w:eastAsiaTheme="minorEastAsia" w:hAnsiTheme="minorHAnsi"/>
                <w:noProof/>
                <w:sz w:val="22"/>
                <w:lang w:eastAsia="cs-CZ"/>
              </w:rPr>
              <w:tab/>
            </w:r>
            <w:r w:rsidRPr="005C4B81">
              <w:rPr>
                <w:rStyle w:val="Hypertextovodkaz"/>
                <w:noProof/>
              </w:rPr>
              <w:t>Obrazovka Generovat</w:t>
            </w:r>
            <w:r>
              <w:rPr>
                <w:noProof/>
                <w:webHidden/>
              </w:rPr>
              <w:tab/>
            </w:r>
            <w:r>
              <w:rPr>
                <w:noProof/>
                <w:webHidden/>
              </w:rPr>
              <w:fldChar w:fldCharType="begin"/>
            </w:r>
            <w:r>
              <w:rPr>
                <w:noProof/>
                <w:webHidden/>
              </w:rPr>
              <w:instrText xml:space="preserve"> PAGEREF _Toc101814126 \h </w:instrText>
            </w:r>
            <w:r>
              <w:rPr>
                <w:noProof/>
                <w:webHidden/>
              </w:rPr>
            </w:r>
            <w:r>
              <w:rPr>
                <w:noProof/>
                <w:webHidden/>
              </w:rPr>
              <w:fldChar w:fldCharType="separate"/>
            </w:r>
            <w:r>
              <w:rPr>
                <w:noProof/>
                <w:webHidden/>
              </w:rPr>
              <w:t>7</w:t>
            </w:r>
            <w:r>
              <w:rPr>
                <w:noProof/>
                <w:webHidden/>
              </w:rPr>
              <w:fldChar w:fldCharType="end"/>
            </w:r>
          </w:hyperlink>
        </w:p>
        <w:p w14:paraId="221A9A00" w14:textId="432FFF30" w:rsidR="00E97135" w:rsidRDefault="00E97135">
          <w:pPr>
            <w:pStyle w:val="Obsah2"/>
            <w:tabs>
              <w:tab w:val="left" w:pos="880"/>
              <w:tab w:val="right" w:leader="dot" w:pos="9062"/>
            </w:tabs>
            <w:rPr>
              <w:rFonts w:asciiTheme="minorHAnsi" w:hAnsiTheme="minorHAnsi" w:cstheme="minorBidi"/>
              <w:noProof/>
              <w:sz w:val="22"/>
            </w:rPr>
          </w:pPr>
          <w:hyperlink w:anchor="_Toc101814127" w:history="1">
            <w:r w:rsidRPr="005C4B81">
              <w:rPr>
                <w:rStyle w:val="Hypertextovodkaz"/>
                <w:noProof/>
              </w:rPr>
              <w:t>6.1.</w:t>
            </w:r>
            <w:r>
              <w:rPr>
                <w:rFonts w:asciiTheme="minorHAnsi" w:hAnsiTheme="minorHAnsi" w:cstheme="minorBidi"/>
                <w:noProof/>
                <w:sz w:val="22"/>
              </w:rPr>
              <w:tab/>
            </w:r>
            <w:r w:rsidRPr="005C4B81">
              <w:rPr>
                <w:rStyle w:val="Hypertextovodkaz"/>
                <w:noProof/>
              </w:rPr>
              <w:t>Rozvrh</w:t>
            </w:r>
            <w:r>
              <w:rPr>
                <w:noProof/>
                <w:webHidden/>
              </w:rPr>
              <w:tab/>
            </w:r>
            <w:r>
              <w:rPr>
                <w:noProof/>
                <w:webHidden/>
              </w:rPr>
              <w:fldChar w:fldCharType="begin"/>
            </w:r>
            <w:r>
              <w:rPr>
                <w:noProof/>
                <w:webHidden/>
              </w:rPr>
              <w:instrText xml:space="preserve"> PAGEREF _Toc101814127 \h </w:instrText>
            </w:r>
            <w:r>
              <w:rPr>
                <w:noProof/>
                <w:webHidden/>
              </w:rPr>
            </w:r>
            <w:r>
              <w:rPr>
                <w:noProof/>
                <w:webHidden/>
              </w:rPr>
              <w:fldChar w:fldCharType="separate"/>
            </w:r>
            <w:r>
              <w:rPr>
                <w:noProof/>
                <w:webHidden/>
              </w:rPr>
              <w:t>7</w:t>
            </w:r>
            <w:r>
              <w:rPr>
                <w:noProof/>
                <w:webHidden/>
              </w:rPr>
              <w:fldChar w:fldCharType="end"/>
            </w:r>
          </w:hyperlink>
        </w:p>
        <w:p w14:paraId="7192B1B0" w14:textId="1385DDE3" w:rsidR="00E97135" w:rsidRDefault="00E97135">
          <w:pPr>
            <w:pStyle w:val="Obsah2"/>
            <w:tabs>
              <w:tab w:val="left" w:pos="880"/>
              <w:tab w:val="right" w:leader="dot" w:pos="9062"/>
            </w:tabs>
            <w:rPr>
              <w:rFonts w:asciiTheme="minorHAnsi" w:hAnsiTheme="minorHAnsi" w:cstheme="minorBidi"/>
              <w:noProof/>
              <w:sz w:val="22"/>
            </w:rPr>
          </w:pPr>
          <w:hyperlink w:anchor="_Toc101814128" w:history="1">
            <w:r w:rsidRPr="005C4B81">
              <w:rPr>
                <w:rStyle w:val="Hypertextovodkaz"/>
                <w:noProof/>
              </w:rPr>
              <w:t>6.2.</w:t>
            </w:r>
            <w:r>
              <w:rPr>
                <w:rFonts w:asciiTheme="minorHAnsi" w:hAnsiTheme="minorHAnsi" w:cstheme="minorBidi"/>
                <w:noProof/>
                <w:sz w:val="22"/>
              </w:rPr>
              <w:tab/>
            </w:r>
            <w:r w:rsidRPr="005C4B81">
              <w:rPr>
                <w:rStyle w:val="Hypertextovodkaz"/>
                <w:noProof/>
              </w:rPr>
              <w:t>Třídy</w:t>
            </w:r>
            <w:r>
              <w:rPr>
                <w:noProof/>
                <w:webHidden/>
              </w:rPr>
              <w:tab/>
            </w:r>
            <w:r>
              <w:rPr>
                <w:noProof/>
                <w:webHidden/>
              </w:rPr>
              <w:fldChar w:fldCharType="begin"/>
            </w:r>
            <w:r>
              <w:rPr>
                <w:noProof/>
                <w:webHidden/>
              </w:rPr>
              <w:instrText xml:space="preserve"> PAGEREF _Toc101814128 \h </w:instrText>
            </w:r>
            <w:r>
              <w:rPr>
                <w:noProof/>
                <w:webHidden/>
              </w:rPr>
            </w:r>
            <w:r>
              <w:rPr>
                <w:noProof/>
                <w:webHidden/>
              </w:rPr>
              <w:fldChar w:fldCharType="separate"/>
            </w:r>
            <w:r>
              <w:rPr>
                <w:noProof/>
                <w:webHidden/>
              </w:rPr>
              <w:t>7</w:t>
            </w:r>
            <w:r>
              <w:rPr>
                <w:noProof/>
                <w:webHidden/>
              </w:rPr>
              <w:fldChar w:fldCharType="end"/>
            </w:r>
          </w:hyperlink>
        </w:p>
        <w:p w14:paraId="23B795EA" w14:textId="6291F011" w:rsidR="00E97135" w:rsidRDefault="00E97135">
          <w:pPr>
            <w:pStyle w:val="Obsah2"/>
            <w:tabs>
              <w:tab w:val="left" w:pos="880"/>
              <w:tab w:val="right" w:leader="dot" w:pos="9062"/>
            </w:tabs>
            <w:rPr>
              <w:rFonts w:asciiTheme="minorHAnsi" w:hAnsiTheme="minorHAnsi" w:cstheme="minorBidi"/>
              <w:noProof/>
              <w:sz w:val="22"/>
            </w:rPr>
          </w:pPr>
          <w:hyperlink w:anchor="_Toc101814129" w:history="1">
            <w:r w:rsidRPr="005C4B81">
              <w:rPr>
                <w:rStyle w:val="Hypertextovodkaz"/>
                <w:noProof/>
              </w:rPr>
              <w:t>6.3.</w:t>
            </w:r>
            <w:r>
              <w:rPr>
                <w:rFonts w:asciiTheme="minorHAnsi" w:hAnsiTheme="minorHAnsi" w:cstheme="minorBidi"/>
                <w:noProof/>
                <w:sz w:val="22"/>
              </w:rPr>
              <w:tab/>
            </w:r>
            <w:r w:rsidRPr="005C4B81">
              <w:rPr>
                <w:rStyle w:val="Hypertextovodkaz"/>
                <w:noProof/>
              </w:rPr>
              <w:t>Učebny</w:t>
            </w:r>
            <w:r>
              <w:rPr>
                <w:noProof/>
                <w:webHidden/>
              </w:rPr>
              <w:tab/>
            </w:r>
            <w:r>
              <w:rPr>
                <w:noProof/>
                <w:webHidden/>
              </w:rPr>
              <w:fldChar w:fldCharType="begin"/>
            </w:r>
            <w:r>
              <w:rPr>
                <w:noProof/>
                <w:webHidden/>
              </w:rPr>
              <w:instrText xml:space="preserve"> PAGEREF _Toc101814129 \h </w:instrText>
            </w:r>
            <w:r>
              <w:rPr>
                <w:noProof/>
                <w:webHidden/>
              </w:rPr>
            </w:r>
            <w:r>
              <w:rPr>
                <w:noProof/>
                <w:webHidden/>
              </w:rPr>
              <w:fldChar w:fldCharType="separate"/>
            </w:r>
            <w:r>
              <w:rPr>
                <w:noProof/>
                <w:webHidden/>
              </w:rPr>
              <w:t>7</w:t>
            </w:r>
            <w:r>
              <w:rPr>
                <w:noProof/>
                <w:webHidden/>
              </w:rPr>
              <w:fldChar w:fldCharType="end"/>
            </w:r>
          </w:hyperlink>
        </w:p>
        <w:p w14:paraId="54FEF7EA" w14:textId="2945EB95" w:rsidR="00E97135" w:rsidRDefault="00E97135">
          <w:pPr>
            <w:pStyle w:val="Obsah2"/>
            <w:tabs>
              <w:tab w:val="left" w:pos="880"/>
              <w:tab w:val="right" w:leader="dot" w:pos="9062"/>
            </w:tabs>
            <w:rPr>
              <w:rFonts w:asciiTheme="minorHAnsi" w:hAnsiTheme="minorHAnsi" w:cstheme="minorBidi"/>
              <w:noProof/>
              <w:sz w:val="22"/>
            </w:rPr>
          </w:pPr>
          <w:hyperlink w:anchor="_Toc101814130" w:history="1">
            <w:r w:rsidRPr="005C4B81">
              <w:rPr>
                <w:rStyle w:val="Hypertextovodkaz"/>
                <w:noProof/>
              </w:rPr>
              <w:t>6.4.</w:t>
            </w:r>
            <w:r>
              <w:rPr>
                <w:rFonts w:asciiTheme="minorHAnsi" w:hAnsiTheme="minorHAnsi" w:cstheme="minorBidi"/>
                <w:noProof/>
                <w:sz w:val="22"/>
              </w:rPr>
              <w:tab/>
            </w:r>
            <w:r w:rsidRPr="005C4B81">
              <w:rPr>
                <w:rStyle w:val="Hypertextovodkaz"/>
                <w:noProof/>
              </w:rPr>
              <w:t>Předměty</w:t>
            </w:r>
            <w:r>
              <w:rPr>
                <w:noProof/>
                <w:webHidden/>
              </w:rPr>
              <w:tab/>
            </w:r>
            <w:r>
              <w:rPr>
                <w:noProof/>
                <w:webHidden/>
              </w:rPr>
              <w:fldChar w:fldCharType="begin"/>
            </w:r>
            <w:r>
              <w:rPr>
                <w:noProof/>
                <w:webHidden/>
              </w:rPr>
              <w:instrText xml:space="preserve"> PAGEREF _Toc101814130 \h </w:instrText>
            </w:r>
            <w:r>
              <w:rPr>
                <w:noProof/>
                <w:webHidden/>
              </w:rPr>
            </w:r>
            <w:r>
              <w:rPr>
                <w:noProof/>
                <w:webHidden/>
              </w:rPr>
              <w:fldChar w:fldCharType="separate"/>
            </w:r>
            <w:r>
              <w:rPr>
                <w:noProof/>
                <w:webHidden/>
              </w:rPr>
              <w:t>7</w:t>
            </w:r>
            <w:r>
              <w:rPr>
                <w:noProof/>
                <w:webHidden/>
              </w:rPr>
              <w:fldChar w:fldCharType="end"/>
            </w:r>
          </w:hyperlink>
        </w:p>
        <w:p w14:paraId="5479B7E7" w14:textId="0563C363" w:rsidR="00E97135" w:rsidRDefault="00E97135">
          <w:pPr>
            <w:pStyle w:val="Obsah2"/>
            <w:tabs>
              <w:tab w:val="left" w:pos="880"/>
              <w:tab w:val="right" w:leader="dot" w:pos="9062"/>
            </w:tabs>
            <w:rPr>
              <w:rFonts w:asciiTheme="minorHAnsi" w:hAnsiTheme="minorHAnsi" w:cstheme="minorBidi"/>
              <w:noProof/>
              <w:sz w:val="22"/>
            </w:rPr>
          </w:pPr>
          <w:hyperlink w:anchor="_Toc101814131" w:history="1">
            <w:r w:rsidRPr="005C4B81">
              <w:rPr>
                <w:rStyle w:val="Hypertextovodkaz"/>
                <w:noProof/>
              </w:rPr>
              <w:t>6.5.</w:t>
            </w:r>
            <w:r>
              <w:rPr>
                <w:rFonts w:asciiTheme="minorHAnsi" w:hAnsiTheme="minorHAnsi" w:cstheme="minorBidi"/>
                <w:noProof/>
                <w:sz w:val="22"/>
              </w:rPr>
              <w:tab/>
            </w:r>
            <w:r w:rsidRPr="005C4B81">
              <w:rPr>
                <w:rStyle w:val="Hypertextovodkaz"/>
                <w:noProof/>
              </w:rPr>
              <w:t>Algoritmus pro generování rozvrhů</w:t>
            </w:r>
            <w:r>
              <w:rPr>
                <w:noProof/>
                <w:webHidden/>
              </w:rPr>
              <w:tab/>
            </w:r>
            <w:r>
              <w:rPr>
                <w:noProof/>
                <w:webHidden/>
              </w:rPr>
              <w:fldChar w:fldCharType="begin"/>
            </w:r>
            <w:r>
              <w:rPr>
                <w:noProof/>
                <w:webHidden/>
              </w:rPr>
              <w:instrText xml:space="preserve"> PAGEREF _Toc101814131 \h </w:instrText>
            </w:r>
            <w:r>
              <w:rPr>
                <w:noProof/>
                <w:webHidden/>
              </w:rPr>
            </w:r>
            <w:r>
              <w:rPr>
                <w:noProof/>
                <w:webHidden/>
              </w:rPr>
              <w:fldChar w:fldCharType="separate"/>
            </w:r>
            <w:r>
              <w:rPr>
                <w:noProof/>
                <w:webHidden/>
              </w:rPr>
              <w:t>8</w:t>
            </w:r>
            <w:r>
              <w:rPr>
                <w:noProof/>
                <w:webHidden/>
              </w:rPr>
              <w:fldChar w:fldCharType="end"/>
            </w:r>
          </w:hyperlink>
        </w:p>
        <w:p w14:paraId="5C910856" w14:textId="0D31E932" w:rsidR="00E97135" w:rsidRDefault="00E97135">
          <w:pPr>
            <w:pStyle w:val="Obsah1"/>
            <w:tabs>
              <w:tab w:val="left" w:pos="560"/>
              <w:tab w:val="right" w:leader="dot" w:pos="9062"/>
            </w:tabs>
            <w:rPr>
              <w:rFonts w:asciiTheme="minorHAnsi" w:eastAsiaTheme="minorEastAsia" w:hAnsiTheme="minorHAnsi"/>
              <w:noProof/>
              <w:sz w:val="22"/>
              <w:lang w:eastAsia="cs-CZ"/>
            </w:rPr>
          </w:pPr>
          <w:hyperlink w:anchor="_Toc101814132" w:history="1">
            <w:r w:rsidRPr="005C4B81">
              <w:rPr>
                <w:rStyle w:val="Hypertextovodkaz"/>
                <w:noProof/>
              </w:rPr>
              <w:t>6.</w:t>
            </w:r>
            <w:r>
              <w:rPr>
                <w:rFonts w:asciiTheme="minorHAnsi" w:eastAsiaTheme="minorEastAsia" w:hAnsiTheme="minorHAnsi"/>
                <w:noProof/>
                <w:sz w:val="22"/>
                <w:lang w:eastAsia="cs-CZ"/>
              </w:rPr>
              <w:tab/>
            </w:r>
            <w:r w:rsidRPr="005C4B81">
              <w:rPr>
                <w:rStyle w:val="Hypertextovodkaz"/>
                <w:noProof/>
              </w:rPr>
              <w:t>Závěr</w:t>
            </w:r>
            <w:r>
              <w:rPr>
                <w:noProof/>
                <w:webHidden/>
              </w:rPr>
              <w:tab/>
            </w:r>
            <w:r>
              <w:rPr>
                <w:noProof/>
                <w:webHidden/>
              </w:rPr>
              <w:fldChar w:fldCharType="begin"/>
            </w:r>
            <w:r>
              <w:rPr>
                <w:noProof/>
                <w:webHidden/>
              </w:rPr>
              <w:instrText xml:space="preserve"> PAGEREF _Toc101814132 \h </w:instrText>
            </w:r>
            <w:r>
              <w:rPr>
                <w:noProof/>
                <w:webHidden/>
              </w:rPr>
            </w:r>
            <w:r>
              <w:rPr>
                <w:noProof/>
                <w:webHidden/>
              </w:rPr>
              <w:fldChar w:fldCharType="separate"/>
            </w:r>
            <w:r>
              <w:rPr>
                <w:noProof/>
                <w:webHidden/>
              </w:rPr>
              <w:t>9</w:t>
            </w:r>
            <w:r>
              <w:rPr>
                <w:noProof/>
                <w:webHidden/>
              </w:rPr>
              <w:fldChar w:fldCharType="end"/>
            </w:r>
          </w:hyperlink>
        </w:p>
        <w:p w14:paraId="42F9A8E7" w14:textId="2394CCFA" w:rsidR="00E97135" w:rsidRDefault="00E97135">
          <w:pPr>
            <w:pStyle w:val="Obsah1"/>
            <w:tabs>
              <w:tab w:val="left" w:pos="560"/>
              <w:tab w:val="right" w:leader="dot" w:pos="9062"/>
            </w:tabs>
            <w:rPr>
              <w:rFonts w:asciiTheme="minorHAnsi" w:eastAsiaTheme="minorEastAsia" w:hAnsiTheme="minorHAnsi"/>
              <w:noProof/>
              <w:sz w:val="22"/>
              <w:lang w:eastAsia="cs-CZ"/>
            </w:rPr>
          </w:pPr>
          <w:hyperlink w:anchor="_Toc101814133" w:history="1">
            <w:r w:rsidRPr="005C4B81">
              <w:rPr>
                <w:rStyle w:val="Hypertextovodkaz"/>
                <w:noProof/>
              </w:rPr>
              <w:t>7.</w:t>
            </w:r>
            <w:r>
              <w:rPr>
                <w:rFonts w:asciiTheme="minorHAnsi" w:eastAsiaTheme="minorEastAsia" w:hAnsiTheme="minorHAnsi"/>
                <w:noProof/>
                <w:sz w:val="22"/>
                <w:lang w:eastAsia="cs-CZ"/>
              </w:rPr>
              <w:tab/>
            </w:r>
            <w:r w:rsidRPr="005C4B81">
              <w:rPr>
                <w:rStyle w:val="Hypertextovodkaz"/>
                <w:noProof/>
              </w:rPr>
              <w:t>Bibliografie a zdroje</w:t>
            </w:r>
            <w:r>
              <w:rPr>
                <w:noProof/>
                <w:webHidden/>
              </w:rPr>
              <w:tab/>
            </w:r>
            <w:r>
              <w:rPr>
                <w:noProof/>
                <w:webHidden/>
              </w:rPr>
              <w:fldChar w:fldCharType="begin"/>
            </w:r>
            <w:r>
              <w:rPr>
                <w:noProof/>
                <w:webHidden/>
              </w:rPr>
              <w:instrText xml:space="preserve"> PAGEREF _Toc101814133 \h </w:instrText>
            </w:r>
            <w:r>
              <w:rPr>
                <w:noProof/>
                <w:webHidden/>
              </w:rPr>
            </w:r>
            <w:r>
              <w:rPr>
                <w:noProof/>
                <w:webHidden/>
              </w:rPr>
              <w:fldChar w:fldCharType="separate"/>
            </w:r>
            <w:r>
              <w:rPr>
                <w:noProof/>
                <w:webHidden/>
              </w:rPr>
              <w:t>10</w:t>
            </w:r>
            <w:r>
              <w:rPr>
                <w:noProof/>
                <w:webHidden/>
              </w:rPr>
              <w:fldChar w:fldCharType="end"/>
            </w:r>
          </w:hyperlink>
        </w:p>
        <w:p w14:paraId="7ED181B4" w14:textId="33CAA575" w:rsidR="00E97135" w:rsidRDefault="00E97135">
          <w:pPr>
            <w:pStyle w:val="Obsah1"/>
            <w:tabs>
              <w:tab w:val="left" w:pos="560"/>
              <w:tab w:val="right" w:leader="dot" w:pos="9062"/>
            </w:tabs>
            <w:rPr>
              <w:rFonts w:asciiTheme="minorHAnsi" w:eastAsiaTheme="minorEastAsia" w:hAnsiTheme="minorHAnsi"/>
              <w:noProof/>
              <w:sz w:val="22"/>
              <w:lang w:eastAsia="cs-CZ"/>
            </w:rPr>
          </w:pPr>
          <w:hyperlink w:anchor="_Toc101814134" w:history="1">
            <w:r w:rsidRPr="005C4B81">
              <w:rPr>
                <w:rStyle w:val="Hypertextovodkaz"/>
                <w:noProof/>
              </w:rPr>
              <w:t>8.</w:t>
            </w:r>
            <w:r>
              <w:rPr>
                <w:rFonts w:asciiTheme="minorHAnsi" w:eastAsiaTheme="minorEastAsia" w:hAnsiTheme="minorHAnsi"/>
                <w:noProof/>
                <w:sz w:val="22"/>
                <w:lang w:eastAsia="cs-CZ"/>
              </w:rPr>
              <w:tab/>
            </w:r>
            <w:r w:rsidRPr="005C4B81">
              <w:rPr>
                <w:rStyle w:val="Hypertextovodkaz"/>
                <w:noProof/>
              </w:rPr>
              <w:t>Seznam obrázků</w:t>
            </w:r>
            <w:r>
              <w:rPr>
                <w:noProof/>
                <w:webHidden/>
              </w:rPr>
              <w:tab/>
            </w:r>
            <w:r>
              <w:rPr>
                <w:noProof/>
                <w:webHidden/>
              </w:rPr>
              <w:fldChar w:fldCharType="begin"/>
            </w:r>
            <w:r>
              <w:rPr>
                <w:noProof/>
                <w:webHidden/>
              </w:rPr>
              <w:instrText xml:space="preserve"> PAGEREF _Toc101814134 \h </w:instrText>
            </w:r>
            <w:r>
              <w:rPr>
                <w:noProof/>
                <w:webHidden/>
              </w:rPr>
            </w:r>
            <w:r>
              <w:rPr>
                <w:noProof/>
                <w:webHidden/>
              </w:rPr>
              <w:fldChar w:fldCharType="separate"/>
            </w:r>
            <w:r>
              <w:rPr>
                <w:noProof/>
                <w:webHidden/>
              </w:rPr>
              <w:t>11</w:t>
            </w:r>
            <w:r>
              <w:rPr>
                <w:noProof/>
                <w:webHidden/>
              </w:rPr>
              <w:fldChar w:fldCharType="end"/>
            </w:r>
          </w:hyperlink>
        </w:p>
        <w:p w14:paraId="3F0F68F1" w14:textId="4669C3C9" w:rsidR="009D2151" w:rsidRDefault="009D2151" w:rsidP="009D2151">
          <w:r>
            <w:rPr>
              <w:rFonts w:eastAsiaTheme="minorEastAsia" w:cs="Times New Roman"/>
              <w:lang w:eastAsia="cs-CZ"/>
            </w:rPr>
            <w:fldChar w:fldCharType="end"/>
          </w:r>
        </w:p>
      </w:sdtContent>
    </w:sdt>
    <w:p w14:paraId="4D39C05D" w14:textId="77777777" w:rsidR="009D2151" w:rsidRDefault="009D2151" w:rsidP="009D2151">
      <w:pPr>
        <w:rPr>
          <w:rFonts w:ascii="Helvetica" w:eastAsiaTheme="majorEastAsia" w:hAnsi="Helvetica" w:cs="Helvetica"/>
          <w:color w:val="000000" w:themeColor="text1"/>
          <w:sz w:val="48"/>
          <w:szCs w:val="24"/>
        </w:rPr>
      </w:pPr>
      <w:r>
        <w:br w:type="page"/>
      </w:r>
    </w:p>
    <w:p w14:paraId="2B904232" w14:textId="3400D8AF" w:rsidR="00E5011E" w:rsidRDefault="00E5011E" w:rsidP="009D2151">
      <w:pPr>
        <w:pStyle w:val="Nadpis"/>
        <w:keepNext/>
        <w:keepLines/>
        <w:numPr>
          <w:ilvl w:val="0"/>
          <w:numId w:val="2"/>
        </w:numPr>
        <w:ind w:left="567" w:hanging="567"/>
        <w:contextualSpacing w:val="0"/>
        <w:outlineLvl w:val="0"/>
      </w:pPr>
      <w:bookmarkStart w:id="1" w:name="_Toc101814118"/>
      <w:r>
        <w:lastRenderedPageBreak/>
        <w:t>Anotace</w:t>
      </w:r>
      <w:bookmarkEnd w:id="1"/>
    </w:p>
    <w:p w14:paraId="1F85935C" w14:textId="348AE456" w:rsidR="00E5011E" w:rsidRDefault="00632E15" w:rsidP="00632E15">
      <w:pPr>
        <w:ind w:left="142"/>
      </w:pPr>
      <w:r>
        <w:t xml:space="preserve">Aplikace slouží jako generátor školních rozvrhů s nastavitelností tříd, </w:t>
      </w:r>
      <w:r w:rsidR="00646A71">
        <w:t xml:space="preserve">předmětů a předmětů daných tříd a učeben a předmětů daných učeben. Výsadní funkcí je možnost exportovat rozvrh do souboru ve formátu </w:t>
      </w:r>
      <w:r w:rsidR="001D0FB9">
        <w:t>PDF,</w:t>
      </w:r>
      <w:r w:rsidR="00890C48">
        <w:t xml:space="preserve"> a to jak v </w:t>
      </w:r>
      <w:r w:rsidR="001D0FB9">
        <w:t>černobílé,</w:t>
      </w:r>
      <w:r w:rsidR="00890C48">
        <w:t xml:space="preserve"> tak v barevné podobě, jež může být také přizpůsobena uživatelem.</w:t>
      </w:r>
      <w:r w:rsidR="00FE7C33">
        <w:t xml:space="preserve"> Zároveň lze nastavená data uložit</w:t>
      </w:r>
      <w:r w:rsidR="001D0FB9">
        <w:t xml:space="preserve"> a poté zpět naimportovat při dalším použití.</w:t>
      </w:r>
    </w:p>
    <w:p w14:paraId="20751142" w14:textId="77777777" w:rsidR="00632E15" w:rsidRPr="00632E15" w:rsidRDefault="00632E15" w:rsidP="00632E15"/>
    <w:p w14:paraId="3B958F52" w14:textId="795E23CC" w:rsidR="009D2151" w:rsidRDefault="009D2151" w:rsidP="009D2151">
      <w:pPr>
        <w:pStyle w:val="Nadpis"/>
        <w:keepNext/>
        <w:keepLines/>
        <w:numPr>
          <w:ilvl w:val="0"/>
          <w:numId w:val="2"/>
        </w:numPr>
        <w:ind w:left="567" w:hanging="567"/>
        <w:contextualSpacing w:val="0"/>
        <w:outlineLvl w:val="0"/>
      </w:pPr>
      <w:bookmarkStart w:id="2" w:name="_Toc101814119"/>
      <w:r w:rsidRPr="00C11BAD">
        <w:t>Zadání</w:t>
      </w:r>
      <w:bookmarkEnd w:id="2"/>
    </w:p>
    <w:p w14:paraId="73A806F7" w14:textId="23F2FB95" w:rsidR="009D2151" w:rsidRDefault="009D2151" w:rsidP="009D2151">
      <w:pPr>
        <w:ind w:left="142"/>
      </w:pPr>
      <w:r>
        <w:t xml:space="preserve">Téma: </w:t>
      </w:r>
      <w:r w:rsidR="006C1282">
        <w:t>Generátor rozvrhů hodin</w:t>
      </w:r>
    </w:p>
    <w:p w14:paraId="10202B31" w14:textId="77777777" w:rsidR="009D2151" w:rsidRDefault="009D2151" w:rsidP="009D2151">
      <w:pPr>
        <w:ind w:left="142"/>
      </w:pPr>
      <w:r>
        <w:t>Autor – řešitel: Petr Chalupa</w:t>
      </w:r>
    </w:p>
    <w:p w14:paraId="6B8BDA3C" w14:textId="7F33E71D" w:rsidR="009D2151" w:rsidRDefault="009D2151" w:rsidP="009D2151">
      <w:pPr>
        <w:ind w:left="142"/>
      </w:pPr>
      <w:r>
        <w:t>Popis:</w:t>
      </w:r>
    </w:p>
    <w:p w14:paraId="05364FA8" w14:textId="69810B12" w:rsidR="006C1282" w:rsidRDefault="006C1282" w:rsidP="009D2151">
      <w:pPr>
        <w:ind w:left="142"/>
      </w:pPr>
      <w:r w:rsidRPr="006C1282">
        <w:t>Program bude sloužit jako nastavitelný generátor rozvrhů pro několik tříd najednou, v nastaveném časovém rozhraní (začátek a konec vyučování, přestávky), s individuálně (pro třídu) nastavitelnými předměty a s rozdělováním nastavených učeben. Bude pracovat tak, aby nevznikaly kolize (dvě třídy v jedné učebně najednou apod.).</w:t>
      </w:r>
    </w:p>
    <w:p w14:paraId="1692B3D8" w14:textId="67F94EB4" w:rsidR="006C1282" w:rsidRDefault="006C1282" w:rsidP="009D2151">
      <w:pPr>
        <w:ind w:left="142"/>
      </w:pPr>
      <w:r>
        <w:t xml:space="preserve">Platforma: </w:t>
      </w:r>
      <w:r w:rsidRPr="006C1282">
        <w:t xml:space="preserve">Java, </w:t>
      </w:r>
      <w:proofErr w:type="spellStart"/>
      <w:r w:rsidRPr="006C1282">
        <w:t>JavaFX</w:t>
      </w:r>
      <w:proofErr w:type="spellEnd"/>
    </w:p>
    <w:p w14:paraId="344F4A0E" w14:textId="15EC75B1" w:rsidR="009D2151" w:rsidRPr="009D2151" w:rsidRDefault="009D2151" w:rsidP="009D2151">
      <w:pPr>
        <w:ind w:left="142"/>
      </w:pPr>
      <w:r>
        <w:br w:type="page"/>
      </w:r>
    </w:p>
    <w:p w14:paraId="1BEB8141" w14:textId="574991A0" w:rsidR="002B7DC9" w:rsidRDefault="002B7DC9" w:rsidP="00DD1C02">
      <w:pPr>
        <w:pStyle w:val="Nadpis"/>
        <w:keepNext/>
        <w:keepLines/>
        <w:numPr>
          <w:ilvl w:val="0"/>
          <w:numId w:val="4"/>
        </w:numPr>
        <w:contextualSpacing w:val="0"/>
        <w:outlineLvl w:val="0"/>
      </w:pPr>
      <w:bookmarkStart w:id="3" w:name="_Toc101814120"/>
      <w:r>
        <w:lastRenderedPageBreak/>
        <w:t>Technologie</w:t>
      </w:r>
      <w:r w:rsidR="0097416E">
        <w:t xml:space="preserve"> a architektura</w:t>
      </w:r>
      <w:bookmarkEnd w:id="3"/>
    </w:p>
    <w:p w14:paraId="5977CE02" w14:textId="5FFD249A" w:rsidR="0097416E" w:rsidRDefault="0097416E" w:rsidP="0097416E">
      <w:pPr>
        <w:pStyle w:val="PodnadpisX"/>
      </w:pPr>
      <w:bookmarkStart w:id="4" w:name="_Toc101814121"/>
      <w:r>
        <w:t>Nástroje a jazyky</w:t>
      </w:r>
      <w:bookmarkEnd w:id="4"/>
    </w:p>
    <w:p w14:paraId="0D71FFB1" w14:textId="24D2F9D8" w:rsidR="00557929" w:rsidRDefault="00557929" w:rsidP="00557929">
      <w:pPr>
        <w:ind w:left="567"/>
      </w:pPr>
      <w:r>
        <w:t>Jako IDE</w:t>
      </w:r>
      <w:r>
        <w:rPr>
          <w:rStyle w:val="Znakapoznpodarou"/>
        </w:rPr>
        <w:footnoteReference w:id="1"/>
      </w:r>
      <w:r w:rsidR="00DE26AF">
        <w:t xml:space="preserve"> pro vývoj aplikace byly použity </w:t>
      </w:r>
      <w:proofErr w:type="spellStart"/>
      <w:r w:rsidR="00DE26AF">
        <w:t>NetBeans</w:t>
      </w:r>
      <w:proofErr w:type="spellEnd"/>
      <w:r w:rsidR="00DE26AF">
        <w:t xml:space="preserve"> 12 a VS </w:t>
      </w:r>
      <w:proofErr w:type="spellStart"/>
      <w:r w:rsidR="00DE26AF">
        <w:t>Code</w:t>
      </w:r>
      <w:proofErr w:type="spellEnd"/>
      <w:r w:rsidR="00FD4340">
        <w:t>.</w:t>
      </w:r>
    </w:p>
    <w:p w14:paraId="164F6999" w14:textId="42304807" w:rsidR="0097416E" w:rsidRDefault="0097416E" w:rsidP="0097416E">
      <w:pPr>
        <w:ind w:left="567"/>
      </w:pPr>
      <w:r>
        <w:t>Pro vývoj aplikace byl použit jazyk Java, a tudíž i. GUI</w:t>
      </w:r>
      <w:r>
        <w:rPr>
          <w:vertAlign w:val="superscript"/>
        </w:rPr>
        <w:footnoteReference w:id="2"/>
      </w:r>
      <w:r>
        <w:t xml:space="preserve"> byl</w:t>
      </w:r>
      <w:r w:rsidR="00FD4340">
        <w:t xml:space="preserve">o </w:t>
      </w:r>
      <w:r w:rsidR="00650C40">
        <w:t>vyvíjeno</w:t>
      </w:r>
      <w:r>
        <w:t xml:space="preserve"> </w:t>
      </w:r>
      <w:r w:rsidR="00FD4340">
        <w:t>pomocí</w:t>
      </w:r>
      <w:r>
        <w:t xml:space="preserve"> knihovn</w:t>
      </w:r>
      <w:r w:rsidR="00FD4340">
        <w:t>y</w:t>
      </w:r>
      <w:r>
        <w:t xml:space="preserve"> J</w:t>
      </w:r>
      <w:proofErr w:type="spellStart"/>
      <w:r>
        <w:t>avaFX</w:t>
      </w:r>
      <w:proofErr w:type="spellEnd"/>
      <w:r>
        <w:t xml:space="preserve"> společně s programem </w:t>
      </w:r>
      <w:proofErr w:type="spellStart"/>
      <w:r>
        <w:t>Scene</w:t>
      </w:r>
      <w:proofErr w:type="spellEnd"/>
      <w:r>
        <w:t xml:space="preserve"> </w:t>
      </w:r>
      <w:proofErr w:type="spellStart"/>
      <w:r>
        <w:t>Builder</w:t>
      </w:r>
      <w:proofErr w:type="spellEnd"/>
      <w:r w:rsidR="002E5819">
        <w:t>, který umožňuje rychlejší a snadnější umisťování grafických prvků společně s okamžitou vizualizací aplikace</w:t>
      </w:r>
      <w:r>
        <w:t>.</w:t>
      </w:r>
    </w:p>
    <w:p w14:paraId="7F92D3EA" w14:textId="2991143F" w:rsidR="0097416E" w:rsidRDefault="0097416E" w:rsidP="0097416E">
      <w:pPr>
        <w:ind w:left="567"/>
      </w:pPr>
      <w:r>
        <w:t xml:space="preserve">Pro některé funkce aplikace bylo nutné využít i externí knihovny. Byly využity dvě – </w:t>
      </w:r>
      <w:proofErr w:type="spellStart"/>
      <w:r>
        <w:t>Apache</w:t>
      </w:r>
      <w:proofErr w:type="spellEnd"/>
      <w:r>
        <w:t xml:space="preserve"> </w:t>
      </w:r>
      <w:proofErr w:type="spellStart"/>
      <w:r>
        <w:t>Commons</w:t>
      </w:r>
      <w:proofErr w:type="spellEnd"/>
      <w:r>
        <w:t xml:space="preserve"> Lang, která rozšiřuje možnosti práce s</w:t>
      </w:r>
      <w:r w:rsidR="00A1088D">
        <w:t xml:space="preserve"> nativními </w:t>
      </w:r>
      <w:r>
        <w:t>třídami</w:t>
      </w:r>
      <w:r w:rsidR="00A1088D">
        <w:t xml:space="preserve"> Javy</w:t>
      </w:r>
      <w:r>
        <w:t xml:space="preserve"> a</w:t>
      </w:r>
      <w:r w:rsidR="00A1088D">
        <w:t xml:space="preserve"> knihovna</w:t>
      </w:r>
      <w:r>
        <w:t xml:space="preserve"> i</w:t>
      </w:r>
      <w:proofErr w:type="spellStart"/>
      <w:r>
        <w:t>TextPDF</w:t>
      </w:r>
      <w:proofErr w:type="spellEnd"/>
      <w:r>
        <w:t xml:space="preserve">, která zajišťuje převod </w:t>
      </w:r>
      <w:r w:rsidR="00A1088D">
        <w:t xml:space="preserve">dat vytvořených </w:t>
      </w:r>
      <w:r>
        <w:t>rozvrhů na soubory typu PDF.</w:t>
      </w:r>
    </w:p>
    <w:p w14:paraId="6E5B7DAB" w14:textId="77777777" w:rsidR="0097416E" w:rsidRDefault="0097416E" w:rsidP="0097416E">
      <w:pPr>
        <w:pStyle w:val="PodnadpisX"/>
        <w:numPr>
          <w:ilvl w:val="0"/>
          <w:numId w:val="0"/>
        </w:numPr>
        <w:ind w:left="993"/>
      </w:pPr>
    </w:p>
    <w:p w14:paraId="4997F399" w14:textId="6C1207C1" w:rsidR="0097416E" w:rsidRPr="0097416E" w:rsidRDefault="0097416E" w:rsidP="0097416E">
      <w:pPr>
        <w:pStyle w:val="PodnadpisX"/>
      </w:pPr>
      <w:bookmarkStart w:id="5" w:name="_Toc101814122"/>
      <w:r>
        <w:t>Architektura programu</w:t>
      </w:r>
      <w:bookmarkEnd w:id="5"/>
    </w:p>
    <w:p w14:paraId="4A591D2A" w14:textId="499F5B2C" w:rsidR="00FD4340" w:rsidRDefault="00650C40" w:rsidP="007C60F9">
      <w:pPr>
        <w:ind w:left="567"/>
      </w:pPr>
      <w:r>
        <w:t>Vzhledem k použitému jazyku byla aplikace vyvíjena</w:t>
      </w:r>
      <w:r w:rsidR="00A64767">
        <w:t xml:space="preserve"> v</w:t>
      </w:r>
      <w:r>
        <w:t xml:space="preserve"> </w:t>
      </w:r>
      <w:r w:rsidR="00FD4340">
        <w:t>OOP</w:t>
      </w:r>
      <w:r w:rsidR="00FD4340">
        <w:rPr>
          <w:vertAlign w:val="superscript"/>
        </w:rPr>
        <w:footnoteReference w:id="3"/>
      </w:r>
      <w:r>
        <w:t>.</w:t>
      </w:r>
      <w:r w:rsidR="00302219">
        <w:t xml:space="preserve"> Je dělena na dva soubory s grafickými okny aplikace, jejich příslušné jazykové balíčky, stylizační soubory a </w:t>
      </w:r>
      <w:proofErr w:type="spellStart"/>
      <w:r w:rsidR="005B13C3">
        <w:t>kontrolery</w:t>
      </w:r>
      <w:proofErr w:type="spellEnd"/>
      <w:r w:rsidR="005B13C3">
        <w:t>, které používají další speciálně vytvořené třídy.</w:t>
      </w:r>
      <w:r w:rsidR="00156661">
        <w:t xml:space="preserve"> </w:t>
      </w:r>
      <w:proofErr w:type="spellStart"/>
      <w:r w:rsidR="00156661">
        <w:t>Kontrolery</w:t>
      </w:r>
      <w:proofErr w:type="spellEnd"/>
      <w:r w:rsidR="00156661">
        <w:t xml:space="preserve"> jsou děleny </w:t>
      </w:r>
      <w:r w:rsidR="00B36AFE">
        <w:t>na metody tak, aby mohly jednotlivé funkce být použitelné při inicializaci bez dat, inicializaci s daty a samozřejmě i při spuštění akcí provedenou uživatelem.</w:t>
      </w:r>
    </w:p>
    <w:p w14:paraId="406959AC" w14:textId="2EF6BA62" w:rsidR="006321E5" w:rsidRDefault="006321E5">
      <w:r>
        <w:br w:type="page"/>
      </w:r>
    </w:p>
    <w:p w14:paraId="13F80478" w14:textId="40CCC95C" w:rsidR="004438AA" w:rsidRDefault="00E33B4E" w:rsidP="004438AA">
      <w:pPr>
        <w:pStyle w:val="Nadpis"/>
        <w:keepNext/>
        <w:keepLines/>
        <w:numPr>
          <w:ilvl w:val="0"/>
          <w:numId w:val="4"/>
        </w:numPr>
        <w:contextualSpacing w:val="0"/>
        <w:outlineLvl w:val="0"/>
      </w:pPr>
      <w:bookmarkStart w:id="6" w:name="_Toc101814123"/>
      <w:r>
        <w:lastRenderedPageBreak/>
        <w:t>Domovská obrazovka</w:t>
      </w:r>
      <w:bookmarkEnd w:id="6"/>
    </w:p>
    <w:p w14:paraId="0B55A6C4" w14:textId="5E33FF7C" w:rsidR="002D2EEF" w:rsidRDefault="002D2EEF" w:rsidP="002D2EEF">
      <w:pPr>
        <w:ind w:left="360"/>
      </w:pPr>
      <w:r>
        <w:t xml:space="preserve">Základní obrazovkou, která je vidět jako první při každém spuštění aplikace, je domovská obrazovka. Zde je možné změnit jazyk aplikace pro aktuální spuštění, </w:t>
      </w:r>
      <w:r w:rsidR="004231C5">
        <w:t>přepnout na obrazovku pro generování rozvrhů anebo importovat již uložená data ke generaci.</w:t>
      </w:r>
    </w:p>
    <w:p w14:paraId="0BDD1962" w14:textId="77777777" w:rsidR="004231C5" w:rsidRPr="002D2EEF" w:rsidRDefault="004231C5" w:rsidP="002D2EEF">
      <w:pPr>
        <w:ind w:left="360"/>
      </w:pPr>
    </w:p>
    <w:p w14:paraId="08F4CCA9" w14:textId="77777777" w:rsidR="00114609" w:rsidRPr="00114609" w:rsidRDefault="00114609" w:rsidP="00114609">
      <w:pPr>
        <w:pStyle w:val="Odstavecseseznamem"/>
        <w:numPr>
          <w:ilvl w:val="0"/>
          <w:numId w:val="1"/>
        </w:numPr>
        <w:spacing w:after="240"/>
        <w:rPr>
          <w:rFonts w:ascii="Helvetica" w:hAnsi="Helvetica" w:cs="Helvetica"/>
          <w:vanish/>
          <w:sz w:val="48"/>
          <w:szCs w:val="52"/>
        </w:rPr>
      </w:pPr>
    </w:p>
    <w:p w14:paraId="11C59CDE" w14:textId="77777777" w:rsidR="00114609" w:rsidRPr="00114609" w:rsidRDefault="00114609" w:rsidP="00114609">
      <w:pPr>
        <w:pStyle w:val="Odstavecseseznamem"/>
        <w:numPr>
          <w:ilvl w:val="0"/>
          <w:numId w:val="1"/>
        </w:numPr>
        <w:spacing w:after="240"/>
        <w:rPr>
          <w:rFonts w:ascii="Helvetica" w:hAnsi="Helvetica" w:cs="Helvetica"/>
          <w:vanish/>
          <w:sz w:val="48"/>
          <w:szCs w:val="52"/>
        </w:rPr>
      </w:pPr>
    </w:p>
    <w:p w14:paraId="7EB36245" w14:textId="325C1605" w:rsidR="002B7DC9" w:rsidRDefault="002B7DC9" w:rsidP="00114609">
      <w:pPr>
        <w:pStyle w:val="PodnadpisX"/>
      </w:pPr>
      <w:bookmarkStart w:id="7" w:name="_Toc101814124"/>
      <w:r>
        <w:t>Jazyky</w:t>
      </w:r>
      <w:bookmarkEnd w:id="7"/>
    </w:p>
    <w:p w14:paraId="34A0261B" w14:textId="57AB9F30" w:rsidR="005B024D" w:rsidRDefault="005B024D" w:rsidP="00F64AA0">
      <w:pPr>
        <w:ind w:left="851"/>
      </w:pPr>
      <w:r>
        <w:t xml:space="preserve">Aplikace byla zpracována celkem ve třech jazycích. Internacionalizace se týká všech textů aplikace. </w:t>
      </w:r>
      <w:r w:rsidR="00DE6257">
        <w:t xml:space="preserve">Výchozím </w:t>
      </w:r>
      <w:r>
        <w:t>jazyk</w:t>
      </w:r>
      <w:r w:rsidR="00DE6257">
        <w:t>em</w:t>
      </w:r>
      <w:r>
        <w:t xml:space="preserve"> je čeština (CS), ale dostupná je i angličtina (EN) a němčina (DE). Tohoto bylo docíleno pomocí </w:t>
      </w:r>
      <w:proofErr w:type="spellStart"/>
      <w:r>
        <w:t>bundelů</w:t>
      </w:r>
      <w:proofErr w:type="spellEnd"/>
      <w:r>
        <w:rPr>
          <w:vertAlign w:val="superscript"/>
        </w:rPr>
        <w:footnoteReference w:id="4"/>
      </w:r>
      <w:r>
        <w:t xml:space="preserve"> - souborů</w:t>
      </w:r>
      <w:r w:rsidR="00625399">
        <w:t xml:space="preserve"> s příponou</w:t>
      </w:r>
      <w:r>
        <w:t xml:space="preserve"> </w:t>
      </w:r>
      <w:proofErr w:type="spellStart"/>
      <w:r>
        <w:rPr>
          <w:i/>
        </w:rPr>
        <w:t>properties</w:t>
      </w:r>
      <w:proofErr w:type="spellEnd"/>
      <w:r>
        <w:t>, ve kterých jsou všechny texty uloženy v příslušných jazycích</w:t>
      </w:r>
      <w:r w:rsidR="00625399">
        <w:t xml:space="preserve"> formou klíče a hodnoty</w:t>
      </w:r>
      <w:r>
        <w:t>. Díky tomu je implementace dalších jazyků velmi snadná a rychlá</w:t>
      </w:r>
      <w:r w:rsidR="00881905">
        <w:t xml:space="preserve">, protože stačí pouze vytvořit stejný soubor, přeložit všechny texty a přidat </w:t>
      </w:r>
      <w:r w:rsidR="00C24E46">
        <w:t>daný jazyk do výběrového boxu aplikace na domovské obrazovce</w:t>
      </w:r>
      <w:r>
        <w:t xml:space="preserve">. </w:t>
      </w:r>
    </w:p>
    <w:p w14:paraId="09216C69" w14:textId="77777777" w:rsidR="002B604A" w:rsidRDefault="002B604A" w:rsidP="002B604A">
      <w:pPr>
        <w:keepNext/>
        <w:ind w:left="709"/>
      </w:pPr>
      <w:r w:rsidRPr="002B604A">
        <w:drawing>
          <wp:inline distT="0" distB="0" distL="0" distR="0" wp14:anchorId="725459BB" wp14:editId="0EABD483">
            <wp:extent cx="4781550" cy="3989957"/>
            <wp:effectExtent l="0" t="0" r="0" b="0"/>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ázek 2"/>
                    <pic:cNvPicPr/>
                  </pic:nvPicPr>
                  <pic:blipFill>
                    <a:blip r:embed="rId9">
                      <a:extLst>
                        <a:ext uri="{28A0092B-C50C-407E-A947-70E740481C1C}">
                          <a14:useLocalDpi xmlns:a14="http://schemas.microsoft.com/office/drawing/2010/main" val="0"/>
                        </a:ext>
                      </a:extLst>
                    </a:blip>
                    <a:stretch>
                      <a:fillRect/>
                    </a:stretch>
                  </pic:blipFill>
                  <pic:spPr>
                    <a:xfrm>
                      <a:off x="0" y="0"/>
                      <a:ext cx="4794184" cy="4000500"/>
                    </a:xfrm>
                    <a:prstGeom prst="rect">
                      <a:avLst/>
                    </a:prstGeom>
                  </pic:spPr>
                </pic:pic>
              </a:graphicData>
            </a:graphic>
          </wp:inline>
        </w:drawing>
      </w:r>
    </w:p>
    <w:p w14:paraId="62A4801D" w14:textId="2FD67184" w:rsidR="005B024D" w:rsidRDefault="002B604A" w:rsidP="00026546">
      <w:pPr>
        <w:pStyle w:val="Titulek"/>
        <w:ind w:left="709" w:hanging="1"/>
      </w:pPr>
      <w:bookmarkStart w:id="8" w:name="_Toc101814107"/>
      <w:r>
        <w:t xml:space="preserve">Obrázek </w:t>
      </w:r>
      <w:fldSimple w:instr=" SEQ Obrázek \* ARABIC ">
        <w:r>
          <w:rPr>
            <w:noProof/>
          </w:rPr>
          <w:t>1</w:t>
        </w:r>
      </w:fldSimple>
      <w:r>
        <w:t xml:space="preserve"> –</w:t>
      </w:r>
      <w:r>
        <w:rPr>
          <w:noProof/>
        </w:rPr>
        <w:t xml:space="preserve"> ukázka jazykového souboru</w:t>
      </w:r>
      <w:bookmarkEnd w:id="8"/>
    </w:p>
    <w:p w14:paraId="08DE3551" w14:textId="771DB938" w:rsidR="002B7DC9" w:rsidRDefault="002B7DC9" w:rsidP="00114609">
      <w:pPr>
        <w:pStyle w:val="PodnadpisX"/>
      </w:pPr>
      <w:bookmarkStart w:id="9" w:name="_Toc101814125"/>
      <w:r>
        <w:lastRenderedPageBreak/>
        <w:t>Importování konfigurace</w:t>
      </w:r>
      <w:bookmarkEnd w:id="9"/>
    </w:p>
    <w:p w14:paraId="1EA326B0" w14:textId="635BFE7C" w:rsidR="005B024D" w:rsidRDefault="00956563" w:rsidP="00F64AA0">
      <w:pPr>
        <w:ind w:left="851"/>
      </w:pPr>
      <w:r>
        <w:t xml:space="preserve">Aby bylo používání aplikace co nejpříjemnější, může si uživatel kdykoliv svoje zadané údaje uložit. </w:t>
      </w:r>
      <w:r w:rsidR="00681D4C">
        <w:t xml:space="preserve">Vytvořený soubor je binárního typu, takže není prakticky člověkem upravitelný, ale to ani není účel souboru. </w:t>
      </w:r>
      <w:r w:rsidR="00BA28AA">
        <w:t>Díky tomu je není nutné všechny údaje, kterých je i pro jedinou třídu poměrně veliké množství, zadávat zdlouhavě znovu.</w:t>
      </w:r>
      <w:r w:rsidR="00EB26AC">
        <w:t xml:space="preserve"> Soubor vzniká pomocí </w:t>
      </w:r>
      <w:proofErr w:type="spellStart"/>
      <w:r w:rsidR="00EB26AC">
        <w:t>serializace</w:t>
      </w:r>
      <w:proofErr w:type="spellEnd"/>
      <w:r w:rsidR="00EB26AC">
        <w:t xml:space="preserve"> tříd, což je nativně podporovaná funkce jazyka Java. </w:t>
      </w:r>
    </w:p>
    <w:p w14:paraId="5B3EBBEE" w14:textId="32BED413" w:rsidR="0009797C" w:rsidRDefault="0009797C" w:rsidP="00F64AA0">
      <w:pPr>
        <w:ind w:left="851"/>
      </w:pPr>
      <w:r>
        <w:t xml:space="preserve">Problém se </w:t>
      </w:r>
      <w:proofErr w:type="spellStart"/>
      <w:r>
        <w:t>serializací</w:t>
      </w:r>
      <w:proofErr w:type="spellEnd"/>
      <w:r>
        <w:t xml:space="preserve"> nastává pouze u třídy Javy </w:t>
      </w:r>
      <w:proofErr w:type="spellStart"/>
      <w:r>
        <w:t>Color</w:t>
      </w:r>
      <w:proofErr w:type="spellEnd"/>
      <w:r>
        <w:t xml:space="preserve">, která </w:t>
      </w:r>
      <w:proofErr w:type="spellStart"/>
      <w:r>
        <w:t>serializaci</w:t>
      </w:r>
      <w:proofErr w:type="spellEnd"/>
      <w:r>
        <w:t xml:space="preserve"> nepodporuje, takže musí být při ukládání použita upravená metoda </w:t>
      </w:r>
      <w:proofErr w:type="spellStart"/>
      <w:r>
        <w:t>serializace</w:t>
      </w:r>
      <w:proofErr w:type="spellEnd"/>
      <w:r>
        <w:t xml:space="preserve">, při které se data tohoto typu převádějí na pole typu double pro </w:t>
      </w:r>
      <w:r w:rsidR="00C40699">
        <w:t xml:space="preserve">reprezentaci barvy ve formátu RGB, tedy na data o stejné vypovídací hodnotě, ale </w:t>
      </w:r>
      <w:proofErr w:type="spellStart"/>
      <w:r w:rsidR="00C40699">
        <w:t>serializovatelná</w:t>
      </w:r>
      <w:proofErr w:type="spellEnd"/>
      <w:r w:rsidR="00C40699">
        <w:t>.</w:t>
      </w:r>
      <w:r w:rsidR="00B830EF">
        <w:t xml:space="preserve"> Stejně tak musí být při importování dat toto pole typu double převedeno zpátky na typ </w:t>
      </w:r>
      <w:proofErr w:type="spellStart"/>
      <w:r w:rsidR="00B830EF">
        <w:t>Color</w:t>
      </w:r>
      <w:proofErr w:type="spellEnd"/>
      <w:r w:rsidR="00B830EF">
        <w:t xml:space="preserve">, aby bylo možné s touto proměnnou dále pracovat a to </w:t>
      </w:r>
      <w:r w:rsidR="0008113F">
        <w:t xml:space="preserve">právě pomocí metod třidy </w:t>
      </w:r>
      <w:proofErr w:type="spellStart"/>
      <w:r w:rsidR="0008113F">
        <w:t>Color</w:t>
      </w:r>
      <w:proofErr w:type="spellEnd"/>
      <w:r w:rsidR="0008113F">
        <w:t>.</w:t>
      </w:r>
    </w:p>
    <w:p w14:paraId="2BF7CB47" w14:textId="0D42B01E" w:rsidR="003B4E32" w:rsidRDefault="003B4E32">
      <w:r>
        <w:br w:type="page"/>
      </w:r>
    </w:p>
    <w:p w14:paraId="6210228C" w14:textId="5790EDF4" w:rsidR="002B7DC9" w:rsidRDefault="002B7DC9" w:rsidP="002B7DC9">
      <w:pPr>
        <w:pStyle w:val="Nadpis"/>
        <w:keepNext/>
        <w:keepLines/>
        <w:numPr>
          <w:ilvl w:val="0"/>
          <w:numId w:val="4"/>
        </w:numPr>
        <w:contextualSpacing w:val="0"/>
        <w:outlineLvl w:val="0"/>
      </w:pPr>
      <w:bookmarkStart w:id="10" w:name="_Toc101814126"/>
      <w:r>
        <w:lastRenderedPageBreak/>
        <w:t>Obrazovka Generovat</w:t>
      </w:r>
      <w:bookmarkEnd w:id="10"/>
    </w:p>
    <w:p w14:paraId="6E058D5E" w14:textId="635FEBD5" w:rsidR="009D7B92" w:rsidRDefault="009D7B92" w:rsidP="009D7B92">
      <w:pPr>
        <w:ind w:left="360"/>
      </w:pPr>
      <w:r>
        <w:t>Druhá obrazovka aplikace, která umož</w:t>
      </w:r>
      <w:r w:rsidR="002755BD">
        <w:t>ňuje generovat samotné rozvrhy, je přístupná po stisknutí příslušného tlačítka na domovské obrazovce, nebo automaticky po importování dříve uložených dat.</w:t>
      </w:r>
    </w:p>
    <w:p w14:paraId="71E73F57" w14:textId="77777777" w:rsidR="002755BD" w:rsidRPr="009D7B92" w:rsidRDefault="002755BD" w:rsidP="009D7B92">
      <w:pPr>
        <w:ind w:left="360"/>
      </w:pPr>
    </w:p>
    <w:p w14:paraId="19011CDE" w14:textId="77777777" w:rsidR="00114609" w:rsidRPr="00114609" w:rsidRDefault="00114609" w:rsidP="00114609">
      <w:pPr>
        <w:pStyle w:val="Odstavecseseznamem"/>
        <w:numPr>
          <w:ilvl w:val="0"/>
          <w:numId w:val="1"/>
        </w:numPr>
        <w:spacing w:after="240"/>
        <w:rPr>
          <w:rFonts w:ascii="Helvetica" w:hAnsi="Helvetica" w:cs="Helvetica"/>
          <w:vanish/>
          <w:sz w:val="48"/>
          <w:szCs w:val="52"/>
        </w:rPr>
      </w:pPr>
    </w:p>
    <w:p w14:paraId="3EE4D682" w14:textId="7556AB93" w:rsidR="002B7DC9" w:rsidRDefault="002B7DC9" w:rsidP="00114609">
      <w:pPr>
        <w:pStyle w:val="PodnadpisX"/>
      </w:pPr>
      <w:bookmarkStart w:id="11" w:name="_Toc101814127"/>
      <w:r>
        <w:t>Rozvrh</w:t>
      </w:r>
      <w:bookmarkEnd w:id="11"/>
    </w:p>
    <w:p w14:paraId="10D6D97B" w14:textId="1D61F537" w:rsidR="004C0E94" w:rsidRDefault="004C0E94" w:rsidP="0018736F">
      <w:pPr>
        <w:ind w:left="851"/>
      </w:pPr>
      <w:r w:rsidRPr="004C0E94">
        <w:t>V této záložce jsou vidět vygenerované rozvrhy všech tříd i učeben. Každý rozvrh je možné zobrazit jak v jeho základní černobílé variantě, tak i ve variantě barvené, která může být uživatelem přizpůsobená. Také je odsud možné exportovat nastavená data nebo zobrazený rozvrh ve formátu PDF. Rozvrh se exportuje v zobrazené barevné variantě.</w:t>
      </w:r>
    </w:p>
    <w:p w14:paraId="5208F4EE" w14:textId="77777777" w:rsidR="004C0E94" w:rsidRPr="004C0E94" w:rsidRDefault="004C0E94" w:rsidP="00114609">
      <w:pPr>
        <w:pStyle w:val="PodnadpisX"/>
        <w:numPr>
          <w:ilvl w:val="0"/>
          <w:numId w:val="0"/>
        </w:numPr>
        <w:ind w:left="993"/>
      </w:pPr>
    </w:p>
    <w:p w14:paraId="67448BCE" w14:textId="49B5BA82" w:rsidR="002B7DC9" w:rsidRDefault="002B7DC9" w:rsidP="00114609">
      <w:pPr>
        <w:pStyle w:val="PodnadpisX"/>
      </w:pPr>
      <w:bookmarkStart w:id="12" w:name="_Toc101814128"/>
      <w:r>
        <w:t>Třídy</w:t>
      </w:r>
      <w:bookmarkEnd w:id="12"/>
    </w:p>
    <w:p w14:paraId="009C91A4" w14:textId="10762E52" w:rsidR="0008783B" w:rsidRDefault="004C0E94" w:rsidP="0018736F">
      <w:pPr>
        <w:ind w:left="851"/>
      </w:pPr>
      <w:r w:rsidRPr="004C0E94">
        <w:t>Základním stavebním kamenem jsou samozřejmě třídy, pro které se rozvrhy primárně generují. Každá třída má z principu při vytváření nastavitelný ročník (</w:t>
      </w:r>
      <w:r w:rsidR="00CA403A" w:rsidRPr="004C0E94">
        <w:t>0–9</w:t>
      </w:r>
      <w:r w:rsidRPr="004C0E94">
        <w:t>, co by měl být dostačující rozsah pro všechny školy) a jméno symbolizováno tradičním velkým písmenem (</w:t>
      </w:r>
      <w:r w:rsidR="00CA403A" w:rsidRPr="004C0E94">
        <w:t>A–Z</w:t>
      </w:r>
      <w:r w:rsidRPr="004C0E94">
        <w:t xml:space="preserve">). Každé třídě lze nastavit její vlastní předměty a počet jejich hodin za týden. Předměty se dají spojovat do celků, tedy že v jedné vyučovací hodině probíhá více předmětů paralelně. Tyto celky lze samozřejmě rozdělit zpátky do jednotlivých dílčích předmětů. Dělení třídy na jednotlivé skupiny a jejich následná vizuální reprezentace nebyla řešena. Každý předmět jak </w:t>
      </w:r>
      <w:r w:rsidR="00CA403A" w:rsidRPr="004C0E94">
        <w:t>samostatně,</w:t>
      </w:r>
      <w:r w:rsidRPr="004C0E94">
        <w:t xml:space="preserve"> tak ve formě </w:t>
      </w:r>
      <w:proofErr w:type="spellStart"/>
      <w:r w:rsidRPr="004C0E94">
        <w:t>vícepředmětového</w:t>
      </w:r>
      <w:proofErr w:type="spellEnd"/>
      <w:r w:rsidRPr="004C0E94">
        <w:t xml:space="preserve"> celku má možnost nastavení preference dvouhodinového vyučování. Toto se může hodit například pro předměty zaměřené na umění, IT aj. Nastaveným předmětům je možné nastavené dotace hodin upravovat nebo předmět přímo odebrat.</w:t>
      </w:r>
    </w:p>
    <w:p w14:paraId="3F39F221" w14:textId="77777777" w:rsidR="004C0E94" w:rsidRDefault="004C0E94" w:rsidP="00114609">
      <w:pPr>
        <w:pStyle w:val="PodnadpisX"/>
        <w:numPr>
          <w:ilvl w:val="0"/>
          <w:numId w:val="0"/>
        </w:numPr>
        <w:ind w:left="993"/>
      </w:pPr>
    </w:p>
    <w:p w14:paraId="438E1095" w14:textId="1E123DCC" w:rsidR="002B7DC9" w:rsidRDefault="002B7DC9" w:rsidP="00114609">
      <w:pPr>
        <w:pStyle w:val="PodnadpisX"/>
      </w:pPr>
      <w:bookmarkStart w:id="13" w:name="_Toc101814129"/>
      <w:r>
        <w:t>Učebny</w:t>
      </w:r>
      <w:bookmarkEnd w:id="13"/>
    </w:p>
    <w:p w14:paraId="0F0B1666" w14:textId="487D975A" w:rsidR="004C0E94" w:rsidRDefault="0018736F" w:rsidP="0018736F">
      <w:pPr>
        <w:ind w:left="851"/>
      </w:pPr>
      <w:r w:rsidRPr="0018736F">
        <w:t xml:space="preserve">Učebny jsou určujícím prvkem v rozvrzích, protože udávají místo konání vyučovacích hodin. Každé učebně je možné zadat číslo a jméno. Jednotlivým učebnám lze nastavit předměty, které jsou v nich zakázané, takže například v učebně určené na tělesnou výchovu bude povolen </w:t>
      </w:r>
      <w:r w:rsidRPr="0018736F">
        <w:lastRenderedPageBreak/>
        <w:t>pouze tělocvik. Rozvrhy jsou generovány tak, aby se v jedné učebně nekonalo více vyučovacích hodin naráz.</w:t>
      </w:r>
    </w:p>
    <w:p w14:paraId="670E68A1" w14:textId="77777777" w:rsidR="004C0E94" w:rsidRPr="004C0E94" w:rsidRDefault="004C0E94" w:rsidP="004C0E94">
      <w:pPr>
        <w:pStyle w:val="Podnadpis"/>
      </w:pPr>
    </w:p>
    <w:p w14:paraId="2FDF32A1" w14:textId="3E0F511F" w:rsidR="00281096" w:rsidRDefault="00281096" w:rsidP="00114609">
      <w:pPr>
        <w:pStyle w:val="PodnadpisX"/>
      </w:pPr>
      <w:bookmarkStart w:id="14" w:name="_Toc101814130"/>
      <w:r>
        <w:t>P</w:t>
      </w:r>
      <w:r w:rsidR="002B7DC9">
        <w:t>ředměty</w:t>
      </w:r>
      <w:bookmarkEnd w:id="14"/>
    </w:p>
    <w:p w14:paraId="6CA7EAF9" w14:textId="00EE5510" w:rsidR="004C0E94" w:rsidRDefault="004C0E94" w:rsidP="00114609">
      <w:pPr>
        <w:pStyle w:val="PodnadpisX"/>
        <w:numPr>
          <w:ilvl w:val="0"/>
          <w:numId w:val="0"/>
        </w:numPr>
        <w:ind w:left="360"/>
      </w:pPr>
    </w:p>
    <w:p w14:paraId="5241EB01" w14:textId="77777777" w:rsidR="004C0E94" w:rsidRDefault="004C0E94" w:rsidP="00114609">
      <w:pPr>
        <w:pStyle w:val="PodnadpisX"/>
        <w:numPr>
          <w:ilvl w:val="0"/>
          <w:numId w:val="0"/>
        </w:numPr>
        <w:ind w:left="360"/>
      </w:pPr>
    </w:p>
    <w:p w14:paraId="3D8ACD23" w14:textId="1B05DF80" w:rsidR="004438AA" w:rsidRDefault="004438AA" w:rsidP="00114609">
      <w:pPr>
        <w:pStyle w:val="PodnadpisX"/>
      </w:pPr>
      <w:bookmarkStart w:id="15" w:name="_Toc101814131"/>
      <w:r>
        <w:t>Algoritmus pro generování rozvrhů</w:t>
      </w:r>
      <w:bookmarkEnd w:id="15"/>
    </w:p>
    <w:p w14:paraId="43669E17" w14:textId="78745790" w:rsidR="004C0E94" w:rsidRDefault="004C0E94" w:rsidP="004C0E94"/>
    <w:p w14:paraId="22501810" w14:textId="77777777" w:rsidR="004C0E94" w:rsidRPr="004C0E94" w:rsidRDefault="004C0E94" w:rsidP="004C0E94"/>
    <w:p w14:paraId="02495EE8" w14:textId="79C9CD18" w:rsidR="004D13F9" w:rsidRDefault="004D13F9">
      <w:pPr>
        <w:rPr>
          <w:rFonts w:ascii="Helvetica" w:hAnsi="Helvetica" w:cs="Helvetica"/>
          <w:sz w:val="32"/>
          <w:szCs w:val="52"/>
        </w:rPr>
      </w:pPr>
      <w:r>
        <w:br w:type="page"/>
      </w:r>
    </w:p>
    <w:p w14:paraId="60D8C809" w14:textId="6A4E89FA" w:rsidR="009D2151" w:rsidRDefault="009D2151" w:rsidP="002B7DC9">
      <w:pPr>
        <w:pStyle w:val="Nadpis"/>
        <w:keepNext/>
        <w:keepLines/>
        <w:numPr>
          <w:ilvl w:val="0"/>
          <w:numId w:val="4"/>
        </w:numPr>
        <w:contextualSpacing w:val="0"/>
        <w:outlineLvl w:val="0"/>
      </w:pPr>
      <w:bookmarkStart w:id="16" w:name="_Toc101814132"/>
      <w:r>
        <w:lastRenderedPageBreak/>
        <w:t>Závěr</w:t>
      </w:r>
      <w:bookmarkEnd w:id="16"/>
    </w:p>
    <w:p w14:paraId="777EF003" w14:textId="3CF7EBBC" w:rsidR="009D2151" w:rsidRPr="00EC3633" w:rsidRDefault="004D13F9" w:rsidP="004D13F9">
      <w:r>
        <w:t xml:space="preserve">Aplikace splňuje zásadní zadané </w:t>
      </w:r>
      <w:r w:rsidR="00734DA8">
        <w:t>funkce,</w:t>
      </w:r>
      <w:r>
        <w:t xml:space="preserve"> a dokonce přináší funkce další. </w:t>
      </w:r>
      <w:r w:rsidR="00734DA8">
        <w:t xml:space="preserve">Vývoj nebyl jednoduchý </w:t>
      </w:r>
      <w:r w:rsidR="00760B9F">
        <w:t xml:space="preserve">zvlášť </w:t>
      </w:r>
      <w:r w:rsidR="00734DA8">
        <w:t>kvůli neobratnosti grafické knihovny</w:t>
      </w:r>
      <w:r w:rsidR="00020AA0">
        <w:t>. Pro využití potenciálu aplikace a její další vývoj bych použil jiné prostředky, jako je například formát webové aplikace</w:t>
      </w:r>
      <w:r w:rsidR="00F41826">
        <w:t xml:space="preserve"> a s tím spojené technologie</w:t>
      </w:r>
      <w:r w:rsidR="00020AA0">
        <w:t>.</w:t>
      </w:r>
    </w:p>
    <w:p w14:paraId="5BCA8EC3" w14:textId="77777777" w:rsidR="009D2151" w:rsidRPr="009C0662" w:rsidRDefault="009D2151" w:rsidP="009D2151">
      <w:pPr>
        <w:rPr>
          <w:rFonts w:ascii="Helvetica" w:eastAsiaTheme="majorEastAsia" w:hAnsi="Helvetica" w:cs="Helvetica"/>
          <w:color w:val="000000" w:themeColor="text1"/>
          <w:sz w:val="52"/>
          <w:szCs w:val="24"/>
        </w:rPr>
      </w:pPr>
      <w:r>
        <w:br w:type="page"/>
      </w:r>
    </w:p>
    <w:p w14:paraId="04D3A96F" w14:textId="77777777" w:rsidR="009D2151" w:rsidRDefault="009D2151" w:rsidP="000F70CD">
      <w:pPr>
        <w:pStyle w:val="Nadpis"/>
        <w:keepNext/>
        <w:keepLines/>
        <w:numPr>
          <w:ilvl w:val="0"/>
          <w:numId w:val="4"/>
        </w:numPr>
        <w:ind w:left="709" w:hanging="709"/>
        <w:contextualSpacing w:val="0"/>
        <w:outlineLvl w:val="0"/>
      </w:pPr>
      <w:bookmarkStart w:id="17" w:name="_Toc101814133"/>
      <w:r>
        <w:lastRenderedPageBreak/>
        <w:t>Bibliografie a zdroje</w:t>
      </w:r>
      <w:bookmarkEnd w:id="17"/>
    </w:p>
    <w:sdt>
      <w:sdtPr>
        <w:rPr>
          <w:rFonts w:ascii="Times New Roman" w:eastAsiaTheme="minorHAnsi" w:hAnsi="Times New Roman" w:cstheme="minorBidi"/>
          <w:color w:val="auto"/>
          <w:sz w:val="28"/>
          <w:szCs w:val="22"/>
        </w:rPr>
        <w:id w:val="-1120833175"/>
        <w:docPartObj>
          <w:docPartGallery w:val="Bibliographies"/>
          <w:docPartUnique/>
        </w:docPartObj>
      </w:sdtPr>
      <w:sdtEndPr/>
      <w:sdtContent>
        <w:p w14:paraId="4717AB97" w14:textId="77777777" w:rsidR="009D2151" w:rsidRDefault="009D2151" w:rsidP="009D2151">
          <w:pPr>
            <w:pStyle w:val="Nadpis1"/>
          </w:pPr>
        </w:p>
        <w:sdt>
          <w:sdtPr>
            <w:id w:val="-573587230"/>
            <w:bibliography/>
          </w:sdtPr>
          <w:sdtEndPr/>
          <w:sdtContent>
            <w:p w14:paraId="71502824" w14:textId="77777777" w:rsidR="00585853" w:rsidRPr="00A65A16" w:rsidRDefault="009D2151" w:rsidP="00585853">
              <w:pPr>
                <w:pStyle w:val="Bibliografie"/>
                <w:rPr>
                  <w:noProof/>
                  <w:sz w:val="22"/>
                </w:rPr>
              </w:pPr>
              <w:r w:rsidRPr="00A65A16">
                <w:rPr>
                  <w:sz w:val="22"/>
                </w:rPr>
                <w:fldChar w:fldCharType="begin"/>
              </w:r>
              <w:r w:rsidRPr="00A65A16">
                <w:rPr>
                  <w:sz w:val="22"/>
                </w:rPr>
                <w:instrText>BIBLIOGRAPHY</w:instrText>
              </w:r>
              <w:r w:rsidRPr="00A65A16">
                <w:rPr>
                  <w:sz w:val="22"/>
                </w:rPr>
                <w:fldChar w:fldCharType="separate"/>
              </w:r>
              <w:r w:rsidR="00585853" w:rsidRPr="00A65A16">
                <w:rPr>
                  <w:b/>
                  <w:bCs/>
                  <w:noProof/>
                  <w:sz w:val="22"/>
                </w:rPr>
                <w:t>BAKALÁŘI software s.r.o.</w:t>
              </w:r>
              <w:r w:rsidR="00585853" w:rsidRPr="00A65A16">
                <w:rPr>
                  <w:noProof/>
                  <w:sz w:val="22"/>
                </w:rPr>
                <w:t xml:space="preserve"> BAKALÁŘI Rozvrh hodin pro Školu OnLine - Rychlý začátek - YouTube. </w:t>
              </w:r>
              <w:r w:rsidR="00585853" w:rsidRPr="00A65A16">
                <w:rPr>
                  <w:i/>
                  <w:iCs/>
                  <w:noProof/>
                  <w:sz w:val="22"/>
                </w:rPr>
                <w:t xml:space="preserve">YouTube. </w:t>
              </w:r>
              <w:r w:rsidR="00585853" w:rsidRPr="00A65A16">
                <w:rPr>
                  <w:noProof/>
                  <w:sz w:val="22"/>
                </w:rPr>
                <w:t>[Online] [Citace: 22. 1 2022.] https://www.youtube.com/watch?v=7s90foiHJg0.</w:t>
              </w:r>
            </w:p>
            <w:p w14:paraId="2B20F1B4" w14:textId="77777777" w:rsidR="00585853" w:rsidRPr="00A65A16" w:rsidRDefault="00585853" w:rsidP="00585853">
              <w:pPr>
                <w:pStyle w:val="Bibliografie"/>
                <w:rPr>
                  <w:noProof/>
                  <w:sz w:val="22"/>
                </w:rPr>
              </w:pPr>
              <w:r w:rsidRPr="00A65A16">
                <w:rPr>
                  <w:b/>
                  <w:bCs/>
                  <w:noProof/>
                  <w:sz w:val="22"/>
                </w:rPr>
                <w:t>Dobovizki, Nir.</w:t>
              </w:r>
              <w:r w:rsidRPr="00A65A16">
                <w:rPr>
                  <w:noProof/>
                  <w:sz w:val="22"/>
                </w:rPr>
                <w:t xml:space="preserve"> Calculating the Perceived Brightness of a Color. </w:t>
              </w:r>
              <w:r w:rsidRPr="00A65A16">
                <w:rPr>
                  <w:i/>
                  <w:iCs/>
                  <w:noProof/>
                  <w:sz w:val="22"/>
                </w:rPr>
                <w:t xml:space="preserve">Nbd-Tech. </w:t>
              </w:r>
              <w:r w:rsidRPr="00A65A16">
                <w:rPr>
                  <w:noProof/>
                  <w:sz w:val="22"/>
                </w:rPr>
                <w:t>[Online] [Citace: 3. 5 2022.] https://www.nbdtech.com/Blog/archive/2008/04/27/Calculating-the-Perceived-Brightness-of-a-Color.aspx.</w:t>
              </w:r>
            </w:p>
            <w:p w14:paraId="29E54D59" w14:textId="77777777" w:rsidR="00585853" w:rsidRPr="00A65A16" w:rsidRDefault="00585853" w:rsidP="00585853">
              <w:pPr>
                <w:pStyle w:val="Bibliografie"/>
                <w:rPr>
                  <w:noProof/>
                  <w:sz w:val="22"/>
                </w:rPr>
              </w:pPr>
              <w:r w:rsidRPr="00A65A16">
                <w:rPr>
                  <w:b/>
                  <w:bCs/>
                  <w:noProof/>
                  <w:sz w:val="22"/>
                </w:rPr>
                <w:t>Freepik Company S.L.</w:t>
              </w:r>
              <w:r w:rsidRPr="00A65A16">
                <w:rPr>
                  <w:noProof/>
                  <w:sz w:val="22"/>
                </w:rPr>
                <w:t xml:space="preserve"> Search results for Timetable - Flaticon. </w:t>
              </w:r>
              <w:r w:rsidRPr="00A65A16">
                <w:rPr>
                  <w:i/>
                  <w:iCs/>
                  <w:noProof/>
                  <w:sz w:val="22"/>
                </w:rPr>
                <w:t xml:space="preserve">Flaticon. </w:t>
              </w:r>
              <w:r w:rsidRPr="00A65A16">
                <w:rPr>
                  <w:noProof/>
                  <w:sz w:val="22"/>
                </w:rPr>
                <w:t>[Online] https://www.flaticon.com/premium-icon/timetable_749020?term=timetable&amp;page=1&amp;position=7&amp;page=1&amp;position=7&amp;related_id=749020&amp;origin=search.</w:t>
              </w:r>
            </w:p>
            <w:p w14:paraId="5CD529B2" w14:textId="77777777" w:rsidR="00585853" w:rsidRPr="00A65A16" w:rsidRDefault="00585853" w:rsidP="00585853">
              <w:pPr>
                <w:pStyle w:val="Bibliografie"/>
                <w:rPr>
                  <w:noProof/>
                  <w:sz w:val="22"/>
                </w:rPr>
              </w:pPr>
              <w:r w:rsidRPr="00A65A16">
                <w:rPr>
                  <w:b/>
                  <w:bCs/>
                  <w:noProof/>
                  <w:sz w:val="22"/>
                </w:rPr>
                <w:t>Gupta, Lokesh.</w:t>
              </w:r>
              <w:r w:rsidRPr="00A65A16">
                <w:rPr>
                  <w:noProof/>
                  <w:sz w:val="22"/>
                </w:rPr>
                <w:t xml:space="preserve"> Java Tutorial - Learn Java Programming - HowToDoInJava. </w:t>
              </w:r>
              <w:r w:rsidRPr="00A65A16">
                <w:rPr>
                  <w:i/>
                  <w:iCs/>
                  <w:noProof/>
                  <w:sz w:val="22"/>
                </w:rPr>
                <w:t xml:space="preserve">HowToDoInJava. </w:t>
              </w:r>
              <w:r w:rsidRPr="00A65A16">
                <w:rPr>
                  <w:noProof/>
                  <w:sz w:val="22"/>
                </w:rPr>
                <w:t>[Online] https://howtodoinjava.com/java/basics/java-tutorial/.</w:t>
              </w:r>
            </w:p>
            <w:p w14:paraId="78AD6DBF" w14:textId="77777777" w:rsidR="00585853" w:rsidRPr="00A65A16" w:rsidRDefault="00585853" w:rsidP="00585853">
              <w:pPr>
                <w:pStyle w:val="Bibliografie"/>
                <w:rPr>
                  <w:noProof/>
                  <w:sz w:val="22"/>
                </w:rPr>
              </w:pPr>
              <w:r w:rsidRPr="00A65A16">
                <w:rPr>
                  <w:b/>
                  <w:bCs/>
                  <w:noProof/>
                  <w:sz w:val="22"/>
                </w:rPr>
                <w:t>iText Group.</w:t>
              </w:r>
              <w:r w:rsidRPr="00A65A16">
                <w:rPr>
                  <w:noProof/>
                  <w:sz w:val="22"/>
                </w:rPr>
                <w:t xml:space="preserve"> Overview (iText 5.5.13.2 API). </w:t>
              </w:r>
              <w:r w:rsidRPr="00A65A16">
                <w:rPr>
                  <w:i/>
                  <w:iCs/>
                  <w:noProof/>
                  <w:sz w:val="22"/>
                </w:rPr>
                <w:t xml:space="preserve">iText. </w:t>
              </w:r>
              <w:r w:rsidRPr="00A65A16">
                <w:rPr>
                  <w:noProof/>
                  <w:sz w:val="22"/>
                </w:rPr>
                <w:t>[Online] [Citace: 22. 1 2022.] https://api.itextpdf.com/iText5/java/5.5.13.2/.</w:t>
              </w:r>
            </w:p>
            <w:p w14:paraId="305841A8" w14:textId="77777777" w:rsidR="00585853" w:rsidRPr="00A65A16" w:rsidRDefault="00585853" w:rsidP="00585853">
              <w:pPr>
                <w:pStyle w:val="Bibliografie"/>
                <w:rPr>
                  <w:noProof/>
                  <w:sz w:val="22"/>
                </w:rPr>
              </w:pPr>
              <w:r w:rsidRPr="00A65A16">
                <w:rPr>
                  <w:b/>
                  <w:bCs/>
                  <w:noProof/>
                  <w:sz w:val="22"/>
                </w:rPr>
                <w:t>Oracle.</w:t>
              </w:r>
              <w:r w:rsidRPr="00A65A16">
                <w:rPr>
                  <w:noProof/>
                  <w:sz w:val="22"/>
                </w:rPr>
                <w:t xml:space="preserve"> Overview (Java SE 15 &amp; JDK 15). </w:t>
              </w:r>
              <w:r w:rsidRPr="00A65A16">
                <w:rPr>
                  <w:i/>
                  <w:iCs/>
                  <w:noProof/>
                  <w:sz w:val="22"/>
                </w:rPr>
                <w:t xml:space="preserve">Oracle Docs Java. </w:t>
              </w:r>
              <w:r w:rsidRPr="00A65A16">
                <w:rPr>
                  <w:noProof/>
                  <w:sz w:val="22"/>
                </w:rPr>
                <w:t>[Online] https://docs.oracle.com/en/java/javase/15/docs/api/index.html.</w:t>
              </w:r>
            </w:p>
            <w:p w14:paraId="44DB9AE1" w14:textId="77777777" w:rsidR="00585853" w:rsidRPr="00A65A16" w:rsidRDefault="00585853" w:rsidP="00585853">
              <w:pPr>
                <w:pStyle w:val="Bibliografie"/>
                <w:rPr>
                  <w:noProof/>
                  <w:sz w:val="22"/>
                </w:rPr>
              </w:pPr>
              <w:r w:rsidRPr="00A65A16">
                <w:rPr>
                  <w:b/>
                  <w:bCs/>
                  <w:noProof/>
                  <w:sz w:val="22"/>
                </w:rPr>
                <w:t>Stack Exchange, Inc.</w:t>
              </w:r>
              <w:r w:rsidRPr="00A65A16">
                <w:rPr>
                  <w:noProof/>
                  <w:sz w:val="22"/>
                </w:rPr>
                <w:t xml:space="preserve"> Stack Overflow - Where Developers Learn, Share, &amp; Build Careers. </w:t>
              </w:r>
              <w:r w:rsidRPr="00A65A16">
                <w:rPr>
                  <w:i/>
                  <w:iCs/>
                  <w:noProof/>
                  <w:sz w:val="22"/>
                </w:rPr>
                <w:t xml:space="preserve">Stack Overflow. </w:t>
              </w:r>
              <w:r w:rsidRPr="00A65A16">
                <w:rPr>
                  <w:noProof/>
                  <w:sz w:val="22"/>
                </w:rPr>
                <w:t>[Online] https://stackoverflow.com/.</w:t>
              </w:r>
            </w:p>
            <w:p w14:paraId="37D18334" w14:textId="77777777" w:rsidR="00585853" w:rsidRPr="00A65A16" w:rsidRDefault="00585853" w:rsidP="00585853">
              <w:pPr>
                <w:pStyle w:val="Bibliografie"/>
                <w:rPr>
                  <w:noProof/>
                  <w:sz w:val="22"/>
                </w:rPr>
              </w:pPr>
              <w:r w:rsidRPr="00A65A16">
                <w:rPr>
                  <w:b/>
                  <w:bCs/>
                  <w:noProof/>
                  <w:sz w:val="22"/>
                </w:rPr>
                <w:t>Tarnum Java SRL.</w:t>
              </w:r>
              <w:r w:rsidRPr="00A65A16">
                <w:rPr>
                  <w:noProof/>
                  <w:sz w:val="22"/>
                </w:rPr>
                <w:t xml:space="preserve"> Java "Back to Basics" Tutorial | Baeldung. </w:t>
              </w:r>
              <w:r w:rsidRPr="00A65A16">
                <w:rPr>
                  <w:i/>
                  <w:iCs/>
                  <w:noProof/>
                  <w:sz w:val="22"/>
                </w:rPr>
                <w:t xml:space="preserve">Baeldung. </w:t>
              </w:r>
              <w:r w:rsidRPr="00A65A16">
                <w:rPr>
                  <w:noProof/>
                  <w:sz w:val="22"/>
                </w:rPr>
                <w:t>[Online] https://www.baeldung.com/java-tutorial.</w:t>
              </w:r>
            </w:p>
            <w:p w14:paraId="7BA33715" w14:textId="77777777" w:rsidR="00585853" w:rsidRPr="00A65A16" w:rsidRDefault="00585853" w:rsidP="00585853">
              <w:pPr>
                <w:pStyle w:val="Bibliografie"/>
                <w:rPr>
                  <w:noProof/>
                  <w:sz w:val="22"/>
                </w:rPr>
              </w:pPr>
              <w:r w:rsidRPr="00A65A16">
                <w:rPr>
                  <w:b/>
                  <w:bCs/>
                  <w:noProof/>
                  <w:sz w:val="22"/>
                </w:rPr>
                <w:t>The Apache Software Foundation.</w:t>
              </w:r>
              <w:r w:rsidRPr="00A65A16">
                <w:rPr>
                  <w:noProof/>
                  <w:sz w:val="22"/>
                </w:rPr>
                <w:t xml:space="preserve"> Lang - Home. </w:t>
              </w:r>
              <w:r w:rsidRPr="00A65A16">
                <w:rPr>
                  <w:i/>
                  <w:iCs/>
                  <w:noProof/>
                  <w:sz w:val="22"/>
                </w:rPr>
                <w:t xml:space="preserve">Apache Commons. </w:t>
              </w:r>
              <w:r w:rsidRPr="00A65A16">
                <w:rPr>
                  <w:noProof/>
                  <w:sz w:val="22"/>
                </w:rPr>
                <w:t>[Online] [Citace: 22. 1 2022.] https://commons.apache.org/proper/commons-lang/.</w:t>
              </w:r>
            </w:p>
            <w:p w14:paraId="1B41EE19" w14:textId="25324EDC" w:rsidR="009D2151" w:rsidRDefault="009D2151" w:rsidP="00585853">
              <w:r w:rsidRPr="00A65A16">
                <w:rPr>
                  <w:b/>
                  <w:bCs/>
                  <w:sz w:val="22"/>
                </w:rPr>
                <w:fldChar w:fldCharType="end"/>
              </w:r>
            </w:p>
          </w:sdtContent>
        </w:sdt>
      </w:sdtContent>
    </w:sdt>
    <w:p w14:paraId="4B57EEC7" w14:textId="7B4A2B64" w:rsidR="009D2151" w:rsidRDefault="009D2151" w:rsidP="009D2151">
      <w:pPr>
        <w:rPr>
          <w:rFonts w:ascii="Helvetica" w:hAnsi="Helvetica" w:cs="Helvetica"/>
          <w:sz w:val="48"/>
          <w:szCs w:val="52"/>
        </w:rPr>
      </w:pPr>
      <w:r>
        <w:br w:type="page"/>
      </w:r>
    </w:p>
    <w:p w14:paraId="07701CE4" w14:textId="77777777" w:rsidR="009D2151" w:rsidRDefault="009D2151" w:rsidP="000F70CD">
      <w:pPr>
        <w:pStyle w:val="Nadpis"/>
        <w:keepNext/>
        <w:keepLines/>
        <w:numPr>
          <w:ilvl w:val="0"/>
          <w:numId w:val="4"/>
        </w:numPr>
        <w:ind w:left="709" w:hanging="709"/>
        <w:contextualSpacing w:val="0"/>
        <w:outlineLvl w:val="0"/>
      </w:pPr>
      <w:bookmarkStart w:id="18" w:name="_Toc101814134"/>
      <w:r>
        <w:lastRenderedPageBreak/>
        <w:t>Seznam obrázků</w:t>
      </w:r>
      <w:bookmarkEnd w:id="18"/>
    </w:p>
    <w:p w14:paraId="371A7D85" w14:textId="7F8A721D" w:rsidR="00E97135" w:rsidRDefault="003479CC">
      <w:pPr>
        <w:pStyle w:val="Seznamobrzk"/>
        <w:tabs>
          <w:tab w:val="right" w:leader="dot" w:pos="9062"/>
        </w:tabs>
        <w:rPr>
          <w:rFonts w:asciiTheme="minorHAnsi" w:eastAsiaTheme="minorEastAsia" w:hAnsiTheme="minorHAnsi"/>
          <w:noProof/>
          <w:sz w:val="22"/>
          <w:lang w:eastAsia="cs-CZ"/>
        </w:rPr>
      </w:pPr>
      <w:r>
        <w:rPr>
          <w:rFonts w:asciiTheme="minorHAnsi" w:eastAsiaTheme="minorEastAsia" w:hAnsiTheme="minorHAnsi"/>
          <w:color w:val="5A5A5A" w:themeColor="text1" w:themeTint="A5"/>
          <w:spacing w:val="15"/>
          <w:sz w:val="22"/>
        </w:rPr>
        <w:fldChar w:fldCharType="begin"/>
      </w:r>
      <w:r>
        <w:instrText xml:space="preserve"> TOC \h \z \c "Obrázek" </w:instrText>
      </w:r>
      <w:r>
        <w:rPr>
          <w:rFonts w:asciiTheme="minorHAnsi" w:eastAsiaTheme="minorEastAsia" w:hAnsiTheme="minorHAnsi"/>
          <w:color w:val="5A5A5A" w:themeColor="text1" w:themeTint="A5"/>
          <w:spacing w:val="15"/>
          <w:sz w:val="22"/>
        </w:rPr>
        <w:fldChar w:fldCharType="separate"/>
      </w:r>
      <w:hyperlink w:anchor="_Toc101814107" w:history="1">
        <w:r w:rsidR="00E97135" w:rsidRPr="007F64DA">
          <w:rPr>
            <w:rStyle w:val="Hypertextovodkaz"/>
            <w:noProof/>
          </w:rPr>
          <w:t>Obrázek 1 – ukázka jazykového souboru</w:t>
        </w:r>
        <w:r w:rsidR="00E97135">
          <w:rPr>
            <w:noProof/>
            <w:webHidden/>
          </w:rPr>
          <w:tab/>
        </w:r>
        <w:r w:rsidR="00E97135">
          <w:rPr>
            <w:noProof/>
            <w:webHidden/>
          </w:rPr>
          <w:fldChar w:fldCharType="begin"/>
        </w:r>
        <w:r w:rsidR="00E97135">
          <w:rPr>
            <w:noProof/>
            <w:webHidden/>
          </w:rPr>
          <w:instrText xml:space="preserve"> PAGEREF _Toc101814107 \h </w:instrText>
        </w:r>
        <w:r w:rsidR="00E97135">
          <w:rPr>
            <w:noProof/>
            <w:webHidden/>
          </w:rPr>
        </w:r>
        <w:r w:rsidR="00E97135">
          <w:rPr>
            <w:noProof/>
            <w:webHidden/>
          </w:rPr>
          <w:fldChar w:fldCharType="separate"/>
        </w:r>
        <w:r w:rsidR="00E97135">
          <w:rPr>
            <w:noProof/>
            <w:webHidden/>
          </w:rPr>
          <w:t>5</w:t>
        </w:r>
        <w:r w:rsidR="00E97135">
          <w:rPr>
            <w:noProof/>
            <w:webHidden/>
          </w:rPr>
          <w:fldChar w:fldCharType="end"/>
        </w:r>
      </w:hyperlink>
    </w:p>
    <w:p w14:paraId="05E3D693" w14:textId="0E4E32CF" w:rsidR="009D2151" w:rsidRPr="003F238A" w:rsidRDefault="003479CC" w:rsidP="009D2151">
      <w:pPr>
        <w:pStyle w:val="Podnadpis"/>
      </w:pPr>
      <w:r>
        <w:rPr>
          <w:rFonts w:ascii="Times New Roman" w:eastAsiaTheme="minorHAnsi" w:hAnsi="Times New Roman"/>
          <w:b/>
          <w:bCs/>
          <w:noProof/>
          <w:color w:val="auto"/>
          <w:spacing w:val="0"/>
          <w:sz w:val="28"/>
        </w:rPr>
        <w:fldChar w:fldCharType="end"/>
      </w:r>
    </w:p>
    <w:p w14:paraId="4E2D19C3" w14:textId="77777777" w:rsidR="00A10952" w:rsidRDefault="00A10952"/>
    <w:sectPr w:rsidR="00A10952" w:rsidSect="006A63CF">
      <w:footerReference w:type="default" r:id="rId10"/>
      <w:pgSz w:w="11906" w:h="16838"/>
      <w:pgMar w:top="1417" w:right="1417" w:bottom="1417" w:left="1417" w:header="708" w:footer="708" w:gutter="0"/>
      <w:pgNumType w:start="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E12886" w14:textId="77777777" w:rsidR="007B63A5" w:rsidRDefault="007B63A5" w:rsidP="009D2151">
      <w:pPr>
        <w:spacing w:after="0" w:line="240" w:lineRule="auto"/>
      </w:pPr>
      <w:r>
        <w:separator/>
      </w:r>
    </w:p>
  </w:endnote>
  <w:endnote w:type="continuationSeparator" w:id="0">
    <w:p w14:paraId="6CD245EE" w14:textId="77777777" w:rsidR="007B63A5" w:rsidRDefault="007B63A5" w:rsidP="009D21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Helvetica">
    <w:panose1 w:val="020B0604020202020204"/>
    <w:charset w:val="EE"/>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92275252"/>
      <w:docPartObj>
        <w:docPartGallery w:val="Page Numbers (Bottom of Page)"/>
        <w:docPartUnique/>
      </w:docPartObj>
    </w:sdtPr>
    <w:sdtEndPr/>
    <w:sdtContent>
      <w:p w14:paraId="7A51A76D" w14:textId="77777777" w:rsidR="00C91C1E" w:rsidRDefault="00F36B85">
        <w:pPr>
          <w:pStyle w:val="Zpat"/>
          <w:jc w:val="center"/>
        </w:pPr>
        <w:r>
          <w:fldChar w:fldCharType="begin"/>
        </w:r>
        <w:r>
          <w:instrText>PAGE   \* MERGEFORMAT</w:instrText>
        </w:r>
        <w:r>
          <w:fldChar w:fldCharType="separate"/>
        </w:r>
        <w:r>
          <w:t>2</w:t>
        </w:r>
        <w:r>
          <w:fldChar w:fldCharType="end"/>
        </w:r>
      </w:p>
    </w:sdtContent>
  </w:sdt>
  <w:p w14:paraId="2990FEDB" w14:textId="77777777" w:rsidR="00C91C1E" w:rsidRDefault="007B63A5">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C1F830" w14:textId="77777777" w:rsidR="007B63A5" w:rsidRDefault="007B63A5" w:rsidP="009D2151">
      <w:pPr>
        <w:spacing w:after="0" w:line="240" w:lineRule="auto"/>
      </w:pPr>
      <w:r>
        <w:separator/>
      </w:r>
    </w:p>
  </w:footnote>
  <w:footnote w:type="continuationSeparator" w:id="0">
    <w:p w14:paraId="23867A7F" w14:textId="77777777" w:rsidR="007B63A5" w:rsidRDefault="007B63A5" w:rsidP="009D2151">
      <w:pPr>
        <w:spacing w:after="0" w:line="240" w:lineRule="auto"/>
      </w:pPr>
      <w:r>
        <w:continuationSeparator/>
      </w:r>
    </w:p>
  </w:footnote>
  <w:footnote w:id="1">
    <w:p w14:paraId="2F3F40CD" w14:textId="10E27E84" w:rsidR="00557929" w:rsidRDefault="00557929">
      <w:pPr>
        <w:pStyle w:val="Textpoznpodarou"/>
      </w:pPr>
      <w:r>
        <w:rPr>
          <w:rStyle w:val="Znakapoznpodarou"/>
        </w:rPr>
        <w:footnoteRef/>
      </w:r>
      <w:r>
        <w:t xml:space="preserve"> </w:t>
      </w:r>
      <w:proofErr w:type="spellStart"/>
      <w:r w:rsidR="00DE26AF">
        <w:t>Integrated</w:t>
      </w:r>
      <w:proofErr w:type="spellEnd"/>
      <w:r w:rsidR="00DE26AF">
        <w:t xml:space="preserve"> development environment – vývojové prostředí</w:t>
      </w:r>
    </w:p>
  </w:footnote>
  <w:footnote w:id="2">
    <w:p w14:paraId="1D5EA780" w14:textId="77777777" w:rsidR="0097416E" w:rsidRDefault="0097416E" w:rsidP="0097416E">
      <w:pPr>
        <w:spacing w:after="0" w:line="240" w:lineRule="auto"/>
        <w:rPr>
          <w:color w:val="000000"/>
          <w:sz w:val="20"/>
          <w:szCs w:val="20"/>
        </w:rPr>
      </w:pPr>
      <w:r>
        <w:rPr>
          <w:vertAlign w:val="superscript"/>
        </w:rPr>
        <w:footnoteRef/>
      </w:r>
      <w:r>
        <w:rPr>
          <w:color w:val="000000"/>
          <w:sz w:val="20"/>
          <w:szCs w:val="20"/>
        </w:rPr>
        <w:t xml:space="preserve"> </w:t>
      </w:r>
      <w:proofErr w:type="spellStart"/>
      <w:r>
        <w:rPr>
          <w:color w:val="000000"/>
          <w:sz w:val="20"/>
          <w:szCs w:val="20"/>
        </w:rPr>
        <w:t>Graphical</w:t>
      </w:r>
      <w:proofErr w:type="spellEnd"/>
      <w:r>
        <w:rPr>
          <w:color w:val="000000"/>
          <w:sz w:val="20"/>
          <w:szCs w:val="20"/>
        </w:rPr>
        <w:t xml:space="preserve"> user interface – grafické uživatelské rozhraní</w:t>
      </w:r>
    </w:p>
  </w:footnote>
  <w:footnote w:id="3">
    <w:p w14:paraId="19228162" w14:textId="77777777" w:rsidR="00FD4340" w:rsidRDefault="00FD4340" w:rsidP="00FD4340">
      <w:pPr>
        <w:spacing w:after="0" w:line="240" w:lineRule="auto"/>
        <w:rPr>
          <w:color w:val="000000"/>
          <w:sz w:val="20"/>
          <w:szCs w:val="20"/>
        </w:rPr>
      </w:pPr>
      <w:r>
        <w:rPr>
          <w:vertAlign w:val="superscript"/>
        </w:rPr>
        <w:footnoteRef/>
      </w:r>
      <w:r>
        <w:rPr>
          <w:color w:val="000000"/>
          <w:sz w:val="20"/>
          <w:szCs w:val="20"/>
        </w:rPr>
        <w:t xml:space="preserve"> </w:t>
      </w:r>
      <w:proofErr w:type="spellStart"/>
      <w:r>
        <w:rPr>
          <w:color w:val="000000"/>
          <w:sz w:val="20"/>
          <w:szCs w:val="20"/>
        </w:rPr>
        <w:t>Object</w:t>
      </w:r>
      <w:proofErr w:type="spellEnd"/>
      <w:r>
        <w:rPr>
          <w:color w:val="000000"/>
          <w:sz w:val="20"/>
          <w:szCs w:val="20"/>
        </w:rPr>
        <w:t xml:space="preserve"> </w:t>
      </w:r>
      <w:proofErr w:type="spellStart"/>
      <w:r>
        <w:rPr>
          <w:color w:val="000000"/>
          <w:sz w:val="20"/>
          <w:szCs w:val="20"/>
        </w:rPr>
        <w:t>oriented</w:t>
      </w:r>
      <w:proofErr w:type="spellEnd"/>
      <w:r>
        <w:rPr>
          <w:color w:val="000000"/>
          <w:sz w:val="20"/>
          <w:szCs w:val="20"/>
        </w:rPr>
        <w:t xml:space="preserve"> </w:t>
      </w:r>
      <w:proofErr w:type="spellStart"/>
      <w:r>
        <w:rPr>
          <w:color w:val="000000"/>
          <w:sz w:val="20"/>
          <w:szCs w:val="20"/>
        </w:rPr>
        <w:t>programming</w:t>
      </w:r>
      <w:proofErr w:type="spellEnd"/>
      <w:r>
        <w:rPr>
          <w:color w:val="000000"/>
          <w:sz w:val="20"/>
          <w:szCs w:val="20"/>
        </w:rPr>
        <w:t xml:space="preserve"> – objektově orientované programování</w:t>
      </w:r>
    </w:p>
  </w:footnote>
  <w:footnote w:id="4">
    <w:p w14:paraId="7EE2A6D5" w14:textId="77777777" w:rsidR="005B024D" w:rsidRDefault="005B024D" w:rsidP="005B024D">
      <w:pPr>
        <w:spacing w:after="0" w:line="240" w:lineRule="auto"/>
        <w:rPr>
          <w:sz w:val="20"/>
          <w:szCs w:val="20"/>
        </w:rPr>
      </w:pPr>
      <w:r>
        <w:rPr>
          <w:vertAlign w:val="superscript"/>
        </w:rPr>
        <w:footnoteRef/>
      </w:r>
      <w:r>
        <w:rPr>
          <w:sz w:val="20"/>
          <w:szCs w:val="20"/>
        </w:rPr>
        <w:t xml:space="preserve"> Balíček prostředků</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1629FE"/>
    <w:multiLevelType w:val="multilevel"/>
    <w:tmpl w:val="49E4124C"/>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35095F3B"/>
    <w:multiLevelType w:val="multilevel"/>
    <w:tmpl w:val="9484FF74"/>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4627107D"/>
    <w:multiLevelType w:val="multilevel"/>
    <w:tmpl w:val="004CA1FA"/>
    <w:lvl w:ilvl="0">
      <w:start w:val="3"/>
      <w:numFmt w:val="decimal"/>
      <w:pStyle w:val="Nadpis"/>
      <w:lvlText w:val="%1."/>
      <w:lvlJc w:val="left"/>
      <w:pPr>
        <w:ind w:left="360" w:hanging="360"/>
      </w:pPr>
      <w:rPr>
        <w:rFonts w:hint="default"/>
      </w:rPr>
    </w:lvl>
    <w:lvl w:ilvl="1">
      <w:start w:val="1"/>
      <w:numFmt w:val="decimal"/>
      <w:pStyle w:val="PodnadpisX"/>
      <w:lvlText w:val="%1.%2."/>
      <w:lvlJc w:val="left"/>
      <w:pPr>
        <w:ind w:left="792" w:hanging="432"/>
      </w:pPr>
      <w:rPr>
        <w:rFonts w:hint="default"/>
      </w:rPr>
    </w:lvl>
    <w:lvl w:ilvl="2">
      <w:start w:val="1"/>
      <w:numFmt w:val="decimal"/>
      <w:pStyle w:val="PodnadpisY"/>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4EB41685"/>
    <w:multiLevelType w:val="multilevel"/>
    <w:tmpl w:val="97ECE146"/>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988902317">
    <w:abstractNumId w:val="2"/>
  </w:num>
  <w:num w:numId="2" w16cid:durableId="2109302398">
    <w:abstractNumId w:val="3"/>
  </w:num>
  <w:num w:numId="3" w16cid:durableId="1866138759">
    <w:abstractNumId w:val="1"/>
  </w:num>
  <w:num w:numId="4" w16cid:durableId="873119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2151"/>
    <w:rsid w:val="00020AA0"/>
    <w:rsid w:val="00026546"/>
    <w:rsid w:val="0008113F"/>
    <w:rsid w:val="0008783B"/>
    <w:rsid w:val="0009797C"/>
    <w:rsid w:val="000D5A00"/>
    <w:rsid w:val="000F70CD"/>
    <w:rsid w:val="00114609"/>
    <w:rsid w:val="00156661"/>
    <w:rsid w:val="00161C47"/>
    <w:rsid w:val="00162FD2"/>
    <w:rsid w:val="00171F96"/>
    <w:rsid w:val="0018736F"/>
    <w:rsid w:val="001A30EC"/>
    <w:rsid w:val="001D0FB9"/>
    <w:rsid w:val="00234438"/>
    <w:rsid w:val="002448A0"/>
    <w:rsid w:val="0024674C"/>
    <w:rsid w:val="00266035"/>
    <w:rsid w:val="002755BD"/>
    <w:rsid w:val="00281096"/>
    <w:rsid w:val="002907D8"/>
    <w:rsid w:val="002B604A"/>
    <w:rsid w:val="002B7DC9"/>
    <w:rsid w:val="002C3F9D"/>
    <w:rsid w:val="002D2EEF"/>
    <w:rsid w:val="002E5819"/>
    <w:rsid w:val="00302219"/>
    <w:rsid w:val="00346147"/>
    <w:rsid w:val="003479CC"/>
    <w:rsid w:val="0036124E"/>
    <w:rsid w:val="003B4E32"/>
    <w:rsid w:val="003C0AC2"/>
    <w:rsid w:val="003C5EB4"/>
    <w:rsid w:val="003E7223"/>
    <w:rsid w:val="003F1260"/>
    <w:rsid w:val="004007C9"/>
    <w:rsid w:val="00404C3A"/>
    <w:rsid w:val="004231C5"/>
    <w:rsid w:val="004438AA"/>
    <w:rsid w:val="00455FFF"/>
    <w:rsid w:val="0046765C"/>
    <w:rsid w:val="004C0E94"/>
    <w:rsid w:val="004D13F9"/>
    <w:rsid w:val="004E3596"/>
    <w:rsid w:val="005121C0"/>
    <w:rsid w:val="00526D88"/>
    <w:rsid w:val="00557929"/>
    <w:rsid w:val="00585853"/>
    <w:rsid w:val="00590363"/>
    <w:rsid w:val="005B024D"/>
    <w:rsid w:val="005B13C3"/>
    <w:rsid w:val="006049E8"/>
    <w:rsid w:val="00625399"/>
    <w:rsid w:val="006321E5"/>
    <w:rsid w:val="00632E15"/>
    <w:rsid w:val="00635DAC"/>
    <w:rsid w:val="00646A71"/>
    <w:rsid w:val="00650C40"/>
    <w:rsid w:val="0067569B"/>
    <w:rsid w:val="00681D4C"/>
    <w:rsid w:val="006C1282"/>
    <w:rsid w:val="006E3B6F"/>
    <w:rsid w:val="00734DA8"/>
    <w:rsid w:val="00754024"/>
    <w:rsid w:val="00760B9F"/>
    <w:rsid w:val="007B63A5"/>
    <w:rsid w:val="007C60F9"/>
    <w:rsid w:val="00824DF1"/>
    <w:rsid w:val="00845687"/>
    <w:rsid w:val="00866EB7"/>
    <w:rsid w:val="00881905"/>
    <w:rsid w:val="00890C48"/>
    <w:rsid w:val="00894B2F"/>
    <w:rsid w:val="008A577F"/>
    <w:rsid w:val="008C2184"/>
    <w:rsid w:val="008D5A8A"/>
    <w:rsid w:val="00914704"/>
    <w:rsid w:val="00956563"/>
    <w:rsid w:val="0097416E"/>
    <w:rsid w:val="009860B3"/>
    <w:rsid w:val="009A6747"/>
    <w:rsid w:val="009C059A"/>
    <w:rsid w:val="009D2151"/>
    <w:rsid w:val="009D41E7"/>
    <w:rsid w:val="009D7B92"/>
    <w:rsid w:val="00A1088D"/>
    <w:rsid w:val="00A10952"/>
    <w:rsid w:val="00A37407"/>
    <w:rsid w:val="00A453FB"/>
    <w:rsid w:val="00A64767"/>
    <w:rsid w:val="00A65A16"/>
    <w:rsid w:val="00AE43B5"/>
    <w:rsid w:val="00B020D1"/>
    <w:rsid w:val="00B227C6"/>
    <w:rsid w:val="00B2311B"/>
    <w:rsid w:val="00B36AFE"/>
    <w:rsid w:val="00B67CB5"/>
    <w:rsid w:val="00B830EF"/>
    <w:rsid w:val="00B96F6A"/>
    <w:rsid w:val="00BA28AA"/>
    <w:rsid w:val="00BA47E9"/>
    <w:rsid w:val="00BA5FD6"/>
    <w:rsid w:val="00C02E49"/>
    <w:rsid w:val="00C24E46"/>
    <w:rsid w:val="00C40699"/>
    <w:rsid w:val="00CA38BD"/>
    <w:rsid w:val="00CA403A"/>
    <w:rsid w:val="00D35F9B"/>
    <w:rsid w:val="00D36335"/>
    <w:rsid w:val="00D9613C"/>
    <w:rsid w:val="00DB4866"/>
    <w:rsid w:val="00DD1C02"/>
    <w:rsid w:val="00DE26AF"/>
    <w:rsid w:val="00DE6257"/>
    <w:rsid w:val="00DE6D8C"/>
    <w:rsid w:val="00E32D1A"/>
    <w:rsid w:val="00E33B4E"/>
    <w:rsid w:val="00E5011E"/>
    <w:rsid w:val="00E52685"/>
    <w:rsid w:val="00E622A5"/>
    <w:rsid w:val="00E7305B"/>
    <w:rsid w:val="00E97135"/>
    <w:rsid w:val="00EB26AC"/>
    <w:rsid w:val="00F00F50"/>
    <w:rsid w:val="00F02015"/>
    <w:rsid w:val="00F36B85"/>
    <w:rsid w:val="00F41826"/>
    <w:rsid w:val="00F64AA0"/>
    <w:rsid w:val="00F70861"/>
    <w:rsid w:val="00FA46DB"/>
    <w:rsid w:val="00FC4983"/>
    <w:rsid w:val="00FD1141"/>
    <w:rsid w:val="00FD2999"/>
    <w:rsid w:val="00FD4340"/>
    <w:rsid w:val="00FE7C33"/>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A5311B"/>
  <w15:chartTrackingRefBased/>
  <w15:docId w15:val="{F3E672D1-421C-4C4F-A813-45A26E9146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9D2151"/>
    <w:rPr>
      <w:rFonts w:ascii="Times New Roman" w:hAnsi="Times New Roman"/>
      <w:sz w:val="28"/>
    </w:rPr>
  </w:style>
  <w:style w:type="paragraph" w:styleId="Nadpis1">
    <w:name w:val="heading 1"/>
    <w:basedOn w:val="Normln"/>
    <w:next w:val="Normln"/>
    <w:link w:val="Nadpis1Char"/>
    <w:uiPriority w:val="9"/>
    <w:qFormat/>
    <w:rsid w:val="009D215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9D2151"/>
    <w:rPr>
      <w:rFonts w:asciiTheme="majorHAnsi" w:eastAsiaTheme="majorEastAsia" w:hAnsiTheme="majorHAnsi" w:cstheme="majorBidi"/>
      <w:color w:val="2F5496" w:themeColor="accent1" w:themeShade="BF"/>
      <w:sz w:val="32"/>
      <w:szCs w:val="32"/>
    </w:rPr>
  </w:style>
  <w:style w:type="paragraph" w:styleId="Zpat">
    <w:name w:val="footer"/>
    <w:basedOn w:val="Normln"/>
    <w:link w:val="ZpatChar"/>
    <w:uiPriority w:val="99"/>
    <w:unhideWhenUsed/>
    <w:rsid w:val="009D2151"/>
    <w:pPr>
      <w:tabs>
        <w:tab w:val="center" w:pos="4536"/>
        <w:tab w:val="right" w:pos="9072"/>
      </w:tabs>
      <w:spacing w:after="0" w:line="240" w:lineRule="auto"/>
    </w:pPr>
  </w:style>
  <w:style w:type="character" w:customStyle="1" w:styleId="ZpatChar">
    <w:name w:val="Zápatí Char"/>
    <w:basedOn w:val="Standardnpsmoodstavce"/>
    <w:link w:val="Zpat"/>
    <w:uiPriority w:val="99"/>
    <w:rsid w:val="009D2151"/>
    <w:rPr>
      <w:rFonts w:ascii="Times New Roman" w:hAnsi="Times New Roman"/>
      <w:sz w:val="28"/>
    </w:rPr>
  </w:style>
  <w:style w:type="paragraph" w:styleId="Nadpisobsahu">
    <w:name w:val="TOC Heading"/>
    <w:basedOn w:val="Nadpis1"/>
    <w:next w:val="Normln"/>
    <w:uiPriority w:val="39"/>
    <w:unhideWhenUsed/>
    <w:qFormat/>
    <w:rsid w:val="009D2151"/>
    <w:pPr>
      <w:outlineLvl w:val="9"/>
    </w:pPr>
    <w:rPr>
      <w:lang w:eastAsia="cs-CZ"/>
    </w:rPr>
  </w:style>
  <w:style w:type="paragraph" w:styleId="Obsah1">
    <w:name w:val="toc 1"/>
    <w:basedOn w:val="Normln"/>
    <w:next w:val="Normln"/>
    <w:autoRedefine/>
    <w:uiPriority w:val="39"/>
    <w:unhideWhenUsed/>
    <w:rsid w:val="009D2151"/>
    <w:pPr>
      <w:spacing w:after="100"/>
    </w:pPr>
  </w:style>
  <w:style w:type="paragraph" w:customStyle="1" w:styleId="Nadpis">
    <w:name w:val="Nadpis"/>
    <w:basedOn w:val="Odstavecseseznamem"/>
    <w:next w:val="Podnadpis"/>
    <w:link w:val="NadpisChar"/>
    <w:qFormat/>
    <w:rsid w:val="009D2151"/>
    <w:pPr>
      <w:numPr>
        <w:numId w:val="1"/>
      </w:numPr>
      <w:spacing w:after="240"/>
    </w:pPr>
    <w:rPr>
      <w:rFonts w:ascii="Helvetica" w:hAnsi="Helvetica" w:cs="Helvetica"/>
      <w:sz w:val="48"/>
      <w:szCs w:val="52"/>
    </w:rPr>
  </w:style>
  <w:style w:type="paragraph" w:customStyle="1" w:styleId="PodnadpisX">
    <w:name w:val="PodnadpisX"/>
    <w:basedOn w:val="Nadpis"/>
    <w:link w:val="PodnadpisXChar"/>
    <w:autoRedefine/>
    <w:qFormat/>
    <w:rsid w:val="00114609"/>
    <w:pPr>
      <w:numPr>
        <w:ilvl w:val="1"/>
      </w:numPr>
      <w:spacing w:before="240" w:after="120"/>
      <w:ind w:left="993" w:hanging="633"/>
    </w:pPr>
    <w:rPr>
      <w:sz w:val="32"/>
    </w:rPr>
  </w:style>
  <w:style w:type="character" w:customStyle="1" w:styleId="NadpisChar">
    <w:name w:val="Nadpis Char"/>
    <w:basedOn w:val="Standardnpsmoodstavce"/>
    <w:link w:val="Nadpis"/>
    <w:rsid w:val="009D2151"/>
    <w:rPr>
      <w:rFonts w:ascii="Helvetica" w:hAnsi="Helvetica" w:cs="Helvetica"/>
      <w:sz w:val="48"/>
      <w:szCs w:val="52"/>
    </w:rPr>
  </w:style>
  <w:style w:type="paragraph" w:styleId="Podnadpis">
    <w:name w:val="Subtitle"/>
    <w:basedOn w:val="Normln"/>
    <w:next w:val="Normln"/>
    <w:link w:val="PodnadpisChar"/>
    <w:uiPriority w:val="11"/>
    <w:qFormat/>
    <w:rsid w:val="009D2151"/>
    <w:pPr>
      <w:numPr>
        <w:ilvl w:val="1"/>
      </w:numPr>
    </w:pPr>
    <w:rPr>
      <w:rFonts w:asciiTheme="minorHAnsi" w:eastAsiaTheme="minorEastAsia" w:hAnsiTheme="minorHAnsi"/>
      <w:color w:val="5A5A5A" w:themeColor="text1" w:themeTint="A5"/>
      <w:spacing w:val="15"/>
      <w:sz w:val="22"/>
    </w:rPr>
  </w:style>
  <w:style w:type="character" w:customStyle="1" w:styleId="PodnadpisChar">
    <w:name w:val="Podnadpis Char"/>
    <w:basedOn w:val="Standardnpsmoodstavce"/>
    <w:link w:val="Podnadpis"/>
    <w:uiPriority w:val="11"/>
    <w:rsid w:val="009D2151"/>
    <w:rPr>
      <w:rFonts w:eastAsiaTheme="minorEastAsia"/>
      <w:color w:val="5A5A5A" w:themeColor="text1" w:themeTint="A5"/>
      <w:spacing w:val="15"/>
    </w:rPr>
  </w:style>
  <w:style w:type="paragraph" w:styleId="Obsah2">
    <w:name w:val="toc 2"/>
    <w:basedOn w:val="Normln"/>
    <w:next w:val="Normln"/>
    <w:autoRedefine/>
    <w:uiPriority w:val="39"/>
    <w:unhideWhenUsed/>
    <w:rsid w:val="009D2151"/>
    <w:pPr>
      <w:spacing w:after="100"/>
      <w:ind w:left="220"/>
    </w:pPr>
    <w:rPr>
      <w:rFonts w:eastAsiaTheme="minorEastAsia" w:cs="Times New Roman"/>
      <w:lang w:eastAsia="cs-CZ"/>
    </w:rPr>
  </w:style>
  <w:style w:type="character" w:customStyle="1" w:styleId="PodnadpisXChar">
    <w:name w:val="PodnadpisX Char"/>
    <w:basedOn w:val="NadpisChar"/>
    <w:link w:val="PodnadpisX"/>
    <w:rsid w:val="00114609"/>
    <w:rPr>
      <w:rFonts w:ascii="Helvetica" w:hAnsi="Helvetica" w:cs="Helvetica"/>
      <w:sz w:val="32"/>
      <w:szCs w:val="52"/>
    </w:rPr>
  </w:style>
  <w:style w:type="character" w:styleId="Hypertextovodkaz">
    <w:name w:val="Hyperlink"/>
    <w:basedOn w:val="Standardnpsmoodstavce"/>
    <w:uiPriority w:val="99"/>
    <w:unhideWhenUsed/>
    <w:rsid w:val="009D2151"/>
    <w:rPr>
      <w:color w:val="0563C1" w:themeColor="hyperlink"/>
      <w:u w:val="single"/>
    </w:rPr>
  </w:style>
  <w:style w:type="paragraph" w:styleId="Titulek">
    <w:name w:val="caption"/>
    <w:basedOn w:val="Normln"/>
    <w:next w:val="Normln"/>
    <w:uiPriority w:val="35"/>
    <w:unhideWhenUsed/>
    <w:qFormat/>
    <w:rsid w:val="009D2151"/>
    <w:pPr>
      <w:spacing w:after="200" w:line="240" w:lineRule="auto"/>
    </w:pPr>
    <w:rPr>
      <w:i/>
      <w:iCs/>
      <w:color w:val="44546A" w:themeColor="text2"/>
      <w:sz w:val="18"/>
      <w:szCs w:val="18"/>
    </w:rPr>
  </w:style>
  <w:style w:type="paragraph" w:styleId="Seznamobrzk">
    <w:name w:val="table of figures"/>
    <w:basedOn w:val="Normln"/>
    <w:next w:val="Normln"/>
    <w:uiPriority w:val="99"/>
    <w:unhideWhenUsed/>
    <w:rsid w:val="009D2151"/>
    <w:pPr>
      <w:spacing w:after="0"/>
    </w:pPr>
  </w:style>
  <w:style w:type="paragraph" w:styleId="Bibliografie">
    <w:name w:val="Bibliography"/>
    <w:basedOn w:val="Normln"/>
    <w:next w:val="Normln"/>
    <w:uiPriority w:val="37"/>
    <w:unhideWhenUsed/>
    <w:rsid w:val="009D2151"/>
  </w:style>
  <w:style w:type="paragraph" w:customStyle="1" w:styleId="PodnadpisY">
    <w:name w:val="PodnadpisY"/>
    <w:basedOn w:val="PodnadpisX"/>
    <w:link w:val="PodnadpisYChar"/>
    <w:qFormat/>
    <w:rsid w:val="009D2151"/>
    <w:pPr>
      <w:numPr>
        <w:ilvl w:val="2"/>
      </w:numPr>
      <w:ind w:left="1639" w:hanging="505"/>
    </w:pPr>
  </w:style>
  <w:style w:type="character" w:customStyle="1" w:styleId="PodnadpisYChar">
    <w:name w:val="PodnadpisY Char"/>
    <w:basedOn w:val="PodnadpisXChar"/>
    <w:link w:val="PodnadpisY"/>
    <w:rsid w:val="009D2151"/>
    <w:rPr>
      <w:rFonts w:ascii="Helvetica" w:hAnsi="Helvetica" w:cs="Helvetica"/>
      <w:sz w:val="32"/>
      <w:szCs w:val="52"/>
    </w:rPr>
  </w:style>
  <w:style w:type="paragraph" w:styleId="Textpoznpodarou">
    <w:name w:val="footnote text"/>
    <w:basedOn w:val="Normln"/>
    <w:link w:val="TextpoznpodarouChar"/>
    <w:uiPriority w:val="99"/>
    <w:semiHidden/>
    <w:unhideWhenUsed/>
    <w:rsid w:val="009D2151"/>
    <w:pPr>
      <w:spacing w:after="0" w:line="240" w:lineRule="auto"/>
    </w:pPr>
    <w:rPr>
      <w:sz w:val="20"/>
      <w:szCs w:val="20"/>
    </w:rPr>
  </w:style>
  <w:style w:type="character" w:customStyle="1" w:styleId="TextpoznpodarouChar">
    <w:name w:val="Text pozn. pod čarou Char"/>
    <w:basedOn w:val="Standardnpsmoodstavce"/>
    <w:link w:val="Textpoznpodarou"/>
    <w:uiPriority w:val="99"/>
    <w:semiHidden/>
    <w:rsid w:val="009D2151"/>
    <w:rPr>
      <w:rFonts w:ascii="Times New Roman" w:hAnsi="Times New Roman"/>
      <w:sz w:val="20"/>
      <w:szCs w:val="20"/>
    </w:rPr>
  </w:style>
  <w:style w:type="character" w:styleId="Znakapoznpodarou">
    <w:name w:val="footnote reference"/>
    <w:basedOn w:val="Standardnpsmoodstavce"/>
    <w:uiPriority w:val="99"/>
    <w:semiHidden/>
    <w:unhideWhenUsed/>
    <w:rsid w:val="009D2151"/>
    <w:rPr>
      <w:vertAlign w:val="superscript"/>
    </w:rPr>
  </w:style>
  <w:style w:type="paragraph" w:styleId="Odstavecseseznamem">
    <w:name w:val="List Paragraph"/>
    <w:basedOn w:val="Normln"/>
    <w:uiPriority w:val="34"/>
    <w:qFormat/>
    <w:rsid w:val="009D2151"/>
    <w:pPr>
      <w:ind w:left="720"/>
      <w:contextualSpacing/>
    </w:pPr>
  </w:style>
  <w:style w:type="paragraph" w:styleId="Obsah3">
    <w:name w:val="toc 3"/>
    <w:basedOn w:val="Normln"/>
    <w:next w:val="Normln"/>
    <w:autoRedefine/>
    <w:uiPriority w:val="39"/>
    <w:unhideWhenUsed/>
    <w:rsid w:val="00AE43B5"/>
    <w:pPr>
      <w:spacing w:after="100"/>
      <w:ind w:left="560"/>
    </w:pPr>
  </w:style>
  <w:style w:type="paragraph" w:styleId="Textvysvtlivek">
    <w:name w:val="endnote text"/>
    <w:basedOn w:val="Normln"/>
    <w:link w:val="TextvysvtlivekChar"/>
    <w:uiPriority w:val="99"/>
    <w:semiHidden/>
    <w:unhideWhenUsed/>
    <w:rsid w:val="00C02E49"/>
    <w:pPr>
      <w:spacing w:after="0" w:line="240" w:lineRule="auto"/>
    </w:pPr>
    <w:rPr>
      <w:sz w:val="20"/>
      <w:szCs w:val="20"/>
    </w:rPr>
  </w:style>
  <w:style w:type="character" w:customStyle="1" w:styleId="TextvysvtlivekChar">
    <w:name w:val="Text vysvětlivek Char"/>
    <w:basedOn w:val="Standardnpsmoodstavce"/>
    <w:link w:val="Textvysvtlivek"/>
    <w:uiPriority w:val="99"/>
    <w:semiHidden/>
    <w:rsid w:val="00C02E49"/>
    <w:rPr>
      <w:rFonts w:ascii="Times New Roman" w:hAnsi="Times New Roman"/>
      <w:sz w:val="20"/>
      <w:szCs w:val="20"/>
    </w:rPr>
  </w:style>
  <w:style w:type="character" w:styleId="Odkaznavysvtlivky">
    <w:name w:val="endnote reference"/>
    <w:basedOn w:val="Standardnpsmoodstavce"/>
    <w:uiPriority w:val="99"/>
    <w:semiHidden/>
    <w:unhideWhenUsed/>
    <w:rsid w:val="00C02E4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2068422">
      <w:bodyDiv w:val="1"/>
      <w:marLeft w:val="0"/>
      <w:marRight w:val="0"/>
      <w:marTop w:val="0"/>
      <w:marBottom w:val="0"/>
      <w:divBdr>
        <w:top w:val="none" w:sz="0" w:space="0" w:color="auto"/>
        <w:left w:val="none" w:sz="0" w:space="0" w:color="auto"/>
        <w:bottom w:val="none" w:sz="0" w:space="0" w:color="auto"/>
        <w:right w:val="none" w:sz="0" w:space="0" w:color="auto"/>
      </w:divBdr>
    </w:div>
    <w:div w:id="803622796">
      <w:bodyDiv w:val="1"/>
      <w:marLeft w:val="0"/>
      <w:marRight w:val="0"/>
      <w:marTop w:val="0"/>
      <w:marBottom w:val="0"/>
      <w:divBdr>
        <w:top w:val="none" w:sz="0" w:space="0" w:color="auto"/>
        <w:left w:val="none" w:sz="0" w:space="0" w:color="auto"/>
        <w:bottom w:val="none" w:sz="0" w:space="0" w:color="auto"/>
        <w:right w:val="none" w:sz="0" w:space="0" w:color="auto"/>
      </w:divBdr>
    </w:div>
    <w:div w:id="829060354">
      <w:bodyDiv w:val="1"/>
      <w:marLeft w:val="0"/>
      <w:marRight w:val="0"/>
      <w:marTop w:val="0"/>
      <w:marBottom w:val="0"/>
      <w:divBdr>
        <w:top w:val="none" w:sz="0" w:space="0" w:color="auto"/>
        <w:left w:val="none" w:sz="0" w:space="0" w:color="auto"/>
        <w:bottom w:val="none" w:sz="0" w:space="0" w:color="auto"/>
        <w:right w:val="none" w:sz="0" w:space="0" w:color="auto"/>
      </w:divBdr>
    </w:div>
    <w:div w:id="1384526047">
      <w:bodyDiv w:val="1"/>
      <w:marLeft w:val="0"/>
      <w:marRight w:val="0"/>
      <w:marTop w:val="0"/>
      <w:marBottom w:val="0"/>
      <w:divBdr>
        <w:top w:val="none" w:sz="0" w:space="0" w:color="auto"/>
        <w:left w:val="none" w:sz="0" w:space="0" w:color="auto"/>
        <w:bottom w:val="none" w:sz="0" w:space="0" w:color="auto"/>
        <w:right w:val="none" w:sz="0" w:space="0" w:color="auto"/>
      </w:divBdr>
    </w:div>
    <w:div w:id="1494758160">
      <w:bodyDiv w:val="1"/>
      <w:marLeft w:val="0"/>
      <w:marRight w:val="0"/>
      <w:marTop w:val="0"/>
      <w:marBottom w:val="0"/>
      <w:divBdr>
        <w:top w:val="none" w:sz="0" w:space="0" w:color="auto"/>
        <w:left w:val="none" w:sz="0" w:space="0" w:color="auto"/>
        <w:bottom w:val="none" w:sz="0" w:space="0" w:color="auto"/>
        <w:right w:val="none" w:sz="0" w:space="0" w:color="auto"/>
      </w:divBdr>
    </w:div>
    <w:div w:id="1563102020">
      <w:bodyDiv w:val="1"/>
      <w:marLeft w:val="0"/>
      <w:marRight w:val="0"/>
      <w:marTop w:val="0"/>
      <w:marBottom w:val="0"/>
      <w:divBdr>
        <w:top w:val="none" w:sz="0" w:space="0" w:color="auto"/>
        <w:left w:val="none" w:sz="0" w:space="0" w:color="auto"/>
        <w:bottom w:val="none" w:sz="0" w:space="0" w:color="auto"/>
        <w:right w:val="none" w:sz="0" w:space="0" w:color="auto"/>
      </w:divBdr>
    </w:div>
    <w:div w:id="1970624791">
      <w:bodyDiv w:val="1"/>
      <w:marLeft w:val="0"/>
      <w:marRight w:val="0"/>
      <w:marTop w:val="0"/>
      <w:marBottom w:val="0"/>
      <w:divBdr>
        <w:top w:val="none" w:sz="0" w:space="0" w:color="auto"/>
        <w:left w:val="none" w:sz="0" w:space="0" w:color="auto"/>
        <w:bottom w:val="none" w:sz="0" w:space="0" w:color="auto"/>
        <w:right w:val="none" w:sz="0" w:space="0" w:color="auto"/>
      </w:divBdr>
    </w:div>
    <w:div w:id="1970744230">
      <w:bodyDiv w:val="1"/>
      <w:marLeft w:val="0"/>
      <w:marRight w:val="0"/>
      <w:marTop w:val="0"/>
      <w:marBottom w:val="0"/>
      <w:divBdr>
        <w:top w:val="none" w:sz="0" w:space="0" w:color="auto"/>
        <w:left w:val="none" w:sz="0" w:space="0" w:color="auto"/>
        <w:bottom w:val="none" w:sz="0" w:space="0" w:color="auto"/>
        <w:right w:val="none" w:sz="0" w:space="0" w:color="auto"/>
      </w:divBdr>
    </w:div>
    <w:div w:id="2023121185">
      <w:bodyDiv w:val="1"/>
      <w:marLeft w:val="0"/>
      <w:marRight w:val="0"/>
      <w:marTop w:val="0"/>
      <w:marBottom w:val="0"/>
      <w:divBdr>
        <w:top w:val="none" w:sz="0" w:space="0" w:color="auto"/>
        <w:left w:val="none" w:sz="0" w:space="0" w:color="auto"/>
        <w:bottom w:val="none" w:sz="0" w:space="0" w:color="auto"/>
        <w:right w:val="none" w:sz="0" w:space="0" w:color="auto"/>
      </w:divBdr>
    </w:div>
    <w:div w:id="2034988629">
      <w:bodyDiv w:val="1"/>
      <w:marLeft w:val="0"/>
      <w:marRight w:val="0"/>
      <w:marTop w:val="0"/>
      <w:marBottom w:val="0"/>
      <w:divBdr>
        <w:top w:val="none" w:sz="0" w:space="0" w:color="auto"/>
        <w:left w:val="none" w:sz="0" w:space="0" w:color="auto"/>
        <w:bottom w:val="none" w:sz="0" w:space="0" w:color="auto"/>
        <w:right w:val="none" w:sz="0" w:space="0" w:color="auto"/>
      </w:divBdr>
    </w:div>
    <w:div w:id="2108042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první prvek a datum" Version="1987">
  <b:Source>
    <b:Tag>The22</b:Tag>
    <b:SourceType>InternetSite</b:SourceType>
    <b:Guid>{16A2FB11-5E6A-4C0C-828B-335FBA2EC796}</b:Guid>
    <b:Author>
      <b:Author>
        <b:Corporate>The Apache Software Foundation</b:Corporate>
      </b:Author>
    </b:Author>
    <b:Title>Lang - Home</b:Title>
    <b:InternetSiteTitle>Apache Commons</b:InternetSiteTitle>
    <b:YearAccessed>2022</b:YearAccessed>
    <b:MonthAccessed>1</b:MonthAccessed>
    <b:DayAccessed>22</b:DayAccessed>
    <b:URL>https://commons.apache.org/proper/commons-lang/</b:URL>
    <b:RefOrder>1</b:RefOrder>
  </b:Source>
  <b:Source>
    <b:Tag>Sta22</b:Tag>
    <b:SourceType>InternetSite</b:SourceType>
    <b:Guid>{0AB31AA0-3510-403D-85CD-F7A39C19AD15}</b:Guid>
    <b:Author>
      <b:Author>
        <b:Corporate>Stack Exchange, Inc.</b:Corporate>
      </b:Author>
    </b:Author>
    <b:Title>Stack Overflow - Where Developers Learn, Share, &amp; Build Careers</b:Title>
    <b:InternetSiteTitle>Stack Overflow</b:InternetSiteTitle>
    <b:YearAccessed>2021/2022</b:YearAccessed>
    <b:URL>https://stackoverflow.com/</b:URL>
    <b:RefOrder>2</b:RefOrder>
  </b:Source>
  <b:Source>
    <b:Tag>Tar22</b:Tag>
    <b:SourceType>InternetSite</b:SourceType>
    <b:Guid>{DDC6BD10-8741-49A3-B3D7-510102CDCA2B}</b:Guid>
    <b:Author>
      <b:Author>
        <b:Corporate>Tarnum Java SRL</b:Corporate>
      </b:Author>
    </b:Author>
    <b:Title>Java "Back to Basics" Tutorial | Baeldung</b:Title>
    <b:InternetSiteTitle>Baeldung</b:InternetSiteTitle>
    <b:YearAccessed>2021/2022</b:YearAccessed>
    <b:URL>https://www.baeldung.com/java-tutorial</b:URL>
    <b:RefOrder>3</b:RefOrder>
  </b:Source>
  <b:Source>
    <b:Tag>iTe22</b:Tag>
    <b:SourceType>InternetSite</b:SourceType>
    <b:Guid>{F7BF1D41-3E2F-48C5-82E6-41588F8A83C1}</b:Guid>
    <b:Author>
      <b:Author>
        <b:Corporate>iText Group</b:Corporate>
      </b:Author>
    </b:Author>
    <b:Title>Overview (iText 5.5.13.2 API)</b:Title>
    <b:InternetSiteTitle>iText</b:InternetSiteTitle>
    <b:YearAccessed>2022</b:YearAccessed>
    <b:MonthAccessed>1</b:MonthAccessed>
    <b:DayAccessed>22</b:DayAccessed>
    <b:URL>https://api.itextpdf.com/iText5/java/5.5.13.2/</b:URL>
    <b:RefOrder>4</b:RefOrder>
  </b:Source>
  <b:Source>
    <b:Tag>Ora22</b:Tag>
    <b:SourceType>InternetSite</b:SourceType>
    <b:Guid>{F02B3903-B412-4238-8BB8-C05F9965CC71}</b:Guid>
    <b:Author>
      <b:Author>
        <b:Corporate>Oracle</b:Corporate>
      </b:Author>
    </b:Author>
    <b:Title>Overview (Java SE 15 &amp; JDK 15)</b:Title>
    <b:InternetSiteTitle>Oracle Docs Java</b:InternetSiteTitle>
    <b:YearAccessed>2021/2022</b:YearAccessed>
    <b:URL>https://docs.oracle.com/en/java/javase/15/docs/api/index.html</b:URL>
    <b:RefOrder>5</b:RefOrder>
  </b:Source>
  <b:Source>
    <b:Tag>Lok22</b:Tag>
    <b:SourceType>InternetSite</b:SourceType>
    <b:Guid>{0B12DA14-C7AE-44CD-886B-A20CF155EB30}</b:Guid>
    <b:Author>
      <b:Author>
        <b:NameList>
          <b:Person>
            <b:Last>Gupta</b:Last>
            <b:First>Lokesh</b:First>
          </b:Person>
        </b:NameList>
      </b:Author>
    </b:Author>
    <b:Title>Java Tutorial - Learn Java Programming - HowToDoInJava</b:Title>
    <b:InternetSiteTitle>HowToDoInJava</b:InternetSiteTitle>
    <b:YearAccessed>2021/2022</b:YearAccessed>
    <b:URL>https://howtodoinjava.com/java/basics/java-tutorial/</b:URL>
    <b:RefOrder>6</b:RefOrder>
  </b:Source>
  <b:Source>
    <b:Tag>BAK22</b:Tag>
    <b:SourceType>InternetSite</b:SourceType>
    <b:Guid>{B41F3C6F-55BD-47CD-83DE-5A406B89F1EE}</b:Guid>
    <b:Author>
      <b:Author>
        <b:Corporate>BAKALÁŘI software s.r.o.</b:Corporate>
      </b:Author>
    </b:Author>
    <b:Title>BAKALÁŘI Rozvrh hodin pro Školu OnLine - Rychlý začátek - YouTube</b:Title>
    <b:InternetSiteTitle>YouTube</b:InternetSiteTitle>
    <b:YearAccessed>2022</b:YearAccessed>
    <b:MonthAccessed>1</b:MonthAccessed>
    <b:DayAccessed>22</b:DayAccessed>
    <b:URL>https://www.youtube.com/watch?v=7s90foiHJg0</b:URL>
    <b:RefOrder>7</b:RefOrder>
  </b:Source>
  <b:Source>
    <b:Tag>Fre21</b:Tag>
    <b:SourceType>InternetSite</b:SourceType>
    <b:Guid>{E109FDF3-FAE7-46BB-9A58-952D54375649}</b:Guid>
    <b:Author>
      <b:Author>
        <b:Corporate>Freepik Company S.L.</b:Corporate>
      </b:Author>
    </b:Author>
    <b:Title>Search results for Timetable - Flaticon</b:Title>
    <b:InternetSiteTitle>Flaticon</b:InternetSiteTitle>
    <b:YearAccessed>2021</b:YearAccessed>
    <b:MonthAccessed>12</b:MonthAccessed>
    <b:URL>https://www.flaticon.com/premium-icon/timetable_749020?term=timetable&amp;page=1&amp;position=7&amp;page=1&amp;position=7&amp;related_id=749020&amp;origin=search</b:URL>
    <b:RefOrder>8</b:RefOrder>
  </b:Source>
  <b:Source>
    <b:Tag>Nir22</b:Tag>
    <b:SourceType>InternetSite</b:SourceType>
    <b:Guid>{100A5753-11F0-4FEB-AA11-A052A4662D90}</b:Guid>
    <b:Author>
      <b:Author>
        <b:NameList>
          <b:Person>
            <b:Last>Dobovizki</b:Last>
            <b:First>Nir</b:First>
          </b:Person>
        </b:NameList>
      </b:Author>
    </b:Author>
    <b:Title>Calculating the Perceived Brightness of a Color</b:Title>
    <b:InternetSiteTitle>Nbd-Tech</b:InternetSiteTitle>
    <b:YearAccessed>2022</b:YearAccessed>
    <b:MonthAccessed>5</b:MonthAccessed>
    <b:DayAccessed>3</b:DayAccessed>
    <b:URL>https://www.nbdtech.com/Blog/archive/2008/04/27/Calculating-the-Perceived-Brightness-of-a-Color.aspx</b:URL>
    <b:RefOrder>9</b:RefOrder>
  </b:Source>
</b:Sources>
</file>

<file path=customXml/itemProps1.xml><?xml version="1.0" encoding="utf-8"?>
<ds:datastoreItem xmlns:ds="http://schemas.openxmlformats.org/officeDocument/2006/customXml" ds:itemID="{5838D778-F68F-4BAF-A39F-25462B9FA7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TotalTime>
  <Pages>12</Pages>
  <Words>1390</Words>
  <Characters>8205</Characters>
  <Application>Microsoft Office Word</Application>
  <DocSecurity>0</DocSecurity>
  <Lines>68</Lines>
  <Paragraphs>19</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9576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Petr Chalupa</dc:creator>
  <cp:keywords/>
  <dc:description/>
  <cp:lastModifiedBy>Petr Chalupa</cp:lastModifiedBy>
  <cp:revision>73</cp:revision>
  <cp:lastPrinted>2022-04-21T19:07:00Z</cp:lastPrinted>
  <dcterms:created xsi:type="dcterms:W3CDTF">2022-01-17T21:22:00Z</dcterms:created>
  <dcterms:modified xsi:type="dcterms:W3CDTF">2022-04-25T19:36:00Z</dcterms:modified>
</cp:coreProperties>
</file>