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3348"/>
        <w:gridCol w:w="5631"/>
      </w:tblGrid>
      <w:tr w:rsidR="00B251F7" w:rsidRPr="00B251F7" w:rsidTr="00B251F7">
        <w:tc>
          <w:tcPr>
            <w:tcW w:w="3348"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BỘ CÔNG AN</w:t>
            </w:r>
            <w:r w:rsidRPr="00B251F7">
              <w:rPr>
                <w:rFonts w:eastAsia="Times New Roman" w:cs="Times New Roman"/>
                <w:b/>
                <w:bCs/>
                <w:color w:val="000000"/>
                <w:sz w:val="24"/>
                <w:szCs w:val="24"/>
              </w:rPr>
              <w:br/>
              <w:t>--------</w:t>
            </w:r>
          </w:p>
        </w:tc>
        <w:tc>
          <w:tcPr>
            <w:tcW w:w="5631"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CỘNG HÒA XÃ HỘI CHỦ NGHĨA VIỆT NAM</w:t>
            </w:r>
            <w:r w:rsidRPr="00B251F7">
              <w:rPr>
                <w:rFonts w:eastAsia="Times New Roman" w:cs="Times New Roman"/>
                <w:b/>
                <w:bCs/>
                <w:color w:val="000000"/>
                <w:sz w:val="24"/>
                <w:szCs w:val="24"/>
              </w:rPr>
              <w:br/>
              <w:t>Độc lập - Tự do - Hạnh phúc</w:t>
            </w:r>
          </w:p>
        </w:tc>
      </w:tr>
      <w:tr w:rsidR="00B251F7" w:rsidRPr="00B251F7" w:rsidTr="00B251F7">
        <w:tc>
          <w:tcPr>
            <w:tcW w:w="3348"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color w:val="000000"/>
                <w:sz w:val="24"/>
                <w:szCs w:val="24"/>
              </w:rPr>
              <w:t>Số: 65/2012/TT-BCA</w:t>
            </w:r>
          </w:p>
        </w:tc>
        <w:tc>
          <w:tcPr>
            <w:tcW w:w="5631"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right"/>
              <w:rPr>
                <w:rFonts w:eastAsia="Times New Roman" w:cs="Times New Roman"/>
                <w:color w:val="000000"/>
                <w:sz w:val="24"/>
                <w:szCs w:val="24"/>
              </w:rPr>
            </w:pPr>
            <w:r w:rsidRPr="00B251F7">
              <w:rPr>
                <w:rFonts w:eastAsia="Times New Roman" w:cs="Times New Roman"/>
                <w:i/>
                <w:iCs/>
                <w:color w:val="000000"/>
                <w:sz w:val="24"/>
                <w:szCs w:val="24"/>
              </w:rPr>
              <w:t>Hà Nội, ngày 30 tháng 10 năm 2012</w:t>
            </w:r>
          </w:p>
        </w:tc>
      </w:tr>
    </w:tbl>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THÔNG TƯ</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color w:val="000000"/>
          <w:sz w:val="24"/>
          <w:szCs w:val="24"/>
        </w:rPr>
        <w:t>QUY ĐỊNH NHIỆM VỤ, QUYỀN HẠN, HÌNH THỨC, NỘI DUNG TUẦN TRA, KIỂM SOÁT CỦA CẢNH SÁT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i/>
          <w:iCs/>
          <w:color w:val="000000"/>
          <w:sz w:val="24"/>
          <w:szCs w:val="24"/>
        </w:rPr>
        <w:t>Căn cứ Luật Công an nhân dân năm 2005;</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i/>
          <w:iCs/>
          <w:color w:val="000000"/>
          <w:sz w:val="24"/>
          <w:szCs w:val="24"/>
        </w:rPr>
        <w:t>Căn cứ Luật Giao thông đường bộ năm 2008;</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i/>
          <w:iCs/>
          <w:color w:val="000000"/>
          <w:sz w:val="24"/>
          <w:szCs w:val="24"/>
        </w:rPr>
        <w:t>Căn cứ Nghị định số 77/2009/NĐ-CP ngày 15 tháng 9 năm 2009 quy định chức năng, nhiệm vụ, quyền hạn và cơ cấu tổ chức của Bộ Công 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i/>
          <w:iCs/>
          <w:color w:val="000000"/>
          <w:sz w:val="24"/>
          <w:szCs w:val="24"/>
        </w:rPr>
        <w:t>Theo đề nghị của Tổng cục trưởng Tổng cục Cảnh sát quản lý hành chính về trật tự, an toàn xã hội;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i/>
          <w:iCs/>
          <w:color w:val="000000"/>
          <w:sz w:val="24"/>
          <w:szCs w:val="24"/>
        </w:rPr>
        <w:t>Bộ trưởng Bộ Công an ban hành Thông tư quy định nhiệm vụ, quyền hạn, hình thức, nội dung tuần tra, kiểm soát của Cảnh sát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I.</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QUY ĐỊNH CHUNG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 Phạm vi điều chỉnh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Thông tư này quy định về nhiệm vụ, quyền hạn của sĩ quan, hạ sĩ quan Cảnh sát giao thông làm nhiệm vụ tuần tra, kiểm soát giao thông đường bộ; trang bị và sử dụng phương tiện, thiết bị kỹ thuật nghiệp vụ, vũ khí, công cụ hỗ trợ; hình thức, nội dung tuần tra, kiểm soát của Cảnh sát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2. Đối tượng áp dụng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Thông tư này áp dụng đối với: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Sĩ quan, hạ sĩ quan Cảnh sát giao thông đường bộ (sau đây viết gọn là cán bộ) thực hiện nhiệm vụ tuần tra, kiểm soát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Công an các đơn vị, địa phương có liên quan.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Cơ quan, tổ chức, cá nhân có liên quan đến hoạt động giao thông đường bộ trên lãnh thổ nước Cộng hòa xã hội chủ nghĩa Việt Nam.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3. Yêu cầu, tiêu chuẩn của cán bộ làm nhiệm vụ tuần tra, kiểm soát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Nắm vững và thực hiện đúng các quy định của pháp luật về giao thông đường bộ, Thông tư này và quy định khác của pháp luật có liên quan.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Thực hiện đúng, đầy đủ và có trách nhiệm đối với nhiệm vụ được phân công trong quá trình tuần tra, kiểm soát; quy chế dân chủ trong công tác bảo đảm trật tự, an toàn giao thông và Điều lệnh Công an nhân dân.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Khi tiếp xúc với nhân dân phải có thái độ kính trọng, lễ phép, tận tụy, đúng mực.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4. Phát hiện, ngăn chặn, xử lý kịp thời các hành vi vi phạm pháp luật có liên quan đến việc bảo đảm trật tự, an toàn giao thông đường bộ theo đúng trình tự, thủ tục, thẩm quyền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5. Đã được cấp biển hiệu và Giấy chứng nhận Cảnh sát tuần tra, kiểm soát giao thông đường bộ theo quy định của Bộ Công 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II.</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NHIỆM VỤ, QUYỀN HẠN CỦA CÁN BỘ THỰC HIỆN NHIỆM VỤ TUẦN TRA, KIỂM SOÁT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4. Nhiệm vụ</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Cán bộ thực hiện nhiệm vụ tuần tra, kiểm soát giao thông đường bộ có các nhiệm vụ của lực lượng Cảnh sát nhân dân và nhiệm vụ cụ thể sau đây: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Thực hiện sự chỉ đạo của Bộ Công an, Tổng cục Cảnh sát quản lý hành chính về trật tự, an toàn xã hội, Cục Cảnh sát giao thông đường bộ - đường sắt, Giám đốc Công an tỉnh, thành phố trực thuộc Trung ương (sau đây viết gọn là Công an cấp tỉnh); Trưởng phòng Hướng dẫn và Tổ chức tuần tra, kiểm soát giao thông đường bộ thuộc Cục Cảnh sát giao thông đường bộ - đường sắt; Trưởng phòng Cảnh sát giao thông đường bộ - đường sắt, Trưởng phòng Cảnh sát giao thông Công an cấp tỉnh (sau đây viết gọn là Trưởng phòng Cảnh sát giao thông); Trưởng Công an huyện, quận, thị xã, thành phố thuộc tỉnh (sau đây viết gọn là Công an cấp huyện); kế hoạch tuần tra, kiểm soát đã được cấp có thẩm quyền phê duyệt.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Bảo đảm trật tự, an toàn giao thông thuộc phạm vi địa bàn tuần tra, kiểm soát; phát hiện, xử lý kịp thời, nghiêm minh các hành vi vi phạm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Báo cáo, đề xuất cấp có thẩm quyền kiến nghị với cơ quan liên quan có biện pháp khắc phục kịp thời những sơ hở, thiếu sót trong quản lý nhà nước về an ninh, trật tự và trật tự, an toàn giao thông đường bộ; phối hợp với cơ quan quản lý đường bộ phát hiện, ngăn chặn hành vi vi phạm quy định bảo vệ đường bộ và hành lang an toàn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4. Hướng dẫn người tham gia giao thông chấp hành nghiêm chỉnh pháp luật về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5. Bảo vệ hiện trường vụ tai nạn giao thông, tổ chức cấp cứu người bị nạn, giải quyết tai nạn giao thông theo quy định của pháp luật và của Bộ Công 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6. Phối hợp với các đơn vị nghiệp vụ Công an nhân dân đấu tranh phòng, chống tội phạm hoạt động trên phương tiện giao thông đường bộ (sau đây viết gọn là phương tiện), địa bàn được phân công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5. Quyền hạn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xml:space="preserve">1. Đường dừng các phương tiện đang tham gia giao thông đường bộ; kiểm soát phương tiện, giấy tờ của phương tiện; kiểm soát người và giấy tờ của người điều khiển phương tiện, giấy tờ tùy </w:t>
      </w:r>
      <w:r w:rsidRPr="00B251F7">
        <w:rPr>
          <w:rFonts w:eastAsia="Times New Roman" w:cs="Times New Roman"/>
          <w:color w:val="000000"/>
          <w:sz w:val="24"/>
          <w:szCs w:val="24"/>
        </w:rPr>
        <w:lastRenderedPageBreak/>
        <w:t>thân của người trên phương tiện đang kiểm soát, việc thực hiện các quy định về hoạt động vận tải đường bộ theo quy định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Xử lý các hành vi vi phạm hành chính trong lĩnh vực giao thông đường bộ và an ninh, trật tự, an toàn xã hội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Được áp dụng các biện pháp ngăn chặn và bảo đảm cho việc xử lý vi phạm hành chính theo quy định của pháp luật; tạm giữ giấy phép lái xe, giấy chứng nhận đăng ký xe và giấy tờ khác có liên quan đến phương tiện, người điều khiển phương tiện hoặc những người trên phương tiện khi có hành vi vi phạm pháp luật, giấy tờ liên quan đến hoạt động vận tải để bảo đảm cho việc thi hành quyết định xử phạt vi phạm hành chính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4. Được yêu cầu cơ quan, đơn vị, tổ chức, cá nhân phối hợp, hỗ trợ giải quyết tai nạn giao thông; ùn tắc, cản trở giao thông hoặc trường hợp khác gây mất trật tự, an toàn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5. Được sử dụng vũ khí, công cụ hỗ trợ và phương tiện, thiết bị kỹ thuật nghiệp vụ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6. Được trưng dụng các loại phương tiện giao thông; phương tiện thông tin liên lạc; các phương tiện, thiết bị kỹ thuật khác của cơ quan, tổ chức, cá nhân và người điều khiển, sử dụng các phương tiện, thiết bị đó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7. Tạm thời đình chỉ đi lại ở một số đoạn đường nhất định, phân lại luồng, phân lại tuyến và nơi tạm dừng phương tiện, đỗ phương tiện khi có ách tắc giao thông hoặc có yêu cầu cần thiết khác về bảo đảm an ninh, trật tự, an toàn xã hội.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8. Thực hiện các quyền hạn khác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6. Phân công trách nhiệm và quan hệ phối hợp trong công tác tuần tra, kiểm soát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Cục Cảnh sát giao thông đường bộ - đường sắt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Hướng dẫn, kiểm tra, đôn đốc lực lượng Cảnh sát giao thông thực hiện công tác tuần tra, kiểm soát giao thông đường bộ trong phạm vi toàn quốc;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Chủ trì, phối hợp với Công an các đơn vị, địa phương tổ chức hoạt động tuần tra, kiểm soát và xử lý vi phạm hành chính về trật tự, an toàn giao thông trên các tuyến đường cao tốc;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Tham mưu cho lãnh đạo Bộ Công an, Tổng cục Cảnh sát quản lý hành chính về trật tự, an toàn xã hội trong công tác bảo đảm trật tự, an toàn giao thông đường bộ. Ban hành hoặc trình cấp có thẩm quyền ban hành kế hoạch tuần tra, kiểm soát giao thông đường bộ trong phạm vi toàn quốc;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d) Tổ chức lực lượng của Cục Cảnh sát giao thông đường bộ - đường sắt thực hiện độc lập hoặc chủ trì, phối hợp với Công an các đơn vị, địa phương, các lực lượng có liên quan thực hiện kế hoạch tuần tra, kiểm soát giao thông đường bộ đã được cấp có thẩm quyền phê duyệt trên các tuyến giao thông đường bộ trong phạm vi toàn quốc.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Công an cấp tỉnh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Giám đốc Công an cấp tỉnh: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 Chỉ đạo lực lượng Cảnh sát giao thông thực hiện việc tuần tra, kiểm soát giao thông đường bộ trong phạm vi quản lý;</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Quyết định phân công trách nhiệm, phân cấp tuyến, địa bàn tuần tra, kiểm soát và xử lý vi phạm hành chính về trật tự, an toàn giao thông đường bộ (theo mẫu ban hành kèm theo Thông tư này) giữa Phòng Cảnh sát giao thông và Công an cấp huyện theo quy định tại Thông tư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Phòng Cảnh sát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Tham mưu cho Giám đốc Công an cấp tỉnh quyết định bố trí lực lượng của Phòng Cảnh sát giao thông và Công an cấp huyện tổ chức hoạt động tuần tra, kiểm soát và xử lý vi phạm bảo đảm trật tự, an toàn giao thông trên các tuyến giao thông đường bộ theo địa giới hành chính của địa phương;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Bố trí lực lượng, tổ chức hoạt động tuần tra, kiểm soát và xử lý vi phạm hành chính về trật tự, an toàn giao thông trên các tuyến quốc lộ thuộc địa giới hành chính của địa phương; đường tỉnh, đường đô thị (đối với đô thị loại I) theo quyết định phân cấp của Giám đốc Công an cấp tỉnh;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Hướng dẫn, kiểm tra, đôn đốc lực lượng Cảnh sát giao thông Công an cấp huyện thực hiện công tác tuần tra, kiểm soát, xử lý vi phạm về trật tự, an toàn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Chủ trì, phối hợp với Cảnh sát giao thông Công an cấp huyện tuần tra, kiểm soát giao thông trên các tuyến đường huyện theo kế hoạch của Giám đốc Công an cấp tỉnh.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Công an cấp huyện: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Bố trí lực lượng, tổ chức hoạt động tuần tra, kiểm soát và xử lý vi phạm hành chính về trật tự, an toàn giao thông trên các tuyến đường huyện, đường xã, đường chuyên dùng trong phạm vi địa giới hành chính; đường tỉnh, đường đô thị theo quyết định phân công, phân cấp của Giám đốc Công an cấp tỉnh;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Trên đoạn quốc lộ đi qua thành phố, thị xã thuộc tỉnh, thị trấn thuộc huyện, nếu phát hiện các hành vi vi phạm về giao thông tĩnh và các hành vi vi phạm như: chạy xe lạng lách đánh võng; tụ tập gây rối trật tự công cộng; đua xe trái phép; đi ngược chiều đường; không chấp hành hiệu lệnh của đèn tín hiệu giao thông; điều khiển mô tô, xe gắn máy chở quá số người quy định; điều khiển, ngồi trên xe môtô, xe gắn máy tham gia giao thông không đội mũ bảo hiểm thì được xử lý vi phạm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III.</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TRANG BỊ VÀ SỬ DỤNG PHƯƠNG TIỆN, THIẾT BỊ KỸ THUẬT NGHIỆP VỤ VŨ KHÍ, CÔNG CỤ HỖ TRỢ CỦA CẢNH SÁT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7. Trang bị phương tiện, thiết bị kỹ thuật nghiệp vụ, vũ khí, công cụ hỗ trợ</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Phương tiện giao thông, gồm: Xe ôtô, xe môtô và các loại xe chuyên dùng khác được lắp đặt đèn, còi phát tín hiệu ưu tiên của xe được quyền ưu tiên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Hai bên thành xe ô tô tuần tra có vạch sơn phản quang màu xanh nước biển, ở giữa có dòng chữ “CẢNH SÁT GIAO THÔNG” màu trắng, phản quang;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b) Hai bên bình xăng hoặc ở sườn hai bên thùng phía sau hoặc ở hai bên cốp xe môtô hai bánh tuần tra có vạch sơn phản quang màu xanh nước biển, ở giữa có dòng chữ “C.S.G.T” màu trắng, phản quang;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Kiểu chữ, kích thước chữ, màu chữ và vạch sơn trên xe tuần tra quy định tại phụ lục ban hành kèm theo Thông tư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Phương tiện, thiết bị kỹ thuật nghiệp vụ</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Máy đo tốc độ có ghi hình;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Máy đo nồng độ cồn;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Cân trọng tải xe cơ giới;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d) Thiết bị đánh dấu hóa chất;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đ) Thiết bị đo thử chất ma tuý;</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e) Máy quay camera chuyên dụng; máy chụp ảnh, ghi âm chuyên dụng;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g) Đèn soi tia cực tím;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h) Phương tiện, thiết bị nghiệp vụ chuyên ngành và phương tiện khác.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Phương tiện thông tin liên lạc: Máy bộ đàm, máy điện thoại, máy Fax.</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4. Vũ khí, công cụ hỗ trợ trang bị cho Cảnh sát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5. Gậy chỉ huy giao thông; còi; loa; rào chắn; biển báo để ngăn đường, cản, dừng phương tiện.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6. Đèn chiếu ánh sáng.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7 Các phương tiện, thiết bị kỹ thuật nghiệp vụ khác theo quy định của Bộ Công 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8. Sử dụng phương tiện, thiết bị kỹ thuật nghiệp vụ, vũ khí, công cụ hỗ trợ</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Khi sử dụng các phương tiện, thiết bị kỹ thuật nghiệp vụ, vũ khí, công cụ hỗ trợ quy định tại Điều 7 Thông tư này phải thực hiện theo đúng quy định của pháp luật về lắp đặt, sử dụng phương tiện, thiết bị kỹ thuật nghiệp vụ của lực lượng Cảnh sát nhân dân trong hoạt động tuần tra, kiểm soát và pháp luật về quản lý, sử dụng vũ khí, công cụ hỗ trợ.</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Sử dụng còi phát tín hiệu ưu tiên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Đèn phát tín hiệu ưu tiên được sử dụng liên tục trong các trường hợp sau đây: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Tuần tra, kiểm soát công khai cơ động;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Kiểm soát tại một điểm trên đường giao thông hoặc tại Trạm Cảnh sát giao thông về ban ngày trong điều kiện thời tiết xấu làm hạn chế tầm nhìn (mưa, sương mù…);</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Kiểm soát tại một điểm trên đường giao thông hoặc tại Trạm Cảnh sát giao thông về ban đêm.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IV.</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HÌNH THỨC TUẦN TRA,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9. Tuần tra, kiểm soát công khai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Phương thức tuần tra, kiểm soát công khai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Tuần tra, kiểm soát cơ động;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Kiểm soát tại Trạm Cảnh sát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c) Kiểm soát tại một điểm trên đường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Khi tuần tra, kiểm soát cơ động được kiểm soát tại một điểm, ngược lại khi kiểm soát tại một điểm được tuần tra, kiểm soát cơ động nhưng phải ghi rõ trong kế hoạch tuần tra, kiểm soát. Việc kiểm soát tại một điểm trên đường giao thông hoặc tại Trạm Cảnh sát giao thông phải có kế hoạch được Trưởng phòng Hướng dẫn và Tổ chức tuần tra, kiểm soát giao thông đường bộ thuộc Cục Cảnh sát giao thông đường bộ - đường sắt hoặc Trưởng phòng Cảnh sát giao thông, Trưởng Công an cấp huyện trở lên phê duyệt.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Khi tuần tra, kiểm soát công khai phải thực hiện các quy định dưới đây: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Sử dụng trang phục theo đúng quy định của Bộ Công 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Sử dụng phương tiện giao thông hoặc đi bộ để tuần tra, kiểm soát trong phạm vi địa bàn được phân công;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Sử dụng các phương tiện, thiết bị kỹ thuật nghiệp vụ, vũ khí, công cụ hỗ trợ theo quy định của pháp luật và Thông tư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10. Tuần tra, kiểm soát công khai kết hợp với hóa trang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Các trường hợp tuần tra, kiểm soát công khai kết hợp với hóa trang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Bí mật sử dụng các phương tiện, thiết bị kỹ thuật nghiệp vụ, nhằm nâng cao hiệu quả công tác bảo đảm trật tự, an toàn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Đấu tranh phòng, chống tội phạm; khi tình hình an ninh, trật tự hoặc trật tự, an toàn giao thông phức tạp.</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Thẩm quyền quyết định tuần tra, kiểm soát công khai kết hợp với hóa trang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Cục trưởng Cục Cảnh sát giao thông đường bộ - đường sắt, Giám đốc Công an cấp tỉnh trở lên quyết định việc tuần tra, kiểm soát công khai kết hợp với hóa trang quy định tại khoản 1 Điều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Trưởng phòng Hướng dẫn và Tổ chức tuần tra, kiểm soát giao thông đường bộ thuộc Cục Cảnh sát giao thông đường bộ - đường sắt, Trưởng phòng Cảnh sát giao thông, Trưởng Công an cấp huyện quyết định việc tuần tra, kiểm soát công khai kết hợp với hóa trang đối với trường hợp quy định tại điểm a khoản 1 Điều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Điều kiện tuần tra, kiểm soát công khai kết hợp với hóa trang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Phải có kế hoạch tuần tra, kiểm soát đã được người có thẩm quyền quy định tại khoản 2 Điều này phê duyệt. Nội dung kế hoạch phải nêu rõ thời gian, địa bàn tuần tra, kiểm soát; phương tiện, thiết bị kỹ thuật nghiệp vụ được sử dụng để tuần tra,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Tổ tuần tra, kiểm soát phải bố trí một bộ phận cán bộ trong Tổ hóa trang (mặc thường phục) để giám sát tình hình trật tự giao thông, phát hiện, đấu tranh ngăn chặn các hành vi vi phạm pháp luật trong phạm vi địa bàn được phân công. Khi phát hiện vi phạm phải thông báo ngay cho bộ phận tuần tra, kiểm soát công khai để tiến hành kiểm soát, xử lý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Bộ phận hóa trang và bộ phận tuần tra, kiểm soát công khai trong một Tổ tuần tra, kiểm soát phải giữ một khoảng cách thích hợp để luôn có sự phối hợp chặt chẽ nhằm bảo đảm việc xử lý vi phạm kịp thời, đúng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Nghiêm cấm lạm dụng việc tuần tra, kiểm soát công khai kết hợp với hóa trang trái quy định của pháp luật để sách nhiễu, phiền hà, gây thiệt hại đến lợi ích của Nhà nước, quyền và lợi ích hợp pháp của công dân, cơ quan, tổ chức.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11. Kiểm soát thông qua hệ thống giám sát, xử lý vi phạm trật tự, an toàn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Hệ thống giám sát, xử lý vi phạm trật tự, an toàn giao thông đường bộ, bao gồm: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Các thiết bị đầu cuối (thiết bị đo tốc độ có ghi hình ảnh; camera giám sát; camera chụp ảnh phương tiện vi phạm; các thiết bị điều khiển; các thiết bị điện, điện tử và cơ khí khác...) được lắp đặt cố định ở các vị trí bất kỳ trên một hoặc nhiều tuyến giao thông đường bộ để giám sát trực tuyến tình hình trật tự, an toàn giao thông và tự động ghi nhận bằng hình ảnh đối với các hành vi vi phạm quy tắc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Hệ thống truyền dữ liệu;</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Hệ thống thiết bị xử lý trung tâm.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Khi các thiết bị đầu cuối đã ghi nhận được hành vi vi phạm về trật tự, an toàn giao thông của người, phương tiện tham gia giao thông; hệ thống tự động truy cập, truyền dữ liệu về trung tâm, đến Tổ tuần tra, kiểm soát để lưu giữ và phục vụ công tác kiểm soát, xử lý vi phạm theo quy định.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Các hành vi vi phạm do thiết bị kỹ thuật của hệ thống giám sát, xử lý vi phạm trật tự, an toàn giao thông đường bộ ghi, thu được, Tổ trưởng tổ tuần tra, kiểm soát phải thống kê, lập danh sách, in thành bản ảnh hoặc bản ghi, thu về hành vi vi phạm và lưu giữ trong hồ sơ vụ, việc vi phạm hành chính theo chế độ hồ sơ của Bộ Công an.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12. Huy động các lực lưọmg Cảnh sát khác và Công an xã phối họp tuần tra,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Trường hợp cần thiết phải huy động các lực lượng Cảnh sát khác và Công an xã phối hợp với Cảnh sát giao thông đường bộ tham gia tuần tra, kiểm soát trật tự, an toàn giao thông đường bộ thực hiện theo quy định tại Nghị định số 27/2010/NĐ-CP ngày 24/3/2010 của Chính phủ quy định việc huy động các lực lượng Cảnh sát khác và Công an xã phối hợp với Cảnh sát giao thông đường bộ tham gia tuần tra, kiểm soát trật tự, an toàn giao thông đường bộ trong trường hợp cần thiết và Thông tư số 47/2011/TT-BCA ngày 02/7/2011 của Bộ Công an quy định chi tiết thi hành một số điều của Nghị định số 27/2010/NĐ-CP.</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V.</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NỘI DUNG TUẦN TRA,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13. Hiệu lệnh dừng phương tiện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1. Hiệu lệnh dừng phương tiện của Cảnh sát giao thông làm nhiệm vụ tuần tra, kiểm soát được thực hiện thông qua tín hiệu dừng phương tiện, bao gồm: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Bằng tay, gậy chỉ huy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Còi, loa pin cầm tay, loa điện gắn trên phương tiện tuần tra;</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Đèn tín hiệu, biển báo hiệu, Barie hoặc rào chắn.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Hiệu lệnh dừng phương tiện bằng gậy chỉ huy giao thông tại Trạm Cảnh sát giao thông hoặc tại một điểm trên đường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Ngoài khu vực nội thành, nội thị: Cán bộ đứng nghiêm, hướng về phía phương tiện giao thông cần kiểm soát, thổi một hồi còi dài, mạnh, dứt khoát; đồng thời, tay phải cầm gậy chỉ huy giao thông đưa lên theo phương thẳng đứng, từ đầu gậy chỉ huy giao thông đến khuỷu tay tạo thành đường thẳng vuông góc với mặt đất; từ khuỷu tay đến vai tạo thành đường thẳng song song với mặt đất, lòng bàn tay hướng về phía sau giữ cho gậy chỉ huy giao thông ở vị trí thẳng đứng sau đuôi mắt phải. Khi người điều khiển phương tiện nhận được tín hiệu và giảm tốc độ, dùng gậy chỉ huy giao thông chỉ vào phương tiện cần kiểm soát, kết hợp với âm hiệu còi hướng dẫn cho phương tiện cần kiểm soát đỗ vào vị trí phù hợp để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Trong khu vực nội thành, nội thị: Cán bộ đứng nghiêm, hướng về phía phương tiện cần kiểm soát, tay phải cầm gậy chỉ huy giao thông đưa lên và chỉ vào phương tiện cần kiểm soát, đồng thời thổi một hồi còi dài, mạnh, dứt khoát. Khi người điều khiển phương tiện nhận được tín hiệu và giảm tốc độ, dùng gậy chỉ huy giao thông kết hợp với âm hiệu còi hướng dẫn cho phương tiện cần kiểm soát đỗ vào vị trí phù hợp để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Hiệu lệnh dừng phương tiện bằng gậy chỉ huy giao thông khi đang ngồi trên phương tiện tuần tra, kiểm soát công khai cơ động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Trường hợp phương tiện tuần tra đi cùng chiều và ở phía trước phương tiện cần kiểm soát, tay phải của cán bộ được phân công cầm gậy chỉ huy giao thông đưa sang ngang phía bên phải phương tiện tuần tra, sau đó đưa lên theo phương thẳng đứng, vuông góc với mặt đất. Khi người điều khiển phương tiện cần kiểm soát giảm tốc độ và dừng lại vào vị trí theo hướng dẫn của Cảnh sát giao thông, phương tiện tuần tra đỗ vào vị trí thích hợp để thực hiện việc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Trường hợp phương tiện tuần tra đi cùng chiều và ở phía sau phương tiện cần kiểm soát, cán bộ dùng loa yêu cầu phương tiện cần kiểm soát dừng lại vào vị trí theo hướng dẫn của Cảnh sát giao thông để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Trường hợp phương tiện tuần tra đi ngược chiều với phương tiện cần kiểm soát (đường không có dải phân cách), tay trái của cán bộ cầm gậy chỉ huy giao thông đưa sang ngang phía bên trái phương tiện tuần tra và chỉ vào phương tiện cần kiểm soát. Khi người điều khiển phương tiện cần kiểm soát giảm tốc độ và dừng lại vào vị trí theo hướng dẫn của Cảnh sát giao thông, phương tiện tuần tra đỗ vào vị trí thích hợp để thực hiện việc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4. Khi tuần tra, kiểm soát công khai kết hợp với hóa trang, cán bộ hóa trang phát hiện, ghi nhận được các hành vi vi phạm phải thực hiện quy định sau:</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Thông báo ngay cho lực lượng tuần tra, kiểm soát công khai để ngăn chặn, đình chỉ và xử lý vi phạm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Có thể trực tiếp ngăn chặn, đình chỉ ngay hành vi vi phạm, nhưng phải sử dụng giấy Chứng minh Công an nhân dân để thông báo cho người vi phạm biết về việc đang thực hiện nhiệm vụ; thông báo về hành vi vi phạm và yêu cầu người vi phạm về trụ sở đơn vị để giải quyết hoặc thông báo cho lực lượng tuần tra, kiểm soát công khai đến để tiếp nhận và xử lý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14. Các trường hợp được dừng phương tiện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Cán bộ thực hiện nhiệm vụ tuần tra, kiểm soát được dừng phương tiện để kiểm soát trong các trường hợp sau:</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Trực tiếp phát hiện hoặc thông qua phương tiện, thiết bị kỹ thuật nghiệp vụ phát hiện, ghi nhận được các hành vi vi phạm pháp luật về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Thực hiện kế hoạch, mệnh lệnh tổng kiểm soát của Cục trưởng Cục Cảnh sát giao thông đường bộ - đường sắt hoặc Giám đốc Công an cấp tỉnh trở lên;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Thực hiện kế hoạch, phương án công tác của Trưởng phòng Hướng dẫn và Tổ chức tuần tra, kiểm soát giao thông thuộc Cục Cảnh sát giao thông đường bộ - đường sắt, Trưởng phòng Cảnh sát giao thông hoặc Trưởng Công an cấp huyện trở lên về việc kiểm soát, xử lý vi phạm pháp luật về giao thông đường bộ theo chuyên đề;</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d) Có văn bản của thủ trưởng, phó thủ trưởng cơ quan điều tra từ cấp huyện trở lên; văn bản đề nghị của cơ quan chức năng liên quan về dừng phương tiện để kiểm soát phục vụ công tác bảo đảm an ninh, trật tự;</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đ) Tin báo của cơ quan, tổ chức, cá nhân về hành vi vi phạm pháp luật của người và phương tiện tham gia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Việc dừng phương tiện phải bảo đảm các yêu cầu sau:</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An toàn, đúng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Không làm cản trở đến hoạt động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Khi đã dừng phương tiện phải thực hiện việc kiểm soát, nếu phát hiện vi phạm phải xử lý vi phạm theo đúng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15. Nội dung tuần tra</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Nội dung tuần tra phải được thể hiện trong kế hoạch, phương án tuần tra, kiểm soát được cấp có thẩm quyền phê duyệt, nhằm cụ thể và bảo đảm thực hiện nghiêm túc và có hiệu quả chỉ đạo của Chính phủ, Thủ tướng Chính phủ, Bộ Công an, Tổng cục Cảnh sát quản lý hành chính về trật tự, an toàn xã hội, Cục trưởng Cục Cảnh sát giao thông đường bộ - đường săt, Giám đốc công an cấp tỉnh.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2. Cán bộ làm nhiệm vụ tuần tra, kiểm soát sử dụng các phương tiện giao thông đường bộ hoặc đi bộ tuần tra, kiểm soát trong phạm vi địa bàn được phân công, áp dụng các biện pháp nghiệp vụ kết hợp với sử dụng phương tiện, thiết bị kỹ thuật nghiệp vụ để phòng ngừa, giám sát, phát hiện, ngăn chặn kịp thời, xử lý nghiêm minh các hành vi vi phạm pháp luật về trật tự, an toàn giao thông và các hành vi vi phạm khác theo quy định của pháp luật.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16. Nội dung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Thực hiện việc kiểm soát người và phương tiện tham gia giao thông đường bộ; xử lý vi phạm pháp luật về giao thông đường bộ đối với người và phương tiện tham gia giao thông đường bộ, gồm các nội dung sau:</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Kiểm soát các giấy tờ có liên quan đến người và phương tiện, gồm: Giấy phép lái xe; giấy chứng nhận đăng ký xe; sổ chứng nhận kiểm định an toàn kỹ thuật và bảo vệ môi trường phương tiện cơ giới đường bộ và giấy tờ khác có liên quan đến người, phương tiện, hoạt động vận tải. Khi kiểm soát phải đối chiếu giữa các giấy tờ với nhau và thực tế phương tiện về biển số, nhãn hiệu, loại phương tiện, trọng tải, màu sơn. Trường hợp cần thiết phải kiểm soát, đối chiếu với số máy, số khung của phương tiện;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Kiểm soát các điều kiện tham gia giao thông của phương tiện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Kiểm soát điều kiện an toàn kỹ thuật và bảo vệ môi trường của phương tiện giao thông cơ giới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Kiểm soát biển số phía trước, phía sau, đèn chiếu sáng (chiếu xa, chiếu gần), đèn xi nhan, gạt nước, gương chiếu hậu, đèn báo hãm, đèn hậu, đèn soi biển số, đèn lùi;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Kiểm soát và đánh giá về tình trạng kỹ thuật hệ thống lái, các đòn ba dọc, ba ngang, khớp nối; hệ thống phanh, các đường ống dẫn dầu hoặc dẫn hơi của hệ thống phanh; các đồng hồ trên bảng táplô (chú ý kiểm tra đồng hồ báo áp lực hơi đối với những phương tiện sử dụng hệ thống phanh hơi); thiết bị giám sát hành trình, thiết bị cứu hộ, cứu nạn (nếu có); các công tắc còi, đèn; hệ thống treo; hệ thống bánh lốp phương tiện về kích cỡ, độ mòn, áp lực hơi;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Kiểm soát việc trang bị các phương tiện, dụng cụ chữa cháy, giấy phép vận chuyển theo quy định của pháp luật đối với các phương tiện chở khách, chở xăng, dầu, chở hàng nguy hiểm.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Kiểm soát hoạt động vận tải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Kiểm soát quy cách, kích thước hàng hóa, đồ vật chuyên chở (dài, rộng, cao), chủng loại, trọng lượng hàng hoá hoặc số người trên phương tiện so với nội dung quy định tại các loại giấy tờ, tính hợp pháp của hàng hóa và các biện pháp bảo đảm an toàn;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Trường hợp có căn cứ cho rằng trong phương tiện vận tải, đồ vật và người tham gia giao thông có cất dấu tang vật, tài liệu, phương tiện vi phạm hành chính thì được khám phương tiện vận tải, đồ vật và khám người theo thủ tục hành chính; khi tiến hành khám phải thực hiện đúng các quy định của pháp luật về xử lý vi phạm hành chính.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Kiểm soát thông qua các phương tiện, thiết bị kỹ thuật nghiệp vụ</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a) Khi đã ghi nhận được hành vi vi phạm về trật tự, an toàn giao thông của người và phương tiện tham gia giao thông thông qua các phương tiện thiết bị kỹ thuật nghiệp vụ, cán bộ thực hiện hiệu lệnh dừng phương tiện để kiểm soát và xử lý theo quy định. Trường hợp người vi phạm yêu cầu được xem hình ảnh, kết quả ghi, thu được về hành vi vi phạm thì phải cho xem ngay nếu đã có hình ảnh, kết quả ghi thu được tại đó; nếu chưa có ngay hình ảnh, kết quả ghi, thu được thì hướng dẫn họ đến bộ phận xử lý để được xem;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Trường hợp chưa dừng ngay được phương tiện để kiểm soát, xử lý vi phạm theo quy định, Tổ trưởng tổ tuần tra, kiểm soát phải báo cáo Trưởng phòng Hướng dẫn và Tổ chức tuần tra, kiểm soát giao thông thuộc Cục Cảnh sát giao thông đường bộ - đường sắt, Trưởng phòng Cảnh sát giao thông hoặc Trưởng Công an cấp huyện trở lên thực hiện việc thông báo đến chủ phương tiện, yêu cầu người vi phạm đến trụ sở Công an nơi phát hiện vi phạm để giải quyết. Khi giải quyết vụ, việc phải cho người vi phạm xem bản ảnh hoặc kết quả ghi, thu được về hành vi vi phạm của họ; lập biên bản vi phạm hành chính và xử lý theo quy định.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Kiểm soát một số trường hợp cụ thể</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Kiểm soát phương tiện vận chuyển hàng nguy hiểm thì phải đưa phương tiện đến nơi xa khu vực dân cư; yêu cầu người điều khiển phương tiện hoặc chủ phương tiện áp dụng biện pháp bảo đảm an toàn theo quy định của pháp luật, sau đó mới tiến hành kiểm soát theo quy định tại khoản 1 Điều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Kiểm soát phát hiện người điều khiển xe ô tô, máy kéo, xe máy chuyên dùng hoặc xe mô tô, xe gắn máy có dấu hiệu sử dụng rượu, bia thì sử dụng thiết bị đo nồng độ cồn trong khí thở để kiểm tra hoặc phối hợp với Trung tâm y tế dự phòng từ cấp huyện trở lên để kiểm tra nồng độ cồn trong máu. Nếu có dấu hiệu sử dụng các chất ma tuý thì sử dụng thiết bị đo, thử chất ma tuý để xác định;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Kiểm soát, xử lý trường hợp phương tiện chở quá trọng tải cho phép</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Tập trung tổ chức tuần tra, kiểm soát ngay tại nơi phương tiện xuất phát, gần các khu vực bến, bãi, kho, cảng và các địa điểm có lắp đặt các trạm cân;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Chú ý quan sát thực tế hệ thống treo của phương tiện; kiểm tra các hóa đơn, chứng từ vận chuyển để phát hiện vi phạm. Nếu phát hiện trên phương tiện có dấu hiệu chở quá trọng tải cho phép, thì sử dụng cân trọng tải đã trang bị cho lực lượng Cảnh sát giao thông hoặc phối hợp với các trạm cân của các cơ quan, đơn vị trên tuyến để kiểm tra, xử lý;</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Các trường hợp chở quá trọng tải cho phép khi phát hiện được, đều bắt buộc chủ phương tiện, người điều khiển phương tiện phải hạ tải bảo đảm trọng tải theo quy định, xong mới cho phương tiện tiếp tục được lưu hành;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xml:space="preserve">- Trường hợp cố tình không chấp hành, thì lực lượng Cảnh sát giao thông phối hợp với các lực lượng có liên quan tổ chức cưỡng chế việc hạ tải theo đúng quy định của pháp luật; chủ phương </w:t>
      </w:r>
      <w:r w:rsidRPr="00B251F7">
        <w:rPr>
          <w:rFonts w:eastAsia="Times New Roman" w:cs="Times New Roman"/>
          <w:color w:val="000000"/>
          <w:sz w:val="24"/>
          <w:szCs w:val="24"/>
        </w:rPr>
        <w:lastRenderedPageBreak/>
        <w:t>tiện, người điều khiển phương tiện có trách nhiệm bảo quản hàng hóa và chịu mọi chi phí cho việc hạ tải.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d) Kiểm soát đối với xe ô tô chở người chở quá số người quy định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Tập trung tổ chức tuần tra, kiểm soát gần nơi xe ô tô xuất phát, các bến xe, các điểm đón, trả khách;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Trực tiếp lên khoang chở người để kiểm tra và thông báo công khai các hành vi vi phạm. Chú ý kiểm tra kỹ để phát hiện các vi phạm về an toàn kỹ thuật của phương tiện, niên hạn sử dụng, độ tuổi của người điều khiển phương tiện, các trang thiết bị phòng cháy, chữa cháy, các trường hợp phương tiện chạy dù, phương tiện không đủ các điều kiện kinh doanh vận tải khách theo quy định;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Trường hợp trên phương tiện chở quá số người quy định, yêu cầu chủ phương tiện, người điều khiển phương tiện phải bố trí phương tiện khác để sang khách hoặc đưa phương tiện về bến xe gần nhất để sang khách; chủ phương tiện, người điều khiển phương tiện phải chịu mọi chi phí cho việc sang khách và tiền vé cho khách tiếp tục hành trình còn lại. Sau khi chủ phương tiện, người điều khiển phương tiện đã thực hiện sang khách, bảo đảm số lượng theo quy định mới cho phương tiện tiếp tục được lưu hành;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Trường hợp biết trước người điều khiển phương tiện là người phạm tội hoặc trên phương tiện có người phạm tội, đặc biệt là đối tượng thuộc loại nguy hiểm, có mang theo vũ khí, khi kiểm soát phải có phương án, đội hình chiến đấu cụ thể, cảnh giác, bình tĩnh, mưu trí, chủ động tìm biện pháp tiếp cận và tước vũ khí, bảo đảm an toàn cho mình và cho nhân dân trước khi tiến hành việc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đ) Khi kiểm soát người nước ngoài, phương tiện giao thông đường bộ của người nước ngoài tham gia giao thông đường bộ trong phạm vi lãnh thổ nước Cộng hòa xã hội chủ nghĩa Việt Nam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Căn cứ vào quy định của Pháp lệnh về quyền ưu đãi, miễn trừ ngoại giao; Điều ước quốc tế về vận tải đường bộ; Hiệp định vận tải đường bộ mà Việt Nam đã tham gia ký kết với các quốc gia và các văn bản hướng dẫn thi hành;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Trường hợp cần thiết, khi kiểm soát, xử lý vi phạm phải có người phiên dịch của đơn vị hoặc cơ quan xuất, nhập cảnh người nước ngoài của Bộ Công an hoặc Công an cấp tỉnh hoặc phối hợp với Sở ngoại vụ của địa phương.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4. Giao Tổng cục Cảnh sát quản lý hành chính về trật tự, an toàn xã hội căn cứ các quy định hiện hành có văn bản thông báo, hướng dẫn chi tiết các thủ tục, giấy tờ liên quan phục vụ công tác kiểm soát, xử lý vi phạm; đôn đốc, kiểm tra việc kiểm soát, xử lý vi phạm theo đúng quy định.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17. Xử lý vi phạm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xml:space="preserve">1. Sau khi kiểm soát xong cán bộ tuần tra, kiểm soát thông báo các hành vi vi phạm, hình thức và biện pháp xử lý theo quy định của pháp luật cho người điều khiển phương tiện và những người trên phương tiện biết để chấp hành việc giám sát. Đối với những phương tiện chở người từ 24 </w:t>
      </w:r>
      <w:r w:rsidRPr="00B251F7">
        <w:rPr>
          <w:rFonts w:eastAsia="Times New Roman" w:cs="Times New Roman"/>
          <w:color w:val="000000"/>
          <w:sz w:val="24"/>
          <w:szCs w:val="24"/>
        </w:rPr>
        <w:lastRenderedPageBreak/>
        <w:t>chỗ ngồi trở lên, trực tiếp lên khoang chở khách để thông báo. Trường hợp không phát hiện vi phạm cũng phải thông báo và nói lời: “Cảm ơn ông (bà, anh, chị,...) đã giúp đỡ lực lượng Cảnh sát làm nhiệm vụ”.</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Khi phát hiện có vi phạm, cán bộ tuần tra, kiểm soát thực hiện việc lập biên bản vi phạm hành chính theo quy định (trừ trường hợp xử phạt theo thủ tục đơn giản). Biên bản vi phạm hành chính được lập ít nhất hai bản, một bản giao cho cá nhân hoặc đại diện tổ chức vi phạm, một bản giữ lại dùng cho việc ra quyết định xử phạt và lưu hồ sơ. Trường hợp sau khi lập biên bản mà người vi phạm, đại diện tổ chức vi phạm, người chứng kiến, người bị thiệt hại hoặc đại diện tổ chức bị thiệt hại từ chối ký, thì người lập biên bản phải ghi rõ lý do vào biên bản.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Trường hợp xử phạt theo thủ tục đơn giản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Khi xử phạt theo thủ tục đơn giản, cán bộ tuần tra, kiểm soát quyết định xử phạt tại chỗ theo quy định của pháp luật; nếu người bị xử phạt chưa thực hiện ngay được quyết định xử phạt thì tạm giữ giấy tờ liên quan để bảo đảm cho việc chấp hành quyết định xử phạt vi phạm hành chính (ghi rõ việc tạm giữ giấy tờ vào quyết định xử phạt).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4. Trường hợp vụ, việc vi phạm hành chính (trừ xử phạt theo thủ tục đơn giản) thì phải lập biên bản vi phạm hành chính, nếu thuộc thẩm quyền xử phạt của mình thì ra quyết định xử phạt, nếu không thuộc thẩm quyền xử phạt (hình thức xử phạt, xử phạt bổ sung, các biện pháp khắc phục hậu quả) thì phải chuyển vụ, việc vi phạm đến người có thẩm quyền để xử phạt.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5. Áp dụng biện pháp ngăn chặn vi phạm hành chính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Trường hợp cần ngăn chặn kịp thời vi phạm hành chính hoặc để bảo đảm cho việc chấp hành quyết định xử phạt vi phạm hành chính thì Tổ trưởng Tổ tuần tra, kiểm soát phải quyết định hoặc báo cáo người có thẩm quyền quyết định áp dụng các biện pháp ngăn chặn (tạm giữ người; tạm giữ tang vật, phương tiện vi phạm hành chính; khám người; khám phương tiện vận tải, đồ vật; khám nơi cất giấu tang vật, phương tiện vi phạm hành chính). Khi áp dụng các biện pháp ngăn chặn phải thực hiện đúng theo quy định của pháp luật về xử lý vi phạm hành chính.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VI.</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TỔ CHỨC THỰC HIỆN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18. Hiệu lực thi hành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Thông tư này có hiệu lực kể từ ngày 22/12/2012 và thay thế Thông tư số 27/2009/TT-BCA(C11) ngày 06/5/2009 của Bộ trưởng Bộ Công an quy định nhiệm vụ, quyền hạn, hình thức, nội dung tuần tra, kiểm soát của Cảnh sát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19. Trách nhiệm thi hành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 Tổng cục trưởng Tổng cục Cảnh sát quản lý hành chính về trật tự, an toàn xã hội có trách nhiệm chỉ đạo, kiểm tra, hướng dẫn việc thực hiện Thông tư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2. Cục trưởng Cục Cảnh sát giao thông đường bộ - đường sắt có trách nhiệm giúp Tổng cục trưởng Tổng cục Cảnh sát quản lý hành chính về trật tự, an toàn xã hội thực hiện: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a) Theo dõi, hướng dẫn, kiểm tra, đôn đốc việc triển khai, thực hiện Thông tư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Biên soạn tài liệu tập huấn nghiệp vụ công tác tuần tra, kiểm soát và xử lý vi phạm hành chính về trật tự, an toàn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 Tổ chức tập huấn, kiểm tra, đánh giá kết quả tập huấn nghiệp vụ công tác tuần tra, kiểm soát và xử lý vi phạm hành chính về trật tự, an toàn giao thông đường bộ cho cán bộ thuộc Cục Cảnh sát giao thông đường bộ - đường sắt và lãnh đạo, chỉ huy các đơn vị Cảnh sát giao thông trong toàn quốc.</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3. Giám đốc Công an cấp tỉnh có trách nhiệm: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a) Tổ chức tập huấn nghiệp vụ công tác tuần tra, kiểm soát và xử lý vi phạm hành chính về trật tự, an toàn giao thông đường bộ cho cán bộ Cảnh sát giao thông thuộc địa phương mình quản lý theo nội dung tài liệu tập huấn do Cục Cảnh sát giao thông đường bộ - đường sắt biên soạn;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b) Chỉ đạo, tổ chức thực hiện công tác tuần tra, kiểm soát và xử lý vi phạm hành chính trong lĩnh vực giao thông đường bộ theo quy định tại Thông tư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4. Các Tổng cục trưởng, thủ trưởng đơn vị trực thuộc Bộ Công an, Cục trưởng Cục Cảnh sát giao thông đường bộ - đường sắt, Giám đốc Công an tỉnh, thành phố trực thuộc Trung ương, Giám đốc Sở Cảnh sát phòng cháy và chữa cháy có trách nhiệm tổ chức triển khai thi hành Thông tư này.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Trong quá trình thực hiện Thông tư này, nếu có vướng mắc nảy sinh, Công an các đơn vị, địa phương báo váo về Bộ Công an (qua Tổng cục cảnh sát quản lý hành chính về trật tự, an toàn xã hội) để có hướng dẫn kịp thời./. </w:t>
      </w:r>
    </w:p>
    <w:tbl>
      <w:tblPr>
        <w:tblW w:w="0" w:type="auto"/>
        <w:shd w:val="clear" w:color="auto" w:fill="FFFFFF"/>
        <w:tblCellMar>
          <w:left w:w="0" w:type="dxa"/>
          <w:right w:w="0" w:type="dxa"/>
        </w:tblCellMar>
        <w:tblLook w:val="04A0" w:firstRow="1" w:lastRow="0" w:firstColumn="1" w:lastColumn="0" w:noHBand="0" w:noVBand="1"/>
      </w:tblPr>
      <w:tblGrid>
        <w:gridCol w:w="3984"/>
        <w:gridCol w:w="5187"/>
      </w:tblGrid>
      <w:tr w:rsidR="00B251F7" w:rsidRPr="00B251F7" w:rsidTr="00B251F7">
        <w:tc>
          <w:tcPr>
            <w:tcW w:w="3984"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rPr>
                <w:rFonts w:eastAsia="Times New Roman" w:cs="Times New Roman"/>
                <w:color w:val="000000"/>
                <w:sz w:val="24"/>
                <w:szCs w:val="24"/>
              </w:rPr>
            </w:pPr>
          </w:p>
        </w:tc>
        <w:tc>
          <w:tcPr>
            <w:tcW w:w="5187"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BỘ TRƯỞNG</w:t>
            </w:r>
            <w:r w:rsidRPr="00B251F7">
              <w:rPr>
                <w:rFonts w:eastAsia="Times New Roman" w:cs="Times New Roman"/>
                <w:b/>
                <w:bCs/>
                <w:color w:val="000000"/>
                <w:sz w:val="24"/>
                <w:szCs w:val="24"/>
              </w:rPr>
              <w:br/>
              <w:t>Thượng tướng Trần Đại Quang</w:t>
            </w:r>
          </w:p>
        </w:tc>
      </w:tr>
    </w:tbl>
    <w:p w:rsidR="00B251F7" w:rsidRPr="00B251F7" w:rsidRDefault="00B251F7" w:rsidP="00B251F7">
      <w:pPr>
        <w:spacing w:after="0" w:line="240" w:lineRule="auto"/>
        <w:rPr>
          <w:rFonts w:eastAsia="Times New Roman" w:cs="Times New Roman"/>
          <w:vanish/>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067"/>
        <w:gridCol w:w="3767"/>
      </w:tblGrid>
      <w:tr w:rsidR="00B251F7" w:rsidRPr="00B251F7" w:rsidTr="00B251F7">
        <w:tc>
          <w:tcPr>
            <w:tcW w:w="5067"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rPr>
                <w:rFonts w:eastAsia="Times New Roman" w:cs="Times New Roman"/>
                <w:color w:val="000000"/>
                <w:sz w:val="24"/>
                <w:szCs w:val="24"/>
              </w:rPr>
            </w:pPr>
          </w:p>
        </w:tc>
        <w:tc>
          <w:tcPr>
            <w:tcW w:w="3767"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Mẫu Quyết định</w:t>
            </w:r>
            <w:r w:rsidRPr="00B251F7">
              <w:rPr>
                <w:rFonts w:eastAsia="Times New Roman" w:cs="Times New Roman"/>
                <w:color w:val="000000"/>
                <w:sz w:val="24"/>
                <w:szCs w:val="24"/>
              </w:rPr>
              <w:br/>
              <w:t>Ban hành kèm theo Thông tư số</w:t>
            </w:r>
            <w:r w:rsidRPr="00B251F7">
              <w:rPr>
                <w:rFonts w:eastAsia="Times New Roman" w:cs="Times New Roman"/>
                <w:color w:val="000000"/>
                <w:sz w:val="24"/>
                <w:szCs w:val="24"/>
              </w:rPr>
              <w:br/>
              <w:t>65/2012/TT-BCA ngày 30/10/2012</w:t>
            </w:r>
          </w:p>
        </w:tc>
      </w:tr>
    </w:tbl>
    <w:p w:rsidR="00B251F7" w:rsidRPr="00B251F7" w:rsidRDefault="00B251F7" w:rsidP="00B251F7">
      <w:pPr>
        <w:spacing w:after="0" w:line="240" w:lineRule="auto"/>
        <w:rPr>
          <w:rFonts w:eastAsia="Times New Roman" w:cs="Times New Roman"/>
          <w:vanish/>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348"/>
        <w:gridCol w:w="5631"/>
      </w:tblGrid>
      <w:tr w:rsidR="00B251F7" w:rsidRPr="00B251F7" w:rsidTr="00B251F7">
        <w:tc>
          <w:tcPr>
            <w:tcW w:w="3348"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color w:val="000000"/>
                <w:sz w:val="24"/>
                <w:szCs w:val="24"/>
              </w:rPr>
              <w:t>BỘ CÔNG AN</w:t>
            </w:r>
            <w:r w:rsidRPr="00B251F7">
              <w:rPr>
                <w:rFonts w:eastAsia="Times New Roman" w:cs="Times New Roman"/>
                <w:b/>
                <w:bCs/>
                <w:color w:val="000000"/>
                <w:sz w:val="24"/>
                <w:szCs w:val="24"/>
              </w:rPr>
              <w:br/>
              <w:t>CÔNG AN TỈNH/TP…(1)…</w:t>
            </w:r>
            <w:r w:rsidRPr="00B251F7">
              <w:rPr>
                <w:rFonts w:eastAsia="Times New Roman" w:cs="Times New Roman"/>
                <w:b/>
                <w:bCs/>
                <w:color w:val="000000"/>
                <w:sz w:val="24"/>
                <w:szCs w:val="24"/>
              </w:rPr>
              <w:br/>
              <w:t>--------</w:t>
            </w:r>
          </w:p>
        </w:tc>
        <w:tc>
          <w:tcPr>
            <w:tcW w:w="5631"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CỘNG HÒA XÃ HỘI CHỦ NGHĨA VIỆT NAM</w:t>
            </w:r>
            <w:r w:rsidRPr="00B251F7">
              <w:rPr>
                <w:rFonts w:eastAsia="Times New Roman" w:cs="Times New Roman"/>
                <w:b/>
                <w:bCs/>
                <w:color w:val="000000"/>
                <w:sz w:val="24"/>
                <w:szCs w:val="24"/>
              </w:rPr>
              <w:br/>
              <w:t>Độc lập - Tự do - Hạnh phúc</w:t>
            </w:r>
            <w:r w:rsidRPr="00B251F7">
              <w:rPr>
                <w:rFonts w:eastAsia="Times New Roman" w:cs="Times New Roman"/>
                <w:b/>
                <w:bCs/>
                <w:color w:val="000000"/>
                <w:sz w:val="24"/>
                <w:szCs w:val="24"/>
              </w:rPr>
              <w:br/>
              <w:t>----------------</w:t>
            </w:r>
          </w:p>
        </w:tc>
      </w:tr>
      <w:tr w:rsidR="00B251F7" w:rsidRPr="00B251F7" w:rsidTr="00B251F7">
        <w:tc>
          <w:tcPr>
            <w:tcW w:w="3348"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color w:val="000000"/>
                <w:sz w:val="24"/>
                <w:szCs w:val="24"/>
              </w:rPr>
              <w:t>Số:       /QĐ-CAT-PC67</w:t>
            </w:r>
          </w:p>
        </w:tc>
        <w:tc>
          <w:tcPr>
            <w:tcW w:w="5631"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right"/>
              <w:rPr>
                <w:rFonts w:eastAsia="Times New Roman" w:cs="Times New Roman"/>
                <w:color w:val="000000"/>
                <w:sz w:val="24"/>
                <w:szCs w:val="24"/>
              </w:rPr>
            </w:pPr>
            <w:r w:rsidRPr="00B251F7">
              <w:rPr>
                <w:rFonts w:eastAsia="Times New Roman" w:cs="Times New Roman"/>
                <w:i/>
                <w:iCs/>
                <w:color w:val="000000"/>
                <w:sz w:val="24"/>
                <w:szCs w:val="24"/>
              </w:rPr>
              <w:t>……..(2)………., ngày …. tháng …. năm …….</w:t>
            </w:r>
          </w:p>
        </w:tc>
      </w:tr>
    </w:tbl>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QUYẾT ĐỊNH</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Phân công trách nhiệm, phân cấp tuyến, địa bàn tuần tra, kiểm soát và xử lý vi phạm hành chính về trật tự, an toàn giao thông đường bộ của Cảnh sát giao thông</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GIÁM ĐỐC CÔNG AN TỈNH/THÀNH PHỐ</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Căn cứ Quyết định số............ ngày...../....../......... của Bộ trưởng Bộ Công an quy định về tổ chức bộ máy của Công an tỉnh/TP...............(1).................;</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Căn cứ quyết định số...........ngày...../...../........... của Tổng cục Xây dựng lực lượng Công an nhân dân quy định chức năng, nhiệm vụ, quyền hạn và tổ chức bộ máy của Phòng Cảnh sát giao thông thuộc Công an tỉnh, thành phố trực thuộc Trung ương;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Căn cứ Quyết định số.........ngày....../....../........... của Tổng cục Xây dựng lực lượng Công an nhân dân quy định chức năng, nhiệm vụ, quyền hạn và tổ chức bộ máy của Công an huyện, quận, thị xã, thành phổ thuộc tỉnh;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Căn cứ Thông tư số 65/2012/TT-BCA ngày 30/10/2012 của Bộ Công an quy định nhiệm vụ, quyền hạn, hình thức, nội dung tuần tra, kiểm soát của Cảnh sát giao thông đường bộ;</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Theo đề nghị của đồng chí Trưởng phòng Cảnh sát giao thông,</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QUYẾT ĐỊNH: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w:t>
      </w:r>
      <w:r w:rsidRPr="00B251F7">
        <w:rPr>
          <w:rFonts w:eastAsia="Times New Roman" w:cs="Times New Roman"/>
          <w:color w:val="000000"/>
          <w:sz w:val="24"/>
          <w:szCs w:val="24"/>
        </w:rPr>
        <w:t> Ban hành kèm theo Quyết định này Quy định phân công trách nhiệm, phân cấp tuyến, địa bàn tuần tra, kiểm soát và xử lý vi phạm hành chính về trật tự, an toàn giao thông đường bộ của Cảnh sát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2.</w:t>
      </w:r>
      <w:r w:rsidRPr="00B251F7">
        <w:rPr>
          <w:rFonts w:eastAsia="Times New Roman" w:cs="Times New Roman"/>
          <w:color w:val="000000"/>
          <w:sz w:val="24"/>
          <w:szCs w:val="24"/>
        </w:rPr>
        <w:t> Quyết định này có hiệu lực kể từ ngày.........</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3.</w:t>
      </w:r>
      <w:r w:rsidRPr="00B251F7">
        <w:rPr>
          <w:rFonts w:eastAsia="Times New Roman" w:cs="Times New Roman"/>
          <w:color w:val="000000"/>
          <w:sz w:val="24"/>
          <w:szCs w:val="24"/>
        </w:rPr>
        <w:t> Trưởng Phòng Cảnh sát giao thông; Trưởng Công an............................(3) và các đơn vị có liên quan chịu trách nhiệm thi hành Quyết định này./.</w:t>
      </w:r>
    </w:p>
    <w:tbl>
      <w:tblPr>
        <w:tblW w:w="0" w:type="auto"/>
        <w:shd w:val="clear" w:color="auto" w:fill="FFFFFF"/>
        <w:tblCellMar>
          <w:left w:w="0" w:type="dxa"/>
          <w:right w:w="0" w:type="dxa"/>
        </w:tblCellMar>
        <w:tblLook w:val="04A0" w:firstRow="1" w:lastRow="0" w:firstColumn="1" w:lastColumn="0" w:noHBand="0" w:noVBand="1"/>
      </w:tblPr>
      <w:tblGrid>
        <w:gridCol w:w="3984"/>
        <w:gridCol w:w="5187"/>
      </w:tblGrid>
      <w:tr w:rsidR="00B251F7" w:rsidRPr="00B251F7" w:rsidTr="00B251F7">
        <w:tc>
          <w:tcPr>
            <w:tcW w:w="3984"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rPr>
                <w:rFonts w:eastAsia="Times New Roman" w:cs="Times New Roman"/>
                <w:color w:val="000000"/>
                <w:sz w:val="24"/>
                <w:szCs w:val="24"/>
              </w:rPr>
            </w:pPr>
          </w:p>
          <w:p w:rsidR="00B251F7" w:rsidRPr="00B251F7" w:rsidRDefault="00B251F7" w:rsidP="00B251F7">
            <w:pPr>
              <w:spacing w:after="0" w:line="360" w:lineRule="atLeast"/>
              <w:rPr>
                <w:rFonts w:eastAsia="Times New Roman" w:cs="Times New Roman"/>
                <w:color w:val="000000"/>
                <w:sz w:val="24"/>
                <w:szCs w:val="24"/>
              </w:rPr>
            </w:pPr>
            <w:r w:rsidRPr="00B251F7">
              <w:rPr>
                <w:rFonts w:eastAsia="Times New Roman" w:cs="Times New Roman"/>
                <w:b/>
                <w:bCs/>
                <w:i/>
                <w:iCs/>
                <w:color w:val="000000"/>
                <w:sz w:val="24"/>
                <w:szCs w:val="24"/>
              </w:rPr>
              <w:t>Nơi nhận:</w:t>
            </w:r>
            <w:r w:rsidRPr="00B251F7">
              <w:rPr>
                <w:rFonts w:eastAsia="Times New Roman" w:cs="Times New Roman"/>
                <w:b/>
                <w:bCs/>
                <w:i/>
                <w:iCs/>
                <w:color w:val="000000"/>
                <w:sz w:val="24"/>
                <w:szCs w:val="24"/>
              </w:rPr>
              <w:br/>
            </w:r>
            <w:r w:rsidRPr="00B251F7">
              <w:rPr>
                <w:rFonts w:eastAsia="Times New Roman" w:cs="Times New Roman"/>
                <w:color w:val="000000"/>
                <w:sz w:val="16"/>
                <w:szCs w:val="16"/>
              </w:rPr>
              <w:t>- Tổng cục VII, C67-BCA (để báo cáo);</w:t>
            </w:r>
            <w:r w:rsidRPr="00B251F7">
              <w:rPr>
                <w:rFonts w:eastAsia="Times New Roman" w:cs="Times New Roman"/>
                <w:color w:val="000000"/>
                <w:sz w:val="16"/>
                <w:szCs w:val="16"/>
              </w:rPr>
              <w:br/>
              <w:t>- Các đ/c Phó Giám đốc (để chỉ đạo);</w:t>
            </w:r>
            <w:r w:rsidRPr="00B251F7">
              <w:rPr>
                <w:rFonts w:eastAsia="Times New Roman" w:cs="Times New Roman"/>
                <w:color w:val="000000"/>
                <w:sz w:val="16"/>
                <w:szCs w:val="16"/>
              </w:rPr>
              <w:br/>
              <w:t>- Như Điều 3 (để thực hiện);</w:t>
            </w:r>
            <w:r w:rsidRPr="00B251F7">
              <w:rPr>
                <w:rFonts w:eastAsia="Times New Roman" w:cs="Times New Roman"/>
                <w:color w:val="000000"/>
                <w:sz w:val="16"/>
                <w:szCs w:val="16"/>
              </w:rPr>
              <w:br/>
              <w:t>- Lưu: VT, PV11, PC67.</w:t>
            </w:r>
          </w:p>
        </w:tc>
        <w:tc>
          <w:tcPr>
            <w:tcW w:w="5187"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GIÁM ĐỐC</w:t>
            </w:r>
          </w:p>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i/>
                <w:iCs/>
                <w:color w:val="000000"/>
                <w:sz w:val="24"/>
                <w:szCs w:val="24"/>
              </w:rPr>
              <w:t>(Ký tên, đóng dấu)</w:t>
            </w:r>
          </w:p>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Họ và tên</w:t>
            </w:r>
          </w:p>
        </w:tc>
      </w:tr>
    </w:tbl>
    <w:p w:rsidR="00B251F7" w:rsidRPr="00B251F7" w:rsidRDefault="00B251F7" w:rsidP="00B251F7">
      <w:pPr>
        <w:spacing w:after="0" w:line="240" w:lineRule="auto"/>
        <w:rPr>
          <w:rFonts w:eastAsia="Times New Roman" w:cs="Times New Roman"/>
          <w:vanish/>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310"/>
        <w:gridCol w:w="5524"/>
      </w:tblGrid>
      <w:tr w:rsidR="00B251F7" w:rsidRPr="00B251F7" w:rsidTr="00B251F7">
        <w:tc>
          <w:tcPr>
            <w:tcW w:w="3310"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color w:val="000000"/>
                <w:sz w:val="24"/>
                <w:szCs w:val="24"/>
              </w:rPr>
              <w:t>BỘ CÔNG AN</w:t>
            </w:r>
            <w:r w:rsidRPr="00B251F7">
              <w:rPr>
                <w:rFonts w:eastAsia="Times New Roman" w:cs="Times New Roman"/>
                <w:b/>
                <w:bCs/>
                <w:color w:val="000000"/>
                <w:sz w:val="24"/>
                <w:szCs w:val="24"/>
              </w:rPr>
              <w:br/>
              <w:t>CÔNG AN TỈNH/TP…(1)…</w:t>
            </w:r>
            <w:r w:rsidRPr="00B251F7">
              <w:rPr>
                <w:rFonts w:eastAsia="Times New Roman" w:cs="Times New Roman"/>
                <w:b/>
                <w:bCs/>
                <w:color w:val="000000"/>
                <w:sz w:val="24"/>
                <w:szCs w:val="24"/>
              </w:rPr>
              <w:br/>
              <w:t>--------</w:t>
            </w:r>
          </w:p>
        </w:tc>
        <w:tc>
          <w:tcPr>
            <w:tcW w:w="5524"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CỘNG HÒA XÃ HỘI CHỦ NGHĨA VIỆT NAM</w:t>
            </w:r>
            <w:r w:rsidRPr="00B251F7">
              <w:rPr>
                <w:rFonts w:eastAsia="Times New Roman" w:cs="Times New Roman"/>
                <w:b/>
                <w:bCs/>
                <w:color w:val="000000"/>
                <w:sz w:val="24"/>
                <w:szCs w:val="24"/>
              </w:rPr>
              <w:br/>
              <w:t>Độc lập - Tự do - Hạnh phúc</w:t>
            </w:r>
            <w:r w:rsidRPr="00B251F7">
              <w:rPr>
                <w:rFonts w:eastAsia="Times New Roman" w:cs="Times New Roman"/>
                <w:b/>
                <w:bCs/>
                <w:color w:val="000000"/>
                <w:sz w:val="24"/>
                <w:szCs w:val="24"/>
              </w:rPr>
              <w:br/>
              <w:t>----------------</w:t>
            </w:r>
          </w:p>
        </w:tc>
      </w:tr>
    </w:tbl>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QUY ĐỊNH</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phân công trách nhiệm, phân cấp tuyến, địa bàn tuần tra, kiểm soát và xử lý vi phạm hành chính về trật tự, an toàn giao thông đường bộ của cảnh sát giao thông</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i/>
          <w:iCs/>
          <w:color w:val="000000"/>
          <w:sz w:val="24"/>
          <w:szCs w:val="24"/>
        </w:rPr>
        <w:t>(Ban hành kèm theo Quyết định số ……/QĐ-CAT-PC67 ngày …. tháng …. năm ..… của …….)</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I.</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QUY ĐỊNH CHUNG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1. Phạm vị điều chỉnh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2. Đối tượng áp dụng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II.</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lastRenderedPageBreak/>
        <w:t>QUY ĐỊNH CỤ THỂ</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3. Phân công trách nhiệm, phân cấp tuyến, địa bàn kiểm soát và xử lý vi phạm hành chính về trật tự an toàn giao thông đường bộ của lực lượng Cảnh sát giao thông.</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4. Quan hệ phối hợp</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5. Trách nhiệm của các đơn vị</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Chương III.</w:t>
      </w:r>
    </w:p>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ĐIỀU KHOẢN THI HÀNH</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6. Tổ chức thực hiện</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Điều 7. Khen thưởng, xử lý vi phạm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3984"/>
        <w:gridCol w:w="5187"/>
      </w:tblGrid>
      <w:tr w:rsidR="00B251F7" w:rsidRPr="00B251F7" w:rsidTr="00B251F7">
        <w:tc>
          <w:tcPr>
            <w:tcW w:w="3984"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rPr>
                <w:rFonts w:eastAsia="Times New Roman" w:cs="Times New Roman"/>
                <w:color w:val="000000"/>
                <w:sz w:val="24"/>
                <w:szCs w:val="24"/>
              </w:rPr>
            </w:pPr>
          </w:p>
        </w:tc>
        <w:tc>
          <w:tcPr>
            <w:tcW w:w="5187"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GIÁM ĐỐC</w:t>
            </w:r>
          </w:p>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i/>
                <w:iCs/>
                <w:color w:val="000000"/>
                <w:sz w:val="24"/>
                <w:szCs w:val="24"/>
              </w:rPr>
              <w:t>(Ký tên, đóng dấu)</w:t>
            </w:r>
          </w:p>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Họ và tên</w:t>
            </w:r>
          </w:p>
        </w:tc>
      </w:tr>
    </w:tbl>
    <w:p w:rsidR="00B251F7" w:rsidRPr="00B251F7" w:rsidRDefault="00B251F7" w:rsidP="00B251F7">
      <w:pPr>
        <w:spacing w:after="0" w:line="240" w:lineRule="auto"/>
        <w:rPr>
          <w:rFonts w:eastAsia="Times New Roman" w:cs="Times New Roman"/>
          <w:vanish/>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067"/>
        <w:gridCol w:w="3767"/>
      </w:tblGrid>
      <w:tr w:rsidR="00B251F7" w:rsidRPr="00B251F7" w:rsidTr="00B251F7">
        <w:tc>
          <w:tcPr>
            <w:tcW w:w="5067"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rPr>
                <w:rFonts w:eastAsia="Times New Roman" w:cs="Times New Roman"/>
                <w:color w:val="000000"/>
                <w:sz w:val="24"/>
                <w:szCs w:val="24"/>
              </w:rPr>
            </w:pPr>
          </w:p>
        </w:tc>
        <w:tc>
          <w:tcPr>
            <w:tcW w:w="3767" w:type="dxa"/>
            <w:shd w:val="clear" w:color="auto" w:fill="FFFFFF"/>
            <w:tcMar>
              <w:top w:w="0" w:type="dxa"/>
              <w:left w:w="108" w:type="dxa"/>
              <w:bottom w:w="0" w:type="dxa"/>
              <w:right w:w="108" w:type="dxa"/>
            </w:tcMar>
            <w:hideMark/>
          </w:tcPr>
          <w:p w:rsidR="00B251F7" w:rsidRPr="00B251F7" w:rsidRDefault="00B251F7" w:rsidP="00B251F7">
            <w:pPr>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Phụ lục</w:t>
            </w:r>
            <w:r w:rsidRPr="00B251F7">
              <w:rPr>
                <w:rFonts w:eastAsia="Times New Roman" w:cs="Times New Roman"/>
                <w:b/>
                <w:bCs/>
                <w:color w:val="000000"/>
                <w:sz w:val="24"/>
                <w:szCs w:val="24"/>
              </w:rPr>
              <w:br/>
            </w:r>
            <w:r w:rsidRPr="00B251F7">
              <w:rPr>
                <w:rFonts w:eastAsia="Times New Roman" w:cs="Times New Roman"/>
                <w:color w:val="000000"/>
                <w:sz w:val="24"/>
                <w:szCs w:val="24"/>
              </w:rPr>
              <w:t>Ban hành kèm theo Thông tư số</w:t>
            </w:r>
            <w:r w:rsidRPr="00B251F7">
              <w:rPr>
                <w:rFonts w:eastAsia="Times New Roman" w:cs="Times New Roman"/>
                <w:color w:val="000000"/>
                <w:sz w:val="24"/>
                <w:szCs w:val="24"/>
              </w:rPr>
              <w:br/>
              <w:t>65/2012/TT-BCA ngày 30/10/2012</w:t>
            </w:r>
          </w:p>
        </w:tc>
      </w:tr>
    </w:tbl>
    <w:p w:rsidR="00B251F7" w:rsidRPr="00B251F7" w:rsidRDefault="00B251F7" w:rsidP="00B251F7">
      <w:pPr>
        <w:shd w:val="clear" w:color="auto" w:fill="FFFFFF"/>
        <w:spacing w:after="0" w:line="360" w:lineRule="atLeast"/>
        <w:jc w:val="center"/>
        <w:rPr>
          <w:rFonts w:eastAsia="Times New Roman" w:cs="Times New Roman"/>
          <w:color w:val="000000"/>
          <w:sz w:val="24"/>
          <w:szCs w:val="24"/>
        </w:rPr>
      </w:pPr>
      <w:r w:rsidRPr="00B251F7">
        <w:rPr>
          <w:rFonts w:eastAsia="Times New Roman" w:cs="Times New Roman"/>
          <w:b/>
          <w:bCs/>
          <w:color w:val="000000"/>
          <w:sz w:val="24"/>
          <w:szCs w:val="24"/>
        </w:rPr>
        <w:t>HÌNH THỨC XE CẢNH SÁT GIAO THÔNG TUẦN TRA,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1. Mẫu chữ kẻ trên xe ô tô Cảnh sát giao thông tuần tra,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Dòng chữ “CẢNH SÁT GIAO THÔNG” màu trắng (bằng chất liệu phản quang), có kích thước chữ 10cm x 10 cm, nét chữ 03 cm; được kẻ trên vạch màu xanh nước biển (bằng chất liệu phản quang), cân đối hai bên thành xe.</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Tùy từng loại xe mà bố trí vạch, khoảng cách giữa các chữ cái, các từ cho cân đối và phù hợp. Ví dụ:</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1.1. Đối với xe ô tô loại 04 chỗ ngồi: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Vạch được kẻ ở hai bên thành xe, mép dưới vạch ngang dưới tay nắm cửa; kích thước vạch, phía cuối xe là 15,5 cm và phía đầu xe là 11 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Dòng chữ “CẢNH SÁT GIAO THÔNG” bên phải xe:</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Chữ C của từ CẢNH cách đuôi xe 64cm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Chữ G của từ THÔNG cách mép trước của cửa trước 28cm.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Dòng chữ “CẢNH SÁT GIAO THÔNG” bên trái xe:</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Chữ C của từ CẢNH cách mép trước của cửa trước 37,5 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Chữ G của từ THÔNG cách mép của cửa sau 59,5cm.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lastRenderedPageBreak/>
        <w:t>1.2. Đối với xe ô tô loại 07 chỗ ngồi:</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Vạc màu xanh nước biển kẻ hai bên thành xe được nối liên tục từ nắp ca bô phải vòng sau xe sang nắp ca bô trái; kích thước vạch, phía cuối xe là 17,8cm và đầu mút nắp ca bô trước là 13cm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Dòng chữ “CẢNH SÁT GIAO THÔNG” bên phải xe:</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Từ CẢNH cách từ SÁT là 36cm;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Từ SÁT cách từ GIAO là 10cm;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Từ GIAO cách từ THÔNG là 26cm;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Chữ G của từ THÔNG cách mép cửa trước là 20cm.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Dòng chữ “CẢNH SÁT GIAO THÔNG” bên trái xe:</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Từ CẢNH cách từ SÁT là 26cm;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Từ SÁT cách từ GIAO là 10cm;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Từ GIAO cách từ THÔNG là 36cm;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 Chữ C của từ CẢNH cách mép cửa trước là 31cm.</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b/>
          <w:bCs/>
          <w:color w:val="000000"/>
          <w:sz w:val="24"/>
          <w:szCs w:val="24"/>
        </w:rPr>
        <w:t>2. Mẫu chữ kẻ trên xe mô tô Cảnh sát giao thông tuần tra, kiểm soát</w:t>
      </w:r>
    </w:p>
    <w:p w:rsidR="00B251F7" w:rsidRPr="00B251F7" w:rsidRDefault="00B251F7" w:rsidP="00B251F7">
      <w:pPr>
        <w:shd w:val="clear" w:color="auto" w:fill="FFFFFF"/>
        <w:spacing w:after="0" w:line="360" w:lineRule="atLeast"/>
        <w:rPr>
          <w:rFonts w:eastAsia="Times New Roman" w:cs="Times New Roman"/>
          <w:color w:val="000000"/>
          <w:sz w:val="24"/>
          <w:szCs w:val="24"/>
        </w:rPr>
      </w:pPr>
      <w:r w:rsidRPr="00B251F7">
        <w:rPr>
          <w:rFonts w:eastAsia="Times New Roman" w:cs="Times New Roman"/>
          <w:color w:val="000000"/>
          <w:sz w:val="24"/>
          <w:szCs w:val="24"/>
        </w:rPr>
        <w:t>Mẫu chữ Cảnh sát giao thông viết tắt trên xe mô tô hai bánh tuần tra, kiểm soát như sau: Dòng chữ </w:t>
      </w:r>
      <w:r w:rsidRPr="00B251F7">
        <w:rPr>
          <w:rFonts w:eastAsia="Times New Roman" w:cs="Times New Roman"/>
          <w:b/>
          <w:bCs/>
          <w:color w:val="000000"/>
          <w:sz w:val="24"/>
          <w:szCs w:val="24"/>
        </w:rPr>
        <w:t>“C.S.G.T” </w:t>
      </w:r>
      <w:r w:rsidRPr="00B251F7">
        <w:rPr>
          <w:rFonts w:eastAsia="Times New Roman" w:cs="Times New Roman"/>
          <w:color w:val="000000"/>
          <w:sz w:val="24"/>
          <w:szCs w:val="24"/>
        </w:rPr>
        <w:t>màu trắng (bằng chất liệu phản quang) được kẻ trên vạch màu xanh nước biển (bằng chất liệu phản quang). Tùy theo từng chủng loại xe mà bố trí kích thước vạch, nét chữ và khoảng cách giữa các chữ cho cân đối và phù hợp với chủng loại xe./.</w:t>
      </w:r>
    </w:p>
    <w:p w:rsidR="00E456DA" w:rsidRDefault="00E456DA">
      <w:bookmarkStart w:id="0" w:name="_GoBack"/>
      <w:bookmarkEnd w:id="0"/>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F7"/>
    <w:rsid w:val="00B251F7"/>
    <w:rsid w:val="00BA1467"/>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038F7-3F7F-483B-8B11-42356DEB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3690">
      <w:bodyDiv w:val="1"/>
      <w:marLeft w:val="0"/>
      <w:marRight w:val="0"/>
      <w:marTop w:val="0"/>
      <w:marBottom w:val="0"/>
      <w:divBdr>
        <w:top w:val="none" w:sz="0" w:space="0" w:color="auto"/>
        <w:left w:val="none" w:sz="0" w:space="0" w:color="auto"/>
        <w:bottom w:val="none" w:sz="0" w:space="0" w:color="auto"/>
        <w:right w:val="none" w:sz="0" w:space="0" w:color="auto"/>
      </w:divBdr>
      <w:divsChild>
        <w:div w:id="1476946908">
          <w:marLeft w:val="0"/>
          <w:marRight w:val="0"/>
          <w:marTop w:val="120"/>
          <w:marBottom w:val="0"/>
          <w:divBdr>
            <w:top w:val="none" w:sz="0" w:space="0" w:color="auto"/>
            <w:left w:val="none" w:sz="0" w:space="0" w:color="auto"/>
            <w:bottom w:val="none" w:sz="0" w:space="0" w:color="auto"/>
            <w:right w:val="none" w:sz="0" w:space="0" w:color="auto"/>
          </w:divBdr>
        </w:div>
        <w:div w:id="1987317289">
          <w:marLeft w:val="0"/>
          <w:marRight w:val="0"/>
          <w:marTop w:val="120"/>
          <w:marBottom w:val="0"/>
          <w:divBdr>
            <w:top w:val="none" w:sz="0" w:space="0" w:color="auto"/>
            <w:left w:val="none" w:sz="0" w:space="0" w:color="auto"/>
            <w:bottom w:val="none" w:sz="0" w:space="0" w:color="auto"/>
            <w:right w:val="none" w:sz="0" w:space="0" w:color="auto"/>
          </w:divBdr>
        </w:div>
        <w:div w:id="1106073608">
          <w:marLeft w:val="0"/>
          <w:marRight w:val="0"/>
          <w:marTop w:val="120"/>
          <w:marBottom w:val="0"/>
          <w:divBdr>
            <w:top w:val="none" w:sz="0" w:space="0" w:color="auto"/>
            <w:left w:val="none" w:sz="0" w:space="0" w:color="auto"/>
            <w:bottom w:val="none" w:sz="0" w:space="0" w:color="auto"/>
            <w:right w:val="none" w:sz="0" w:space="0" w:color="auto"/>
          </w:divBdr>
        </w:div>
        <w:div w:id="1549687197">
          <w:marLeft w:val="0"/>
          <w:marRight w:val="0"/>
          <w:marTop w:val="120"/>
          <w:marBottom w:val="0"/>
          <w:divBdr>
            <w:top w:val="none" w:sz="0" w:space="0" w:color="auto"/>
            <w:left w:val="none" w:sz="0" w:space="0" w:color="auto"/>
            <w:bottom w:val="none" w:sz="0" w:space="0" w:color="auto"/>
            <w:right w:val="none" w:sz="0" w:space="0" w:color="auto"/>
          </w:divBdr>
        </w:div>
        <w:div w:id="229072814">
          <w:marLeft w:val="0"/>
          <w:marRight w:val="0"/>
          <w:marTop w:val="120"/>
          <w:marBottom w:val="0"/>
          <w:divBdr>
            <w:top w:val="none" w:sz="0" w:space="0" w:color="auto"/>
            <w:left w:val="none" w:sz="0" w:space="0" w:color="auto"/>
            <w:bottom w:val="none" w:sz="0" w:space="0" w:color="auto"/>
            <w:right w:val="none" w:sz="0" w:space="0" w:color="auto"/>
          </w:divBdr>
        </w:div>
        <w:div w:id="678585201">
          <w:marLeft w:val="0"/>
          <w:marRight w:val="0"/>
          <w:marTop w:val="120"/>
          <w:marBottom w:val="0"/>
          <w:divBdr>
            <w:top w:val="none" w:sz="0" w:space="0" w:color="auto"/>
            <w:left w:val="none" w:sz="0" w:space="0" w:color="auto"/>
            <w:bottom w:val="none" w:sz="0" w:space="0" w:color="auto"/>
            <w:right w:val="none" w:sz="0" w:space="0" w:color="auto"/>
          </w:divBdr>
        </w:div>
        <w:div w:id="340737617">
          <w:marLeft w:val="0"/>
          <w:marRight w:val="0"/>
          <w:marTop w:val="120"/>
          <w:marBottom w:val="0"/>
          <w:divBdr>
            <w:top w:val="none" w:sz="0" w:space="0" w:color="auto"/>
            <w:left w:val="none" w:sz="0" w:space="0" w:color="auto"/>
            <w:bottom w:val="none" w:sz="0" w:space="0" w:color="auto"/>
            <w:right w:val="none" w:sz="0" w:space="0" w:color="auto"/>
          </w:divBdr>
        </w:div>
        <w:div w:id="832528728">
          <w:marLeft w:val="0"/>
          <w:marRight w:val="0"/>
          <w:marTop w:val="120"/>
          <w:marBottom w:val="0"/>
          <w:divBdr>
            <w:top w:val="none" w:sz="0" w:space="0" w:color="auto"/>
            <w:left w:val="none" w:sz="0" w:space="0" w:color="auto"/>
            <w:bottom w:val="none" w:sz="0" w:space="0" w:color="auto"/>
            <w:right w:val="none" w:sz="0" w:space="0" w:color="auto"/>
          </w:divBdr>
        </w:div>
        <w:div w:id="169103547">
          <w:marLeft w:val="0"/>
          <w:marRight w:val="0"/>
          <w:marTop w:val="120"/>
          <w:marBottom w:val="0"/>
          <w:divBdr>
            <w:top w:val="none" w:sz="0" w:space="0" w:color="auto"/>
            <w:left w:val="none" w:sz="0" w:space="0" w:color="auto"/>
            <w:bottom w:val="none" w:sz="0" w:space="0" w:color="auto"/>
            <w:right w:val="none" w:sz="0" w:space="0" w:color="auto"/>
          </w:divBdr>
        </w:div>
        <w:div w:id="1204631509">
          <w:marLeft w:val="0"/>
          <w:marRight w:val="0"/>
          <w:marTop w:val="120"/>
          <w:marBottom w:val="0"/>
          <w:divBdr>
            <w:top w:val="none" w:sz="0" w:space="0" w:color="auto"/>
            <w:left w:val="none" w:sz="0" w:space="0" w:color="auto"/>
            <w:bottom w:val="none" w:sz="0" w:space="0" w:color="auto"/>
            <w:right w:val="none" w:sz="0" w:space="0" w:color="auto"/>
          </w:divBdr>
        </w:div>
        <w:div w:id="143396593">
          <w:marLeft w:val="0"/>
          <w:marRight w:val="0"/>
          <w:marTop w:val="120"/>
          <w:marBottom w:val="0"/>
          <w:divBdr>
            <w:top w:val="none" w:sz="0" w:space="0" w:color="auto"/>
            <w:left w:val="none" w:sz="0" w:space="0" w:color="auto"/>
            <w:bottom w:val="none" w:sz="0" w:space="0" w:color="auto"/>
            <w:right w:val="none" w:sz="0" w:space="0" w:color="auto"/>
          </w:divBdr>
        </w:div>
        <w:div w:id="1372220003">
          <w:marLeft w:val="0"/>
          <w:marRight w:val="0"/>
          <w:marTop w:val="120"/>
          <w:marBottom w:val="0"/>
          <w:divBdr>
            <w:top w:val="none" w:sz="0" w:space="0" w:color="auto"/>
            <w:left w:val="none" w:sz="0" w:space="0" w:color="auto"/>
            <w:bottom w:val="none" w:sz="0" w:space="0" w:color="auto"/>
            <w:right w:val="none" w:sz="0" w:space="0" w:color="auto"/>
          </w:divBdr>
        </w:div>
        <w:div w:id="199172980">
          <w:marLeft w:val="0"/>
          <w:marRight w:val="0"/>
          <w:marTop w:val="120"/>
          <w:marBottom w:val="0"/>
          <w:divBdr>
            <w:top w:val="none" w:sz="0" w:space="0" w:color="auto"/>
            <w:left w:val="none" w:sz="0" w:space="0" w:color="auto"/>
            <w:bottom w:val="none" w:sz="0" w:space="0" w:color="auto"/>
            <w:right w:val="none" w:sz="0" w:space="0" w:color="auto"/>
          </w:divBdr>
        </w:div>
        <w:div w:id="1028336361">
          <w:marLeft w:val="0"/>
          <w:marRight w:val="0"/>
          <w:marTop w:val="120"/>
          <w:marBottom w:val="0"/>
          <w:divBdr>
            <w:top w:val="none" w:sz="0" w:space="0" w:color="auto"/>
            <w:left w:val="none" w:sz="0" w:space="0" w:color="auto"/>
            <w:bottom w:val="none" w:sz="0" w:space="0" w:color="auto"/>
            <w:right w:val="none" w:sz="0" w:space="0" w:color="auto"/>
          </w:divBdr>
        </w:div>
        <w:div w:id="830633176">
          <w:marLeft w:val="0"/>
          <w:marRight w:val="0"/>
          <w:marTop w:val="120"/>
          <w:marBottom w:val="0"/>
          <w:divBdr>
            <w:top w:val="none" w:sz="0" w:space="0" w:color="auto"/>
            <w:left w:val="none" w:sz="0" w:space="0" w:color="auto"/>
            <w:bottom w:val="none" w:sz="0" w:space="0" w:color="auto"/>
            <w:right w:val="none" w:sz="0" w:space="0" w:color="auto"/>
          </w:divBdr>
        </w:div>
        <w:div w:id="801534360">
          <w:marLeft w:val="0"/>
          <w:marRight w:val="0"/>
          <w:marTop w:val="120"/>
          <w:marBottom w:val="0"/>
          <w:divBdr>
            <w:top w:val="none" w:sz="0" w:space="0" w:color="auto"/>
            <w:left w:val="none" w:sz="0" w:space="0" w:color="auto"/>
            <w:bottom w:val="none" w:sz="0" w:space="0" w:color="auto"/>
            <w:right w:val="none" w:sz="0" w:space="0" w:color="auto"/>
          </w:divBdr>
        </w:div>
        <w:div w:id="185607450">
          <w:marLeft w:val="0"/>
          <w:marRight w:val="0"/>
          <w:marTop w:val="120"/>
          <w:marBottom w:val="0"/>
          <w:divBdr>
            <w:top w:val="none" w:sz="0" w:space="0" w:color="auto"/>
            <w:left w:val="none" w:sz="0" w:space="0" w:color="auto"/>
            <w:bottom w:val="none" w:sz="0" w:space="0" w:color="auto"/>
            <w:right w:val="none" w:sz="0" w:space="0" w:color="auto"/>
          </w:divBdr>
        </w:div>
        <w:div w:id="1489588528">
          <w:marLeft w:val="0"/>
          <w:marRight w:val="0"/>
          <w:marTop w:val="120"/>
          <w:marBottom w:val="0"/>
          <w:divBdr>
            <w:top w:val="none" w:sz="0" w:space="0" w:color="auto"/>
            <w:left w:val="none" w:sz="0" w:space="0" w:color="auto"/>
            <w:bottom w:val="none" w:sz="0" w:space="0" w:color="auto"/>
            <w:right w:val="none" w:sz="0" w:space="0" w:color="auto"/>
          </w:divBdr>
        </w:div>
        <w:div w:id="1276061286">
          <w:marLeft w:val="0"/>
          <w:marRight w:val="0"/>
          <w:marTop w:val="120"/>
          <w:marBottom w:val="0"/>
          <w:divBdr>
            <w:top w:val="none" w:sz="0" w:space="0" w:color="auto"/>
            <w:left w:val="none" w:sz="0" w:space="0" w:color="auto"/>
            <w:bottom w:val="none" w:sz="0" w:space="0" w:color="auto"/>
            <w:right w:val="none" w:sz="0" w:space="0" w:color="auto"/>
          </w:divBdr>
        </w:div>
        <w:div w:id="487405954">
          <w:marLeft w:val="0"/>
          <w:marRight w:val="0"/>
          <w:marTop w:val="120"/>
          <w:marBottom w:val="0"/>
          <w:divBdr>
            <w:top w:val="none" w:sz="0" w:space="0" w:color="auto"/>
            <w:left w:val="none" w:sz="0" w:space="0" w:color="auto"/>
            <w:bottom w:val="none" w:sz="0" w:space="0" w:color="auto"/>
            <w:right w:val="none" w:sz="0" w:space="0" w:color="auto"/>
          </w:divBdr>
        </w:div>
        <w:div w:id="1449466599">
          <w:marLeft w:val="0"/>
          <w:marRight w:val="0"/>
          <w:marTop w:val="120"/>
          <w:marBottom w:val="0"/>
          <w:divBdr>
            <w:top w:val="none" w:sz="0" w:space="0" w:color="auto"/>
            <w:left w:val="none" w:sz="0" w:space="0" w:color="auto"/>
            <w:bottom w:val="none" w:sz="0" w:space="0" w:color="auto"/>
            <w:right w:val="none" w:sz="0" w:space="0" w:color="auto"/>
          </w:divBdr>
        </w:div>
        <w:div w:id="658652618">
          <w:marLeft w:val="0"/>
          <w:marRight w:val="0"/>
          <w:marTop w:val="120"/>
          <w:marBottom w:val="0"/>
          <w:divBdr>
            <w:top w:val="none" w:sz="0" w:space="0" w:color="auto"/>
            <w:left w:val="none" w:sz="0" w:space="0" w:color="auto"/>
            <w:bottom w:val="none" w:sz="0" w:space="0" w:color="auto"/>
            <w:right w:val="none" w:sz="0" w:space="0" w:color="auto"/>
          </w:divBdr>
        </w:div>
        <w:div w:id="186795178">
          <w:marLeft w:val="0"/>
          <w:marRight w:val="0"/>
          <w:marTop w:val="120"/>
          <w:marBottom w:val="0"/>
          <w:divBdr>
            <w:top w:val="none" w:sz="0" w:space="0" w:color="auto"/>
            <w:left w:val="none" w:sz="0" w:space="0" w:color="auto"/>
            <w:bottom w:val="none" w:sz="0" w:space="0" w:color="auto"/>
            <w:right w:val="none" w:sz="0" w:space="0" w:color="auto"/>
          </w:divBdr>
        </w:div>
        <w:div w:id="1452018731">
          <w:marLeft w:val="0"/>
          <w:marRight w:val="0"/>
          <w:marTop w:val="120"/>
          <w:marBottom w:val="0"/>
          <w:divBdr>
            <w:top w:val="none" w:sz="0" w:space="0" w:color="auto"/>
            <w:left w:val="none" w:sz="0" w:space="0" w:color="auto"/>
            <w:bottom w:val="none" w:sz="0" w:space="0" w:color="auto"/>
            <w:right w:val="none" w:sz="0" w:space="0" w:color="auto"/>
          </w:divBdr>
        </w:div>
        <w:div w:id="1679653072">
          <w:marLeft w:val="0"/>
          <w:marRight w:val="0"/>
          <w:marTop w:val="120"/>
          <w:marBottom w:val="0"/>
          <w:divBdr>
            <w:top w:val="none" w:sz="0" w:space="0" w:color="auto"/>
            <w:left w:val="none" w:sz="0" w:space="0" w:color="auto"/>
            <w:bottom w:val="none" w:sz="0" w:space="0" w:color="auto"/>
            <w:right w:val="none" w:sz="0" w:space="0" w:color="auto"/>
          </w:divBdr>
        </w:div>
        <w:div w:id="1915242073">
          <w:marLeft w:val="0"/>
          <w:marRight w:val="0"/>
          <w:marTop w:val="120"/>
          <w:marBottom w:val="0"/>
          <w:divBdr>
            <w:top w:val="none" w:sz="0" w:space="0" w:color="auto"/>
            <w:left w:val="none" w:sz="0" w:space="0" w:color="auto"/>
            <w:bottom w:val="none" w:sz="0" w:space="0" w:color="auto"/>
            <w:right w:val="none" w:sz="0" w:space="0" w:color="auto"/>
          </w:divBdr>
        </w:div>
        <w:div w:id="1651712329">
          <w:marLeft w:val="0"/>
          <w:marRight w:val="0"/>
          <w:marTop w:val="120"/>
          <w:marBottom w:val="0"/>
          <w:divBdr>
            <w:top w:val="none" w:sz="0" w:space="0" w:color="auto"/>
            <w:left w:val="none" w:sz="0" w:space="0" w:color="auto"/>
            <w:bottom w:val="none" w:sz="0" w:space="0" w:color="auto"/>
            <w:right w:val="none" w:sz="0" w:space="0" w:color="auto"/>
          </w:divBdr>
        </w:div>
        <w:div w:id="1986466310">
          <w:marLeft w:val="0"/>
          <w:marRight w:val="0"/>
          <w:marTop w:val="120"/>
          <w:marBottom w:val="0"/>
          <w:divBdr>
            <w:top w:val="none" w:sz="0" w:space="0" w:color="auto"/>
            <w:left w:val="none" w:sz="0" w:space="0" w:color="auto"/>
            <w:bottom w:val="none" w:sz="0" w:space="0" w:color="auto"/>
            <w:right w:val="none" w:sz="0" w:space="0" w:color="auto"/>
          </w:divBdr>
        </w:div>
        <w:div w:id="251163977">
          <w:marLeft w:val="0"/>
          <w:marRight w:val="0"/>
          <w:marTop w:val="120"/>
          <w:marBottom w:val="0"/>
          <w:divBdr>
            <w:top w:val="none" w:sz="0" w:space="0" w:color="auto"/>
            <w:left w:val="none" w:sz="0" w:space="0" w:color="auto"/>
            <w:bottom w:val="none" w:sz="0" w:space="0" w:color="auto"/>
            <w:right w:val="none" w:sz="0" w:space="0" w:color="auto"/>
          </w:divBdr>
        </w:div>
        <w:div w:id="313343024">
          <w:marLeft w:val="0"/>
          <w:marRight w:val="0"/>
          <w:marTop w:val="120"/>
          <w:marBottom w:val="0"/>
          <w:divBdr>
            <w:top w:val="none" w:sz="0" w:space="0" w:color="auto"/>
            <w:left w:val="none" w:sz="0" w:space="0" w:color="auto"/>
            <w:bottom w:val="none" w:sz="0" w:space="0" w:color="auto"/>
            <w:right w:val="none" w:sz="0" w:space="0" w:color="auto"/>
          </w:divBdr>
        </w:div>
        <w:div w:id="558781815">
          <w:marLeft w:val="0"/>
          <w:marRight w:val="0"/>
          <w:marTop w:val="120"/>
          <w:marBottom w:val="0"/>
          <w:divBdr>
            <w:top w:val="none" w:sz="0" w:space="0" w:color="auto"/>
            <w:left w:val="none" w:sz="0" w:space="0" w:color="auto"/>
            <w:bottom w:val="none" w:sz="0" w:space="0" w:color="auto"/>
            <w:right w:val="none" w:sz="0" w:space="0" w:color="auto"/>
          </w:divBdr>
        </w:div>
        <w:div w:id="1253004401">
          <w:marLeft w:val="0"/>
          <w:marRight w:val="0"/>
          <w:marTop w:val="120"/>
          <w:marBottom w:val="0"/>
          <w:divBdr>
            <w:top w:val="none" w:sz="0" w:space="0" w:color="auto"/>
            <w:left w:val="none" w:sz="0" w:space="0" w:color="auto"/>
            <w:bottom w:val="none" w:sz="0" w:space="0" w:color="auto"/>
            <w:right w:val="none" w:sz="0" w:space="0" w:color="auto"/>
          </w:divBdr>
        </w:div>
        <w:div w:id="624308022">
          <w:marLeft w:val="0"/>
          <w:marRight w:val="0"/>
          <w:marTop w:val="120"/>
          <w:marBottom w:val="0"/>
          <w:divBdr>
            <w:top w:val="none" w:sz="0" w:space="0" w:color="auto"/>
            <w:left w:val="none" w:sz="0" w:space="0" w:color="auto"/>
            <w:bottom w:val="none" w:sz="0" w:space="0" w:color="auto"/>
            <w:right w:val="none" w:sz="0" w:space="0" w:color="auto"/>
          </w:divBdr>
        </w:div>
        <w:div w:id="1156073058">
          <w:marLeft w:val="0"/>
          <w:marRight w:val="0"/>
          <w:marTop w:val="120"/>
          <w:marBottom w:val="0"/>
          <w:divBdr>
            <w:top w:val="none" w:sz="0" w:space="0" w:color="auto"/>
            <w:left w:val="none" w:sz="0" w:space="0" w:color="auto"/>
            <w:bottom w:val="none" w:sz="0" w:space="0" w:color="auto"/>
            <w:right w:val="none" w:sz="0" w:space="0" w:color="auto"/>
          </w:divBdr>
        </w:div>
        <w:div w:id="1278684326">
          <w:marLeft w:val="0"/>
          <w:marRight w:val="0"/>
          <w:marTop w:val="120"/>
          <w:marBottom w:val="0"/>
          <w:divBdr>
            <w:top w:val="none" w:sz="0" w:space="0" w:color="auto"/>
            <w:left w:val="none" w:sz="0" w:space="0" w:color="auto"/>
            <w:bottom w:val="none" w:sz="0" w:space="0" w:color="auto"/>
            <w:right w:val="none" w:sz="0" w:space="0" w:color="auto"/>
          </w:divBdr>
        </w:div>
        <w:div w:id="1810047316">
          <w:marLeft w:val="0"/>
          <w:marRight w:val="0"/>
          <w:marTop w:val="120"/>
          <w:marBottom w:val="0"/>
          <w:divBdr>
            <w:top w:val="none" w:sz="0" w:space="0" w:color="auto"/>
            <w:left w:val="none" w:sz="0" w:space="0" w:color="auto"/>
            <w:bottom w:val="none" w:sz="0" w:space="0" w:color="auto"/>
            <w:right w:val="none" w:sz="0" w:space="0" w:color="auto"/>
          </w:divBdr>
        </w:div>
        <w:div w:id="584261638">
          <w:marLeft w:val="0"/>
          <w:marRight w:val="0"/>
          <w:marTop w:val="120"/>
          <w:marBottom w:val="0"/>
          <w:divBdr>
            <w:top w:val="none" w:sz="0" w:space="0" w:color="auto"/>
            <w:left w:val="none" w:sz="0" w:space="0" w:color="auto"/>
            <w:bottom w:val="none" w:sz="0" w:space="0" w:color="auto"/>
            <w:right w:val="none" w:sz="0" w:space="0" w:color="auto"/>
          </w:divBdr>
        </w:div>
        <w:div w:id="654338578">
          <w:marLeft w:val="0"/>
          <w:marRight w:val="0"/>
          <w:marTop w:val="120"/>
          <w:marBottom w:val="0"/>
          <w:divBdr>
            <w:top w:val="none" w:sz="0" w:space="0" w:color="auto"/>
            <w:left w:val="none" w:sz="0" w:space="0" w:color="auto"/>
            <w:bottom w:val="none" w:sz="0" w:space="0" w:color="auto"/>
            <w:right w:val="none" w:sz="0" w:space="0" w:color="auto"/>
          </w:divBdr>
        </w:div>
        <w:div w:id="1462187105">
          <w:marLeft w:val="0"/>
          <w:marRight w:val="0"/>
          <w:marTop w:val="120"/>
          <w:marBottom w:val="0"/>
          <w:divBdr>
            <w:top w:val="none" w:sz="0" w:space="0" w:color="auto"/>
            <w:left w:val="none" w:sz="0" w:space="0" w:color="auto"/>
            <w:bottom w:val="none" w:sz="0" w:space="0" w:color="auto"/>
            <w:right w:val="none" w:sz="0" w:space="0" w:color="auto"/>
          </w:divBdr>
        </w:div>
        <w:div w:id="2041323343">
          <w:marLeft w:val="0"/>
          <w:marRight w:val="0"/>
          <w:marTop w:val="120"/>
          <w:marBottom w:val="0"/>
          <w:divBdr>
            <w:top w:val="none" w:sz="0" w:space="0" w:color="auto"/>
            <w:left w:val="none" w:sz="0" w:space="0" w:color="auto"/>
            <w:bottom w:val="none" w:sz="0" w:space="0" w:color="auto"/>
            <w:right w:val="none" w:sz="0" w:space="0" w:color="auto"/>
          </w:divBdr>
        </w:div>
        <w:div w:id="893467922">
          <w:marLeft w:val="0"/>
          <w:marRight w:val="0"/>
          <w:marTop w:val="120"/>
          <w:marBottom w:val="0"/>
          <w:divBdr>
            <w:top w:val="none" w:sz="0" w:space="0" w:color="auto"/>
            <w:left w:val="none" w:sz="0" w:space="0" w:color="auto"/>
            <w:bottom w:val="none" w:sz="0" w:space="0" w:color="auto"/>
            <w:right w:val="none" w:sz="0" w:space="0" w:color="auto"/>
          </w:divBdr>
        </w:div>
        <w:div w:id="1903638686">
          <w:marLeft w:val="0"/>
          <w:marRight w:val="0"/>
          <w:marTop w:val="120"/>
          <w:marBottom w:val="0"/>
          <w:divBdr>
            <w:top w:val="none" w:sz="0" w:space="0" w:color="auto"/>
            <w:left w:val="none" w:sz="0" w:space="0" w:color="auto"/>
            <w:bottom w:val="none" w:sz="0" w:space="0" w:color="auto"/>
            <w:right w:val="none" w:sz="0" w:space="0" w:color="auto"/>
          </w:divBdr>
        </w:div>
        <w:div w:id="350768895">
          <w:marLeft w:val="0"/>
          <w:marRight w:val="0"/>
          <w:marTop w:val="120"/>
          <w:marBottom w:val="0"/>
          <w:divBdr>
            <w:top w:val="none" w:sz="0" w:space="0" w:color="auto"/>
            <w:left w:val="none" w:sz="0" w:space="0" w:color="auto"/>
            <w:bottom w:val="none" w:sz="0" w:space="0" w:color="auto"/>
            <w:right w:val="none" w:sz="0" w:space="0" w:color="auto"/>
          </w:divBdr>
        </w:div>
        <w:div w:id="642974797">
          <w:marLeft w:val="0"/>
          <w:marRight w:val="0"/>
          <w:marTop w:val="120"/>
          <w:marBottom w:val="0"/>
          <w:divBdr>
            <w:top w:val="none" w:sz="0" w:space="0" w:color="auto"/>
            <w:left w:val="none" w:sz="0" w:space="0" w:color="auto"/>
            <w:bottom w:val="none" w:sz="0" w:space="0" w:color="auto"/>
            <w:right w:val="none" w:sz="0" w:space="0" w:color="auto"/>
          </w:divBdr>
        </w:div>
        <w:div w:id="288705004">
          <w:marLeft w:val="0"/>
          <w:marRight w:val="0"/>
          <w:marTop w:val="120"/>
          <w:marBottom w:val="0"/>
          <w:divBdr>
            <w:top w:val="none" w:sz="0" w:space="0" w:color="auto"/>
            <w:left w:val="none" w:sz="0" w:space="0" w:color="auto"/>
            <w:bottom w:val="none" w:sz="0" w:space="0" w:color="auto"/>
            <w:right w:val="none" w:sz="0" w:space="0" w:color="auto"/>
          </w:divBdr>
        </w:div>
        <w:div w:id="15542093">
          <w:marLeft w:val="0"/>
          <w:marRight w:val="0"/>
          <w:marTop w:val="120"/>
          <w:marBottom w:val="0"/>
          <w:divBdr>
            <w:top w:val="none" w:sz="0" w:space="0" w:color="auto"/>
            <w:left w:val="none" w:sz="0" w:space="0" w:color="auto"/>
            <w:bottom w:val="none" w:sz="0" w:space="0" w:color="auto"/>
            <w:right w:val="none" w:sz="0" w:space="0" w:color="auto"/>
          </w:divBdr>
        </w:div>
        <w:div w:id="1211184446">
          <w:marLeft w:val="0"/>
          <w:marRight w:val="0"/>
          <w:marTop w:val="120"/>
          <w:marBottom w:val="0"/>
          <w:divBdr>
            <w:top w:val="none" w:sz="0" w:space="0" w:color="auto"/>
            <w:left w:val="none" w:sz="0" w:space="0" w:color="auto"/>
            <w:bottom w:val="none" w:sz="0" w:space="0" w:color="auto"/>
            <w:right w:val="none" w:sz="0" w:space="0" w:color="auto"/>
          </w:divBdr>
        </w:div>
        <w:div w:id="705789706">
          <w:marLeft w:val="0"/>
          <w:marRight w:val="0"/>
          <w:marTop w:val="120"/>
          <w:marBottom w:val="0"/>
          <w:divBdr>
            <w:top w:val="none" w:sz="0" w:space="0" w:color="auto"/>
            <w:left w:val="none" w:sz="0" w:space="0" w:color="auto"/>
            <w:bottom w:val="none" w:sz="0" w:space="0" w:color="auto"/>
            <w:right w:val="none" w:sz="0" w:space="0" w:color="auto"/>
          </w:divBdr>
        </w:div>
        <w:div w:id="1656881297">
          <w:marLeft w:val="0"/>
          <w:marRight w:val="0"/>
          <w:marTop w:val="120"/>
          <w:marBottom w:val="0"/>
          <w:divBdr>
            <w:top w:val="none" w:sz="0" w:space="0" w:color="auto"/>
            <w:left w:val="none" w:sz="0" w:space="0" w:color="auto"/>
            <w:bottom w:val="none" w:sz="0" w:space="0" w:color="auto"/>
            <w:right w:val="none" w:sz="0" w:space="0" w:color="auto"/>
          </w:divBdr>
        </w:div>
        <w:div w:id="1277756568">
          <w:marLeft w:val="0"/>
          <w:marRight w:val="0"/>
          <w:marTop w:val="120"/>
          <w:marBottom w:val="0"/>
          <w:divBdr>
            <w:top w:val="none" w:sz="0" w:space="0" w:color="auto"/>
            <w:left w:val="none" w:sz="0" w:space="0" w:color="auto"/>
            <w:bottom w:val="none" w:sz="0" w:space="0" w:color="auto"/>
            <w:right w:val="none" w:sz="0" w:space="0" w:color="auto"/>
          </w:divBdr>
        </w:div>
        <w:div w:id="1042942571">
          <w:marLeft w:val="0"/>
          <w:marRight w:val="0"/>
          <w:marTop w:val="120"/>
          <w:marBottom w:val="0"/>
          <w:divBdr>
            <w:top w:val="none" w:sz="0" w:space="0" w:color="auto"/>
            <w:left w:val="none" w:sz="0" w:space="0" w:color="auto"/>
            <w:bottom w:val="none" w:sz="0" w:space="0" w:color="auto"/>
            <w:right w:val="none" w:sz="0" w:space="0" w:color="auto"/>
          </w:divBdr>
        </w:div>
        <w:div w:id="931937666">
          <w:marLeft w:val="0"/>
          <w:marRight w:val="0"/>
          <w:marTop w:val="120"/>
          <w:marBottom w:val="0"/>
          <w:divBdr>
            <w:top w:val="none" w:sz="0" w:space="0" w:color="auto"/>
            <w:left w:val="none" w:sz="0" w:space="0" w:color="auto"/>
            <w:bottom w:val="none" w:sz="0" w:space="0" w:color="auto"/>
            <w:right w:val="none" w:sz="0" w:space="0" w:color="auto"/>
          </w:divBdr>
        </w:div>
        <w:div w:id="1234777920">
          <w:marLeft w:val="0"/>
          <w:marRight w:val="0"/>
          <w:marTop w:val="120"/>
          <w:marBottom w:val="0"/>
          <w:divBdr>
            <w:top w:val="none" w:sz="0" w:space="0" w:color="auto"/>
            <w:left w:val="none" w:sz="0" w:space="0" w:color="auto"/>
            <w:bottom w:val="none" w:sz="0" w:space="0" w:color="auto"/>
            <w:right w:val="none" w:sz="0" w:space="0" w:color="auto"/>
          </w:divBdr>
        </w:div>
        <w:div w:id="1024399266">
          <w:marLeft w:val="0"/>
          <w:marRight w:val="0"/>
          <w:marTop w:val="120"/>
          <w:marBottom w:val="0"/>
          <w:divBdr>
            <w:top w:val="none" w:sz="0" w:space="0" w:color="auto"/>
            <w:left w:val="none" w:sz="0" w:space="0" w:color="auto"/>
            <w:bottom w:val="none" w:sz="0" w:space="0" w:color="auto"/>
            <w:right w:val="none" w:sz="0" w:space="0" w:color="auto"/>
          </w:divBdr>
        </w:div>
        <w:div w:id="726995876">
          <w:marLeft w:val="0"/>
          <w:marRight w:val="0"/>
          <w:marTop w:val="120"/>
          <w:marBottom w:val="0"/>
          <w:divBdr>
            <w:top w:val="none" w:sz="0" w:space="0" w:color="auto"/>
            <w:left w:val="none" w:sz="0" w:space="0" w:color="auto"/>
            <w:bottom w:val="none" w:sz="0" w:space="0" w:color="auto"/>
            <w:right w:val="none" w:sz="0" w:space="0" w:color="auto"/>
          </w:divBdr>
        </w:div>
        <w:div w:id="425997846">
          <w:marLeft w:val="0"/>
          <w:marRight w:val="0"/>
          <w:marTop w:val="120"/>
          <w:marBottom w:val="0"/>
          <w:divBdr>
            <w:top w:val="none" w:sz="0" w:space="0" w:color="auto"/>
            <w:left w:val="none" w:sz="0" w:space="0" w:color="auto"/>
            <w:bottom w:val="none" w:sz="0" w:space="0" w:color="auto"/>
            <w:right w:val="none" w:sz="0" w:space="0" w:color="auto"/>
          </w:divBdr>
        </w:div>
        <w:div w:id="112090826">
          <w:marLeft w:val="0"/>
          <w:marRight w:val="0"/>
          <w:marTop w:val="120"/>
          <w:marBottom w:val="0"/>
          <w:divBdr>
            <w:top w:val="none" w:sz="0" w:space="0" w:color="auto"/>
            <w:left w:val="none" w:sz="0" w:space="0" w:color="auto"/>
            <w:bottom w:val="none" w:sz="0" w:space="0" w:color="auto"/>
            <w:right w:val="none" w:sz="0" w:space="0" w:color="auto"/>
          </w:divBdr>
        </w:div>
        <w:div w:id="144704438">
          <w:marLeft w:val="0"/>
          <w:marRight w:val="0"/>
          <w:marTop w:val="120"/>
          <w:marBottom w:val="0"/>
          <w:divBdr>
            <w:top w:val="none" w:sz="0" w:space="0" w:color="auto"/>
            <w:left w:val="none" w:sz="0" w:space="0" w:color="auto"/>
            <w:bottom w:val="none" w:sz="0" w:space="0" w:color="auto"/>
            <w:right w:val="none" w:sz="0" w:space="0" w:color="auto"/>
          </w:divBdr>
        </w:div>
        <w:div w:id="1717117901">
          <w:marLeft w:val="0"/>
          <w:marRight w:val="0"/>
          <w:marTop w:val="120"/>
          <w:marBottom w:val="0"/>
          <w:divBdr>
            <w:top w:val="none" w:sz="0" w:space="0" w:color="auto"/>
            <w:left w:val="none" w:sz="0" w:space="0" w:color="auto"/>
            <w:bottom w:val="none" w:sz="0" w:space="0" w:color="auto"/>
            <w:right w:val="none" w:sz="0" w:space="0" w:color="auto"/>
          </w:divBdr>
        </w:div>
        <w:div w:id="314917896">
          <w:marLeft w:val="0"/>
          <w:marRight w:val="0"/>
          <w:marTop w:val="120"/>
          <w:marBottom w:val="0"/>
          <w:divBdr>
            <w:top w:val="none" w:sz="0" w:space="0" w:color="auto"/>
            <w:left w:val="none" w:sz="0" w:space="0" w:color="auto"/>
            <w:bottom w:val="none" w:sz="0" w:space="0" w:color="auto"/>
            <w:right w:val="none" w:sz="0" w:space="0" w:color="auto"/>
          </w:divBdr>
        </w:div>
        <w:div w:id="2111655013">
          <w:marLeft w:val="0"/>
          <w:marRight w:val="0"/>
          <w:marTop w:val="120"/>
          <w:marBottom w:val="0"/>
          <w:divBdr>
            <w:top w:val="none" w:sz="0" w:space="0" w:color="auto"/>
            <w:left w:val="none" w:sz="0" w:space="0" w:color="auto"/>
            <w:bottom w:val="none" w:sz="0" w:space="0" w:color="auto"/>
            <w:right w:val="none" w:sz="0" w:space="0" w:color="auto"/>
          </w:divBdr>
        </w:div>
        <w:div w:id="1707413787">
          <w:marLeft w:val="0"/>
          <w:marRight w:val="0"/>
          <w:marTop w:val="120"/>
          <w:marBottom w:val="0"/>
          <w:divBdr>
            <w:top w:val="none" w:sz="0" w:space="0" w:color="auto"/>
            <w:left w:val="none" w:sz="0" w:space="0" w:color="auto"/>
            <w:bottom w:val="none" w:sz="0" w:space="0" w:color="auto"/>
            <w:right w:val="none" w:sz="0" w:space="0" w:color="auto"/>
          </w:divBdr>
        </w:div>
        <w:div w:id="1353415744">
          <w:marLeft w:val="0"/>
          <w:marRight w:val="0"/>
          <w:marTop w:val="120"/>
          <w:marBottom w:val="0"/>
          <w:divBdr>
            <w:top w:val="none" w:sz="0" w:space="0" w:color="auto"/>
            <w:left w:val="none" w:sz="0" w:space="0" w:color="auto"/>
            <w:bottom w:val="none" w:sz="0" w:space="0" w:color="auto"/>
            <w:right w:val="none" w:sz="0" w:space="0" w:color="auto"/>
          </w:divBdr>
        </w:div>
        <w:div w:id="1555435247">
          <w:marLeft w:val="0"/>
          <w:marRight w:val="0"/>
          <w:marTop w:val="120"/>
          <w:marBottom w:val="0"/>
          <w:divBdr>
            <w:top w:val="none" w:sz="0" w:space="0" w:color="auto"/>
            <w:left w:val="none" w:sz="0" w:space="0" w:color="auto"/>
            <w:bottom w:val="none" w:sz="0" w:space="0" w:color="auto"/>
            <w:right w:val="none" w:sz="0" w:space="0" w:color="auto"/>
          </w:divBdr>
        </w:div>
        <w:div w:id="2037808538">
          <w:marLeft w:val="0"/>
          <w:marRight w:val="0"/>
          <w:marTop w:val="120"/>
          <w:marBottom w:val="0"/>
          <w:divBdr>
            <w:top w:val="none" w:sz="0" w:space="0" w:color="auto"/>
            <w:left w:val="none" w:sz="0" w:space="0" w:color="auto"/>
            <w:bottom w:val="none" w:sz="0" w:space="0" w:color="auto"/>
            <w:right w:val="none" w:sz="0" w:space="0" w:color="auto"/>
          </w:divBdr>
        </w:div>
        <w:div w:id="860508033">
          <w:marLeft w:val="0"/>
          <w:marRight w:val="0"/>
          <w:marTop w:val="120"/>
          <w:marBottom w:val="0"/>
          <w:divBdr>
            <w:top w:val="none" w:sz="0" w:space="0" w:color="auto"/>
            <w:left w:val="none" w:sz="0" w:space="0" w:color="auto"/>
            <w:bottom w:val="none" w:sz="0" w:space="0" w:color="auto"/>
            <w:right w:val="none" w:sz="0" w:space="0" w:color="auto"/>
          </w:divBdr>
        </w:div>
        <w:div w:id="468935353">
          <w:marLeft w:val="0"/>
          <w:marRight w:val="0"/>
          <w:marTop w:val="120"/>
          <w:marBottom w:val="0"/>
          <w:divBdr>
            <w:top w:val="none" w:sz="0" w:space="0" w:color="auto"/>
            <w:left w:val="none" w:sz="0" w:space="0" w:color="auto"/>
            <w:bottom w:val="none" w:sz="0" w:space="0" w:color="auto"/>
            <w:right w:val="none" w:sz="0" w:space="0" w:color="auto"/>
          </w:divBdr>
        </w:div>
        <w:div w:id="2036273761">
          <w:marLeft w:val="0"/>
          <w:marRight w:val="0"/>
          <w:marTop w:val="120"/>
          <w:marBottom w:val="0"/>
          <w:divBdr>
            <w:top w:val="none" w:sz="0" w:space="0" w:color="auto"/>
            <w:left w:val="none" w:sz="0" w:space="0" w:color="auto"/>
            <w:bottom w:val="none" w:sz="0" w:space="0" w:color="auto"/>
            <w:right w:val="none" w:sz="0" w:space="0" w:color="auto"/>
          </w:divBdr>
        </w:div>
        <w:div w:id="545020532">
          <w:marLeft w:val="0"/>
          <w:marRight w:val="0"/>
          <w:marTop w:val="120"/>
          <w:marBottom w:val="0"/>
          <w:divBdr>
            <w:top w:val="none" w:sz="0" w:space="0" w:color="auto"/>
            <w:left w:val="none" w:sz="0" w:space="0" w:color="auto"/>
            <w:bottom w:val="none" w:sz="0" w:space="0" w:color="auto"/>
            <w:right w:val="none" w:sz="0" w:space="0" w:color="auto"/>
          </w:divBdr>
        </w:div>
        <w:div w:id="833181880">
          <w:marLeft w:val="0"/>
          <w:marRight w:val="0"/>
          <w:marTop w:val="120"/>
          <w:marBottom w:val="0"/>
          <w:divBdr>
            <w:top w:val="none" w:sz="0" w:space="0" w:color="auto"/>
            <w:left w:val="none" w:sz="0" w:space="0" w:color="auto"/>
            <w:bottom w:val="none" w:sz="0" w:space="0" w:color="auto"/>
            <w:right w:val="none" w:sz="0" w:space="0" w:color="auto"/>
          </w:divBdr>
        </w:div>
        <w:div w:id="936134592">
          <w:marLeft w:val="0"/>
          <w:marRight w:val="0"/>
          <w:marTop w:val="120"/>
          <w:marBottom w:val="0"/>
          <w:divBdr>
            <w:top w:val="none" w:sz="0" w:space="0" w:color="auto"/>
            <w:left w:val="none" w:sz="0" w:space="0" w:color="auto"/>
            <w:bottom w:val="none" w:sz="0" w:space="0" w:color="auto"/>
            <w:right w:val="none" w:sz="0" w:space="0" w:color="auto"/>
          </w:divBdr>
        </w:div>
        <w:div w:id="545064130">
          <w:marLeft w:val="0"/>
          <w:marRight w:val="0"/>
          <w:marTop w:val="120"/>
          <w:marBottom w:val="0"/>
          <w:divBdr>
            <w:top w:val="none" w:sz="0" w:space="0" w:color="auto"/>
            <w:left w:val="none" w:sz="0" w:space="0" w:color="auto"/>
            <w:bottom w:val="none" w:sz="0" w:space="0" w:color="auto"/>
            <w:right w:val="none" w:sz="0" w:space="0" w:color="auto"/>
          </w:divBdr>
        </w:div>
        <w:div w:id="531650556">
          <w:marLeft w:val="0"/>
          <w:marRight w:val="0"/>
          <w:marTop w:val="120"/>
          <w:marBottom w:val="0"/>
          <w:divBdr>
            <w:top w:val="none" w:sz="0" w:space="0" w:color="auto"/>
            <w:left w:val="none" w:sz="0" w:space="0" w:color="auto"/>
            <w:bottom w:val="none" w:sz="0" w:space="0" w:color="auto"/>
            <w:right w:val="none" w:sz="0" w:space="0" w:color="auto"/>
          </w:divBdr>
        </w:div>
        <w:div w:id="302545430">
          <w:marLeft w:val="0"/>
          <w:marRight w:val="0"/>
          <w:marTop w:val="120"/>
          <w:marBottom w:val="0"/>
          <w:divBdr>
            <w:top w:val="none" w:sz="0" w:space="0" w:color="auto"/>
            <w:left w:val="none" w:sz="0" w:space="0" w:color="auto"/>
            <w:bottom w:val="none" w:sz="0" w:space="0" w:color="auto"/>
            <w:right w:val="none" w:sz="0" w:space="0" w:color="auto"/>
          </w:divBdr>
        </w:div>
        <w:div w:id="941960887">
          <w:marLeft w:val="0"/>
          <w:marRight w:val="0"/>
          <w:marTop w:val="120"/>
          <w:marBottom w:val="0"/>
          <w:divBdr>
            <w:top w:val="none" w:sz="0" w:space="0" w:color="auto"/>
            <w:left w:val="none" w:sz="0" w:space="0" w:color="auto"/>
            <w:bottom w:val="none" w:sz="0" w:space="0" w:color="auto"/>
            <w:right w:val="none" w:sz="0" w:space="0" w:color="auto"/>
          </w:divBdr>
        </w:div>
        <w:div w:id="1143277242">
          <w:marLeft w:val="0"/>
          <w:marRight w:val="0"/>
          <w:marTop w:val="120"/>
          <w:marBottom w:val="0"/>
          <w:divBdr>
            <w:top w:val="none" w:sz="0" w:space="0" w:color="auto"/>
            <w:left w:val="none" w:sz="0" w:space="0" w:color="auto"/>
            <w:bottom w:val="none" w:sz="0" w:space="0" w:color="auto"/>
            <w:right w:val="none" w:sz="0" w:space="0" w:color="auto"/>
          </w:divBdr>
        </w:div>
        <w:div w:id="287470471">
          <w:marLeft w:val="0"/>
          <w:marRight w:val="0"/>
          <w:marTop w:val="120"/>
          <w:marBottom w:val="0"/>
          <w:divBdr>
            <w:top w:val="none" w:sz="0" w:space="0" w:color="auto"/>
            <w:left w:val="none" w:sz="0" w:space="0" w:color="auto"/>
            <w:bottom w:val="none" w:sz="0" w:space="0" w:color="auto"/>
            <w:right w:val="none" w:sz="0" w:space="0" w:color="auto"/>
          </w:divBdr>
        </w:div>
        <w:div w:id="994719056">
          <w:marLeft w:val="0"/>
          <w:marRight w:val="0"/>
          <w:marTop w:val="120"/>
          <w:marBottom w:val="0"/>
          <w:divBdr>
            <w:top w:val="none" w:sz="0" w:space="0" w:color="auto"/>
            <w:left w:val="none" w:sz="0" w:space="0" w:color="auto"/>
            <w:bottom w:val="none" w:sz="0" w:space="0" w:color="auto"/>
            <w:right w:val="none" w:sz="0" w:space="0" w:color="auto"/>
          </w:divBdr>
        </w:div>
        <w:div w:id="1576862398">
          <w:marLeft w:val="0"/>
          <w:marRight w:val="0"/>
          <w:marTop w:val="120"/>
          <w:marBottom w:val="0"/>
          <w:divBdr>
            <w:top w:val="none" w:sz="0" w:space="0" w:color="auto"/>
            <w:left w:val="none" w:sz="0" w:space="0" w:color="auto"/>
            <w:bottom w:val="none" w:sz="0" w:space="0" w:color="auto"/>
            <w:right w:val="none" w:sz="0" w:space="0" w:color="auto"/>
          </w:divBdr>
        </w:div>
        <w:div w:id="872890562">
          <w:marLeft w:val="0"/>
          <w:marRight w:val="0"/>
          <w:marTop w:val="120"/>
          <w:marBottom w:val="0"/>
          <w:divBdr>
            <w:top w:val="none" w:sz="0" w:space="0" w:color="auto"/>
            <w:left w:val="none" w:sz="0" w:space="0" w:color="auto"/>
            <w:bottom w:val="none" w:sz="0" w:space="0" w:color="auto"/>
            <w:right w:val="none" w:sz="0" w:space="0" w:color="auto"/>
          </w:divBdr>
        </w:div>
        <w:div w:id="1858546257">
          <w:marLeft w:val="0"/>
          <w:marRight w:val="0"/>
          <w:marTop w:val="120"/>
          <w:marBottom w:val="0"/>
          <w:divBdr>
            <w:top w:val="none" w:sz="0" w:space="0" w:color="auto"/>
            <w:left w:val="none" w:sz="0" w:space="0" w:color="auto"/>
            <w:bottom w:val="none" w:sz="0" w:space="0" w:color="auto"/>
            <w:right w:val="none" w:sz="0" w:space="0" w:color="auto"/>
          </w:divBdr>
        </w:div>
        <w:div w:id="1737968950">
          <w:marLeft w:val="0"/>
          <w:marRight w:val="0"/>
          <w:marTop w:val="120"/>
          <w:marBottom w:val="0"/>
          <w:divBdr>
            <w:top w:val="none" w:sz="0" w:space="0" w:color="auto"/>
            <w:left w:val="none" w:sz="0" w:space="0" w:color="auto"/>
            <w:bottom w:val="none" w:sz="0" w:space="0" w:color="auto"/>
            <w:right w:val="none" w:sz="0" w:space="0" w:color="auto"/>
          </w:divBdr>
        </w:div>
        <w:div w:id="864945994">
          <w:marLeft w:val="0"/>
          <w:marRight w:val="0"/>
          <w:marTop w:val="120"/>
          <w:marBottom w:val="0"/>
          <w:divBdr>
            <w:top w:val="none" w:sz="0" w:space="0" w:color="auto"/>
            <w:left w:val="none" w:sz="0" w:space="0" w:color="auto"/>
            <w:bottom w:val="none" w:sz="0" w:space="0" w:color="auto"/>
            <w:right w:val="none" w:sz="0" w:space="0" w:color="auto"/>
          </w:divBdr>
        </w:div>
        <w:div w:id="535964672">
          <w:marLeft w:val="0"/>
          <w:marRight w:val="0"/>
          <w:marTop w:val="120"/>
          <w:marBottom w:val="0"/>
          <w:divBdr>
            <w:top w:val="none" w:sz="0" w:space="0" w:color="auto"/>
            <w:left w:val="none" w:sz="0" w:space="0" w:color="auto"/>
            <w:bottom w:val="none" w:sz="0" w:space="0" w:color="auto"/>
            <w:right w:val="none" w:sz="0" w:space="0" w:color="auto"/>
          </w:divBdr>
        </w:div>
        <w:div w:id="562109028">
          <w:marLeft w:val="0"/>
          <w:marRight w:val="0"/>
          <w:marTop w:val="120"/>
          <w:marBottom w:val="0"/>
          <w:divBdr>
            <w:top w:val="none" w:sz="0" w:space="0" w:color="auto"/>
            <w:left w:val="none" w:sz="0" w:space="0" w:color="auto"/>
            <w:bottom w:val="none" w:sz="0" w:space="0" w:color="auto"/>
            <w:right w:val="none" w:sz="0" w:space="0" w:color="auto"/>
          </w:divBdr>
        </w:div>
        <w:div w:id="191724900">
          <w:marLeft w:val="0"/>
          <w:marRight w:val="0"/>
          <w:marTop w:val="120"/>
          <w:marBottom w:val="0"/>
          <w:divBdr>
            <w:top w:val="none" w:sz="0" w:space="0" w:color="auto"/>
            <w:left w:val="none" w:sz="0" w:space="0" w:color="auto"/>
            <w:bottom w:val="none" w:sz="0" w:space="0" w:color="auto"/>
            <w:right w:val="none" w:sz="0" w:space="0" w:color="auto"/>
          </w:divBdr>
        </w:div>
        <w:div w:id="375155212">
          <w:marLeft w:val="0"/>
          <w:marRight w:val="0"/>
          <w:marTop w:val="120"/>
          <w:marBottom w:val="0"/>
          <w:divBdr>
            <w:top w:val="none" w:sz="0" w:space="0" w:color="auto"/>
            <w:left w:val="none" w:sz="0" w:space="0" w:color="auto"/>
            <w:bottom w:val="none" w:sz="0" w:space="0" w:color="auto"/>
            <w:right w:val="none" w:sz="0" w:space="0" w:color="auto"/>
          </w:divBdr>
        </w:div>
        <w:div w:id="1669792682">
          <w:marLeft w:val="0"/>
          <w:marRight w:val="0"/>
          <w:marTop w:val="120"/>
          <w:marBottom w:val="0"/>
          <w:divBdr>
            <w:top w:val="none" w:sz="0" w:space="0" w:color="auto"/>
            <w:left w:val="none" w:sz="0" w:space="0" w:color="auto"/>
            <w:bottom w:val="none" w:sz="0" w:space="0" w:color="auto"/>
            <w:right w:val="none" w:sz="0" w:space="0" w:color="auto"/>
          </w:divBdr>
        </w:div>
        <w:div w:id="337077647">
          <w:marLeft w:val="0"/>
          <w:marRight w:val="0"/>
          <w:marTop w:val="120"/>
          <w:marBottom w:val="0"/>
          <w:divBdr>
            <w:top w:val="none" w:sz="0" w:space="0" w:color="auto"/>
            <w:left w:val="none" w:sz="0" w:space="0" w:color="auto"/>
            <w:bottom w:val="none" w:sz="0" w:space="0" w:color="auto"/>
            <w:right w:val="none" w:sz="0" w:space="0" w:color="auto"/>
          </w:divBdr>
        </w:div>
        <w:div w:id="1342928363">
          <w:marLeft w:val="0"/>
          <w:marRight w:val="0"/>
          <w:marTop w:val="120"/>
          <w:marBottom w:val="0"/>
          <w:divBdr>
            <w:top w:val="none" w:sz="0" w:space="0" w:color="auto"/>
            <w:left w:val="none" w:sz="0" w:space="0" w:color="auto"/>
            <w:bottom w:val="none" w:sz="0" w:space="0" w:color="auto"/>
            <w:right w:val="none" w:sz="0" w:space="0" w:color="auto"/>
          </w:divBdr>
        </w:div>
        <w:div w:id="1745375258">
          <w:marLeft w:val="0"/>
          <w:marRight w:val="0"/>
          <w:marTop w:val="120"/>
          <w:marBottom w:val="0"/>
          <w:divBdr>
            <w:top w:val="none" w:sz="0" w:space="0" w:color="auto"/>
            <w:left w:val="none" w:sz="0" w:space="0" w:color="auto"/>
            <w:bottom w:val="none" w:sz="0" w:space="0" w:color="auto"/>
            <w:right w:val="none" w:sz="0" w:space="0" w:color="auto"/>
          </w:divBdr>
        </w:div>
        <w:div w:id="129519273">
          <w:marLeft w:val="0"/>
          <w:marRight w:val="0"/>
          <w:marTop w:val="120"/>
          <w:marBottom w:val="0"/>
          <w:divBdr>
            <w:top w:val="none" w:sz="0" w:space="0" w:color="auto"/>
            <w:left w:val="none" w:sz="0" w:space="0" w:color="auto"/>
            <w:bottom w:val="none" w:sz="0" w:space="0" w:color="auto"/>
            <w:right w:val="none" w:sz="0" w:space="0" w:color="auto"/>
          </w:divBdr>
        </w:div>
        <w:div w:id="1515147065">
          <w:marLeft w:val="0"/>
          <w:marRight w:val="0"/>
          <w:marTop w:val="120"/>
          <w:marBottom w:val="0"/>
          <w:divBdr>
            <w:top w:val="none" w:sz="0" w:space="0" w:color="auto"/>
            <w:left w:val="none" w:sz="0" w:space="0" w:color="auto"/>
            <w:bottom w:val="none" w:sz="0" w:space="0" w:color="auto"/>
            <w:right w:val="none" w:sz="0" w:space="0" w:color="auto"/>
          </w:divBdr>
        </w:div>
        <w:div w:id="1254973749">
          <w:marLeft w:val="0"/>
          <w:marRight w:val="0"/>
          <w:marTop w:val="120"/>
          <w:marBottom w:val="0"/>
          <w:divBdr>
            <w:top w:val="none" w:sz="0" w:space="0" w:color="auto"/>
            <w:left w:val="none" w:sz="0" w:space="0" w:color="auto"/>
            <w:bottom w:val="none" w:sz="0" w:space="0" w:color="auto"/>
            <w:right w:val="none" w:sz="0" w:space="0" w:color="auto"/>
          </w:divBdr>
        </w:div>
        <w:div w:id="1714816014">
          <w:marLeft w:val="0"/>
          <w:marRight w:val="0"/>
          <w:marTop w:val="120"/>
          <w:marBottom w:val="0"/>
          <w:divBdr>
            <w:top w:val="none" w:sz="0" w:space="0" w:color="auto"/>
            <w:left w:val="none" w:sz="0" w:space="0" w:color="auto"/>
            <w:bottom w:val="none" w:sz="0" w:space="0" w:color="auto"/>
            <w:right w:val="none" w:sz="0" w:space="0" w:color="auto"/>
          </w:divBdr>
        </w:div>
        <w:div w:id="88242124">
          <w:marLeft w:val="0"/>
          <w:marRight w:val="0"/>
          <w:marTop w:val="120"/>
          <w:marBottom w:val="0"/>
          <w:divBdr>
            <w:top w:val="none" w:sz="0" w:space="0" w:color="auto"/>
            <w:left w:val="none" w:sz="0" w:space="0" w:color="auto"/>
            <w:bottom w:val="none" w:sz="0" w:space="0" w:color="auto"/>
            <w:right w:val="none" w:sz="0" w:space="0" w:color="auto"/>
          </w:divBdr>
        </w:div>
        <w:div w:id="153956944">
          <w:marLeft w:val="0"/>
          <w:marRight w:val="0"/>
          <w:marTop w:val="120"/>
          <w:marBottom w:val="0"/>
          <w:divBdr>
            <w:top w:val="none" w:sz="0" w:space="0" w:color="auto"/>
            <w:left w:val="none" w:sz="0" w:space="0" w:color="auto"/>
            <w:bottom w:val="none" w:sz="0" w:space="0" w:color="auto"/>
            <w:right w:val="none" w:sz="0" w:space="0" w:color="auto"/>
          </w:divBdr>
        </w:div>
        <w:div w:id="1095978878">
          <w:marLeft w:val="0"/>
          <w:marRight w:val="0"/>
          <w:marTop w:val="120"/>
          <w:marBottom w:val="0"/>
          <w:divBdr>
            <w:top w:val="none" w:sz="0" w:space="0" w:color="auto"/>
            <w:left w:val="none" w:sz="0" w:space="0" w:color="auto"/>
            <w:bottom w:val="none" w:sz="0" w:space="0" w:color="auto"/>
            <w:right w:val="none" w:sz="0" w:space="0" w:color="auto"/>
          </w:divBdr>
        </w:div>
        <w:div w:id="558632227">
          <w:marLeft w:val="0"/>
          <w:marRight w:val="0"/>
          <w:marTop w:val="120"/>
          <w:marBottom w:val="0"/>
          <w:divBdr>
            <w:top w:val="none" w:sz="0" w:space="0" w:color="auto"/>
            <w:left w:val="none" w:sz="0" w:space="0" w:color="auto"/>
            <w:bottom w:val="none" w:sz="0" w:space="0" w:color="auto"/>
            <w:right w:val="none" w:sz="0" w:space="0" w:color="auto"/>
          </w:divBdr>
        </w:div>
        <w:div w:id="107772617">
          <w:marLeft w:val="0"/>
          <w:marRight w:val="0"/>
          <w:marTop w:val="120"/>
          <w:marBottom w:val="0"/>
          <w:divBdr>
            <w:top w:val="none" w:sz="0" w:space="0" w:color="auto"/>
            <w:left w:val="none" w:sz="0" w:space="0" w:color="auto"/>
            <w:bottom w:val="none" w:sz="0" w:space="0" w:color="auto"/>
            <w:right w:val="none" w:sz="0" w:space="0" w:color="auto"/>
          </w:divBdr>
        </w:div>
        <w:div w:id="376659650">
          <w:marLeft w:val="0"/>
          <w:marRight w:val="0"/>
          <w:marTop w:val="120"/>
          <w:marBottom w:val="0"/>
          <w:divBdr>
            <w:top w:val="none" w:sz="0" w:space="0" w:color="auto"/>
            <w:left w:val="none" w:sz="0" w:space="0" w:color="auto"/>
            <w:bottom w:val="none" w:sz="0" w:space="0" w:color="auto"/>
            <w:right w:val="none" w:sz="0" w:space="0" w:color="auto"/>
          </w:divBdr>
        </w:div>
        <w:div w:id="1769084065">
          <w:marLeft w:val="0"/>
          <w:marRight w:val="0"/>
          <w:marTop w:val="120"/>
          <w:marBottom w:val="0"/>
          <w:divBdr>
            <w:top w:val="none" w:sz="0" w:space="0" w:color="auto"/>
            <w:left w:val="none" w:sz="0" w:space="0" w:color="auto"/>
            <w:bottom w:val="none" w:sz="0" w:space="0" w:color="auto"/>
            <w:right w:val="none" w:sz="0" w:space="0" w:color="auto"/>
          </w:divBdr>
        </w:div>
        <w:div w:id="1712613413">
          <w:marLeft w:val="0"/>
          <w:marRight w:val="0"/>
          <w:marTop w:val="120"/>
          <w:marBottom w:val="0"/>
          <w:divBdr>
            <w:top w:val="none" w:sz="0" w:space="0" w:color="auto"/>
            <w:left w:val="none" w:sz="0" w:space="0" w:color="auto"/>
            <w:bottom w:val="none" w:sz="0" w:space="0" w:color="auto"/>
            <w:right w:val="none" w:sz="0" w:space="0" w:color="auto"/>
          </w:divBdr>
        </w:div>
        <w:div w:id="126899721">
          <w:marLeft w:val="0"/>
          <w:marRight w:val="0"/>
          <w:marTop w:val="120"/>
          <w:marBottom w:val="0"/>
          <w:divBdr>
            <w:top w:val="none" w:sz="0" w:space="0" w:color="auto"/>
            <w:left w:val="none" w:sz="0" w:space="0" w:color="auto"/>
            <w:bottom w:val="none" w:sz="0" w:space="0" w:color="auto"/>
            <w:right w:val="none" w:sz="0" w:space="0" w:color="auto"/>
          </w:divBdr>
        </w:div>
        <w:div w:id="1201287626">
          <w:marLeft w:val="0"/>
          <w:marRight w:val="0"/>
          <w:marTop w:val="120"/>
          <w:marBottom w:val="0"/>
          <w:divBdr>
            <w:top w:val="none" w:sz="0" w:space="0" w:color="auto"/>
            <w:left w:val="none" w:sz="0" w:space="0" w:color="auto"/>
            <w:bottom w:val="none" w:sz="0" w:space="0" w:color="auto"/>
            <w:right w:val="none" w:sz="0" w:space="0" w:color="auto"/>
          </w:divBdr>
        </w:div>
        <w:div w:id="926428045">
          <w:marLeft w:val="0"/>
          <w:marRight w:val="0"/>
          <w:marTop w:val="120"/>
          <w:marBottom w:val="0"/>
          <w:divBdr>
            <w:top w:val="none" w:sz="0" w:space="0" w:color="auto"/>
            <w:left w:val="none" w:sz="0" w:space="0" w:color="auto"/>
            <w:bottom w:val="none" w:sz="0" w:space="0" w:color="auto"/>
            <w:right w:val="none" w:sz="0" w:space="0" w:color="auto"/>
          </w:divBdr>
        </w:div>
        <w:div w:id="1472092452">
          <w:marLeft w:val="0"/>
          <w:marRight w:val="0"/>
          <w:marTop w:val="120"/>
          <w:marBottom w:val="0"/>
          <w:divBdr>
            <w:top w:val="none" w:sz="0" w:space="0" w:color="auto"/>
            <w:left w:val="none" w:sz="0" w:space="0" w:color="auto"/>
            <w:bottom w:val="none" w:sz="0" w:space="0" w:color="auto"/>
            <w:right w:val="none" w:sz="0" w:space="0" w:color="auto"/>
          </w:divBdr>
        </w:div>
        <w:div w:id="1360593565">
          <w:marLeft w:val="0"/>
          <w:marRight w:val="0"/>
          <w:marTop w:val="120"/>
          <w:marBottom w:val="0"/>
          <w:divBdr>
            <w:top w:val="none" w:sz="0" w:space="0" w:color="auto"/>
            <w:left w:val="none" w:sz="0" w:space="0" w:color="auto"/>
            <w:bottom w:val="none" w:sz="0" w:space="0" w:color="auto"/>
            <w:right w:val="none" w:sz="0" w:space="0" w:color="auto"/>
          </w:divBdr>
        </w:div>
        <w:div w:id="1409110575">
          <w:marLeft w:val="0"/>
          <w:marRight w:val="0"/>
          <w:marTop w:val="120"/>
          <w:marBottom w:val="0"/>
          <w:divBdr>
            <w:top w:val="none" w:sz="0" w:space="0" w:color="auto"/>
            <w:left w:val="none" w:sz="0" w:space="0" w:color="auto"/>
            <w:bottom w:val="none" w:sz="0" w:space="0" w:color="auto"/>
            <w:right w:val="none" w:sz="0" w:space="0" w:color="auto"/>
          </w:divBdr>
        </w:div>
        <w:div w:id="2046103498">
          <w:marLeft w:val="0"/>
          <w:marRight w:val="0"/>
          <w:marTop w:val="120"/>
          <w:marBottom w:val="0"/>
          <w:divBdr>
            <w:top w:val="none" w:sz="0" w:space="0" w:color="auto"/>
            <w:left w:val="none" w:sz="0" w:space="0" w:color="auto"/>
            <w:bottom w:val="none" w:sz="0" w:space="0" w:color="auto"/>
            <w:right w:val="none" w:sz="0" w:space="0" w:color="auto"/>
          </w:divBdr>
        </w:div>
        <w:div w:id="1245458268">
          <w:marLeft w:val="0"/>
          <w:marRight w:val="0"/>
          <w:marTop w:val="120"/>
          <w:marBottom w:val="0"/>
          <w:divBdr>
            <w:top w:val="none" w:sz="0" w:space="0" w:color="auto"/>
            <w:left w:val="none" w:sz="0" w:space="0" w:color="auto"/>
            <w:bottom w:val="none" w:sz="0" w:space="0" w:color="auto"/>
            <w:right w:val="none" w:sz="0" w:space="0" w:color="auto"/>
          </w:divBdr>
        </w:div>
        <w:div w:id="1662850236">
          <w:marLeft w:val="0"/>
          <w:marRight w:val="0"/>
          <w:marTop w:val="120"/>
          <w:marBottom w:val="0"/>
          <w:divBdr>
            <w:top w:val="none" w:sz="0" w:space="0" w:color="auto"/>
            <w:left w:val="none" w:sz="0" w:space="0" w:color="auto"/>
            <w:bottom w:val="none" w:sz="0" w:space="0" w:color="auto"/>
            <w:right w:val="none" w:sz="0" w:space="0" w:color="auto"/>
          </w:divBdr>
        </w:div>
        <w:div w:id="96559554">
          <w:marLeft w:val="0"/>
          <w:marRight w:val="0"/>
          <w:marTop w:val="120"/>
          <w:marBottom w:val="0"/>
          <w:divBdr>
            <w:top w:val="none" w:sz="0" w:space="0" w:color="auto"/>
            <w:left w:val="none" w:sz="0" w:space="0" w:color="auto"/>
            <w:bottom w:val="none" w:sz="0" w:space="0" w:color="auto"/>
            <w:right w:val="none" w:sz="0" w:space="0" w:color="auto"/>
          </w:divBdr>
        </w:div>
        <w:div w:id="1662661142">
          <w:marLeft w:val="0"/>
          <w:marRight w:val="0"/>
          <w:marTop w:val="120"/>
          <w:marBottom w:val="0"/>
          <w:divBdr>
            <w:top w:val="none" w:sz="0" w:space="0" w:color="auto"/>
            <w:left w:val="none" w:sz="0" w:space="0" w:color="auto"/>
            <w:bottom w:val="none" w:sz="0" w:space="0" w:color="auto"/>
            <w:right w:val="none" w:sz="0" w:space="0" w:color="auto"/>
          </w:divBdr>
        </w:div>
        <w:div w:id="185490316">
          <w:marLeft w:val="0"/>
          <w:marRight w:val="0"/>
          <w:marTop w:val="120"/>
          <w:marBottom w:val="0"/>
          <w:divBdr>
            <w:top w:val="none" w:sz="0" w:space="0" w:color="auto"/>
            <w:left w:val="none" w:sz="0" w:space="0" w:color="auto"/>
            <w:bottom w:val="none" w:sz="0" w:space="0" w:color="auto"/>
            <w:right w:val="none" w:sz="0" w:space="0" w:color="auto"/>
          </w:divBdr>
        </w:div>
        <w:div w:id="777259470">
          <w:marLeft w:val="0"/>
          <w:marRight w:val="0"/>
          <w:marTop w:val="120"/>
          <w:marBottom w:val="0"/>
          <w:divBdr>
            <w:top w:val="none" w:sz="0" w:space="0" w:color="auto"/>
            <w:left w:val="none" w:sz="0" w:space="0" w:color="auto"/>
            <w:bottom w:val="none" w:sz="0" w:space="0" w:color="auto"/>
            <w:right w:val="none" w:sz="0" w:space="0" w:color="auto"/>
          </w:divBdr>
        </w:div>
        <w:div w:id="1021398513">
          <w:marLeft w:val="0"/>
          <w:marRight w:val="0"/>
          <w:marTop w:val="120"/>
          <w:marBottom w:val="0"/>
          <w:divBdr>
            <w:top w:val="none" w:sz="0" w:space="0" w:color="auto"/>
            <w:left w:val="none" w:sz="0" w:space="0" w:color="auto"/>
            <w:bottom w:val="none" w:sz="0" w:space="0" w:color="auto"/>
            <w:right w:val="none" w:sz="0" w:space="0" w:color="auto"/>
          </w:divBdr>
        </w:div>
        <w:div w:id="608926109">
          <w:marLeft w:val="0"/>
          <w:marRight w:val="0"/>
          <w:marTop w:val="120"/>
          <w:marBottom w:val="0"/>
          <w:divBdr>
            <w:top w:val="none" w:sz="0" w:space="0" w:color="auto"/>
            <w:left w:val="none" w:sz="0" w:space="0" w:color="auto"/>
            <w:bottom w:val="none" w:sz="0" w:space="0" w:color="auto"/>
            <w:right w:val="none" w:sz="0" w:space="0" w:color="auto"/>
          </w:divBdr>
        </w:div>
        <w:div w:id="535195503">
          <w:marLeft w:val="0"/>
          <w:marRight w:val="0"/>
          <w:marTop w:val="120"/>
          <w:marBottom w:val="0"/>
          <w:divBdr>
            <w:top w:val="none" w:sz="0" w:space="0" w:color="auto"/>
            <w:left w:val="none" w:sz="0" w:space="0" w:color="auto"/>
            <w:bottom w:val="none" w:sz="0" w:space="0" w:color="auto"/>
            <w:right w:val="none" w:sz="0" w:space="0" w:color="auto"/>
          </w:divBdr>
        </w:div>
        <w:div w:id="342712510">
          <w:marLeft w:val="0"/>
          <w:marRight w:val="0"/>
          <w:marTop w:val="120"/>
          <w:marBottom w:val="0"/>
          <w:divBdr>
            <w:top w:val="none" w:sz="0" w:space="0" w:color="auto"/>
            <w:left w:val="none" w:sz="0" w:space="0" w:color="auto"/>
            <w:bottom w:val="none" w:sz="0" w:space="0" w:color="auto"/>
            <w:right w:val="none" w:sz="0" w:space="0" w:color="auto"/>
          </w:divBdr>
        </w:div>
        <w:div w:id="55708383">
          <w:marLeft w:val="0"/>
          <w:marRight w:val="0"/>
          <w:marTop w:val="120"/>
          <w:marBottom w:val="0"/>
          <w:divBdr>
            <w:top w:val="none" w:sz="0" w:space="0" w:color="auto"/>
            <w:left w:val="none" w:sz="0" w:space="0" w:color="auto"/>
            <w:bottom w:val="none" w:sz="0" w:space="0" w:color="auto"/>
            <w:right w:val="none" w:sz="0" w:space="0" w:color="auto"/>
          </w:divBdr>
        </w:div>
        <w:div w:id="351541659">
          <w:marLeft w:val="0"/>
          <w:marRight w:val="0"/>
          <w:marTop w:val="120"/>
          <w:marBottom w:val="0"/>
          <w:divBdr>
            <w:top w:val="none" w:sz="0" w:space="0" w:color="auto"/>
            <w:left w:val="none" w:sz="0" w:space="0" w:color="auto"/>
            <w:bottom w:val="none" w:sz="0" w:space="0" w:color="auto"/>
            <w:right w:val="none" w:sz="0" w:space="0" w:color="auto"/>
          </w:divBdr>
        </w:div>
        <w:div w:id="1308824345">
          <w:marLeft w:val="0"/>
          <w:marRight w:val="0"/>
          <w:marTop w:val="120"/>
          <w:marBottom w:val="0"/>
          <w:divBdr>
            <w:top w:val="none" w:sz="0" w:space="0" w:color="auto"/>
            <w:left w:val="none" w:sz="0" w:space="0" w:color="auto"/>
            <w:bottom w:val="none" w:sz="0" w:space="0" w:color="auto"/>
            <w:right w:val="none" w:sz="0" w:space="0" w:color="auto"/>
          </w:divBdr>
        </w:div>
        <w:div w:id="922681508">
          <w:marLeft w:val="0"/>
          <w:marRight w:val="0"/>
          <w:marTop w:val="120"/>
          <w:marBottom w:val="0"/>
          <w:divBdr>
            <w:top w:val="none" w:sz="0" w:space="0" w:color="auto"/>
            <w:left w:val="none" w:sz="0" w:space="0" w:color="auto"/>
            <w:bottom w:val="none" w:sz="0" w:space="0" w:color="auto"/>
            <w:right w:val="none" w:sz="0" w:space="0" w:color="auto"/>
          </w:divBdr>
        </w:div>
        <w:div w:id="256524264">
          <w:marLeft w:val="0"/>
          <w:marRight w:val="0"/>
          <w:marTop w:val="120"/>
          <w:marBottom w:val="0"/>
          <w:divBdr>
            <w:top w:val="none" w:sz="0" w:space="0" w:color="auto"/>
            <w:left w:val="none" w:sz="0" w:space="0" w:color="auto"/>
            <w:bottom w:val="none" w:sz="0" w:space="0" w:color="auto"/>
            <w:right w:val="none" w:sz="0" w:space="0" w:color="auto"/>
          </w:divBdr>
        </w:div>
        <w:div w:id="1231765403">
          <w:marLeft w:val="0"/>
          <w:marRight w:val="0"/>
          <w:marTop w:val="120"/>
          <w:marBottom w:val="0"/>
          <w:divBdr>
            <w:top w:val="none" w:sz="0" w:space="0" w:color="auto"/>
            <w:left w:val="none" w:sz="0" w:space="0" w:color="auto"/>
            <w:bottom w:val="none" w:sz="0" w:space="0" w:color="auto"/>
            <w:right w:val="none" w:sz="0" w:space="0" w:color="auto"/>
          </w:divBdr>
        </w:div>
        <w:div w:id="832375148">
          <w:marLeft w:val="0"/>
          <w:marRight w:val="0"/>
          <w:marTop w:val="120"/>
          <w:marBottom w:val="0"/>
          <w:divBdr>
            <w:top w:val="none" w:sz="0" w:space="0" w:color="auto"/>
            <w:left w:val="none" w:sz="0" w:space="0" w:color="auto"/>
            <w:bottom w:val="none" w:sz="0" w:space="0" w:color="auto"/>
            <w:right w:val="none" w:sz="0" w:space="0" w:color="auto"/>
          </w:divBdr>
        </w:div>
        <w:div w:id="238366906">
          <w:marLeft w:val="0"/>
          <w:marRight w:val="0"/>
          <w:marTop w:val="120"/>
          <w:marBottom w:val="0"/>
          <w:divBdr>
            <w:top w:val="none" w:sz="0" w:space="0" w:color="auto"/>
            <w:left w:val="none" w:sz="0" w:space="0" w:color="auto"/>
            <w:bottom w:val="none" w:sz="0" w:space="0" w:color="auto"/>
            <w:right w:val="none" w:sz="0" w:space="0" w:color="auto"/>
          </w:divBdr>
        </w:div>
        <w:div w:id="1684941308">
          <w:marLeft w:val="0"/>
          <w:marRight w:val="0"/>
          <w:marTop w:val="120"/>
          <w:marBottom w:val="0"/>
          <w:divBdr>
            <w:top w:val="none" w:sz="0" w:space="0" w:color="auto"/>
            <w:left w:val="none" w:sz="0" w:space="0" w:color="auto"/>
            <w:bottom w:val="none" w:sz="0" w:space="0" w:color="auto"/>
            <w:right w:val="none" w:sz="0" w:space="0" w:color="auto"/>
          </w:divBdr>
        </w:div>
        <w:div w:id="961768819">
          <w:marLeft w:val="0"/>
          <w:marRight w:val="0"/>
          <w:marTop w:val="120"/>
          <w:marBottom w:val="0"/>
          <w:divBdr>
            <w:top w:val="none" w:sz="0" w:space="0" w:color="auto"/>
            <w:left w:val="none" w:sz="0" w:space="0" w:color="auto"/>
            <w:bottom w:val="none" w:sz="0" w:space="0" w:color="auto"/>
            <w:right w:val="none" w:sz="0" w:space="0" w:color="auto"/>
          </w:divBdr>
        </w:div>
        <w:div w:id="1840653693">
          <w:marLeft w:val="0"/>
          <w:marRight w:val="0"/>
          <w:marTop w:val="120"/>
          <w:marBottom w:val="0"/>
          <w:divBdr>
            <w:top w:val="none" w:sz="0" w:space="0" w:color="auto"/>
            <w:left w:val="none" w:sz="0" w:space="0" w:color="auto"/>
            <w:bottom w:val="none" w:sz="0" w:space="0" w:color="auto"/>
            <w:right w:val="none" w:sz="0" w:space="0" w:color="auto"/>
          </w:divBdr>
        </w:div>
        <w:div w:id="1136871254">
          <w:marLeft w:val="0"/>
          <w:marRight w:val="0"/>
          <w:marTop w:val="120"/>
          <w:marBottom w:val="0"/>
          <w:divBdr>
            <w:top w:val="none" w:sz="0" w:space="0" w:color="auto"/>
            <w:left w:val="none" w:sz="0" w:space="0" w:color="auto"/>
            <w:bottom w:val="none" w:sz="0" w:space="0" w:color="auto"/>
            <w:right w:val="none" w:sz="0" w:space="0" w:color="auto"/>
          </w:divBdr>
        </w:div>
        <w:div w:id="972637714">
          <w:marLeft w:val="0"/>
          <w:marRight w:val="0"/>
          <w:marTop w:val="120"/>
          <w:marBottom w:val="0"/>
          <w:divBdr>
            <w:top w:val="none" w:sz="0" w:space="0" w:color="auto"/>
            <w:left w:val="none" w:sz="0" w:space="0" w:color="auto"/>
            <w:bottom w:val="none" w:sz="0" w:space="0" w:color="auto"/>
            <w:right w:val="none" w:sz="0" w:space="0" w:color="auto"/>
          </w:divBdr>
        </w:div>
        <w:div w:id="855924748">
          <w:marLeft w:val="0"/>
          <w:marRight w:val="0"/>
          <w:marTop w:val="120"/>
          <w:marBottom w:val="0"/>
          <w:divBdr>
            <w:top w:val="none" w:sz="0" w:space="0" w:color="auto"/>
            <w:left w:val="none" w:sz="0" w:space="0" w:color="auto"/>
            <w:bottom w:val="none" w:sz="0" w:space="0" w:color="auto"/>
            <w:right w:val="none" w:sz="0" w:space="0" w:color="auto"/>
          </w:divBdr>
        </w:div>
        <w:div w:id="1055471901">
          <w:marLeft w:val="0"/>
          <w:marRight w:val="0"/>
          <w:marTop w:val="120"/>
          <w:marBottom w:val="0"/>
          <w:divBdr>
            <w:top w:val="none" w:sz="0" w:space="0" w:color="auto"/>
            <w:left w:val="none" w:sz="0" w:space="0" w:color="auto"/>
            <w:bottom w:val="none" w:sz="0" w:space="0" w:color="auto"/>
            <w:right w:val="none" w:sz="0" w:space="0" w:color="auto"/>
          </w:divBdr>
        </w:div>
        <w:div w:id="896664857">
          <w:marLeft w:val="0"/>
          <w:marRight w:val="0"/>
          <w:marTop w:val="120"/>
          <w:marBottom w:val="0"/>
          <w:divBdr>
            <w:top w:val="none" w:sz="0" w:space="0" w:color="auto"/>
            <w:left w:val="none" w:sz="0" w:space="0" w:color="auto"/>
            <w:bottom w:val="none" w:sz="0" w:space="0" w:color="auto"/>
            <w:right w:val="none" w:sz="0" w:space="0" w:color="auto"/>
          </w:divBdr>
        </w:div>
        <w:div w:id="403768659">
          <w:marLeft w:val="0"/>
          <w:marRight w:val="0"/>
          <w:marTop w:val="120"/>
          <w:marBottom w:val="0"/>
          <w:divBdr>
            <w:top w:val="none" w:sz="0" w:space="0" w:color="auto"/>
            <w:left w:val="none" w:sz="0" w:space="0" w:color="auto"/>
            <w:bottom w:val="none" w:sz="0" w:space="0" w:color="auto"/>
            <w:right w:val="none" w:sz="0" w:space="0" w:color="auto"/>
          </w:divBdr>
        </w:div>
        <w:div w:id="1535267042">
          <w:marLeft w:val="0"/>
          <w:marRight w:val="0"/>
          <w:marTop w:val="120"/>
          <w:marBottom w:val="0"/>
          <w:divBdr>
            <w:top w:val="none" w:sz="0" w:space="0" w:color="auto"/>
            <w:left w:val="none" w:sz="0" w:space="0" w:color="auto"/>
            <w:bottom w:val="none" w:sz="0" w:space="0" w:color="auto"/>
            <w:right w:val="none" w:sz="0" w:space="0" w:color="auto"/>
          </w:divBdr>
        </w:div>
        <w:div w:id="236020443">
          <w:marLeft w:val="0"/>
          <w:marRight w:val="0"/>
          <w:marTop w:val="120"/>
          <w:marBottom w:val="0"/>
          <w:divBdr>
            <w:top w:val="none" w:sz="0" w:space="0" w:color="auto"/>
            <w:left w:val="none" w:sz="0" w:space="0" w:color="auto"/>
            <w:bottom w:val="none" w:sz="0" w:space="0" w:color="auto"/>
            <w:right w:val="none" w:sz="0" w:space="0" w:color="auto"/>
          </w:divBdr>
        </w:div>
        <w:div w:id="508447401">
          <w:marLeft w:val="0"/>
          <w:marRight w:val="0"/>
          <w:marTop w:val="120"/>
          <w:marBottom w:val="0"/>
          <w:divBdr>
            <w:top w:val="none" w:sz="0" w:space="0" w:color="auto"/>
            <w:left w:val="none" w:sz="0" w:space="0" w:color="auto"/>
            <w:bottom w:val="none" w:sz="0" w:space="0" w:color="auto"/>
            <w:right w:val="none" w:sz="0" w:space="0" w:color="auto"/>
          </w:divBdr>
        </w:div>
        <w:div w:id="1567257894">
          <w:marLeft w:val="0"/>
          <w:marRight w:val="0"/>
          <w:marTop w:val="120"/>
          <w:marBottom w:val="0"/>
          <w:divBdr>
            <w:top w:val="none" w:sz="0" w:space="0" w:color="auto"/>
            <w:left w:val="none" w:sz="0" w:space="0" w:color="auto"/>
            <w:bottom w:val="none" w:sz="0" w:space="0" w:color="auto"/>
            <w:right w:val="none" w:sz="0" w:space="0" w:color="auto"/>
          </w:divBdr>
        </w:div>
        <w:div w:id="1764496379">
          <w:marLeft w:val="0"/>
          <w:marRight w:val="0"/>
          <w:marTop w:val="120"/>
          <w:marBottom w:val="0"/>
          <w:divBdr>
            <w:top w:val="none" w:sz="0" w:space="0" w:color="auto"/>
            <w:left w:val="none" w:sz="0" w:space="0" w:color="auto"/>
            <w:bottom w:val="none" w:sz="0" w:space="0" w:color="auto"/>
            <w:right w:val="none" w:sz="0" w:space="0" w:color="auto"/>
          </w:divBdr>
        </w:div>
        <w:div w:id="61295390">
          <w:marLeft w:val="0"/>
          <w:marRight w:val="0"/>
          <w:marTop w:val="120"/>
          <w:marBottom w:val="0"/>
          <w:divBdr>
            <w:top w:val="none" w:sz="0" w:space="0" w:color="auto"/>
            <w:left w:val="none" w:sz="0" w:space="0" w:color="auto"/>
            <w:bottom w:val="none" w:sz="0" w:space="0" w:color="auto"/>
            <w:right w:val="none" w:sz="0" w:space="0" w:color="auto"/>
          </w:divBdr>
        </w:div>
        <w:div w:id="1758088536">
          <w:marLeft w:val="0"/>
          <w:marRight w:val="0"/>
          <w:marTop w:val="120"/>
          <w:marBottom w:val="0"/>
          <w:divBdr>
            <w:top w:val="none" w:sz="0" w:space="0" w:color="auto"/>
            <w:left w:val="none" w:sz="0" w:space="0" w:color="auto"/>
            <w:bottom w:val="none" w:sz="0" w:space="0" w:color="auto"/>
            <w:right w:val="none" w:sz="0" w:space="0" w:color="auto"/>
          </w:divBdr>
        </w:div>
        <w:div w:id="1248147593">
          <w:marLeft w:val="0"/>
          <w:marRight w:val="0"/>
          <w:marTop w:val="120"/>
          <w:marBottom w:val="0"/>
          <w:divBdr>
            <w:top w:val="none" w:sz="0" w:space="0" w:color="auto"/>
            <w:left w:val="none" w:sz="0" w:space="0" w:color="auto"/>
            <w:bottom w:val="none" w:sz="0" w:space="0" w:color="auto"/>
            <w:right w:val="none" w:sz="0" w:space="0" w:color="auto"/>
          </w:divBdr>
        </w:div>
        <w:div w:id="1769695308">
          <w:marLeft w:val="0"/>
          <w:marRight w:val="0"/>
          <w:marTop w:val="120"/>
          <w:marBottom w:val="0"/>
          <w:divBdr>
            <w:top w:val="none" w:sz="0" w:space="0" w:color="auto"/>
            <w:left w:val="none" w:sz="0" w:space="0" w:color="auto"/>
            <w:bottom w:val="none" w:sz="0" w:space="0" w:color="auto"/>
            <w:right w:val="none" w:sz="0" w:space="0" w:color="auto"/>
          </w:divBdr>
        </w:div>
        <w:div w:id="1405033280">
          <w:marLeft w:val="0"/>
          <w:marRight w:val="0"/>
          <w:marTop w:val="120"/>
          <w:marBottom w:val="0"/>
          <w:divBdr>
            <w:top w:val="none" w:sz="0" w:space="0" w:color="auto"/>
            <w:left w:val="none" w:sz="0" w:space="0" w:color="auto"/>
            <w:bottom w:val="none" w:sz="0" w:space="0" w:color="auto"/>
            <w:right w:val="none" w:sz="0" w:space="0" w:color="auto"/>
          </w:divBdr>
        </w:div>
        <w:div w:id="1720400482">
          <w:marLeft w:val="0"/>
          <w:marRight w:val="0"/>
          <w:marTop w:val="120"/>
          <w:marBottom w:val="0"/>
          <w:divBdr>
            <w:top w:val="none" w:sz="0" w:space="0" w:color="auto"/>
            <w:left w:val="none" w:sz="0" w:space="0" w:color="auto"/>
            <w:bottom w:val="none" w:sz="0" w:space="0" w:color="auto"/>
            <w:right w:val="none" w:sz="0" w:space="0" w:color="auto"/>
          </w:divBdr>
        </w:div>
        <w:div w:id="1598634114">
          <w:marLeft w:val="0"/>
          <w:marRight w:val="0"/>
          <w:marTop w:val="120"/>
          <w:marBottom w:val="0"/>
          <w:divBdr>
            <w:top w:val="none" w:sz="0" w:space="0" w:color="auto"/>
            <w:left w:val="none" w:sz="0" w:space="0" w:color="auto"/>
            <w:bottom w:val="none" w:sz="0" w:space="0" w:color="auto"/>
            <w:right w:val="none" w:sz="0" w:space="0" w:color="auto"/>
          </w:divBdr>
        </w:div>
        <w:div w:id="2030376600">
          <w:marLeft w:val="0"/>
          <w:marRight w:val="0"/>
          <w:marTop w:val="120"/>
          <w:marBottom w:val="0"/>
          <w:divBdr>
            <w:top w:val="none" w:sz="0" w:space="0" w:color="auto"/>
            <w:left w:val="none" w:sz="0" w:space="0" w:color="auto"/>
            <w:bottom w:val="none" w:sz="0" w:space="0" w:color="auto"/>
            <w:right w:val="none" w:sz="0" w:space="0" w:color="auto"/>
          </w:divBdr>
        </w:div>
        <w:div w:id="1337538223">
          <w:marLeft w:val="0"/>
          <w:marRight w:val="0"/>
          <w:marTop w:val="120"/>
          <w:marBottom w:val="0"/>
          <w:divBdr>
            <w:top w:val="none" w:sz="0" w:space="0" w:color="auto"/>
            <w:left w:val="none" w:sz="0" w:space="0" w:color="auto"/>
            <w:bottom w:val="none" w:sz="0" w:space="0" w:color="auto"/>
            <w:right w:val="none" w:sz="0" w:space="0" w:color="auto"/>
          </w:divBdr>
        </w:div>
        <w:div w:id="1952199345">
          <w:marLeft w:val="0"/>
          <w:marRight w:val="0"/>
          <w:marTop w:val="120"/>
          <w:marBottom w:val="0"/>
          <w:divBdr>
            <w:top w:val="none" w:sz="0" w:space="0" w:color="auto"/>
            <w:left w:val="none" w:sz="0" w:space="0" w:color="auto"/>
            <w:bottom w:val="none" w:sz="0" w:space="0" w:color="auto"/>
            <w:right w:val="none" w:sz="0" w:space="0" w:color="auto"/>
          </w:divBdr>
        </w:div>
        <w:div w:id="1503200648">
          <w:marLeft w:val="0"/>
          <w:marRight w:val="0"/>
          <w:marTop w:val="120"/>
          <w:marBottom w:val="0"/>
          <w:divBdr>
            <w:top w:val="none" w:sz="0" w:space="0" w:color="auto"/>
            <w:left w:val="none" w:sz="0" w:space="0" w:color="auto"/>
            <w:bottom w:val="none" w:sz="0" w:space="0" w:color="auto"/>
            <w:right w:val="none" w:sz="0" w:space="0" w:color="auto"/>
          </w:divBdr>
        </w:div>
        <w:div w:id="1050346795">
          <w:marLeft w:val="0"/>
          <w:marRight w:val="0"/>
          <w:marTop w:val="120"/>
          <w:marBottom w:val="0"/>
          <w:divBdr>
            <w:top w:val="none" w:sz="0" w:space="0" w:color="auto"/>
            <w:left w:val="none" w:sz="0" w:space="0" w:color="auto"/>
            <w:bottom w:val="none" w:sz="0" w:space="0" w:color="auto"/>
            <w:right w:val="none" w:sz="0" w:space="0" w:color="auto"/>
          </w:divBdr>
        </w:div>
        <w:div w:id="1067066796">
          <w:marLeft w:val="0"/>
          <w:marRight w:val="0"/>
          <w:marTop w:val="120"/>
          <w:marBottom w:val="0"/>
          <w:divBdr>
            <w:top w:val="none" w:sz="0" w:space="0" w:color="auto"/>
            <w:left w:val="none" w:sz="0" w:space="0" w:color="auto"/>
            <w:bottom w:val="none" w:sz="0" w:space="0" w:color="auto"/>
            <w:right w:val="none" w:sz="0" w:space="0" w:color="auto"/>
          </w:divBdr>
        </w:div>
        <w:div w:id="1024020927">
          <w:marLeft w:val="0"/>
          <w:marRight w:val="0"/>
          <w:marTop w:val="120"/>
          <w:marBottom w:val="0"/>
          <w:divBdr>
            <w:top w:val="none" w:sz="0" w:space="0" w:color="auto"/>
            <w:left w:val="none" w:sz="0" w:space="0" w:color="auto"/>
            <w:bottom w:val="none" w:sz="0" w:space="0" w:color="auto"/>
            <w:right w:val="none" w:sz="0" w:space="0" w:color="auto"/>
          </w:divBdr>
        </w:div>
        <w:div w:id="585961590">
          <w:marLeft w:val="0"/>
          <w:marRight w:val="0"/>
          <w:marTop w:val="120"/>
          <w:marBottom w:val="0"/>
          <w:divBdr>
            <w:top w:val="none" w:sz="0" w:space="0" w:color="auto"/>
            <w:left w:val="none" w:sz="0" w:space="0" w:color="auto"/>
            <w:bottom w:val="none" w:sz="0" w:space="0" w:color="auto"/>
            <w:right w:val="none" w:sz="0" w:space="0" w:color="auto"/>
          </w:divBdr>
        </w:div>
        <w:div w:id="170071787">
          <w:marLeft w:val="0"/>
          <w:marRight w:val="0"/>
          <w:marTop w:val="120"/>
          <w:marBottom w:val="0"/>
          <w:divBdr>
            <w:top w:val="none" w:sz="0" w:space="0" w:color="auto"/>
            <w:left w:val="none" w:sz="0" w:space="0" w:color="auto"/>
            <w:bottom w:val="none" w:sz="0" w:space="0" w:color="auto"/>
            <w:right w:val="none" w:sz="0" w:space="0" w:color="auto"/>
          </w:divBdr>
        </w:div>
        <w:div w:id="1131939743">
          <w:marLeft w:val="0"/>
          <w:marRight w:val="0"/>
          <w:marTop w:val="120"/>
          <w:marBottom w:val="0"/>
          <w:divBdr>
            <w:top w:val="none" w:sz="0" w:space="0" w:color="auto"/>
            <w:left w:val="none" w:sz="0" w:space="0" w:color="auto"/>
            <w:bottom w:val="none" w:sz="0" w:space="0" w:color="auto"/>
            <w:right w:val="none" w:sz="0" w:space="0" w:color="auto"/>
          </w:divBdr>
        </w:div>
        <w:div w:id="1943610800">
          <w:marLeft w:val="0"/>
          <w:marRight w:val="0"/>
          <w:marTop w:val="120"/>
          <w:marBottom w:val="0"/>
          <w:divBdr>
            <w:top w:val="none" w:sz="0" w:space="0" w:color="auto"/>
            <w:left w:val="none" w:sz="0" w:space="0" w:color="auto"/>
            <w:bottom w:val="none" w:sz="0" w:space="0" w:color="auto"/>
            <w:right w:val="none" w:sz="0" w:space="0" w:color="auto"/>
          </w:divBdr>
        </w:div>
        <w:div w:id="1896696086">
          <w:marLeft w:val="0"/>
          <w:marRight w:val="0"/>
          <w:marTop w:val="120"/>
          <w:marBottom w:val="0"/>
          <w:divBdr>
            <w:top w:val="none" w:sz="0" w:space="0" w:color="auto"/>
            <w:left w:val="none" w:sz="0" w:space="0" w:color="auto"/>
            <w:bottom w:val="none" w:sz="0" w:space="0" w:color="auto"/>
            <w:right w:val="none" w:sz="0" w:space="0" w:color="auto"/>
          </w:divBdr>
        </w:div>
        <w:div w:id="1902248387">
          <w:marLeft w:val="0"/>
          <w:marRight w:val="0"/>
          <w:marTop w:val="120"/>
          <w:marBottom w:val="0"/>
          <w:divBdr>
            <w:top w:val="none" w:sz="0" w:space="0" w:color="auto"/>
            <w:left w:val="none" w:sz="0" w:space="0" w:color="auto"/>
            <w:bottom w:val="none" w:sz="0" w:space="0" w:color="auto"/>
            <w:right w:val="none" w:sz="0" w:space="0" w:color="auto"/>
          </w:divBdr>
        </w:div>
        <w:div w:id="358698689">
          <w:marLeft w:val="0"/>
          <w:marRight w:val="0"/>
          <w:marTop w:val="120"/>
          <w:marBottom w:val="0"/>
          <w:divBdr>
            <w:top w:val="none" w:sz="0" w:space="0" w:color="auto"/>
            <w:left w:val="none" w:sz="0" w:space="0" w:color="auto"/>
            <w:bottom w:val="none" w:sz="0" w:space="0" w:color="auto"/>
            <w:right w:val="none" w:sz="0" w:space="0" w:color="auto"/>
          </w:divBdr>
        </w:div>
        <w:div w:id="1480684944">
          <w:marLeft w:val="0"/>
          <w:marRight w:val="0"/>
          <w:marTop w:val="120"/>
          <w:marBottom w:val="0"/>
          <w:divBdr>
            <w:top w:val="none" w:sz="0" w:space="0" w:color="auto"/>
            <w:left w:val="none" w:sz="0" w:space="0" w:color="auto"/>
            <w:bottom w:val="none" w:sz="0" w:space="0" w:color="auto"/>
            <w:right w:val="none" w:sz="0" w:space="0" w:color="auto"/>
          </w:divBdr>
        </w:div>
        <w:div w:id="1071273447">
          <w:marLeft w:val="0"/>
          <w:marRight w:val="0"/>
          <w:marTop w:val="120"/>
          <w:marBottom w:val="0"/>
          <w:divBdr>
            <w:top w:val="none" w:sz="0" w:space="0" w:color="auto"/>
            <w:left w:val="none" w:sz="0" w:space="0" w:color="auto"/>
            <w:bottom w:val="none" w:sz="0" w:space="0" w:color="auto"/>
            <w:right w:val="none" w:sz="0" w:space="0" w:color="auto"/>
          </w:divBdr>
        </w:div>
        <w:div w:id="859012160">
          <w:marLeft w:val="0"/>
          <w:marRight w:val="0"/>
          <w:marTop w:val="120"/>
          <w:marBottom w:val="0"/>
          <w:divBdr>
            <w:top w:val="none" w:sz="0" w:space="0" w:color="auto"/>
            <w:left w:val="none" w:sz="0" w:space="0" w:color="auto"/>
            <w:bottom w:val="none" w:sz="0" w:space="0" w:color="auto"/>
            <w:right w:val="none" w:sz="0" w:space="0" w:color="auto"/>
          </w:divBdr>
        </w:div>
        <w:div w:id="1122000704">
          <w:marLeft w:val="0"/>
          <w:marRight w:val="0"/>
          <w:marTop w:val="120"/>
          <w:marBottom w:val="0"/>
          <w:divBdr>
            <w:top w:val="none" w:sz="0" w:space="0" w:color="auto"/>
            <w:left w:val="none" w:sz="0" w:space="0" w:color="auto"/>
            <w:bottom w:val="none" w:sz="0" w:space="0" w:color="auto"/>
            <w:right w:val="none" w:sz="0" w:space="0" w:color="auto"/>
          </w:divBdr>
        </w:div>
        <w:div w:id="759567559">
          <w:marLeft w:val="0"/>
          <w:marRight w:val="0"/>
          <w:marTop w:val="120"/>
          <w:marBottom w:val="0"/>
          <w:divBdr>
            <w:top w:val="none" w:sz="0" w:space="0" w:color="auto"/>
            <w:left w:val="none" w:sz="0" w:space="0" w:color="auto"/>
            <w:bottom w:val="none" w:sz="0" w:space="0" w:color="auto"/>
            <w:right w:val="none" w:sz="0" w:space="0" w:color="auto"/>
          </w:divBdr>
        </w:div>
        <w:div w:id="551236452">
          <w:marLeft w:val="0"/>
          <w:marRight w:val="0"/>
          <w:marTop w:val="120"/>
          <w:marBottom w:val="0"/>
          <w:divBdr>
            <w:top w:val="none" w:sz="0" w:space="0" w:color="auto"/>
            <w:left w:val="none" w:sz="0" w:space="0" w:color="auto"/>
            <w:bottom w:val="none" w:sz="0" w:space="0" w:color="auto"/>
            <w:right w:val="none" w:sz="0" w:space="0" w:color="auto"/>
          </w:divBdr>
        </w:div>
        <w:div w:id="296842443">
          <w:marLeft w:val="0"/>
          <w:marRight w:val="0"/>
          <w:marTop w:val="120"/>
          <w:marBottom w:val="0"/>
          <w:divBdr>
            <w:top w:val="none" w:sz="0" w:space="0" w:color="auto"/>
            <w:left w:val="none" w:sz="0" w:space="0" w:color="auto"/>
            <w:bottom w:val="none" w:sz="0" w:space="0" w:color="auto"/>
            <w:right w:val="none" w:sz="0" w:space="0" w:color="auto"/>
          </w:divBdr>
        </w:div>
        <w:div w:id="744424540">
          <w:marLeft w:val="0"/>
          <w:marRight w:val="0"/>
          <w:marTop w:val="120"/>
          <w:marBottom w:val="0"/>
          <w:divBdr>
            <w:top w:val="none" w:sz="0" w:space="0" w:color="auto"/>
            <w:left w:val="none" w:sz="0" w:space="0" w:color="auto"/>
            <w:bottom w:val="none" w:sz="0" w:space="0" w:color="auto"/>
            <w:right w:val="none" w:sz="0" w:space="0" w:color="auto"/>
          </w:divBdr>
        </w:div>
        <w:div w:id="1301764627">
          <w:marLeft w:val="0"/>
          <w:marRight w:val="0"/>
          <w:marTop w:val="120"/>
          <w:marBottom w:val="0"/>
          <w:divBdr>
            <w:top w:val="none" w:sz="0" w:space="0" w:color="auto"/>
            <w:left w:val="none" w:sz="0" w:space="0" w:color="auto"/>
            <w:bottom w:val="none" w:sz="0" w:space="0" w:color="auto"/>
            <w:right w:val="none" w:sz="0" w:space="0" w:color="auto"/>
          </w:divBdr>
        </w:div>
        <w:div w:id="758066394">
          <w:marLeft w:val="0"/>
          <w:marRight w:val="0"/>
          <w:marTop w:val="120"/>
          <w:marBottom w:val="0"/>
          <w:divBdr>
            <w:top w:val="none" w:sz="0" w:space="0" w:color="auto"/>
            <w:left w:val="none" w:sz="0" w:space="0" w:color="auto"/>
            <w:bottom w:val="none" w:sz="0" w:space="0" w:color="auto"/>
            <w:right w:val="none" w:sz="0" w:space="0" w:color="auto"/>
          </w:divBdr>
        </w:div>
        <w:div w:id="1184250336">
          <w:marLeft w:val="0"/>
          <w:marRight w:val="0"/>
          <w:marTop w:val="120"/>
          <w:marBottom w:val="0"/>
          <w:divBdr>
            <w:top w:val="none" w:sz="0" w:space="0" w:color="auto"/>
            <w:left w:val="none" w:sz="0" w:space="0" w:color="auto"/>
            <w:bottom w:val="none" w:sz="0" w:space="0" w:color="auto"/>
            <w:right w:val="none" w:sz="0" w:space="0" w:color="auto"/>
          </w:divBdr>
        </w:div>
        <w:div w:id="1449548611">
          <w:marLeft w:val="0"/>
          <w:marRight w:val="0"/>
          <w:marTop w:val="120"/>
          <w:marBottom w:val="0"/>
          <w:divBdr>
            <w:top w:val="none" w:sz="0" w:space="0" w:color="auto"/>
            <w:left w:val="none" w:sz="0" w:space="0" w:color="auto"/>
            <w:bottom w:val="none" w:sz="0" w:space="0" w:color="auto"/>
            <w:right w:val="none" w:sz="0" w:space="0" w:color="auto"/>
          </w:divBdr>
        </w:div>
        <w:div w:id="1137068639">
          <w:marLeft w:val="0"/>
          <w:marRight w:val="0"/>
          <w:marTop w:val="120"/>
          <w:marBottom w:val="0"/>
          <w:divBdr>
            <w:top w:val="none" w:sz="0" w:space="0" w:color="auto"/>
            <w:left w:val="none" w:sz="0" w:space="0" w:color="auto"/>
            <w:bottom w:val="none" w:sz="0" w:space="0" w:color="auto"/>
            <w:right w:val="none" w:sz="0" w:space="0" w:color="auto"/>
          </w:divBdr>
        </w:div>
        <w:div w:id="1140222378">
          <w:marLeft w:val="0"/>
          <w:marRight w:val="0"/>
          <w:marTop w:val="120"/>
          <w:marBottom w:val="0"/>
          <w:divBdr>
            <w:top w:val="none" w:sz="0" w:space="0" w:color="auto"/>
            <w:left w:val="none" w:sz="0" w:space="0" w:color="auto"/>
            <w:bottom w:val="none" w:sz="0" w:space="0" w:color="auto"/>
            <w:right w:val="none" w:sz="0" w:space="0" w:color="auto"/>
          </w:divBdr>
        </w:div>
        <w:div w:id="1103377830">
          <w:marLeft w:val="0"/>
          <w:marRight w:val="0"/>
          <w:marTop w:val="120"/>
          <w:marBottom w:val="0"/>
          <w:divBdr>
            <w:top w:val="none" w:sz="0" w:space="0" w:color="auto"/>
            <w:left w:val="none" w:sz="0" w:space="0" w:color="auto"/>
            <w:bottom w:val="none" w:sz="0" w:space="0" w:color="auto"/>
            <w:right w:val="none" w:sz="0" w:space="0" w:color="auto"/>
          </w:divBdr>
        </w:div>
        <w:div w:id="702364200">
          <w:marLeft w:val="0"/>
          <w:marRight w:val="0"/>
          <w:marTop w:val="120"/>
          <w:marBottom w:val="0"/>
          <w:divBdr>
            <w:top w:val="none" w:sz="0" w:space="0" w:color="auto"/>
            <w:left w:val="none" w:sz="0" w:space="0" w:color="auto"/>
            <w:bottom w:val="none" w:sz="0" w:space="0" w:color="auto"/>
            <w:right w:val="none" w:sz="0" w:space="0" w:color="auto"/>
          </w:divBdr>
        </w:div>
        <w:div w:id="794253920">
          <w:marLeft w:val="0"/>
          <w:marRight w:val="0"/>
          <w:marTop w:val="120"/>
          <w:marBottom w:val="0"/>
          <w:divBdr>
            <w:top w:val="none" w:sz="0" w:space="0" w:color="auto"/>
            <w:left w:val="none" w:sz="0" w:space="0" w:color="auto"/>
            <w:bottom w:val="none" w:sz="0" w:space="0" w:color="auto"/>
            <w:right w:val="none" w:sz="0" w:space="0" w:color="auto"/>
          </w:divBdr>
        </w:div>
        <w:div w:id="976689950">
          <w:marLeft w:val="0"/>
          <w:marRight w:val="0"/>
          <w:marTop w:val="120"/>
          <w:marBottom w:val="0"/>
          <w:divBdr>
            <w:top w:val="none" w:sz="0" w:space="0" w:color="auto"/>
            <w:left w:val="none" w:sz="0" w:space="0" w:color="auto"/>
            <w:bottom w:val="none" w:sz="0" w:space="0" w:color="auto"/>
            <w:right w:val="none" w:sz="0" w:space="0" w:color="auto"/>
          </w:divBdr>
        </w:div>
        <w:div w:id="1472938917">
          <w:marLeft w:val="0"/>
          <w:marRight w:val="0"/>
          <w:marTop w:val="120"/>
          <w:marBottom w:val="0"/>
          <w:divBdr>
            <w:top w:val="none" w:sz="0" w:space="0" w:color="auto"/>
            <w:left w:val="none" w:sz="0" w:space="0" w:color="auto"/>
            <w:bottom w:val="none" w:sz="0" w:space="0" w:color="auto"/>
            <w:right w:val="none" w:sz="0" w:space="0" w:color="auto"/>
          </w:divBdr>
        </w:div>
        <w:div w:id="600644867">
          <w:marLeft w:val="0"/>
          <w:marRight w:val="0"/>
          <w:marTop w:val="120"/>
          <w:marBottom w:val="0"/>
          <w:divBdr>
            <w:top w:val="none" w:sz="0" w:space="0" w:color="auto"/>
            <w:left w:val="none" w:sz="0" w:space="0" w:color="auto"/>
            <w:bottom w:val="none" w:sz="0" w:space="0" w:color="auto"/>
            <w:right w:val="none" w:sz="0" w:space="0" w:color="auto"/>
          </w:divBdr>
        </w:div>
        <w:div w:id="432164943">
          <w:marLeft w:val="0"/>
          <w:marRight w:val="0"/>
          <w:marTop w:val="120"/>
          <w:marBottom w:val="0"/>
          <w:divBdr>
            <w:top w:val="none" w:sz="0" w:space="0" w:color="auto"/>
            <w:left w:val="none" w:sz="0" w:space="0" w:color="auto"/>
            <w:bottom w:val="none" w:sz="0" w:space="0" w:color="auto"/>
            <w:right w:val="none" w:sz="0" w:space="0" w:color="auto"/>
          </w:divBdr>
        </w:div>
        <w:div w:id="158663574">
          <w:marLeft w:val="0"/>
          <w:marRight w:val="0"/>
          <w:marTop w:val="120"/>
          <w:marBottom w:val="0"/>
          <w:divBdr>
            <w:top w:val="none" w:sz="0" w:space="0" w:color="auto"/>
            <w:left w:val="none" w:sz="0" w:space="0" w:color="auto"/>
            <w:bottom w:val="none" w:sz="0" w:space="0" w:color="auto"/>
            <w:right w:val="none" w:sz="0" w:space="0" w:color="auto"/>
          </w:divBdr>
        </w:div>
        <w:div w:id="350256014">
          <w:marLeft w:val="0"/>
          <w:marRight w:val="0"/>
          <w:marTop w:val="120"/>
          <w:marBottom w:val="0"/>
          <w:divBdr>
            <w:top w:val="none" w:sz="0" w:space="0" w:color="auto"/>
            <w:left w:val="none" w:sz="0" w:space="0" w:color="auto"/>
            <w:bottom w:val="none" w:sz="0" w:space="0" w:color="auto"/>
            <w:right w:val="none" w:sz="0" w:space="0" w:color="auto"/>
          </w:divBdr>
        </w:div>
        <w:div w:id="323434055">
          <w:marLeft w:val="0"/>
          <w:marRight w:val="0"/>
          <w:marTop w:val="120"/>
          <w:marBottom w:val="0"/>
          <w:divBdr>
            <w:top w:val="none" w:sz="0" w:space="0" w:color="auto"/>
            <w:left w:val="none" w:sz="0" w:space="0" w:color="auto"/>
            <w:bottom w:val="none" w:sz="0" w:space="0" w:color="auto"/>
            <w:right w:val="none" w:sz="0" w:space="0" w:color="auto"/>
          </w:divBdr>
        </w:div>
        <w:div w:id="1448508243">
          <w:marLeft w:val="0"/>
          <w:marRight w:val="0"/>
          <w:marTop w:val="120"/>
          <w:marBottom w:val="0"/>
          <w:divBdr>
            <w:top w:val="none" w:sz="0" w:space="0" w:color="auto"/>
            <w:left w:val="none" w:sz="0" w:space="0" w:color="auto"/>
            <w:bottom w:val="none" w:sz="0" w:space="0" w:color="auto"/>
            <w:right w:val="none" w:sz="0" w:space="0" w:color="auto"/>
          </w:divBdr>
        </w:div>
        <w:div w:id="1562208256">
          <w:marLeft w:val="0"/>
          <w:marRight w:val="0"/>
          <w:marTop w:val="120"/>
          <w:marBottom w:val="0"/>
          <w:divBdr>
            <w:top w:val="none" w:sz="0" w:space="0" w:color="auto"/>
            <w:left w:val="none" w:sz="0" w:space="0" w:color="auto"/>
            <w:bottom w:val="none" w:sz="0" w:space="0" w:color="auto"/>
            <w:right w:val="none" w:sz="0" w:space="0" w:color="auto"/>
          </w:divBdr>
        </w:div>
        <w:div w:id="1542395530">
          <w:marLeft w:val="0"/>
          <w:marRight w:val="0"/>
          <w:marTop w:val="120"/>
          <w:marBottom w:val="0"/>
          <w:divBdr>
            <w:top w:val="none" w:sz="0" w:space="0" w:color="auto"/>
            <w:left w:val="none" w:sz="0" w:space="0" w:color="auto"/>
            <w:bottom w:val="none" w:sz="0" w:space="0" w:color="auto"/>
            <w:right w:val="none" w:sz="0" w:space="0" w:color="auto"/>
          </w:divBdr>
        </w:div>
        <w:div w:id="715930712">
          <w:marLeft w:val="0"/>
          <w:marRight w:val="0"/>
          <w:marTop w:val="120"/>
          <w:marBottom w:val="0"/>
          <w:divBdr>
            <w:top w:val="none" w:sz="0" w:space="0" w:color="auto"/>
            <w:left w:val="none" w:sz="0" w:space="0" w:color="auto"/>
            <w:bottom w:val="none" w:sz="0" w:space="0" w:color="auto"/>
            <w:right w:val="none" w:sz="0" w:space="0" w:color="auto"/>
          </w:divBdr>
        </w:div>
        <w:div w:id="650988536">
          <w:marLeft w:val="0"/>
          <w:marRight w:val="0"/>
          <w:marTop w:val="120"/>
          <w:marBottom w:val="0"/>
          <w:divBdr>
            <w:top w:val="none" w:sz="0" w:space="0" w:color="auto"/>
            <w:left w:val="none" w:sz="0" w:space="0" w:color="auto"/>
            <w:bottom w:val="none" w:sz="0" w:space="0" w:color="auto"/>
            <w:right w:val="none" w:sz="0" w:space="0" w:color="auto"/>
          </w:divBdr>
        </w:div>
        <w:div w:id="267196565">
          <w:marLeft w:val="0"/>
          <w:marRight w:val="0"/>
          <w:marTop w:val="120"/>
          <w:marBottom w:val="0"/>
          <w:divBdr>
            <w:top w:val="none" w:sz="0" w:space="0" w:color="auto"/>
            <w:left w:val="none" w:sz="0" w:space="0" w:color="auto"/>
            <w:bottom w:val="none" w:sz="0" w:space="0" w:color="auto"/>
            <w:right w:val="none" w:sz="0" w:space="0" w:color="auto"/>
          </w:divBdr>
        </w:div>
        <w:div w:id="719406093">
          <w:marLeft w:val="0"/>
          <w:marRight w:val="0"/>
          <w:marTop w:val="120"/>
          <w:marBottom w:val="0"/>
          <w:divBdr>
            <w:top w:val="none" w:sz="0" w:space="0" w:color="auto"/>
            <w:left w:val="none" w:sz="0" w:space="0" w:color="auto"/>
            <w:bottom w:val="none" w:sz="0" w:space="0" w:color="auto"/>
            <w:right w:val="none" w:sz="0" w:space="0" w:color="auto"/>
          </w:divBdr>
        </w:div>
        <w:div w:id="1163931857">
          <w:marLeft w:val="0"/>
          <w:marRight w:val="0"/>
          <w:marTop w:val="120"/>
          <w:marBottom w:val="0"/>
          <w:divBdr>
            <w:top w:val="none" w:sz="0" w:space="0" w:color="auto"/>
            <w:left w:val="none" w:sz="0" w:space="0" w:color="auto"/>
            <w:bottom w:val="none" w:sz="0" w:space="0" w:color="auto"/>
            <w:right w:val="none" w:sz="0" w:space="0" w:color="auto"/>
          </w:divBdr>
        </w:div>
        <w:div w:id="1299460772">
          <w:marLeft w:val="0"/>
          <w:marRight w:val="0"/>
          <w:marTop w:val="120"/>
          <w:marBottom w:val="0"/>
          <w:divBdr>
            <w:top w:val="none" w:sz="0" w:space="0" w:color="auto"/>
            <w:left w:val="none" w:sz="0" w:space="0" w:color="auto"/>
            <w:bottom w:val="none" w:sz="0" w:space="0" w:color="auto"/>
            <w:right w:val="none" w:sz="0" w:space="0" w:color="auto"/>
          </w:divBdr>
        </w:div>
        <w:div w:id="1244683741">
          <w:marLeft w:val="0"/>
          <w:marRight w:val="0"/>
          <w:marTop w:val="120"/>
          <w:marBottom w:val="0"/>
          <w:divBdr>
            <w:top w:val="none" w:sz="0" w:space="0" w:color="auto"/>
            <w:left w:val="none" w:sz="0" w:space="0" w:color="auto"/>
            <w:bottom w:val="none" w:sz="0" w:space="0" w:color="auto"/>
            <w:right w:val="none" w:sz="0" w:space="0" w:color="auto"/>
          </w:divBdr>
        </w:div>
        <w:div w:id="2097242942">
          <w:marLeft w:val="0"/>
          <w:marRight w:val="0"/>
          <w:marTop w:val="120"/>
          <w:marBottom w:val="0"/>
          <w:divBdr>
            <w:top w:val="none" w:sz="0" w:space="0" w:color="auto"/>
            <w:left w:val="none" w:sz="0" w:space="0" w:color="auto"/>
            <w:bottom w:val="none" w:sz="0" w:space="0" w:color="auto"/>
            <w:right w:val="none" w:sz="0" w:space="0" w:color="auto"/>
          </w:divBdr>
        </w:div>
        <w:div w:id="1659141768">
          <w:marLeft w:val="0"/>
          <w:marRight w:val="0"/>
          <w:marTop w:val="120"/>
          <w:marBottom w:val="0"/>
          <w:divBdr>
            <w:top w:val="none" w:sz="0" w:space="0" w:color="auto"/>
            <w:left w:val="none" w:sz="0" w:space="0" w:color="auto"/>
            <w:bottom w:val="none" w:sz="0" w:space="0" w:color="auto"/>
            <w:right w:val="none" w:sz="0" w:space="0" w:color="auto"/>
          </w:divBdr>
        </w:div>
        <w:div w:id="1146702954">
          <w:marLeft w:val="0"/>
          <w:marRight w:val="0"/>
          <w:marTop w:val="120"/>
          <w:marBottom w:val="0"/>
          <w:divBdr>
            <w:top w:val="none" w:sz="0" w:space="0" w:color="auto"/>
            <w:left w:val="none" w:sz="0" w:space="0" w:color="auto"/>
            <w:bottom w:val="none" w:sz="0" w:space="0" w:color="auto"/>
            <w:right w:val="none" w:sz="0" w:space="0" w:color="auto"/>
          </w:divBdr>
        </w:div>
        <w:div w:id="412970408">
          <w:marLeft w:val="0"/>
          <w:marRight w:val="0"/>
          <w:marTop w:val="120"/>
          <w:marBottom w:val="0"/>
          <w:divBdr>
            <w:top w:val="none" w:sz="0" w:space="0" w:color="auto"/>
            <w:left w:val="none" w:sz="0" w:space="0" w:color="auto"/>
            <w:bottom w:val="none" w:sz="0" w:space="0" w:color="auto"/>
            <w:right w:val="none" w:sz="0" w:space="0" w:color="auto"/>
          </w:divBdr>
        </w:div>
        <w:div w:id="1659766663">
          <w:marLeft w:val="0"/>
          <w:marRight w:val="0"/>
          <w:marTop w:val="120"/>
          <w:marBottom w:val="0"/>
          <w:divBdr>
            <w:top w:val="none" w:sz="0" w:space="0" w:color="auto"/>
            <w:left w:val="none" w:sz="0" w:space="0" w:color="auto"/>
            <w:bottom w:val="none" w:sz="0" w:space="0" w:color="auto"/>
            <w:right w:val="none" w:sz="0" w:space="0" w:color="auto"/>
          </w:divBdr>
        </w:div>
        <w:div w:id="1494878795">
          <w:marLeft w:val="0"/>
          <w:marRight w:val="0"/>
          <w:marTop w:val="120"/>
          <w:marBottom w:val="0"/>
          <w:divBdr>
            <w:top w:val="none" w:sz="0" w:space="0" w:color="auto"/>
            <w:left w:val="none" w:sz="0" w:space="0" w:color="auto"/>
            <w:bottom w:val="none" w:sz="0" w:space="0" w:color="auto"/>
            <w:right w:val="none" w:sz="0" w:space="0" w:color="auto"/>
          </w:divBdr>
        </w:div>
        <w:div w:id="1890148692">
          <w:marLeft w:val="0"/>
          <w:marRight w:val="0"/>
          <w:marTop w:val="120"/>
          <w:marBottom w:val="0"/>
          <w:divBdr>
            <w:top w:val="none" w:sz="0" w:space="0" w:color="auto"/>
            <w:left w:val="none" w:sz="0" w:space="0" w:color="auto"/>
            <w:bottom w:val="none" w:sz="0" w:space="0" w:color="auto"/>
            <w:right w:val="none" w:sz="0" w:space="0" w:color="auto"/>
          </w:divBdr>
        </w:div>
        <w:div w:id="35200369">
          <w:marLeft w:val="0"/>
          <w:marRight w:val="0"/>
          <w:marTop w:val="120"/>
          <w:marBottom w:val="0"/>
          <w:divBdr>
            <w:top w:val="none" w:sz="0" w:space="0" w:color="auto"/>
            <w:left w:val="none" w:sz="0" w:space="0" w:color="auto"/>
            <w:bottom w:val="none" w:sz="0" w:space="0" w:color="auto"/>
            <w:right w:val="none" w:sz="0" w:space="0" w:color="auto"/>
          </w:divBdr>
        </w:div>
        <w:div w:id="138689179">
          <w:marLeft w:val="0"/>
          <w:marRight w:val="0"/>
          <w:marTop w:val="120"/>
          <w:marBottom w:val="0"/>
          <w:divBdr>
            <w:top w:val="none" w:sz="0" w:space="0" w:color="auto"/>
            <w:left w:val="none" w:sz="0" w:space="0" w:color="auto"/>
            <w:bottom w:val="none" w:sz="0" w:space="0" w:color="auto"/>
            <w:right w:val="none" w:sz="0" w:space="0" w:color="auto"/>
          </w:divBdr>
        </w:div>
        <w:div w:id="1447969363">
          <w:marLeft w:val="0"/>
          <w:marRight w:val="0"/>
          <w:marTop w:val="120"/>
          <w:marBottom w:val="0"/>
          <w:divBdr>
            <w:top w:val="none" w:sz="0" w:space="0" w:color="auto"/>
            <w:left w:val="none" w:sz="0" w:space="0" w:color="auto"/>
            <w:bottom w:val="none" w:sz="0" w:space="0" w:color="auto"/>
            <w:right w:val="none" w:sz="0" w:space="0" w:color="auto"/>
          </w:divBdr>
        </w:div>
        <w:div w:id="4721323">
          <w:marLeft w:val="0"/>
          <w:marRight w:val="0"/>
          <w:marTop w:val="120"/>
          <w:marBottom w:val="0"/>
          <w:divBdr>
            <w:top w:val="none" w:sz="0" w:space="0" w:color="auto"/>
            <w:left w:val="none" w:sz="0" w:space="0" w:color="auto"/>
            <w:bottom w:val="none" w:sz="0" w:space="0" w:color="auto"/>
            <w:right w:val="none" w:sz="0" w:space="0" w:color="auto"/>
          </w:divBdr>
        </w:div>
        <w:div w:id="1277756799">
          <w:marLeft w:val="0"/>
          <w:marRight w:val="0"/>
          <w:marTop w:val="120"/>
          <w:marBottom w:val="0"/>
          <w:divBdr>
            <w:top w:val="none" w:sz="0" w:space="0" w:color="auto"/>
            <w:left w:val="none" w:sz="0" w:space="0" w:color="auto"/>
            <w:bottom w:val="none" w:sz="0" w:space="0" w:color="auto"/>
            <w:right w:val="none" w:sz="0" w:space="0" w:color="auto"/>
          </w:divBdr>
        </w:div>
        <w:div w:id="1392117121">
          <w:marLeft w:val="0"/>
          <w:marRight w:val="0"/>
          <w:marTop w:val="120"/>
          <w:marBottom w:val="0"/>
          <w:divBdr>
            <w:top w:val="none" w:sz="0" w:space="0" w:color="auto"/>
            <w:left w:val="none" w:sz="0" w:space="0" w:color="auto"/>
            <w:bottom w:val="none" w:sz="0" w:space="0" w:color="auto"/>
            <w:right w:val="none" w:sz="0" w:space="0" w:color="auto"/>
          </w:divBdr>
        </w:div>
        <w:div w:id="1106386639">
          <w:marLeft w:val="0"/>
          <w:marRight w:val="0"/>
          <w:marTop w:val="120"/>
          <w:marBottom w:val="0"/>
          <w:divBdr>
            <w:top w:val="none" w:sz="0" w:space="0" w:color="auto"/>
            <w:left w:val="none" w:sz="0" w:space="0" w:color="auto"/>
            <w:bottom w:val="none" w:sz="0" w:space="0" w:color="auto"/>
            <w:right w:val="none" w:sz="0" w:space="0" w:color="auto"/>
          </w:divBdr>
        </w:div>
        <w:div w:id="1659532076">
          <w:marLeft w:val="0"/>
          <w:marRight w:val="0"/>
          <w:marTop w:val="120"/>
          <w:marBottom w:val="0"/>
          <w:divBdr>
            <w:top w:val="none" w:sz="0" w:space="0" w:color="auto"/>
            <w:left w:val="none" w:sz="0" w:space="0" w:color="auto"/>
            <w:bottom w:val="none" w:sz="0" w:space="0" w:color="auto"/>
            <w:right w:val="none" w:sz="0" w:space="0" w:color="auto"/>
          </w:divBdr>
        </w:div>
        <w:div w:id="75520565">
          <w:marLeft w:val="0"/>
          <w:marRight w:val="0"/>
          <w:marTop w:val="120"/>
          <w:marBottom w:val="0"/>
          <w:divBdr>
            <w:top w:val="none" w:sz="0" w:space="0" w:color="auto"/>
            <w:left w:val="none" w:sz="0" w:space="0" w:color="auto"/>
            <w:bottom w:val="none" w:sz="0" w:space="0" w:color="auto"/>
            <w:right w:val="none" w:sz="0" w:space="0" w:color="auto"/>
          </w:divBdr>
        </w:div>
        <w:div w:id="2072733735">
          <w:marLeft w:val="0"/>
          <w:marRight w:val="0"/>
          <w:marTop w:val="120"/>
          <w:marBottom w:val="0"/>
          <w:divBdr>
            <w:top w:val="none" w:sz="0" w:space="0" w:color="auto"/>
            <w:left w:val="none" w:sz="0" w:space="0" w:color="auto"/>
            <w:bottom w:val="none" w:sz="0" w:space="0" w:color="auto"/>
            <w:right w:val="none" w:sz="0" w:space="0" w:color="auto"/>
          </w:divBdr>
        </w:div>
        <w:div w:id="1275554806">
          <w:marLeft w:val="0"/>
          <w:marRight w:val="0"/>
          <w:marTop w:val="120"/>
          <w:marBottom w:val="0"/>
          <w:divBdr>
            <w:top w:val="none" w:sz="0" w:space="0" w:color="auto"/>
            <w:left w:val="none" w:sz="0" w:space="0" w:color="auto"/>
            <w:bottom w:val="none" w:sz="0" w:space="0" w:color="auto"/>
            <w:right w:val="none" w:sz="0" w:space="0" w:color="auto"/>
          </w:divBdr>
        </w:div>
        <w:div w:id="2006395616">
          <w:marLeft w:val="0"/>
          <w:marRight w:val="0"/>
          <w:marTop w:val="120"/>
          <w:marBottom w:val="0"/>
          <w:divBdr>
            <w:top w:val="none" w:sz="0" w:space="0" w:color="auto"/>
            <w:left w:val="none" w:sz="0" w:space="0" w:color="auto"/>
            <w:bottom w:val="none" w:sz="0" w:space="0" w:color="auto"/>
            <w:right w:val="none" w:sz="0" w:space="0" w:color="auto"/>
          </w:divBdr>
        </w:div>
        <w:div w:id="1677271910">
          <w:marLeft w:val="0"/>
          <w:marRight w:val="0"/>
          <w:marTop w:val="120"/>
          <w:marBottom w:val="0"/>
          <w:divBdr>
            <w:top w:val="none" w:sz="0" w:space="0" w:color="auto"/>
            <w:left w:val="none" w:sz="0" w:space="0" w:color="auto"/>
            <w:bottom w:val="none" w:sz="0" w:space="0" w:color="auto"/>
            <w:right w:val="none" w:sz="0" w:space="0" w:color="auto"/>
          </w:divBdr>
        </w:div>
        <w:div w:id="374963682">
          <w:marLeft w:val="0"/>
          <w:marRight w:val="0"/>
          <w:marTop w:val="120"/>
          <w:marBottom w:val="0"/>
          <w:divBdr>
            <w:top w:val="none" w:sz="0" w:space="0" w:color="auto"/>
            <w:left w:val="none" w:sz="0" w:space="0" w:color="auto"/>
            <w:bottom w:val="none" w:sz="0" w:space="0" w:color="auto"/>
            <w:right w:val="none" w:sz="0" w:space="0" w:color="auto"/>
          </w:divBdr>
        </w:div>
        <w:div w:id="1874070828">
          <w:marLeft w:val="0"/>
          <w:marRight w:val="0"/>
          <w:marTop w:val="120"/>
          <w:marBottom w:val="0"/>
          <w:divBdr>
            <w:top w:val="none" w:sz="0" w:space="0" w:color="auto"/>
            <w:left w:val="none" w:sz="0" w:space="0" w:color="auto"/>
            <w:bottom w:val="none" w:sz="0" w:space="0" w:color="auto"/>
            <w:right w:val="none" w:sz="0" w:space="0" w:color="auto"/>
          </w:divBdr>
        </w:div>
        <w:div w:id="1450775974">
          <w:marLeft w:val="0"/>
          <w:marRight w:val="0"/>
          <w:marTop w:val="120"/>
          <w:marBottom w:val="0"/>
          <w:divBdr>
            <w:top w:val="none" w:sz="0" w:space="0" w:color="auto"/>
            <w:left w:val="none" w:sz="0" w:space="0" w:color="auto"/>
            <w:bottom w:val="none" w:sz="0" w:space="0" w:color="auto"/>
            <w:right w:val="none" w:sz="0" w:space="0" w:color="auto"/>
          </w:divBdr>
        </w:div>
        <w:div w:id="416757160">
          <w:marLeft w:val="0"/>
          <w:marRight w:val="0"/>
          <w:marTop w:val="120"/>
          <w:marBottom w:val="0"/>
          <w:divBdr>
            <w:top w:val="none" w:sz="0" w:space="0" w:color="auto"/>
            <w:left w:val="none" w:sz="0" w:space="0" w:color="auto"/>
            <w:bottom w:val="none" w:sz="0" w:space="0" w:color="auto"/>
            <w:right w:val="none" w:sz="0" w:space="0" w:color="auto"/>
          </w:divBdr>
        </w:div>
        <w:div w:id="53624951">
          <w:marLeft w:val="0"/>
          <w:marRight w:val="0"/>
          <w:marTop w:val="120"/>
          <w:marBottom w:val="0"/>
          <w:divBdr>
            <w:top w:val="none" w:sz="0" w:space="0" w:color="auto"/>
            <w:left w:val="none" w:sz="0" w:space="0" w:color="auto"/>
            <w:bottom w:val="none" w:sz="0" w:space="0" w:color="auto"/>
            <w:right w:val="none" w:sz="0" w:space="0" w:color="auto"/>
          </w:divBdr>
        </w:div>
        <w:div w:id="1103915316">
          <w:marLeft w:val="0"/>
          <w:marRight w:val="0"/>
          <w:marTop w:val="120"/>
          <w:marBottom w:val="0"/>
          <w:divBdr>
            <w:top w:val="none" w:sz="0" w:space="0" w:color="auto"/>
            <w:left w:val="none" w:sz="0" w:space="0" w:color="auto"/>
            <w:bottom w:val="none" w:sz="0" w:space="0" w:color="auto"/>
            <w:right w:val="none" w:sz="0" w:space="0" w:color="auto"/>
          </w:divBdr>
        </w:div>
        <w:div w:id="307824306">
          <w:marLeft w:val="0"/>
          <w:marRight w:val="0"/>
          <w:marTop w:val="120"/>
          <w:marBottom w:val="0"/>
          <w:divBdr>
            <w:top w:val="none" w:sz="0" w:space="0" w:color="auto"/>
            <w:left w:val="none" w:sz="0" w:space="0" w:color="auto"/>
            <w:bottom w:val="none" w:sz="0" w:space="0" w:color="auto"/>
            <w:right w:val="none" w:sz="0" w:space="0" w:color="auto"/>
          </w:divBdr>
        </w:div>
        <w:div w:id="1808670448">
          <w:marLeft w:val="0"/>
          <w:marRight w:val="0"/>
          <w:marTop w:val="120"/>
          <w:marBottom w:val="0"/>
          <w:divBdr>
            <w:top w:val="none" w:sz="0" w:space="0" w:color="auto"/>
            <w:left w:val="none" w:sz="0" w:space="0" w:color="auto"/>
            <w:bottom w:val="none" w:sz="0" w:space="0" w:color="auto"/>
            <w:right w:val="none" w:sz="0" w:space="0" w:color="auto"/>
          </w:divBdr>
        </w:div>
        <w:div w:id="2137134257">
          <w:marLeft w:val="0"/>
          <w:marRight w:val="0"/>
          <w:marTop w:val="120"/>
          <w:marBottom w:val="0"/>
          <w:divBdr>
            <w:top w:val="none" w:sz="0" w:space="0" w:color="auto"/>
            <w:left w:val="none" w:sz="0" w:space="0" w:color="auto"/>
            <w:bottom w:val="none" w:sz="0" w:space="0" w:color="auto"/>
            <w:right w:val="none" w:sz="0" w:space="0" w:color="auto"/>
          </w:divBdr>
        </w:div>
        <w:div w:id="1385714191">
          <w:marLeft w:val="0"/>
          <w:marRight w:val="0"/>
          <w:marTop w:val="120"/>
          <w:marBottom w:val="0"/>
          <w:divBdr>
            <w:top w:val="none" w:sz="0" w:space="0" w:color="auto"/>
            <w:left w:val="none" w:sz="0" w:space="0" w:color="auto"/>
            <w:bottom w:val="none" w:sz="0" w:space="0" w:color="auto"/>
            <w:right w:val="none" w:sz="0" w:space="0" w:color="auto"/>
          </w:divBdr>
        </w:div>
        <w:div w:id="703867923">
          <w:marLeft w:val="0"/>
          <w:marRight w:val="0"/>
          <w:marTop w:val="120"/>
          <w:marBottom w:val="0"/>
          <w:divBdr>
            <w:top w:val="none" w:sz="0" w:space="0" w:color="auto"/>
            <w:left w:val="none" w:sz="0" w:space="0" w:color="auto"/>
            <w:bottom w:val="none" w:sz="0" w:space="0" w:color="auto"/>
            <w:right w:val="none" w:sz="0" w:space="0" w:color="auto"/>
          </w:divBdr>
        </w:div>
        <w:div w:id="1647470626">
          <w:marLeft w:val="0"/>
          <w:marRight w:val="0"/>
          <w:marTop w:val="120"/>
          <w:marBottom w:val="0"/>
          <w:divBdr>
            <w:top w:val="none" w:sz="0" w:space="0" w:color="auto"/>
            <w:left w:val="none" w:sz="0" w:space="0" w:color="auto"/>
            <w:bottom w:val="none" w:sz="0" w:space="0" w:color="auto"/>
            <w:right w:val="none" w:sz="0" w:space="0" w:color="auto"/>
          </w:divBdr>
        </w:div>
        <w:div w:id="365329122">
          <w:marLeft w:val="0"/>
          <w:marRight w:val="0"/>
          <w:marTop w:val="120"/>
          <w:marBottom w:val="0"/>
          <w:divBdr>
            <w:top w:val="none" w:sz="0" w:space="0" w:color="auto"/>
            <w:left w:val="none" w:sz="0" w:space="0" w:color="auto"/>
            <w:bottom w:val="none" w:sz="0" w:space="0" w:color="auto"/>
            <w:right w:val="none" w:sz="0" w:space="0" w:color="auto"/>
          </w:divBdr>
        </w:div>
        <w:div w:id="1787264479">
          <w:marLeft w:val="0"/>
          <w:marRight w:val="0"/>
          <w:marTop w:val="120"/>
          <w:marBottom w:val="0"/>
          <w:divBdr>
            <w:top w:val="none" w:sz="0" w:space="0" w:color="auto"/>
            <w:left w:val="none" w:sz="0" w:space="0" w:color="auto"/>
            <w:bottom w:val="none" w:sz="0" w:space="0" w:color="auto"/>
            <w:right w:val="none" w:sz="0" w:space="0" w:color="auto"/>
          </w:divBdr>
        </w:div>
        <w:div w:id="178590867">
          <w:marLeft w:val="0"/>
          <w:marRight w:val="0"/>
          <w:marTop w:val="120"/>
          <w:marBottom w:val="0"/>
          <w:divBdr>
            <w:top w:val="none" w:sz="0" w:space="0" w:color="auto"/>
            <w:left w:val="none" w:sz="0" w:space="0" w:color="auto"/>
            <w:bottom w:val="none" w:sz="0" w:space="0" w:color="auto"/>
            <w:right w:val="none" w:sz="0" w:space="0" w:color="auto"/>
          </w:divBdr>
        </w:div>
        <w:div w:id="1818301790">
          <w:marLeft w:val="0"/>
          <w:marRight w:val="0"/>
          <w:marTop w:val="120"/>
          <w:marBottom w:val="0"/>
          <w:divBdr>
            <w:top w:val="none" w:sz="0" w:space="0" w:color="auto"/>
            <w:left w:val="none" w:sz="0" w:space="0" w:color="auto"/>
            <w:bottom w:val="none" w:sz="0" w:space="0" w:color="auto"/>
            <w:right w:val="none" w:sz="0" w:space="0" w:color="auto"/>
          </w:divBdr>
        </w:div>
        <w:div w:id="1066881968">
          <w:marLeft w:val="0"/>
          <w:marRight w:val="0"/>
          <w:marTop w:val="120"/>
          <w:marBottom w:val="0"/>
          <w:divBdr>
            <w:top w:val="none" w:sz="0" w:space="0" w:color="auto"/>
            <w:left w:val="none" w:sz="0" w:space="0" w:color="auto"/>
            <w:bottom w:val="none" w:sz="0" w:space="0" w:color="auto"/>
            <w:right w:val="none" w:sz="0" w:space="0" w:color="auto"/>
          </w:divBdr>
        </w:div>
        <w:div w:id="716975145">
          <w:marLeft w:val="0"/>
          <w:marRight w:val="0"/>
          <w:marTop w:val="120"/>
          <w:marBottom w:val="0"/>
          <w:divBdr>
            <w:top w:val="none" w:sz="0" w:space="0" w:color="auto"/>
            <w:left w:val="none" w:sz="0" w:space="0" w:color="auto"/>
            <w:bottom w:val="none" w:sz="0" w:space="0" w:color="auto"/>
            <w:right w:val="none" w:sz="0" w:space="0" w:color="auto"/>
          </w:divBdr>
        </w:div>
        <w:div w:id="610547941">
          <w:marLeft w:val="0"/>
          <w:marRight w:val="0"/>
          <w:marTop w:val="120"/>
          <w:marBottom w:val="0"/>
          <w:divBdr>
            <w:top w:val="none" w:sz="0" w:space="0" w:color="auto"/>
            <w:left w:val="none" w:sz="0" w:space="0" w:color="auto"/>
            <w:bottom w:val="none" w:sz="0" w:space="0" w:color="auto"/>
            <w:right w:val="none" w:sz="0" w:space="0" w:color="auto"/>
          </w:divBdr>
        </w:div>
        <w:div w:id="884293501">
          <w:marLeft w:val="0"/>
          <w:marRight w:val="0"/>
          <w:marTop w:val="120"/>
          <w:marBottom w:val="0"/>
          <w:divBdr>
            <w:top w:val="none" w:sz="0" w:space="0" w:color="auto"/>
            <w:left w:val="none" w:sz="0" w:space="0" w:color="auto"/>
            <w:bottom w:val="none" w:sz="0" w:space="0" w:color="auto"/>
            <w:right w:val="none" w:sz="0" w:space="0" w:color="auto"/>
          </w:divBdr>
        </w:div>
        <w:div w:id="1098983592">
          <w:marLeft w:val="0"/>
          <w:marRight w:val="0"/>
          <w:marTop w:val="120"/>
          <w:marBottom w:val="0"/>
          <w:divBdr>
            <w:top w:val="none" w:sz="0" w:space="0" w:color="auto"/>
            <w:left w:val="none" w:sz="0" w:space="0" w:color="auto"/>
            <w:bottom w:val="none" w:sz="0" w:space="0" w:color="auto"/>
            <w:right w:val="none" w:sz="0" w:space="0" w:color="auto"/>
          </w:divBdr>
        </w:div>
        <w:div w:id="1047724970">
          <w:marLeft w:val="0"/>
          <w:marRight w:val="0"/>
          <w:marTop w:val="120"/>
          <w:marBottom w:val="0"/>
          <w:divBdr>
            <w:top w:val="none" w:sz="0" w:space="0" w:color="auto"/>
            <w:left w:val="none" w:sz="0" w:space="0" w:color="auto"/>
            <w:bottom w:val="none" w:sz="0" w:space="0" w:color="auto"/>
            <w:right w:val="none" w:sz="0" w:space="0" w:color="auto"/>
          </w:divBdr>
        </w:div>
        <w:div w:id="579559168">
          <w:marLeft w:val="0"/>
          <w:marRight w:val="0"/>
          <w:marTop w:val="120"/>
          <w:marBottom w:val="0"/>
          <w:divBdr>
            <w:top w:val="none" w:sz="0" w:space="0" w:color="auto"/>
            <w:left w:val="none" w:sz="0" w:space="0" w:color="auto"/>
            <w:bottom w:val="none" w:sz="0" w:space="0" w:color="auto"/>
            <w:right w:val="none" w:sz="0" w:space="0" w:color="auto"/>
          </w:divBdr>
        </w:div>
        <w:div w:id="638346212">
          <w:marLeft w:val="0"/>
          <w:marRight w:val="0"/>
          <w:marTop w:val="120"/>
          <w:marBottom w:val="0"/>
          <w:divBdr>
            <w:top w:val="none" w:sz="0" w:space="0" w:color="auto"/>
            <w:left w:val="none" w:sz="0" w:space="0" w:color="auto"/>
            <w:bottom w:val="none" w:sz="0" w:space="0" w:color="auto"/>
            <w:right w:val="none" w:sz="0" w:space="0" w:color="auto"/>
          </w:divBdr>
        </w:div>
        <w:div w:id="1445609571">
          <w:marLeft w:val="0"/>
          <w:marRight w:val="0"/>
          <w:marTop w:val="120"/>
          <w:marBottom w:val="0"/>
          <w:divBdr>
            <w:top w:val="none" w:sz="0" w:space="0" w:color="auto"/>
            <w:left w:val="none" w:sz="0" w:space="0" w:color="auto"/>
            <w:bottom w:val="none" w:sz="0" w:space="0" w:color="auto"/>
            <w:right w:val="none" w:sz="0" w:space="0" w:color="auto"/>
          </w:divBdr>
        </w:div>
        <w:div w:id="810710040">
          <w:marLeft w:val="0"/>
          <w:marRight w:val="0"/>
          <w:marTop w:val="120"/>
          <w:marBottom w:val="0"/>
          <w:divBdr>
            <w:top w:val="none" w:sz="0" w:space="0" w:color="auto"/>
            <w:left w:val="none" w:sz="0" w:space="0" w:color="auto"/>
            <w:bottom w:val="none" w:sz="0" w:space="0" w:color="auto"/>
            <w:right w:val="none" w:sz="0" w:space="0" w:color="auto"/>
          </w:divBdr>
        </w:div>
        <w:div w:id="1590845187">
          <w:marLeft w:val="0"/>
          <w:marRight w:val="0"/>
          <w:marTop w:val="120"/>
          <w:marBottom w:val="0"/>
          <w:divBdr>
            <w:top w:val="none" w:sz="0" w:space="0" w:color="auto"/>
            <w:left w:val="none" w:sz="0" w:space="0" w:color="auto"/>
            <w:bottom w:val="none" w:sz="0" w:space="0" w:color="auto"/>
            <w:right w:val="none" w:sz="0" w:space="0" w:color="auto"/>
          </w:divBdr>
        </w:div>
        <w:div w:id="285435416">
          <w:marLeft w:val="0"/>
          <w:marRight w:val="0"/>
          <w:marTop w:val="120"/>
          <w:marBottom w:val="0"/>
          <w:divBdr>
            <w:top w:val="none" w:sz="0" w:space="0" w:color="auto"/>
            <w:left w:val="none" w:sz="0" w:space="0" w:color="auto"/>
            <w:bottom w:val="none" w:sz="0" w:space="0" w:color="auto"/>
            <w:right w:val="none" w:sz="0" w:space="0" w:color="auto"/>
          </w:divBdr>
        </w:div>
        <w:div w:id="1272781181">
          <w:marLeft w:val="0"/>
          <w:marRight w:val="0"/>
          <w:marTop w:val="120"/>
          <w:marBottom w:val="0"/>
          <w:divBdr>
            <w:top w:val="none" w:sz="0" w:space="0" w:color="auto"/>
            <w:left w:val="none" w:sz="0" w:space="0" w:color="auto"/>
            <w:bottom w:val="none" w:sz="0" w:space="0" w:color="auto"/>
            <w:right w:val="none" w:sz="0" w:space="0" w:color="auto"/>
          </w:divBdr>
        </w:div>
        <w:div w:id="1496802348">
          <w:marLeft w:val="0"/>
          <w:marRight w:val="0"/>
          <w:marTop w:val="120"/>
          <w:marBottom w:val="0"/>
          <w:divBdr>
            <w:top w:val="none" w:sz="0" w:space="0" w:color="auto"/>
            <w:left w:val="none" w:sz="0" w:space="0" w:color="auto"/>
            <w:bottom w:val="none" w:sz="0" w:space="0" w:color="auto"/>
            <w:right w:val="none" w:sz="0" w:space="0" w:color="auto"/>
          </w:divBdr>
        </w:div>
        <w:div w:id="392240953">
          <w:marLeft w:val="0"/>
          <w:marRight w:val="0"/>
          <w:marTop w:val="120"/>
          <w:marBottom w:val="0"/>
          <w:divBdr>
            <w:top w:val="none" w:sz="0" w:space="0" w:color="auto"/>
            <w:left w:val="none" w:sz="0" w:space="0" w:color="auto"/>
            <w:bottom w:val="none" w:sz="0" w:space="0" w:color="auto"/>
            <w:right w:val="none" w:sz="0" w:space="0" w:color="auto"/>
          </w:divBdr>
        </w:div>
        <w:div w:id="1427194180">
          <w:marLeft w:val="0"/>
          <w:marRight w:val="0"/>
          <w:marTop w:val="120"/>
          <w:marBottom w:val="0"/>
          <w:divBdr>
            <w:top w:val="none" w:sz="0" w:space="0" w:color="auto"/>
            <w:left w:val="none" w:sz="0" w:space="0" w:color="auto"/>
            <w:bottom w:val="none" w:sz="0" w:space="0" w:color="auto"/>
            <w:right w:val="none" w:sz="0" w:space="0" w:color="auto"/>
          </w:divBdr>
        </w:div>
        <w:div w:id="2023822184">
          <w:marLeft w:val="0"/>
          <w:marRight w:val="0"/>
          <w:marTop w:val="120"/>
          <w:marBottom w:val="0"/>
          <w:divBdr>
            <w:top w:val="none" w:sz="0" w:space="0" w:color="auto"/>
            <w:left w:val="none" w:sz="0" w:space="0" w:color="auto"/>
            <w:bottom w:val="none" w:sz="0" w:space="0" w:color="auto"/>
            <w:right w:val="none" w:sz="0" w:space="0" w:color="auto"/>
          </w:divBdr>
        </w:div>
        <w:div w:id="187108235">
          <w:marLeft w:val="0"/>
          <w:marRight w:val="0"/>
          <w:marTop w:val="120"/>
          <w:marBottom w:val="0"/>
          <w:divBdr>
            <w:top w:val="none" w:sz="0" w:space="0" w:color="auto"/>
            <w:left w:val="none" w:sz="0" w:space="0" w:color="auto"/>
            <w:bottom w:val="none" w:sz="0" w:space="0" w:color="auto"/>
            <w:right w:val="none" w:sz="0" w:space="0" w:color="auto"/>
          </w:divBdr>
        </w:div>
        <w:div w:id="1889566554">
          <w:marLeft w:val="0"/>
          <w:marRight w:val="0"/>
          <w:marTop w:val="120"/>
          <w:marBottom w:val="0"/>
          <w:divBdr>
            <w:top w:val="none" w:sz="0" w:space="0" w:color="auto"/>
            <w:left w:val="none" w:sz="0" w:space="0" w:color="auto"/>
            <w:bottom w:val="none" w:sz="0" w:space="0" w:color="auto"/>
            <w:right w:val="none" w:sz="0" w:space="0" w:color="auto"/>
          </w:divBdr>
        </w:div>
        <w:div w:id="1317607782">
          <w:marLeft w:val="0"/>
          <w:marRight w:val="0"/>
          <w:marTop w:val="120"/>
          <w:marBottom w:val="0"/>
          <w:divBdr>
            <w:top w:val="none" w:sz="0" w:space="0" w:color="auto"/>
            <w:left w:val="none" w:sz="0" w:space="0" w:color="auto"/>
            <w:bottom w:val="none" w:sz="0" w:space="0" w:color="auto"/>
            <w:right w:val="none" w:sz="0" w:space="0" w:color="auto"/>
          </w:divBdr>
        </w:div>
        <w:div w:id="1874224006">
          <w:marLeft w:val="0"/>
          <w:marRight w:val="0"/>
          <w:marTop w:val="120"/>
          <w:marBottom w:val="0"/>
          <w:divBdr>
            <w:top w:val="none" w:sz="0" w:space="0" w:color="auto"/>
            <w:left w:val="none" w:sz="0" w:space="0" w:color="auto"/>
            <w:bottom w:val="none" w:sz="0" w:space="0" w:color="auto"/>
            <w:right w:val="none" w:sz="0" w:space="0" w:color="auto"/>
          </w:divBdr>
        </w:div>
        <w:div w:id="730886415">
          <w:marLeft w:val="0"/>
          <w:marRight w:val="0"/>
          <w:marTop w:val="120"/>
          <w:marBottom w:val="0"/>
          <w:divBdr>
            <w:top w:val="none" w:sz="0" w:space="0" w:color="auto"/>
            <w:left w:val="none" w:sz="0" w:space="0" w:color="auto"/>
            <w:bottom w:val="none" w:sz="0" w:space="0" w:color="auto"/>
            <w:right w:val="none" w:sz="0" w:space="0" w:color="auto"/>
          </w:divBdr>
        </w:div>
        <w:div w:id="1894467189">
          <w:marLeft w:val="0"/>
          <w:marRight w:val="0"/>
          <w:marTop w:val="120"/>
          <w:marBottom w:val="0"/>
          <w:divBdr>
            <w:top w:val="none" w:sz="0" w:space="0" w:color="auto"/>
            <w:left w:val="none" w:sz="0" w:space="0" w:color="auto"/>
            <w:bottom w:val="none" w:sz="0" w:space="0" w:color="auto"/>
            <w:right w:val="none" w:sz="0" w:space="0" w:color="auto"/>
          </w:divBdr>
        </w:div>
        <w:div w:id="408701044">
          <w:marLeft w:val="0"/>
          <w:marRight w:val="0"/>
          <w:marTop w:val="120"/>
          <w:marBottom w:val="0"/>
          <w:divBdr>
            <w:top w:val="none" w:sz="0" w:space="0" w:color="auto"/>
            <w:left w:val="none" w:sz="0" w:space="0" w:color="auto"/>
            <w:bottom w:val="none" w:sz="0" w:space="0" w:color="auto"/>
            <w:right w:val="none" w:sz="0" w:space="0" w:color="auto"/>
          </w:divBdr>
        </w:div>
        <w:div w:id="592007092">
          <w:marLeft w:val="0"/>
          <w:marRight w:val="0"/>
          <w:marTop w:val="120"/>
          <w:marBottom w:val="0"/>
          <w:divBdr>
            <w:top w:val="none" w:sz="0" w:space="0" w:color="auto"/>
            <w:left w:val="none" w:sz="0" w:space="0" w:color="auto"/>
            <w:bottom w:val="none" w:sz="0" w:space="0" w:color="auto"/>
            <w:right w:val="none" w:sz="0" w:space="0" w:color="auto"/>
          </w:divBdr>
        </w:div>
        <w:div w:id="1235701916">
          <w:marLeft w:val="0"/>
          <w:marRight w:val="0"/>
          <w:marTop w:val="120"/>
          <w:marBottom w:val="0"/>
          <w:divBdr>
            <w:top w:val="none" w:sz="0" w:space="0" w:color="auto"/>
            <w:left w:val="none" w:sz="0" w:space="0" w:color="auto"/>
            <w:bottom w:val="none" w:sz="0" w:space="0" w:color="auto"/>
            <w:right w:val="none" w:sz="0" w:space="0" w:color="auto"/>
          </w:divBdr>
        </w:div>
        <w:div w:id="399253498">
          <w:marLeft w:val="0"/>
          <w:marRight w:val="0"/>
          <w:marTop w:val="120"/>
          <w:marBottom w:val="0"/>
          <w:divBdr>
            <w:top w:val="none" w:sz="0" w:space="0" w:color="auto"/>
            <w:left w:val="none" w:sz="0" w:space="0" w:color="auto"/>
            <w:bottom w:val="none" w:sz="0" w:space="0" w:color="auto"/>
            <w:right w:val="none" w:sz="0" w:space="0" w:color="auto"/>
          </w:divBdr>
        </w:div>
        <w:div w:id="1256406202">
          <w:marLeft w:val="0"/>
          <w:marRight w:val="0"/>
          <w:marTop w:val="120"/>
          <w:marBottom w:val="0"/>
          <w:divBdr>
            <w:top w:val="none" w:sz="0" w:space="0" w:color="auto"/>
            <w:left w:val="none" w:sz="0" w:space="0" w:color="auto"/>
            <w:bottom w:val="none" w:sz="0" w:space="0" w:color="auto"/>
            <w:right w:val="none" w:sz="0" w:space="0" w:color="auto"/>
          </w:divBdr>
        </w:div>
        <w:div w:id="922840681">
          <w:marLeft w:val="0"/>
          <w:marRight w:val="0"/>
          <w:marTop w:val="120"/>
          <w:marBottom w:val="0"/>
          <w:divBdr>
            <w:top w:val="none" w:sz="0" w:space="0" w:color="auto"/>
            <w:left w:val="none" w:sz="0" w:space="0" w:color="auto"/>
            <w:bottom w:val="none" w:sz="0" w:space="0" w:color="auto"/>
            <w:right w:val="none" w:sz="0" w:space="0" w:color="auto"/>
          </w:divBdr>
        </w:div>
        <w:div w:id="1708749324">
          <w:marLeft w:val="0"/>
          <w:marRight w:val="0"/>
          <w:marTop w:val="120"/>
          <w:marBottom w:val="0"/>
          <w:divBdr>
            <w:top w:val="none" w:sz="0" w:space="0" w:color="auto"/>
            <w:left w:val="none" w:sz="0" w:space="0" w:color="auto"/>
            <w:bottom w:val="none" w:sz="0" w:space="0" w:color="auto"/>
            <w:right w:val="none" w:sz="0" w:space="0" w:color="auto"/>
          </w:divBdr>
        </w:div>
        <w:div w:id="479541849">
          <w:marLeft w:val="0"/>
          <w:marRight w:val="0"/>
          <w:marTop w:val="120"/>
          <w:marBottom w:val="0"/>
          <w:divBdr>
            <w:top w:val="none" w:sz="0" w:space="0" w:color="auto"/>
            <w:left w:val="none" w:sz="0" w:space="0" w:color="auto"/>
            <w:bottom w:val="none" w:sz="0" w:space="0" w:color="auto"/>
            <w:right w:val="none" w:sz="0" w:space="0" w:color="auto"/>
          </w:divBdr>
        </w:div>
        <w:div w:id="105780921">
          <w:marLeft w:val="0"/>
          <w:marRight w:val="0"/>
          <w:marTop w:val="120"/>
          <w:marBottom w:val="0"/>
          <w:divBdr>
            <w:top w:val="none" w:sz="0" w:space="0" w:color="auto"/>
            <w:left w:val="none" w:sz="0" w:space="0" w:color="auto"/>
            <w:bottom w:val="none" w:sz="0" w:space="0" w:color="auto"/>
            <w:right w:val="none" w:sz="0" w:space="0" w:color="auto"/>
          </w:divBdr>
        </w:div>
        <w:div w:id="931088082">
          <w:marLeft w:val="0"/>
          <w:marRight w:val="0"/>
          <w:marTop w:val="120"/>
          <w:marBottom w:val="0"/>
          <w:divBdr>
            <w:top w:val="none" w:sz="0" w:space="0" w:color="auto"/>
            <w:left w:val="none" w:sz="0" w:space="0" w:color="auto"/>
            <w:bottom w:val="none" w:sz="0" w:space="0" w:color="auto"/>
            <w:right w:val="none" w:sz="0" w:space="0" w:color="auto"/>
          </w:divBdr>
        </w:div>
        <w:div w:id="2011057893">
          <w:marLeft w:val="0"/>
          <w:marRight w:val="0"/>
          <w:marTop w:val="120"/>
          <w:marBottom w:val="0"/>
          <w:divBdr>
            <w:top w:val="none" w:sz="0" w:space="0" w:color="auto"/>
            <w:left w:val="none" w:sz="0" w:space="0" w:color="auto"/>
            <w:bottom w:val="none" w:sz="0" w:space="0" w:color="auto"/>
            <w:right w:val="none" w:sz="0" w:space="0" w:color="auto"/>
          </w:divBdr>
        </w:div>
        <w:div w:id="1145582084">
          <w:marLeft w:val="0"/>
          <w:marRight w:val="0"/>
          <w:marTop w:val="120"/>
          <w:marBottom w:val="0"/>
          <w:divBdr>
            <w:top w:val="none" w:sz="0" w:space="0" w:color="auto"/>
            <w:left w:val="none" w:sz="0" w:space="0" w:color="auto"/>
            <w:bottom w:val="none" w:sz="0" w:space="0" w:color="auto"/>
            <w:right w:val="none" w:sz="0" w:space="0" w:color="auto"/>
          </w:divBdr>
        </w:div>
        <w:div w:id="1281185557">
          <w:marLeft w:val="0"/>
          <w:marRight w:val="0"/>
          <w:marTop w:val="120"/>
          <w:marBottom w:val="0"/>
          <w:divBdr>
            <w:top w:val="none" w:sz="0" w:space="0" w:color="auto"/>
            <w:left w:val="none" w:sz="0" w:space="0" w:color="auto"/>
            <w:bottom w:val="none" w:sz="0" w:space="0" w:color="auto"/>
            <w:right w:val="none" w:sz="0" w:space="0" w:color="auto"/>
          </w:divBdr>
        </w:div>
        <w:div w:id="1354376692">
          <w:marLeft w:val="0"/>
          <w:marRight w:val="0"/>
          <w:marTop w:val="120"/>
          <w:marBottom w:val="0"/>
          <w:divBdr>
            <w:top w:val="none" w:sz="0" w:space="0" w:color="auto"/>
            <w:left w:val="none" w:sz="0" w:space="0" w:color="auto"/>
            <w:bottom w:val="none" w:sz="0" w:space="0" w:color="auto"/>
            <w:right w:val="none" w:sz="0" w:space="0" w:color="auto"/>
          </w:divBdr>
        </w:div>
        <w:div w:id="207228410">
          <w:marLeft w:val="0"/>
          <w:marRight w:val="0"/>
          <w:marTop w:val="120"/>
          <w:marBottom w:val="0"/>
          <w:divBdr>
            <w:top w:val="none" w:sz="0" w:space="0" w:color="auto"/>
            <w:left w:val="none" w:sz="0" w:space="0" w:color="auto"/>
            <w:bottom w:val="none" w:sz="0" w:space="0" w:color="auto"/>
            <w:right w:val="none" w:sz="0" w:space="0" w:color="auto"/>
          </w:divBdr>
        </w:div>
        <w:div w:id="947933625">
          <w:marLeft w:val="0"/>
          <w:marRight w:val="0"/>
          <w:marTop w:val="120"/>
          <w:marBottom w:val="0"/>
          <w:divBdr>
            <w:top w:val="none" w:sz="0" w:space="0" w:color="auto"/>
            <w:left w:val="none" w:sz="0" w:space="0" w:color="auto"/>
            <w:bottom w:val="none" w:sz="0" w:space="0" w:color="auto"/>
            <w:right w:val="none" w:sz="0" w:space="0" w:color="auto"/>
          </w:divBdr>
        </w:div>
        <w:div w:id="967123263">
          <w:marLeft w:val="0"/>
          <w:marRight w:val="0"/>
          <w:marTop w:val="120"/>
          <w:marBottom w:val="0"/>
          <w:divBdr>
            <w:top w:val="none" w:sz="0" w:space="0" w:color="auto"/>
            <w:left w:val="none" w:sz="0" w:space="0" w:color="auto"/>
            <w:bottom w:val="none" w:sz="0" w:space="0" w:color="auto"/>
            <w:right w:val="none" w:sz="0" w:space="0" w:color="auto"/>
          </w:divBdr>
        </w:div>
        <w:div w:id="1835027398">
          <w:marLeft w:val="0"/>
          <w:marRight w:val="0"/>
          <w:marTop w:val="120"/>
          <w:marBottom w:val="0"/>
          <w:divBdr>
            <w:top w:val="none" w:sz="0" w:space="0" w:color="auto"/>
            <w:left w:val="none" w:sz="0" w:space="0" w:color="auto"/>
            <w:bottom w:val="none" w:sz="0" w:space="0" w:color="auto"/>
            <w:right w:val="none" w:sz="0" w:space="0" w:color="auto"/>
          </w:divBdr>
        </w:div>
        <w:div w:id="330766815">
          <w:marLeft w:val="0"/>
          <w:marRight w:val="0"/>
          <w:marTop w:val="120"/>
          <w:marBottom w:val="0"/>
          <w:divBdr>
            <w:top w:val="none" w:sz="0" w:space="0" w:color="auto"/>
            <w:left w:val="none" w:sz="0" w:space="0" w:color="auto"/>
            <w:bottom w:val="none" w:sz="0" w:space="0" w:color="auto"/>
            <w:right w:val="none" w:sz="0" w:space="0" w:color="auto"/>
          </w:divBdr>
        </w:div>
        <w:div w:id="494810178">
          <w:marLeft w:val="0"/>
          <w:marRight w:val="0"/>
          <w:marTop w:val="120"/>
          <w:marBottom w:val="0"/>
          <w:divBdr>
            <w:top w:val="none" w:sz="0" w:space="0" w:color="auto"/>
            <w:left w:val="none" w:sz="0" w:space="0" w:color="auto"/>
            <w:bottom w:val="none" w:sz="0" w:space="0" w:color="auto"/>
            <w:right w:val="none" w:sz="0" w:space="0" w:color="auto"/>
          </w:divBdr>
        </w:div>
        <w:div w:id="1471291330">
          <w:marLeft w:val="0"/>
          <w:marRight w:val="0"/>
          <w:marTop w:val="120"/>
          <w:marBottom w:val="0"/>
          <w:divBdr>
            <w:top w:val="none" w:sz="0" w:space="0" w:color="auto"/>
            <w:left w:val="none" w:sz="0" w:space="0" w:color="auto"/>
            <w:bottom w:val="none" w:sz="0" w:space="0" w:color="auto"/>
            <w:right w:val="none" w:sz="0" w:space="0" w:color="auto"/>
          </w:divBdr>
        </w:div>
        <w:div w:id="1552500911">
          <w:marLeft w:val="0"/>
          <w:marRight w:val="0"/>
          <w:marTop w:val="120"/>
          <w:marBottom w:val="0"/>
          <w:divBdr>
            <w:top w:val="none" w:sz="0" w:space="0" w:color="auto"/>
            <w:left w:val="none" w:sz="0" w:space="0" w:color="auto"/>
            <w:bottom w:val="none" w:sz="0" w:space="0" w:color="auto"/>
            <w:right w:val="none" w:sz="0" w:space="0" w:color="auto"/>
          </w:divBdr>
        </w:div>
        <w:div w:id="2028751303">
          <w:marLeft w:val="0"/>
          <w:marRight w:val="0"/>
          <w:marTop w:val="120"/>
          <w:marBottom w:val="0"/>
          <w:divBdr>
            <w:top w:val="none" w:sz="0" w:space="0" w:color="auto"/>
            <w:left w:val="none" w:sz="0" w:space="0" w:color="auto"/>
            <w:bottom w:val="none" w:sz="0" w:space="0" w:color="auto"/>
            <w:right w:val="none" w:sz="0" w:space="0" w:color="auto"/>
          </w:divBdr>
        </w:div>
        <w:div w:id="2106416479">
          <w:marLeft w:val="0"/>
          <w:marRight w:val="0"/>
          <w:marTop w:val="120"/>
          <w:marBottom w:val="0"/>
          <w:divBdr>
            <w:top w:val="none" w:sz="0" w:space="0" w:color="auto"/>
            <w:left w:val="none" w:sz="0" w:space="0" w:color="auto"/>
            <w:bottom w:val="none" w:sz="0" w:space="0" w:color="auto"/>
            <w:right w:val="none" w:sz="0" w:space="0" w:color="auto"/>
          </w:divBdr>
        </w:div>
        <w:div w:id="1002195308">
          <w:marLeft w:val="0"/>
          <w:marRight w:val="0"/>
          <w:marTop w:val="120"/>
          <w:marBottom w:val="0"/>
          <w:divBdr>
            <w:top w:val="none" w:sz="0" w:space="0" w:color="auto"/>
            <w:left w:val="none" w:sz="0" w:space="0" w:color="auto"/>
            <w:bottom w:val="none" w:sz="0" w:space="0" w:color="auto"/>
            <w:right w:val="none" w:sz="0" w:space="0" w:color="auto"/>
          </w:divBdr>
        </w:div>
        <w:div w:id="1157259120">
          <w:marLeft w:val="0"/>
          <w:marRight w:val="0"/>
          <w:marTop w:val="120"/>
          <w:marBottom w:val="0"/>
          <w:divBdr>
            <w:top w:val="none" w:sz="0" w:space="0" w:color="auto"/>
            <w:left w:val="none" w:sz="0" w:space="0" w:color="auto"/>
            <w:bottom w:val="none" w:sz="0" w:space="0" w:color="auto"/>
            <w:right w:val="none" w:sz="0" w:space="0" w:color="auto"/>
          </w:divBdr>
        </w:div>
        <w:div w:id="1797137694">
          <w:marLeft w:val="0"/>
          <w:marRight w:val="0"/>
          <w:marTop w:val="120"/>
          <w:marBottom w:val="0"/>
          <w:divBdr>
            <w:top w:val="none" w:sz="0" w:space="0" w:color="auto"/>
            <w:left w:val="none" w:sz="0" w:space="0" w:color="auto"/>
            <w:bottom w:val="none" w:sz="0" w:space="0" w:color="auto"/>
            <w:right w:val="none" w:sz="0" w:space="0" w:color="auto"/>
          </w:divBdr>
        </w:div>
        <w:div w:id="367068112">
          <w:marLeft w:val="0"/>
          <w:marRight w:val="0"/>
          <w:marTop w:val="120"/>
          <w:marBottom w:val="0"/>
          <w:divBdr>
            <w:top w:val="none" w:sz="0" w:space="0" w:color="auto"/>
            <w:left w:val="none" w:sz="0" w:space="0" w:color="auto"/>
            <w:bottom w:val="none" w:sz="0" w:space="0" w:color="auto"/>
            <w:right w:val="none" w:sz="0" w:space="0" w:color="auto"/>
          </w:divBdr>
        </w:div>
        <w:div w:id="1285500929">
          <w:marLeft w:val="0"/>
          <w:marRight w:val="0"/>
          <w:marTop w:val="120"/>
          <w:marBottom w:val="0"/>
          <w:divBdr>
            <w:top w:val="none" w:sz="0" w:space="0" w:color="auto"/>
            <w:left w:val="none" w:sz="0" w:space="0" w:color="auto"/>
            <w:bottom w:val="none" w:sz="0" w:space="0" w:color="auto"/>
            <w:right w:val="none" w:sz="0" w:space="0" w:color="auto"/>
          </w:divBdr>
        </w:div>
        <w:div w:id="680476275">
          <w:marLeft w:val="0"/>
          <w:marRight w:val="0"/>
          <w:marTop w:val="120"/>
          <w:marBottom w:val="0"/>
          <w:divBdr>
            <w:top w:val="none" w:sz="0" w:space="0" w:color="auto"/>
            <w:left w:val="none" w:sz="0" w:space="0" w:color="auto"/>
            <w:bottom w:val="none" w:sz="0" w:space="0" w:color="auto"/>
            <w:right w:val="none" w:sz="0" w:space="0" w:color="auto"/>
          </w:divBdr>
        </w:div>
        <w:div w:id="1492672976">
          <w:marLeft w:val="0"/>
          <w:marRight w:val="0"/>
          <w:marTop w:val="120"/>
          <w:marBottom w:val="0"/>
          <w:divBdr>
            <w:top w:val="none" w:sz="0" w:space="0" w:color="auto"/>
            <w:left w:val="none" w:sz="0" w:space="0" w:color="auto"/>
            <w:bottom w:val="none" w:sz="0" w:space="0" w:color="auto"/>
            <w:right w:val="none" w:sz="0" w:space="0" w:color="auto"/>
          </w:divBdr>
        </w:div>
        <w:div w:id="380133743">
          <w:marLeft w:val="0"/>
          <w:marRight w:val="0"/>
          <w:marTop w:val="120"/>
          <w:marBottom w:val="0"/>
          <w:divBdr>
            <w:top w:val="none" w:sz="0" w:space="0" w:color="auto"/>
            <w:left w:val="none" w:sz="0" w:space="0" w:color="auto"/>
            <w:bottom w:val="none" w:sz="0" w:space="0" w:color="auto"/>
            <w:right w:val="none" w:sz="0" w:space="0" w:color="auto"/>
          </w:divBdr>
        </w:div>
        <w:div w:id="5447767">
          <w:marLeft w:val="0"/>
          <w:marRight w:val="0"/>
          <w:marTop w:val="120"/>
          <w:marBottom w:val="0"/>
          <w:divBdr>
            <w:top w:val="none" w:sz="0" w:space="0" w:color="auto"/>
            <w:left w:val="none" w:sz="0" w:space="0" w:color="auto"/>
            <w:bottom w:val="none" w:sz="0" w:space="0" w:color="auto"/>
            <w:right w:val="none" w:sz="0" w:space="0" w:color="auto"/>
          </w:divBdr>
        </w:div>
        <w:div w:id="972294969">
          <w:marLeft w:val="0"/>
          <w:marRight w:val="0"/>
          <w:marTop w:val="120"/>
          <w:marBottom w:val="0"/>
          <w:divBdr>
            <w:top w:val="none" w:sz="0" w:space="0" w:color="auto"/>
            <w:left w:val="none" w:sz="0" w:space="0" w:color="auto"/>
            <w:bottom w:val="none" w:sz="0" w:space="0" w:color="auto"/>
            <w:right w:val="none" w:sz="0" w:space="0" w:color="auto"/>
          </w:divBdr>
        </w:div>
        <w:div w:id="28377962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5967</Words>
  <Characters>34016</Characters>
  <Application>Microsoft Office Word</Application>
  <DocSecurity>0</DocSecurity>
  <Lines>283</Lines>
  <Paragraphs>79</Paragraphs>
  <ScaleCrop>false</ScaleCrop>
  <Company/>
  <LinksUpToDate>false</LinksUpToDate>
  <CharactersWithSpaces>39904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2016-09-20T17:19:00Z</dcterms:created>
  <dcterms:modified xsi:type="dcterms:W3CDTF">2016-09-20T17:20:00Z</dcterms:modified>
</cp:coreProperties>
</file>