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63A0" w:rsidRDefault="008463A0" w:rsidP="00FC7148">
      <w:pPr>
        <w:rPr>
          <w:b/>
        </w:rPr>
      </w:pPr>
      <w:r>
        <w:rPr>
          <w:b/>
        </w:rPr>
        <w:t>Nội dung của 11 nghị định lấy về</w:t>
      </w:r>
    </w:p>
    <w:p w:rsidR="00FC7148" w:rsidRDefault="00FC7148" w:rsidP="00FC7148">
      <w:pPr>
        <w:pStyle w:val="ListParagraph"/>
        <w:numPr>
          <w:ilvl w:val="0"/>
          <w:numId w:val="2"/>
        </w:numPr>
        <w:ind w:left="709"/>
      </w:pPr>
      <w:r w:rsidRPr="00FC7148">
        <w:rPr>
          <w:b/>
        </w:rPr>
        <w:t>104/2009/NĐ-CP</w:t>
      </w:r>
      <w:r>
        <w:t xml:space="preserve">: </w:t>
      </w:r>
      <w:r w:rsidRPr="00B91824">
        <w:t>quy định danh mục hàng nguy hiểm và vận chuyển hàng nguy hiểm bằng phương tiện giao thông cơ giới đường bộ chính phủ</w:t>
      </w:r>
    </w:p>
    <w:p w:rsidR="00FC7148" w:rsidRDefault="00FC7148" w:rsidP="00FC7148">
      <w:pPr>
        <w:pStyle w:val="ListParagraph"/>
        <w:numPr>
          <w:ilvl w:val="0"/>
          <w:numId w:val="2"/>
        </w:numPr>
        <w:ind w:left="709"/>
      </w:pPr>
      <w:r w:rsidRPr="00FC7148">
        <w:rPr>
          <w:b/>
        </w:rPr>
        <w:t>109/2009/NĐ-CP</w:t>
      </w:r>
      <w:r>
        <w:t xml:space="preserve">: </w:t>
      </w:r>
      <w:r w:rsidRPr="005E0051">
        <w:t>Quy định về tín hiệu của xe được quyền ưu tiên</w:t>
      </w:r>
    </w:p>
    <w:p w:rsidR="00FC7148" w:rsidRDefault="00FC7148" w:rsidP="00FC7148">
      <w:pPr>
        <w:pStyle w:val="ListParagraph"/>
        <w:numPr>
          <w:ilvl w:val="0"/>
          <w:numId w:val="2"/>
        </w:numPr>
        <w:ind w:left="709"/>
      </w:pPr>
      <w:r w:rsidRPr="00FC7148">
        <w:rPr>
          <w:b/>
        </w:rPr>
        <w:t>27/2010/NĐ-CP</w:t>
      </w:r>
      <w:r>
        <w:t>: quy định việc huy động các lực lượng cảnh sát khác và công an xã phối hợp với cảnh sát giao thông đường bộ tham gia tuần tra, kiểm soát trật tự, an toàn giao thông đường bộ trong trường hợp cần thiết</w:t>
      </w:r>
    </w:p>
    <w:p w:rsidR="00FC7148" w:rsidRDefault="00FC7148" w:rsidP="00FC7148">
      <w:pPr>
        <w:pStyle w:val="ListParagraph"/>
        <w:numPr>
          <w:ilvl w:val="0"/>
          <w:numId w:val="2"/>
        </w:numPr>
        <w:ind w:left="709"/>
      </w:pPr>
      <w:r w:rsidRPr="00FC7148">
        <w:rPr>
          <w:b/>
        </w:rPr>
        <w:t>107/2012/NĐ-CP</w:t>
      </w:r>
      <w:r>
        <w:t xml:space="preserve">: </w:t>
      </w:r>
      <w:r w:rsidRPr="00A754A6">
        <w:t>quy định chức năng, nhiệm vụ, quyền hạn và cơ cấu tổ chức của bộ giao thông vận tải</w:t>
      </w:r>
    </w:p>
    <w:p w:rsidR="00FC7148" w:rsidRDefault="00FC7148" w:rsidP="00FC7148">
      <w:pPr>
        <w:pStyle w:val="ListParagraph"/>
        <w:numPr>
          <w:ilvl w:val="0"/>
          <w:numId w:val="2"/>
        </w:numPr>
        <w:ind w:left="709"/>
      </w:pPr>
      <w:r w:rsidRPr="00FC7148">
        <w:rPr>
          <w:b/>
        </w:rPr>
        <w:t>103/2008/NĐ-CP</w:t>
      </w:r>
      <w:r>
        <w:t xml:space="preserve">: </w:t>
      </w:r>
      <w:r w:rsidRPr="0013691B">
        <w:t>Về bảo hiểm bắt buộc trách nhiệm dân sự của chủ xe cơ giới</w:t>
      </w:r>
    </w:p>
    <w:p w:rsidR="00FC7148" w:rsidRDefault="00FC7148" w:rsidP="00FC7148">
      <w:pPr>
        <w:pStyle w:val="ListParagraph"/>
        <w:numPr>
          <w:ilvl w:val="0"/>
          <w:numId w:val="2"/>
        </w:numPr>
        <w:ind w:left="709"/>
      </w:pPr>
      <w:r w:rsidRPr="00FC7148">
        <w:rPr>
          <w:b/>
        </w:rPr>
        <w:t>57/2013/NĐ-CP</w:t>
      </w:r>
      <w:r>
        <w:t xml:space="preserve">: </w:t>
      </w:r>
      <w:r w:rsidRPr="001A3F5A">
        <w:t>về tổ chức và hoạt động thanh tra ngành giao thông vận tải</w:t>
      </w:r>
    </w:p>
    <w:p w:rsidR="00FC7148" w:rsidRDefault="00FC7148" w:rsidP="00FC7148">
      <w:pPr>
        <w:pStyle w:val="ListParagraph"/>
        <w:numPr>
          <w:ilvl w:val="0"/>
          <w:numId w:val="2"/>
        </w:numPr>
        <w:ind w:left="709"/>
      </w:pPr>
      <w:r w:rsidRPr="00FC7148">
        <w:rPr>
          <w:b/>
        </w:rPr>
        <w:t>46/2016/NĐ-CP</w:t>
      </w:r>
      <w:r>
        <w:t xml:space="preserve">: </w:t>
      </w:r>
      <w:r w:rsidRPr="008C39D0">
        <w:t>quy định xử phạt vi phạm hành chính trong lĩnh vực giao thông đường bộ và đường sắt</w:t>
      </w:r>
    </w:p>
    <w:p w:rsidR="00FC7148" w:rsidRDefault="00FC7148" w:rsidP="00FC7148">
      <w:pPr>
        <w:pStyle w:val="ListParagraph"/>
        <w:numPr>
          <w:ilvl w:val="0"/>
          <w:numId w:val="2"/>
        </w:numPr>
        <w:ind w:left="709"/>
      </w:pPr>
      <w:r w:rsidRPr="00FC7148">
        <w:rPr>
          <w:b/>
        </w:rPr>
        <w:t>45/2011/NĐ-CP</w:t>
      </w:r>
      <w:r>
        <w:t>: lệ phí trước bạ</w:t>
      </w:r>
      <w:bookmarkStart w:id="0" w:name="_GoBack"/>
      <w:bookmarkEnd w:id="0"/>
    </w:p>
    <w:p w:rsidR="00FC7148" w:rsidRDefault="00FC7148" w:rsidP="00FC7148">
      <w:pPr>
        <w:pStyle w:val="ListParagraph"/>
        <w:numPr>
          <w:ilvl w:val="0"/>
          <w:numId w:val="7"/>
        </w:numPr>
      </w:pPr>
      <w:r w:rsidRPr="00AA3B26">
        <w:t>23/2013/NĐ-CP</w:t>
      </w:r>
    </w:p>
    <w:p w:rsidR="00FC7148" w:rsidRDefault="00FC7148" w:rsidP="00FC7148">
      <w:pPr>
        <w:pStyle w:val="ListParagraph"/>
        <w:numPr>
          <w:ilvl w:val="0"/>
          <w:numId w:val="2"/>
        </w:numPr>
        <w:ind w:left="709"/>
      </w:pPr>
      <w:r w:rsidRPr="00FC7148">
        <w:rPr>
          <w:b/>
        </w:rPr>
        <w:t>18/2012/NĐ-CP:</w:t>
      </w:r>
      <w:r>
        <w:t xml:space="preserve"> </w:t>
      </w:r>
      <w:r w:rsidRPr="009D1949">
        <w:t>Quỹ bảo trì đường bộ</w:t>
      </w:r>
    </w:p>
    <w:p w:rsidR="00FC7148" w:rsidRDefault="00FC7148" w:rsidP="00FC7148">
      <w:pPr>
        <w:pStyle w:val="ListParagraph"/>
        <w:numPr>
          <w:ilvl w:val="0"/>
          <w:numId w:val="7"/>
        </w:numPr>
      </w:pPr>
      <w:r w:rsidRPr="002418E2">
        <w:t>56/2014/NĐ-CP</w:t>
      </w:r>
    </w:p>
    <w:p w:rsidR="00FC7148" w:rsidRDefault="00FC7148" w:rsidP="00FC7148">
      <w:pPr>
        <w:pStyle w:val="ListParagraph"/>
        <w:numPr>
          <w:ilvl w:val="0"/>
          <w:numId w:val="7"/>
        </w:numPr>
      </w:pPr>
      <w:r w:rsidRPr="006D662C">
        <w:t>28/2016/NĐ-CP</w:t>
      </w:r>
    </w:p>
    <w:p w:rsidR="00FC7148" w:rsidRDefault="00FC7148" w:rsidP="00FC7148">
      <w:pPr>
        <w:pStyle w:val="ListParagraph"/>
        <w:numPr>
          <w:ilvl w:val="0"/>
          <w:numId w:val="2"/>
        </w:numPr>
        <w:ind w:left="709"/>
      </w:pPr>
      <w:r w:rsidRPr="00FC7148">
        <w:rPr>
          <w:b/>
        </w:rPr>
        <w:t>11/2010/NĐ-CP:</w:t>
      </w:r>
      <w:r>
        <w:t xml:space="preserve"> </w:t>
      </w:r>
      <w:r w:rsidRPr="00E25930">
        <w:t>quy định về quản lý và bảo vệ kết cấu hạ tầng giao thông đường bộ</w:t>
      </w:r>
    </w:p>
    <w:p w:rsidR="00FC7148" w:rsidRDefault="00FC7148" w:rsidP="00FC7148">
      <w:pPr>
        <w:pStyle w:val="ListParagraph"/>
        <w:numPr>
          <w:ilvl w:val="0"/>
          <w:numId w:val="8"/>
        </w:numPr>
      </w:pPr>
      <w:r w:rsidRPr="006C5528">
        <w:t>100/2013/NĐ-CP</w:t>
      </w:r>
    </w:p>
    <w:p w:rsidR="00FC7148" w:rsidRDefault="00FC7148" w:rsidP="00FC7148">
      <w:pPr>
        <w:pStyle w:val="ListParagraph"/>
        <w:numPr>
          <w:ilvl w:val="0"/>
          <w:numId w:val="8"/>
        </w:numPr>
      </w:pPr>
      <w:r w:rsidRPr="00796B14">
        <w:t>64/2016/NĐ-CP</w:t>
      </w:r>
    </w:p>
    <w:p w:rsidR="009B3076" w:rsidRDefault="00FC7148" w:rsidP="009B3076">
      <w:pPr>
        <w:pStyle w:val="ListParagraph"/>
        <w:numPr>
          <w:ilvl w:val="0"/>
          <w:numId w:val="2"/>
        </w:numPr>
        <w:ind w:left="709"/>
      </w:pPr>
      <w:r w:rsidRPr="00FC7148">
        <w:rPr>
          <w:b/>
        </w:rPr>
        <w:t>87/2009/NĐ-CP</w:t>
      </w:r>
      <w:r>
        <w:t xml:space="preserve">: </w:t>
      </w:r>
      <w:r w:rsidRPr="003B3503">
        <w:t>Về vận tải đa phương thức</w:t>
      </w:r>
    </w:p>
    <w:p w:rsidR="00FC7148" w:rsidRDefault="00FC7148" w:rsidP="009B3076">
      <w:pPr>
        <w:pStyle w:val="ListParagraph"/>
        <w:numPr>
          <w:ilvl w:val="0"/>
          <w:numId w:val="9"/>
        </w:numPr>
      </w:pPr>
      <w:r w:rsidRPr="00993A7C">
        <w:t>89/2011/NĐ-CP</w:t>
      </w:r>
    </w:p>
    <w:p w:rsidR="00A16A7B" w:rsidRDefault="00A16A7B"/>
    <w:sectPr w:rsidR="00A16A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04344"/>
    <w:multiLevelType w:val="hybridMultilevel"/>
    <w:tmpl w:val="79EAA930"/>
    <w:lvl w:ilvl="0" w:tplc="BFB4EA1C">
      <w:start w:val="1"/>
      <w:numFmt w:val="bullet"/>
      <w:lvlText w:val="-"/>
      <w:lvlJc w:val="left"/>
      <w:pPr>
        <w:ind w:left="2880" w:hanging="360"/>
      </w:pPr>
      <w:rPr>
        <w:rFonts w:ascii="Times New Roman" w:eastAsiaTheme="minorHAnsi" w:hAnsi="Times New Roman"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nsid w:val="05F94590"/>
    <w:multiLevelType w:val="hybridMultilevel"/>
    <w:tmpl w:val="E4229704"/>
    <w:lvl w:ilvl="0" w:tplc="BFB4EA1C">
      <w:start w:val="1"/>
      <w:numFmt w:val="bullet"/>
      <w:lvlText w:val="-"/>
      <w:lvlJc w:val="left"/>
      <w:pPr>
        <w:ind w:left="2880" w:hanging="360"/>
      </w:pPr>
      <w:rPr>
        <w:rFonts w:ascii="Times New Roman" w:eastAsiaTheme="minorHAnsi" w:hAnsi="Times New Roman"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nsid w:val="17A82F66"/>
    <w:multiLevelType w:val="hybridMultilevel"/>
    <w:tmpl w:val="D59677D0"/>
    <w:lvl w:ilvl="0" w:tplc="BFB4EA1C">
      <w:start w:val="1"/>
      <w:numFmt w:val="bullet"/>
      <w:lvlText w:val="-"/>
      <w:lvlJc w:val="left"/>
      <w:pPr>
        <w:ind w:left="2880" w:hanging="360"/>
      </w:pPr>
      <w:rPr>
        <w:rFonts w:ascii="Times New Roman" w:eastAsiaTheme="minorHAnsi" w:hAnsi="Times New Roman"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nsid w:val="287F4A33"/>
    <w:multiLevelType w:val="hybridMultilevel"/>
    <w:tmpl w:val="64B6F6F6"/>
    <w:lvl w:ilvl="0" w:tplc="BFB4EA1C">
      <w:start w:val="1"/>
      <w:numFmt w:val="bullet"/>
      <w:lvlText w:val="-"/>
      <w:lvlJc w:val="left"/>
      <w:pPr>
        <w:ind w:left="2880" w:hanging="360"/>
      </w:pPr>
      <w:rPr>
        <w:rFonts w:ascii="Times New Roman" w:eastAsiaTheme="minorHAnsi" w:hAnsi="Times New Roman"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nsid w:val="2B3F5635"/>
    <w:multiLevelType w:val="hybridMultilevel"/>
    <w:tmpl w:val="E872F38A"/>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
    <w:nsid w:val="2B742B09"/>
    <w:multiLevelType w:val="hybridMultilevel"/>
    <w:tmpl w:val="DE9CB49C"/>
    <w:lvl w:ilvl="0" w:tplc="7550FC3E">
      <w:start w:val="1"/>
      <w:numFmt w:val="decimal"/>
      <w:lvlText w:val="%1."/>
      <w:lvlJc w:val="left"/>
      <w:pPr>
        <w:ind w:left="2160" w:hanging="360"/>
      </w:pPr>
      <w:rPr>
        <w:rFonts w:ascii="Times New Roman" w:eastAsiaTheme="minorHAnsi" w:hAnsi="Times New Roman" w:cstheme="minorBidi"/>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40541AB7"/>
    <w:multiLevelType w:val="hybridMultilevel"/>
    <w:tmpl w:val="1F22B6CA"/>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
    <w:nsid w:val="42237774"/>
    <w:multiLevelType w:val="hybridMultilevel"/>
    <w:tmpl w:val="3A308C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030104C"/>
    <w:multiLevelType w:val="hybridMultilevel"/>
    <w:tmpl w:val="85FEDFDA"/>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7"/>
  </w:num>
  <w:num w:numId="2">
    <w:abstractNumId w:val="5"/>
  </w:num>
  <w:num w:numId="3">
    <w:abstractNumId w:val="2"/>
  </w:num>
  <w:num w:numId="4">
    <w:abstractNumId w:val="1"/>
  </w:num>
  <w:num w:numId="5">
    <w:abstractNumId w:val="0"/>
  </w:num>
  <w:num w:numId="6">
    <w:abstractNumId w:val="3"/>
  </w:num>
  <w:num w:numId="7">
    <w:abstractNumId w:val="8"/>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6A7B"/>
    <w:rsid w:val="0007588B"/>
    <w:rsid w:val="002005E2"/>
    <w:rsid w:val="003241FE"/>
    <w:rsid w:val="003E350C"/>
    <w:rsid w:val="00487110"/>
    <w:rsid w:val="004D1FF8"/>
    <w:rsid w:val="004D48D1"/>
    <w:rsid w:val="005335AB"/>
    <w:rsid w:val="007B57EB"/>
    <w:rsid w:val="008463A0"/>
    <w:rsid w:val="008F5E0E"/>
    <w:rsid w:val="009B3076"/>
    <w:rsid w:val="00A16A7B"/>
    <w:rsid w:val="00AA6884"/>
    <w:rsid w:val="00E456DA"/>
    <w:rsid w:val="00FC71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AE8175-ED95-40CC-911B-2006C794E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35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159</Words>
  <Characters>908</Characters>
  <Application>Microsoft Office Word</Application>
  <DocSecurity>0</DocSecurity>
  <Lines>7</Lines>
  <Paragraphs>2</Paragraphs>
  <ScaleCrop>false</ScaleCrop>
  <Company/>
  <LinksUpToDate>false</LinksUpToDate>
  <CharactersWithSpaces>1065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Babycat</dc:creator>
  <cp:keywords/>
  <dc:description/>
  <cp:lastModifiedBy>Babycat</cp:lastModifiedBy>
  <cp:revision>15</cp:revision>
  <dcterms:created xsi:type="dcterms:W3CDTF">2017-01-16T11:50:00Z</dcterms:created>
  <dcterms:modified xsi:type="dcterms:W3CDTF">2017-01-16T12:07:00Z</dcterms:modified>
</cp:coreProperties>
</file>