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FA449E" w14:textId="1B2CD3A4" w:rsidR="003D0CB3" w:rsidRPr="003C57C8" w:rsidRDefault="006C28D1" w:rsidP="00BA31B6">
      <w:pPr>
        <w:jc w:val="center"/>
        <w:rPr>
          <w:b/>
          <w:bCs/>
          <w:rtl/>
          <w:lang w:bidi="fa-IR"/>
        </w:rPr>
      </w:pPr>
      <w:r w:rsidRPr="003C57C8">
        <w:rPr>
          <w:rFonts w:hint="cs"/>
          <w:b/>
          <w:bCs/>
          <w:rtl/>
          <w:lang w:bidi="fa-IR"/>
        </w:rPr>
        <w:t>به نام خدا</w:t>
      </w:r>
    </w:p>
    <w:p w14:paraId="21C00236" w14:textId="5120C036" w:rsidR="006C28D1" w:rsidRPr="003C57C8" w:rsidRDefault="006C28D1" w:rsidP="00BA31B6">
      <w:pPr>
        <w:jc w:val="center"/>
        <w:rPr>
          <w:b/>
          <w:bCs/>
          <w:rtl/>
          <w:lang w:bidi="fa-IR"/>
        </w:rPr>
      </w:pPr>
      <w:r w:rsidRPr="003C57C8">
        <w:rPr>
          <w:rFonts w:hint="cs"/>
          <w:b/>
          <w:bCs/>
          <w:rtl/>
          <w:lang w:bidi="fa-IR"/>
        </w:rPr>
        <w:t xml:space="preserve">گزارشکار آزمایش </w:t>
      </w:r>
      <w:r w:rsidR="00CE2613">
        <w:rPr>
          <w:rFonts w:hint="cs"/>
          <w:b/>
          <w:bCs/>
          <w:rtl/>
          <w:lang w:bidi="fa-IR"/>
        </w:rPr>
        <w:t>سوم</w:t>
      </w:r>
      <w:r w:rsidRPr="003C57C8">
        <w:rPr>
          <w:rFonts w:hint="cs"/>
          <w:b/>
          <w:bCs/>
          <w:rtl/>
          <w:lang w:bidi="fa-IR"/>
        </w:rPr>
        <w:t xml:space="preserve"> مدارهای الکتریکی و الکترونیکی</w:t>
      </w:r>
    </w:p>
    <w:p w14:paraId="0C2D534C" w14:textId="437A09B0" w:rsidR="00664F72" w:rsidRPr="003C57C8" w:rsidRDefault="00664F72" w:rsidP="00664F72">
      <w:pPr>
        <w:jc w:val="center"/>
        <w:rPr>
          <w:b/>
          <w:bCs/>
          <w:rtl/>
        </w:rPr>
      </w:pPr>
      <w:r w:rsidRPr="003C57C8">
        <w:rPr>
          <w:b/>
          <w:bCs/>
          <w:rtl/>
        </w:rPr>
        <w:t xml:space="preserve">بررسی </w:t>
      </w:r>
      <w:r w:rsidR="00825E79">
        <w:rPr>
          <w:rFonts w:hint="cs"/>
          <w:b/>
          <w:bCs/>
          <w:rtl/>
        </w:rPr>
        <w:t>مدار معادل تونن و نو</w:t>
      </w:r>
      <w:r w:rsidR="000260DA">
        <w:rPr>
          <w:rFonts w:hint="cs"/>
          <w:b/>
          <w:bCs/>
          <w:rtl/>
        </w:rPr>
        <w:t>ر</w:t>
      </w:r>
      <w:r w:rsidR="00825E79">
        <w:rPr>
          <w:rFonts w:hint="cs"/>
          <w:b/>
          <w:bCs/>
          <w:rtl/>
        </w:rPr>
        <w:t>تن</w:t>
      </w:r>
    </w:p>
    <w:p w14:paraId="05546AF3" w14:textId="09F4D948" w:rsidR="006C28D1" w:rsidRPr="003C57C8" w:rsidRDefault="006C28D1" w:rsidP="00BA31B6">
      <w:pPr>
        <w:jc w:val="center"/>
        <w:rPr>
          <w:b/>
          <w:bCs/>
          <w:rtl/>
          <w:lang w:bidi="fa-IR"/>
        </w:rPr>
      </w:pPr>
      <w:r w:rsidRPr="003C57C8">
        <w:rPr>
          <w:rFonts w:hint="cs"/>
          <w:b/>
          <w:bCs/>
          <w:rtl/>
          <w:lang w:bidi="fa-IR"/>
        </w:rPr>
        <w:t>چمران معینی</w:t>
      </w:r>
    </w:p>
    <w:p w14:paraId="462ECFBA" w14:textId="445A6381" w:rsidR="006C28D1" w:rsidRPr="003C57C8" w:rsidRDefault="00664F72" w:rsidP="00BA31B6">
      <w:pPr>
        <w:jc w:val="center"/>
        <w:rPr>
          <w:b/>
          <w:bCs/>
          <w:rtl/>
        </w:rPr>
      </w:pPr>
      <w:r w:rsidRPr="003C57C8">
        <w:rPr>
          <w:rFonts w:hint="cs"/>
          <w:b/>
          <w:bCs/>
          <w:rtl/>
        </w:rPr>
        <w:t>۹۹۳۱۰۵۳</w:t>
      </w:r>
    </w:p>
    <w:p w14:paraId="6D10729D" w14:textId="20B8AC38" w:rsidR="00664F72" w:rsidRDefault="00664F72" w:rsidP="00BA31B6">
      <w:pPr>
        <w:jc w:val="center"/>
        <w:rPr>
          <w:rtl/>
        </w:rPr>
      </w:pPr>
    </w:p>
    <w:p w14:paraId="67B39684" w14:textId="0B93731E" w:rsidR="000C6CD9" w:rsidRDefault="000C6CD9" w:rsidP="00BA31B6">
      <w:pPr>
        <w:jc w:val="center"/>
        <w:rPr>
          <w:b/>
          <w:bCs/>
          <w:rtl/>
        </w:rPr>
      </w:pPr>
      <w:r w:rsidRPr="000C6CD9">
        <w:rPr>
          <w:rFonts w:hint="cs"/>
          <w:b/>
          <w:bCs/>
          <w:rtl/>
        </w:rPr>
        <w:t>پیش‌گزارش</w:t>
      </w:r>
    </w:p>
    <w:p w14:paraId="2449EF82" w14:textId="6116D330" w:rsidR="000C6CD9" w:rsidRDefault="00770D24" w:rsidP="00BA31B6">
      <w:pPr>
        <w:jc w:val="center"/>
        <w:rPr>
          <w:rtl/>
        </w:rPr>
      </w:pPr>
      <w:r w:rsidRPr="00770D24">
        <w:rPr>
          <w:noProof/>
        </w:rPr>
        <w:drawing>
          <wp:inline distT="0" distB="0" distL="0" distR="0" wp14:anchorId="1A04E794" wp14:editId="255DCF8A">
            <wp:extent cx="5943600" cy="460375"/>
            <wp:effectExtent l="19050" t="19050" r="19050" b="158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460375"/>
                    </a:xfrm>
                    <a:prstGeom prst="rect">
                      <a:avLst/>
                    </a:prstGeom>
                    <a:ln>
                      <a:solidFill>
                        <a:srgbClr val="7030A0"/>
                      </a:solidFill>
                    </a:ln>
                  </pic:spPr>
                </pic:pic>
              </a:graphicData>
            </a:graphic>
          </wp:inline>
        </w:drawing>
      </w:r>
    </w:p>
    <w:p w14:paraId="43B0BABE" w14:textId="3565DA42" w:rsidR="00770D24" w:rsidRDefault="00770D24" w:rsidP="00BA31B6">
      <w:pPr>
        <w:jc w:val="center"/>
        <w:rPr>
          <w:rtl/>
        </w:rPr>
      </w:pPr>
      <w:r w:rsidRPr="00770D24">
        <w:rPr>
          <w:noProof/>
        </w:rPr>
        <w:drawing>
          <wp:inline distT="0" distB="0" distL="0" distR="0" wp14:anchorId="622AA863" wp14:editId="2A406A2D">
            <wp:extent cx="3317943" cy="2089544"/>
            <wp:effectExtent l="19050" t="19050" r="15875" b="254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329584" cy="2096875"/>
                    </a:xfrm>
                    <a:prstGeom prst="rect">
                      <a:avLst/>
                    </a:prstGeom>
                    <a:ln>
                      <a:solidFill>
                        <a:srgbClr val="7030A0"/>
                      </a:solidFill>
                    </a:ln>
                  </pic:spPr>
                </pic:pic>
              </a:graphicData>
            </a:graphic>
          </wp:inline>
        </w:drawing>
      </w:r>
    </w:p>
    <w:p w14:paraId="1F72E2B5" w14:textId="0E13A917" w:rsidR="00300AC4" w:rsidRDefault="00D61691" w:rsidP="00BA31B6">
      <w:pPr>
        <w:jc w:val="center"/>
        <w:rPr>
          <w:rtl/>
          <w:lang w:bidi="fa-IR"/>
        </w:rPr>
      </w:pPr>
      <w:r>
        <w:rPr>
          <w:rFonts w:hint="cs"/>
          <w:rtl/>
          <w:lang w:bidi="fa-IR"/>
        </w:rPr>
        <w:t xml:space="preserve">مقاومت ۳۳۰ اهمی را </w:t>
      </w:r>
      <w:r w:rsidR="007A1CD8">
        <w:rPr>
          <w:rFonts w:hint="cs"/>
          <w:rtl/>
          <w:lang w:bidi="fa-IR"/>
        </w:rPr>
        <w:t>موازی منبع ولتاژ می‌کنیم، و منبع ولتاژ را به منبع جریان تبدیل می‌کنیم</w:t>
      </w:r>
      <w:r w:rsidR="00C453CC">
        <w:rPr>
          <w:rFonts w:hint="cs"/>
          <w:rtl/>
          <w:lang w:bidi="fa-IR"/>
        </w:rPr>
        <w:t>.</w:t>
      </w:r>
    </w:p>
    <w:p w14:paraId="234A8F07" w14:textId="63A15AA8" w:rsidR="00C453CC" w:rsidRPr="00FE1A30" w:rsidRDefault="00C453CC" w:rsidP="00BA31B6">
      <w:pPr>
        <w:jc w:val="center"/>
        <w:rPr>
          <w:rFonts w:eastAsiaTheme="minorEastAsia"/>
          <w:lang w:bidi="fa-IR"/>
        </w:rPr>
      </w:pPr>
      <m:oMathPara>
        <m:oMath>
          <m:r>
            <w:rPr>
              <w:rFonts w:ascii="Cambria Math" w:hAnsi="Cambria Math"/>
              <w:lang w:bidi="fa-IR"/>
            </w:rPr>
            <m:t>I=</m:t>
          </m:r>
          <m:f>
            <m:fPr>
              <m:ctrlPr>
                <w:rPr>
                  <w:rFonts w:ascii="Cambria Math" w:hAnsi="Cambria Math"/>
                  <w:i/>
                  <w:lang w:bidi="fa-IR"/>
                </w:rPr>
              </m:ctrlPr>
            </m:fPr>
            <m:num>
              <m:r>
                <w:rPr>
                  <w:rFonts w:ascii="Cambria Math" w:hAnsi="Cambria Math"/>
                  <w:lang w:bidi="fa-IR"/>
                </w:rPr>
                <m:t>V</m:t>
              </m:r>
            </m:num>
            <m:den>
              <m:r>
                <w:rPr>
                  <w:rFonts w:ascii="Cambria Math" w:hAnsi="Cambria Math"/>
                  <w:lang w:bidi="fa-IR"/>
                </w:rPr>
                <m:t>R</m:t>
              </m:r>
            </m:den>
          </m:f>
          <m:r>
            <w:rPr>
              <w:rFonts w:ascii="Cambria Math" w:hAnsi="Cambria Math"/>
              <w:lang w:bidi="fa-IR"/>
            </w:rPr>
            <m:t>=</m:t>
          </m:r>
          <m:f>
            <m:fPr>
              <m:ctrlPr>
                <w:rPr>
                  <w:rFonts w:ascii="Cambria Math" w:hAnsi="Cambria Math"/>
                  <w:i/>
                  <w:lang w:bidi="fa-IR"/>
                </w:rPr>
              </m:ctrlPr>
            </m:fPr>
            <m:num>
              <m:r>
                <w:rPr>
                  <w:rFonts w:ascii="Cambria Math" w:hAnsi="Cambria Math"/>
                  <w:lang w:bidi="fa-IR"/>
                </w:rPr>
                <m:t>330</m:t>
              </m:r>
            </m:num>
            <m:den>
              <m:r>
                <w:rPr>
                  <w:rFonts w:ascii="Cambria Math" w:hAnsi="Cambria Math"/>
                  <w:lang w:bidi="fa-IR"/>
                </w:rPr>
                <m:t>15</m:t>
              </m:r>
            </m:den>
          </m:f>
          <m:r>
            <w:rPr>
              <w:rFonts w:ascii="Cambria Math" w:hAnsi="Cambria Math"/>
              <w:lang w:bidi="fa-IR"/>
            </w:rPr>
            <m:t>=22 A</m:t>
          </m:r>
        </m:oMath>
      </m:oMathPara>
    </w:p>
    <w:p w14:paraId="401FDE09" w14:textId="771D527A" w:rsidR="00FE1A30" w:rsidRDefault="00FE1A30" w:rsidP="00BA31B6">
      <w:pPr>
        <w:jc w:val="center"/>
        <w:rPr>
          <w:rFonts w:eastAsiaTheme="minorEastAsia"/>
          <w:rtl/>
          <w:lang w:bidi="fa-IR"/>
        </w:rPr>
      </w:pPr>
      <w:r>
        <w:rPr>
          <w:rFonts w:eastAsiaTheme="minorEastAsia" w:hint="cs"/>
          <w:rtl/>
          <w:lang w:bidi="fa-IR"/>
        </w:rPr>
        <w:t>حالا دو مقاومت موازی ۳۳۰ و ۱۰۰۰ اهمی داریم، که مجموع‌شان با مقاومت ۳۳۰ اهمی سری خواهد بود، پس:</w:t>
      </w:r>
    </w:p>
    <w:p w14:paraId="3AF21BE4" w14:textId="4BAECC3F" w:rsidR="00FE1A30" w:rsidRPr="00FE1A30" w:rsidRDefault="0095480C" w:rsidP="00BA31B6">
      <w:pPr>
        <w:jc w:val="center"/>
        <w:rPr>
          <w:rFonts w:eastAsiaTheme="minorEastAsia"/>
          <w:rtl/>
          <w:lang w:bidi="fa-IR"/>
        </w:rPr>
      </w:pPr>
      <m:oMathPara>
        <m:oMath>
          <m:sSub>
            <m:sSubPr>
              <m:ctrlPr>
                <w:rPr>
                  <w:rFonts w:ascii="Cambria Math" w:eastAsiaTheme="minorEastAsia" w:hAnsi="Cambria Math"/>
                  <w:i/>
                  <w:lang w:bidi="fa-IR"/>
                </w:rPr>
              </m:ctrlPr>
            </m:sSubPr>
            <m:e>
              <m:r>
                <w:rPr>
                  <w:rFonts w:ascii="Cambria Math" w:eastAsiaTheme="minorEastAsia" w:hAnsi="Cambria Math"/>
                  <w:lang w:bidi="fa-IR"/>
                </w:rPr>
                <m:t>R</m:t>
              </m:r>
            </m:e>
            <m:sub>
              <m:r>
                <w:rPr>
                  <w:rFonts w:ascii="Cambria Math" w:eastAsiaTheme="minorEastAsia" w:hAnsi="Cambria Math"/>
                  <w:lang w:bidi="fa-IR"/>
                </w:rPr>
                <m:t>th</m:t>
              </m:r>
            </m:sub>
          </m:sSub>
          <m:r>
            <w:rPr>
              <w:rFonts w:ascii="Cambria Math" w:eastAsiaTheme="minorEastAsia" w:hAnsi="Cambria Math"/>
              <w:lang w:bidi="fa-IR"/>
            </w:rPr>
            <m:t>=</m:t>
          </m:r>
          <m:f>
            <m:fPr>
              <m:ctrlPr>
                <w:rPr>
                  <w:rFonts w:ascii="Cambria Math" w:eastAsiaTheme="minorEastAsia" w:hAnsi="Cambria Math"/>
                  <w:i/>
                  <w:lang w:bidi="fa-IR"/>
                </w:rPr>
              </m:ctrlPr>
            </m:fPr>
            <m:num>
              <m:d>
                <m:dPr>
                  <m:ctrlPr>
                    <w:rPr>
                      <w:rFonts w:ascii="Cambria Math" w:eastAsiaTheme="minorEastAsia" w:hAnsi="Cambria Math"/>
                      <w:i/>
                      <w:lang w:bidi="fa-IR"/>
                    </w:rPr>
                  </m:ctrlPr>
                </m:dPr>
                <m:e>
                  <m:r>
                    <w:rPr>
                      <w:rFonts w:ascii="Cambria Math" w:eastAsiaTheme="minorEastAsia" w:hAnsi="Cambria Math"/>
                      <w:lang w:bidi="fa-IR"/>
                    </w:rPr>
                    <m:t>1000</m:t>
                  </m:r>
                </m:e>
              </m:d>
              <m:d>
                <m:dPr>
                  <m:ctrlPr>
                    <w:rPr>
                      <w:rFonts w:ascii="Cambria Math" w:eastAsiaTheme="minorEastAsia" w:hAnsi="Cambria Math"/>
                      <w:i/>
                      <w:lang w:bidi="fa-IR"/>
                    </w:rPr>
                  </m:ctrlPr>
                </m:dPr>
                <m:e>
                  <m:r>
                    <w:rPr>
                      <w:rFonts w:ascii="Cambria Math" w:eastAsiaTheme="minorEastAsia" w:hAnsi="Cambria Math"/>
                      <w:lang w:bidi="fa-IR"/>
                    </w:rPr>
                    <m:t>330</m:t>
                  </m:r>
                </m:e>
              </m:d>
            </m:num>
            <m:den>
              <m:r>
                <w:rPr>
                  <w:rFonts w:ascii="Cambria Math" w:eastAsiaTheme="minorEastAsia" w:hAnsi="Cambria Math"/>
                  <w:lang w:bidi="fa-IR"/>
                </w:rPr>
                <m:t>1000+330</m:t>
              </m:r>
            </m:den>
          </m:f>
          <m:r>
            <w:rPr>
              <w:rFonts w:ascii="Cambria Math" w:eastAsiaTheme="minorEastAsia" w:hAnsi="Cambria Math"/>
              <w:lang w:bidi="fa-IR"/>
            </w:rPr>
            <m:t>+330=248+330=578 Ω</m:t>
          </m:r>
        </m:oMath>
      </m:oMathPara>
    </w:p>
    <w:p w14:paraId="712CF8FD" w14:textId="43A549D6" w:rsidR="00C453CC" w:rsidRDefault="00C453CC" w:rsidP="00BA31B6">
      <w:pPr>
        <w:jc w:val="center"/>
        <w:rPr>
          <w:lang w:bidi="fa-IR"/>
        </w:rPr>
      </w:pPr>
    </w:p>
    <w:p w14:paraId="038CC852" w14:textId="77777777" w:rsidR="00C67903" w:rsidRDefault="00C67903">
      <w:pPr>
        <w:rPr>
          <w:noProof/>
          <w:lang w:bidi="fa-IR"/>
        </w:rPr>
      </w:pPr>
      <w:r>
        <w:rPr>
          <w:noProof/>
          <w:lang w:bidi="fa-IR"/>
        </w:rPr>
        <w:br w:type="page"/>
      </w:r>
    </w:p>
    <w:p w14:paraId="2639CF25" w14:textId="3D9B22A4" w:rsidR="008F2648" w:rsidRDefault="008F2648" w:rsidP="008F2648">
      <w:pPr>
        <w:jc w:val="center"/>
        <w:rPr>
          <w:lang w:bidi="fa-IR"/>
        </w:rPr>
      </w:pPr>
      <w:r w:rsidRPr="008F2648">
        <w:rPr>
          <w:noProof/>
          <w:lang w:bidi="fa-IR"/>
        </w:rPr>
        <w:lastRenderedPageBreak/>
        <w:drawing>
          <wp:inline distT="0" distB="0" distL="0" distR="0" wp14:anchorId="48301A37" wp14:editId="612383FD">
            <wp:extent cx="5943600" cy="351155"/>
            <wp:effectExtent l="19050" t="19050" r="1905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51155"/>
                    </a:xfrm>
                    <a:prstGeom prst="rect">
                      <a:avLst/>
                    </a:prstGeom>
                    <a:ln>
                      <a:solidFill>
                        <a:srgbClr val="7030A0"/>
                      </a:solidFill>
                    </a:ln>
                  </pic:spPr>
                </pic:pic>
              </a:graphicData>
            </a:graphic>
          </wp:inline>
        </w:drawing>
      </w:r>
    </w:p>
    <w:p w14:paraId="029ADE88" w14:textId="42E218B5" w:rsidR="008F2648" w:rsidRDefault="008F2648" w:rsidP="00BA31B6">
      <w:pPr>
        <w:jc w:val="center"/>
        <w:rPr>
          <w:lang w:bidi="fa-IR"/>
        </w:rPr>
      </w:pPr>
      <w:r w:rsidRPr="008F2648">
        <w:rPr>
          <w:noProof/>
          <w:lang w:bidi="fa-IR"/>
        </w:rPr>
        <w:drawing>
          <wp:inline distT="0" distB="0" distL="0" distR="0" wp14:anchorId="76DABB68" wp14:editId="37E81306">
            <wp:extent cx="5325218" cy="2876951"/>
            <wp:effectExtent l="19050" t="19050" r="2794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25218" cy="2876951"/>
                    </a:xfrm>
                    <a:prstGeom prst="rect">
                      <a:avLst/>
                    </a:prstGeom>
                    <a:ln>
                      <a:solidFill>
                        <a:srgbClr val="7030A0"/>
                      </a:solidFill>
                    </a:ln>
                  </pic:spPr>
                </pic:pic>
              </a:graphicData>
            </a:graphic>
          </wp:inline>
        </w:drawing>
      </w:r>
    </w:p>
    <w:p w14:paraId="6F64DA3A" w14:textId="77777777" w:rsidR="006B2FB3" w:rsidRDefault="006B2FB3" w:rsidP="00BA31B6">
      <w:pPr>
        <w:jc w:val="center"/>
        <w:rPr>
          <w:b/>
          <w:bCs/>
          <w:rtl/>
        </w:rPr>
      </w:pPr>
    </w:p>
    <w:p w14:paraId="3B1AC948" w14:textId="1203B463" w:rsidR="006B2FB3" w:rsidRDefault="006B2FB3" w:rsidP="00BA31B6">
      <w:pPr>
        <w:jc w:val="center"/>
        <w:rPr>
          <w:b/>
          <w:bCs/>
          <w:rtl/>
        </w:rPr>
      </w:pPr>
      <w:r w:rsidRPr="006B2FB3">
        <w:rPr>
          <w:b/>
          <w:bCs/>
        </w:rPr>
        <w:drawing>
          <wp:inline distT="0" distB="0" distL="0" distR="0" wp14:anchorId="3529C906" wp14:editId="6BCA2FE6">
            <wp:extent cx="5943600" cy="407035"/>
            <wp:effectExtent l="19050" t="19050" r="19050" b="1206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07035"/>
                    </a:xfrm>
                    <a:prstGeom prst="rect">
                      <a:avLst/>
                    </a:prstGeom>
                    <a:ln>
                      <a:solidFill>
                        <a:srgbClr val="7030A0"/>
                      </a:solidFill>
                    </a:ln>
                  </pic:spPr>
                </pic:pic>
              </a:graphicData>
            </a:graphic>
          </wp:inline>
        </w:drawing>
      </w:r>
    </w:p>
    <w:p w14:paraId="332BE9EC" w14:textId="2EFCF060" w:rsidR="006B2FB3" w:rsidRDefault="006B2FB3" w:rsidP="00BA31B6">
      <w:pPr>
        <w:jc w:val="center"/>
        <w:rPr>
          <w:b/>
          <w:bCs/>
          <w:rtl/>
        </w:rPr>
      </w:pPr>
      <w:r w:rsidRPr="006B2FB3">
        <w:rPr>
          <w:b/>
          <w:bCs/>
        </w:rPr>
        <w:drawing>
          <wp:inline distT="0" distB="0" distL="0" distR="0" wp14:anchorId="03B75139" wp14:editId="542300DF">
            <wp:extent cx="5403850" cy="2675945"/>
            <wp:effectExtent l="19050" t="19050" r="25400" b="1016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14470" cy="2681204"/>
                    </a:xfrm>
                    <a:prstGeom prst="rect">
                      <a:avLst/>
                    </a:prstGeom>
                    <a:ln>
                      <a:solidFill>
                        <a:srgbClr val="7030A0"/>
                      </a:solidFill>
                    </a:ln>
                  </pic:spPr>
                </pic:pic>
              </a:graphicData>
            </a:graphic>
          </wp:inline>
        </w:drawing>
      </w:r>
    </w:p>
    <w:p w14:paraId="389E6752" w14:textId="75261CF0" w:rsidR="001726B2" w:rsidRDefault="001726B2" w:rsidP="00BA31B6">
      <w:pPr>
        <w:jc w:val="center"/>
        <w:rPr>
          <w:rtl/>
        </w:rPr>
      </w:pPr>
      <w:r>
        <w:rPr>
          <w:rFonts w:hint="cs"/>
          <w:rtl/>
        </w:rPr>
        <w:t>می‌دانیم که حداکثر توان هنگامی به این مقاومت منتقل می‌شود، که اندازه‌ی مقاومت آن برابر با مقاومت معادلِ بقیه‌ی مدار باشد، این مقدار برابر است با:</w:t>
      </w:r>
    </w:p>
    <w:p w14:paraId="33AA6E89" w14:textId="77777777" w:rsidR="00C67903" w:rsidRDefault="00C03748" w:rsidP="00C67903">
      <w:pPr>
        <w:jc w:val="center"/>
        <w:rPr>
          <w:rFonts w:eastAsiaTheme="minorEastAsia"/>
          <w:rtl/>
        </w:rPr>
      </w:pPr>
      <m:oMathPara>
        <m:oMath>
          <m:f>
            <m:fPr>
              <m:ctrlPr>
                <w:rPr>
                  <w:rFonts w:ascii="Cambria Math" w:hAnsi="Cambria Math"/>
                  <w:i/>
                </w:rPr>
              </m:ctrlPr>
            </m:fPr>
            <m:num>
              <m:d>
                <m:dPr>
                  <m:ctrlPr>
                    <w:rPr>
                      <w:rFonts w:ascii="Cambria Math" w:hAnsi="Cambria Math"/>
                      <w:i/>
                    </w:rPr>
                  </m:ctrlPr>
                </m:dPr>
                <m:e>
                  <m:r>
                    <w:rPr>
                      <w:rFonts w:ascii="Cambria Math" w:hAnsi="Cambria Math"/>
                    </w:rPr>
                    <m:t>1000</m:t>
                  </m:r>
                </m:e>
              </m:d>
              <m:d>
                <m:dPr>
                  <m:ctrlPr>
                    <w:rPr>
                      <w:rFonts w:ascii="Cambria Math" w:hAnsi="Cambria Math"/>
                      <w:i/>
                    </w:rPr>
                  </m:ctrlPr>
                </m:dPr>
                <m:e>
                  <m:r>
                    <w:rPr>
                      <w:rFonts w:ascii="Cambria Math" w:hAnsi="Cambria Math"/>
                    </w:rPr>
                    <m:t>33</m:t>
                  </m:r>
                </m:e>
              </m:d>
            </m:num>
            <m:den>
              <m:r>
                <w:rPr>
                  <w:rFonts w:ascii="Cambria Math" w:hAnsi="Cambria Math"/>
                </w:rPr>
                <m:t>1033</m:t>
              </m:r>
            </m:den>
          </m:f>
          <m:r>
            <w:rPr>
              <w:rFonts w:ascii="Cambria Math" w:hAnsi="Cambria Math"/>
            </w:rPr>
            <m:t>+33=64.9</m:t>
          </m:r>
        </m:oMath>
      </m:oMathPara>
    </w:p>
    <w:p w14:paraId="6794E62E" w14:textId="77777777" w:rsidR="00C67903" w:rsidRDefault="00C67903">
      <w:pPr>
        <w:rPr>
          <w:b/>
          <w:bCs/>
          <w:rtl/>
        </w:rPr>
      </w:pPr>
      <w:r>
        <w:rPr>
          <w:b/>
          <w:bCs/>
          <w:rtl/>
        </w:rPr>
        <w:br w:type="page"/>
      </w:r>
    </w:p>
    <w:p w14:paraId="01ECC21C" w14:textId="36FEC9EA" w:rsidR="00300AC4" w:rsidRPr="00C67903" w:rsidRDefault="00300AC4" w:rsidP="00C67903">
      <w:pPr>
        <w:jc w:val="center"/>
        <w:rPr>
          <w:rFonts w:eastAsiaTheme="minorEastAsia"/>
          <w:rtl/>
        </w:rPr>
      </w:pPr>
      <w:r w:rsidRPr="00300AC4">
        <w:rPr>
          <w:rFonts w:hint="cs"/>
          <w:b/>
          <w:bCs/>
          <w:rtl/>
        </w:rPr>
        <w:lastRenderedPageBreak/>
        <w:t>گزارش آزمایش</w:t>
      </w:r>
    </w:p>
    <w:p w14:paraId="362DF1B5" w14:textId="06111A06" w:rsidR="00664F72" w:rsidRDefault="00664F72" w:rsidP="00300AC4">
      <w:pPr>
        <w:bidi/>
        <w:jc w:val="center"/>
        <w:rPr>
          <w:rtl/>
        </w:rPr>
      </w:pPr>
      <w:r w:rsidRPr="003C57C8">
        <w:rPr>
          <w:b/>
          <w:bCs/>
          <w:rtl/>
        </w:rPr>
        <w:t>هدف آزمایش</w:t>
      </w:r>
      <w:r>
        <w:rPr>
          <w:rtl/>
        </w:rPr>
        <w:t xml:space="preserve">: بررسی </w:t>
      </w:r>
      <w:r w:rsidR="00542BCC">
        <w:rPr>
          <w:rFonts w:hint="cs"/>
          <w:rtl/>
        </w:rPr>
        <w:t>مدار معادل تونن و نورتن و قضیه‌ی انتقال توان ماکزیمم</w:t>
      </w:r>
    </w:p>
    <w:p w14:paraId="6FE2B5C5" w14:textId="77777777" w:rsidR="00F04F04" w:rsidRPr="00F04F04" w:rsidRDefault="001B44C0" w:rsidP="001B44C0">
      <w:pPr>
        <w:bidi/>
        <w:jc w:val="center"/>
        <w:rPr>
          <w:rFonts w:eastAsiaTheme="minorEastAsia"/>
          <w:b/>
          <w:bCs/>
          <w:rtl/>
          <w:lang w:bidi="fa-IR"/>
        </w:rPr>
      </w:pPr>
      <w:r w:rsidRPr="00F04F04">
        <w:rPr>
          <w:rFonts w:eastAsiaTheme="minorEastAsia" w:hint="cs"/>
          <w:b/>
          <w:bCs/>
          <w:rtl/>
          <w:lang w:bidi="fa-IR"/>
        </w:rPr>
        <w:t xml:space="preserve">۱. </w:t>
      </w:r>
    </w:p>
    <w:p w14:paraId="573EE795" w14:textId="373E662E" w:rsidR="006F76B0" w:rsidRDefault="001B44C0" w:rsidP="00F04F04">
      <w:pPr>
        <w:bidi/>
        <w:jc w:val="center"/>
        <w:rPr>
          <w:rFonts w:eastAsiaTheme="minorEastAsia"/>
          <w:rtl/>
          <w:lang w:bidi="fa-IR"/>
        </w:rPr>
      </w:pPr>
      <w:r>
        <w:rPr>
          <w:rFonts w:eastAsiaTheme="minorEastAsia" w:hint="cs"/>
          <w:rtl/>
          <w:lang w:bidi="fa-IR"/>
        </w:rPr>
        <w:t>مداری مشابه مدار شکل</w:t>
      </w:r>
      <w:r w:rsidR="00926864">
        <w:rPr>
          <w:rFonts w:eastAsiaTheme="minorEastAsia" w:hint="cs"/>
          <w:rtl/>
          <w:lang w:bidi="fa-IR"/>
        </w:rPr>
        <w:t xml:space="preserve"> ۱</w:t>
      </w:r>
      <w:r>
        <w:rPr>
          <w:rFonts w:eastAsiaTheme="minorEastAsia" w:hint="cs"/>
          <w:rtl/>
          <w:lang w:bidi="fa-IR"/>
        </w:rPr>
        <w:t xml:space="preserve"> می‌بندیم.</w:t>
      </w:r>
    </w:p>
    <w:p w14:paraId="3CF5F5A3" w14:textId="40D39D48" w:rsidR="00330C2C" w:rsidRDefault="00F04F04" w:rsidP="00330C2C">
      <w:pPr>
        <w:bidi/>
        <w:jc w:val="center"/>
        <w:rPr>
          <w:rFonts w:eastAsiaTheme="minorEastAsia"/>
          <w:rtl/>
          <w:lang w:bidi="fa-IR"/>
        </w:rPr>
      </w:pPr>
      <w:r w:rsidRPr="00F04F04">
        <w:rPr>
          <w:rFonts w:eastAsiaTheme="minorEastAsia"/>
          <w:noProof/>
          <w:rtl/>
          <w:lang w:bidi="fa-IR"/>
        </w:rPr>
        <w:drawing>
          <wp:inline distT="0" distB="0" distL="0" distR="0" wp14:anchorId="1145A74E" wp14:editId="1EA187F8">
            <wp:extent cx="3911112" cy="1939260"/>
            <wp:effectExtent l="19050" t="19050" r="13335" b="234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17429" cy="1942392"/>
                    </a:xfrm>
                    <a:prstGeom prst="rect">
                      <a:avLst/>
                    </a:prstGeom>
                    <a:ln>
                      <a:solidFill>
                        <a:srgbClr val="7030A0"/>
                      </a:solidFill>
                    </a:ln>
                  </pic:spPr>
                </pic:pic>
              </a:graphicData>
            </a:graphic>
          </wp:inline>
        </w:drawing>
      </w:r>
    </w:p>
    <w:p w14:paraId="441A8267" w14:textId="051CE004" w:rsidR="00926864" w:rsidRDefault="005A7C0E" w:rsidP="00926864">
      <w:pPr>
        <w:bidi/>
        <w:jc w:val="center"/>
        <w:rPr>
          <w:rFonts w:eastAsiaTheme="minorEastAsia"/>
          <w:lang w:bidi="fa-IR"/>
        </w:rPr>
      </w:pPr>
      <w:r>
        <w:rPr>
          <w:rFonts w:eastAsiaTheme="minorEastAsia" w:hint="cs"/>
          <w:rtl/>
          <w:lang w:bidi="fa-IR"/>
        </w:rPr>
        <w:t xml:space="preserve">نقاط </w:t>
      </w:r>
      <w:r>
        <w:rPr>
          <w:rFonts w:eastAsiaTheme="minorEastAsia"/>
          <w:lang w:bidi="fa-IR"/>
        </w:rPr>
        <w:t>a</w:t>
      </w:r>
      <w:r>
        <w:rPr>
          <w:rFonts w:eastAsiaTheme="minorEastAsia" w:hint="cs"/>
          <w:rtl/>
          <w:lang w:bidi="fa-IR"/>
        </w:rPr>
        <w:t xml:space="preserve"> و </w:t>
      </w:r>
      <w:r>
        <w:rPr>
          <w:rFonts w:eastAsiaTheme="minorEastAsia"/>
          <w:lang w:bidi="fa-IR"/>
        </w:rPr>
        <w:t>b</w:t>
      </w:r>
      <w:r>
        <w:rPr>
          <w:rFonts w:eastAsiaTheme="minorEastAsia" w:hint="cs"/>
          <w:rtl/>
          <w:lang w:bidi="fa-IR"/>
        </w:rPr>
        <w:t xml:space="preserve"> را به یکدیگر متصل (اتصال کوتاه) می‌کنیم و جریان اتصال کوتاه بین </w:t>
      </w:r>
      <w:r>
        <w:rPr>
          <w:rFonts w:eastAsiaTheme="minorEastAsia"/>
          <w:lang w:bidi="fa-IR"/>
        </w:rPr>
        <w:t>a</w:t>
      </w:r>
      <w:r>
        <w:rPr>
          <w:rFonts w:eastAsiaTheme="minorEastAsia" w:hint="cs"/>
          <w:rtl/>
          <w:lang w:bidi="fa-IR"/>
        </w:rPr>
        <w:t xml:space="preserve"> و </w:t>
      </w:r>
      <w:r>
        <w:rPr>
          <w:rFonts w:eastAsiaTheme="minorEastAsia"/>
          <w:lang w:bidi="fa-IR"/>
        </w:rPr>
        <w:t>b</w:t>
      </w:r>
      <w:r>
        <w:rPr>
          <w:rFonts w:eastAsiaTheme="minorEastAsia" w:hint="cs"/>
          <w:rtl/>
          <w:lang w:bidi="fa-IR"/>
        </w:rPr>
        <w:t xml:space="preserve"> را اندازه می‌گیریم، یعنی همان </w:t>
      </w:r>
      <m:oMath>
        <m:sSub>
          <m:sSubPr>
            <m:ctrlPr>
              <w:rPr>
                <w:rFonts w:ascii="Cambria Math" w:eastAsiaTheme="minorEastAsia" w:hAnsi="Cambria Math"/>
                <w:i/>
                <w:lang w:bidi="fa-IR"/>
              </w:rPr>
            </m:ctrlPr>
          </m:sSubPr>
          <m:e>
            <m:r>
              <w:rPr>
                <w:rFonts w:ascii="Cambria Math" w:eastAsiaTheme="minorEastAsia" w:hAnsi="Cambria Math"/>
                <w:lang w:bidi="fa-IR"/>
              </w:rPr>
              <m:t>I</m:t>
            </m:r>
          </m:e>
          <m:sub>
            <m:r>
              <w:rPr>
                <w:rFonts w:ascii="Cambria Math" w:eastAsiaTheme="minorEastAsia" w:hAnsi="Cambria Math"/>
                <w:lang w:bidi="fa-IR"/>
              </w:rPr>
              <m:t>sc</m:t>
            </m:r>
          </m:sub>
        </m:sSub>
      </m:oMath>
    </w:p>
    <w:p w14:paraId="3FCAB459" w14:textId="7BDCDD20" w:rsidR="00271969" w:rsidRDefault="00553BF0" w:rsidP="00271969">
      <w:pPr>
        <w:bidi/>
        <w:jc w:val="center"/>
        <w:rPr>
          <w:rFonts w:eastAsiaTheme="minorEastAsia"/>
          <w:rtl/>
          <w:lang w:bidi="fa-IR"/>
        </w:rPr>
      </w:pPr>
      <w:r w:rsidRPr="00553BF0">
        <w:rPr>
          <w:rFonts w:eastAsiaTheme="minorEastAsia"/>
          <w:noProof/>
          <w:rtl/>
          <w:lang w:bidi="fa-IR"/>
        </w:rPr>
        <w:drawing>
          <wp:inline distT="0" distB="0" distL="0" distR="0" wp14:anchorId="57C148AF" wp14:editId="51C058A9">
            <wp:extent cx="3942033" cy="2320998"/>
            <wp:effectExtent l="19050" t="19050" r="20955" b="222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63993" cy="2333928"/>
                    </a:xfrm>
                    <a:prstGeom prst="rect">
                      <a:avLst/>
                    </a:prstGeom>
                    <a:ln>
                      <a:solidFill>
                        <a:srgbClr val="7030A0"/>
                      </a:solidFill>
                    </a:ln>
                  </pic:spPr>
                </pic:pic>
              </a:graphicData>
            </a:graphic>
          </wp:inline>
        </w:drawing>
      </w:r>
    </w:p>
    <w:p w14:paraId="631BFCEC" w14:textId="5F1BC811" w:rsidR="00AC3F72" w:rsidRPr="00421871" w:rsidRDefault="0095480C" w:rsidP="00AC3F72">
      <w:pPr>
        <w:bidi/>
        <w:jc w:val="center"/>
        <w:rPr>
          <w:rFonts w:eastAsiaTheme="minorEastAsia"/>
          <w:lang w:bidi="fa-IR"/>
        </w:rPr>
      </w:pPr>
      <m:oMathPara>
        <m:oMath>
          <m:sSub>
            <m:sSubPr>
              <m:ctrlPr>
                <w:rPr>
                  <w:rFonts w:ascii="Cambria Math" w:eastAsiaTheme="minorEastAsia" w:hAnsi="Cambria Math"/>
                  <w:i/>
                  <w:lang w:bidi="fa-IR"/>
                </w:rPr>
              </m:ctrlPr>
            </m:sSubPr>
            <m:e>
              <m:r>
                <w:rPr>
                  <w:rFonts w:ascii="Cambria Math" w:eastAsiaTheme="minorEastAsia" w:hAnsi="Cambria Math"/>
                  <w:lang w:bidi="fa-IR"/>
                </w:rPr>
                <m:t>I</m:t>
              </m:r>
            </m:e>
            <m:sub>
              <m:r>
                <w:rPr>
                  <w:rFonts w:ascii="Cambria Math" w:eastAsiaTheme="minorEastAsia" w:hAnsi="Cambria Math"/>
                  <w:lang w:bidi="fa-IR"/>
                </w:rPr>
                <m:t>sc</m:t>
              </m:r>
            </m:sub>
          </m:sSub>
          <m:r>
            <w:rPr>
              <w:rFonts w:ascii="Cambria Math" w:eastAsiaTheme="minorEastAsia" w:hAnsi="Cambria Math"/>
              <w:lang w:bidi="fa-IR"/>
            </w:rPr>
            <m:t>=19.51 mA</m:t>
          </m:r>
        </m:oMath>
      </m:oMathPara>
    </w:p>
    <w:p w14:paraId="47D71FB3" w14:textId="22E7E29B" w:rsidR="00421871" w:rsidRDefault="00421871" w:rsidP="00421871">
      <w:pPr>
        <w:bidi/>
        <w:jc w:val="center"/>
        <w:rPr>
          <w:rFonts w:eastAsiaTheme="minorEastAsia"/>
          <w:lang w:bidi="fa-IR"/>
        </w:rPr>
      </w:pPr>
    </w:p>
    <w:p w14:paraId="1FB5E7FB" w14:textId="77777777" w:rsidR="00574E86" w:rsidRDefault="00574E86">
      <w:pPr>
        <w:rPr>
          <w:rFonts w:eastAsiaTheme="minorEastAsia"/>
          <w:rtl/>
          <w:lang w:bidi="fa-IR"/>
        </w:rPr>
      </w:pPr>
      <w:r>
        <w:rPr>
          <w:rFonts w:eastAsiaTheme="minorEastAsia"/>
          <w:rtl/>
          <w:lang w:bidi="fa-IR"/>
        </w:rPr>
        <w:br w:type="page"/>
      </w:r>
    </w:p>
    <w:p w14:paraId="34ED2036" w14:textId="29C5AE21" w:rsidR="00421871" w:rsidRDefault="00421871" w:rsidP="00421871">
      <w:pPr>
        <w:bidi/>
        <w:jc w:val="center"/>
        <w:rPr>
          <w:rFonts w:eastAsiaTheme="minorEastAsia"/>
          <w:rtl/>
          <w:lang w:bidi="fa-IR"/>
        </w:rPr>
      </w:pPr>
      <w:r>
        <w:rPr>
          <w:rFonts w:eastAsiaTheme="minorEastAsia" w:hint="cs"/>
          <w:rtl/>
          <w:lang w:bidi="fa-IR"/>
        </w:rPr>
        <w:lastRenderedPageBreak/>
        <w:t xml:space="preserve">حالا اختلاف پتانسیل بین </w:t>
      </w:r>
      <w:r>
        <w:rPr>
          <w:rFonts w:eastAsiaTheme="minorEastAsia"/>
          <w:lang w:bidi="fa-IR"/>
        </w:rPr>
        <w:t>a</w:t>
      </w:r>
      <w:r>
        <w:rPr>
          <w:rFonts w:eastAsiaTheme="minorEastAsia" w:hint="cs"/>
          <w:rtl/>
          <w:lang w:bidi="fa-IR"/>
        </w:rPr>
        <w:t xml:space="preserve"> و </w:t>
      </w:r>
      <w:r>
        <w:rPr>
          <w:rFonts w:eastAsiaTheme="minorEastAsia"/>
          <w:lang w:bidi="fa-IR"/>
        </w:rPr>
        <w:t>b</w:t>
      </w:r>
      <w:r>
        <w:rPr>
          <w:rFonts w:eastAsiaTheme="minorEastAsia" w:hint="cs"/>
          <w:rtl/>
          <w:lang w:bidi="fa-IR"/>
        </w:rPr>
        <w:t xml:space="preserve"> را در حالتِ مدارباز </w:t>
      </w:r>
      <w:r w:rsidR="004E70FB">
        <w:rPr>
          <w:rFonts w:eastAsiaTheme="minorEastAsia" w:hint="cs"/>
          <w:rtl/>
          <w:lang w:bidi="fa-IR"/>
        </w:rPr>
        <w:t>اندازه می‌گیریم</w:t>
      </w:r>
      <w:r w:rsidR="00BD06C9">
        <w:rPr>
          <w:rFonts w:eastAsiaTheme="minorEastAsia" w:hint="cs"/>
          <w:rtl/>
          <w:lang w:bidi="fa-IR"/>
        </w:rPr>
        <w:t>.</w:t>
      </w:r>
    </w:p>
    <w:p w14:paraId="7A7E9DCA" w14:textId="6540287E" w:rsidR="004E70FB" w:rsidRPr="00EA7714" w:rsidRDefault="004E70FB" w:rsidP="004E70FB">
      <w:pPr>
        <w:bidi/>
        <w:jc w:val="center"/>
        <w:rPr>
          <w:rFonts w:eastAsiaTheme="minorEastAsia"/>
          <w:rtl/>
          <w:lang w:bidi="fa-IR"/>
        </w:rPr>
      </w:pPr>
      <w:r>
        <w:rPr>
          <w:rFonts w:eastAsiaTheme="minorEastAsia" w:hint="cs"/>
          <w:rtl/>
          <w:lang w:bidi="fa-IR"/>
        </w:rPr>
        <w:t>(مقاومت یک مگا اهمی، به عنوان مقاومت درونی فرضی ولت‌متر عمل می‌کند</w:t>
      </w:r>
      <w:r w:rsidR="00574E86">
        <w:rPr>
          <w:rFonts w:eastAsiaTheme="minorEastAsia" w:hint="cs"/>
          <w:rtl/>
          <w:lang w:bidi="fa-IR"/>
        </w:rPr>
        <w:t xml:space="preserve">. البته می‌توانستیم شاخه‌ی </w:t>
      </w:r>
      <w:r w:rsidR="00574E86">
        <w:rPr>
          <w:rFonts w:eastAsiaTheme="minorEastAsia"/>
          <w:lang w:bidi="fa-IR"/>
        </w:rPr>
        <w:t>a</w:t>
      </w:r>
      <w:r w:rsidR="00574E86">
        <w:rPr>
          <w:rFonts w:eastAsiaTheme="minorEastAsia" w:hint="cs"/>
          <w:rtl/>
          <w:lang w:bidi="fa-IR"/>
        </w:rPr>
        <w:t xml:space="preserve"> </w:t>
      </w:r>
      <w:r w:rsidR="000B5DF0">
        <w:rPr>
          <w:rFonts w:eastAsiaTheme="minorEastAsia" w:hint="cs"/>
          <w:rtl/>
          <w:lang w:bidi="fa-IR"/>
        </w:rPr>
        <w:t xml:space="preserve">و مقاومت </w:t>
      </w:r>
      <w:r w:rsidR="000B5DF0">
        <w:rPr>
          <w:rFonts w:eastAsiaTheme="minorEastAsia" w:cs="Times New Roman"/>
          <w:lang w:bidi="fa-IR"/>
        </w:rPr>
        <w:t>R3</w:t>
      </w:r>
      <w:r w:rsidR="000B5DF0">
        <w:rPr>
          <w:rFonts w:eastAsiaTheme="minorEastAsia" w:cs="Times New Roman" w:hint="cs"/>
          <w:rtl/>
          <w:lang w:bidi="fa-IR"/>
        </w:rPr>
        <w:t xml:space="preserve"> </w:t>
      </w:r>
      <w:r w:rsidR="00574E86">
        <w:rPr>
          <w:rFonts w:eastAsiaTheme="minorEastAsia" w:hint="cs"/>
          <w:rtl/>
          <w:lang w:bidi="fa-IR"/>
        </w:rPr>
        <w:t>را به طور کلی حدف کنیم</w:t>
      </w:r>
      <w:r>
        <w:rPr>
          <w:rFonts w:eastAsiaTheme="minorEastAsia" w:hint="cs"/>
          <w:rtl/>
          <w:lang w:bidi="fa-IR"/>
        </w:rPr>
        <w:t>)</w:t>
      </w:r>
    </w:p>
    <w:p w14:paraId="156FDF60" w14:textId="65B1DB20" w:rsidR="00EA7714" w:rsidRDefault="00604013" w:rsidP="00EA7714">
      <w:pPr>
        <w:bidi/>
        <w:jc w:val="center"/>
        <w:rPr>
          <w:rFonts w:eastAsiaTheme="minorEastAsia"/>
          <w:rtl/>
          <w:lang w:bidi="fa-IR"/>
        </w:rPr>
      </w:pPr>
      <w:r w:rsidRPr="00604013">
        <w:rPr>
          <w:rFonts w:eastAsiaTheme="minorEastAsia"/>
          <w:noProof/>
          <w:rtl/>
          <w:lang w:bidi="fa-IR"/>
        </w:rPr>
        <w:drawing>
          <wp:inline distT="0" distB="0" distL="0" distR="0" wp14:anchorId="142DDE4D" wp14:editId="6DDA31C0">
            <wp:extent cx="5067705" cy="2887401"/>
            <wp:effectExtent l="19050" t="19050" r="19050" b="273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84125" cy="2896757"/>
                    </a:xfrm>
                    <a:prstGeom prst="rect">
                      <a:avLst/>
                    </a:prstGeom>
                    <a:ln>
                      <a:solidFill>
                        <a:srgbClr val="7030A0"/>
                      </a:solidFill>
                    </a:ln>
                  </pic:spPr>
                </pic:pic>
              </a:graphicData>
            </a:graphic>
          </wp:inline>
        </w:drawing>
      </w:r>
    </w:p>
    <w:p w14:paraId="7330392F" w14:textId="2371ADFC" w:rsidR="00024E5C" w:rsidRPr="00A34F6C" w:rsidRDefault="0095480C" w:rsidP="00024E5C">
      <w:pPr>
        <w:bidi/>
        <w:jc w:val="center"/>
        <w:rPr>
          <w:rFonts w:eastAsiaTheme="minorEastAsia"/>
          <w:lang w:bidi="fa-IR"/>
        </w:rPr>
      </w:pPr>
      <m:oMathPara>
        <m:oMath>
          <m:sSub>
            <m:sSubPr>
              <m:ctrlPr>
                <w:rPr>
                  <w:rFonts w:ascii="Cambria Math" w:eastAsiaTheme="minorEastAsia" w:hAnsi="Cambria Math"/>
                  <w:i/>
                  <w:lang w:bidi="fa-IR"/>
                </w:rPr>
              </m:ctrlPr>
            </m:sSubPr>
            <m:e>
              <m:r>
                <w:rPr>
                  <w:rFonts w:ascii="Cambria Math" w:eastAsiaTheme="minorEastAsia" w:hAnsi="Cambria Math"/>
                  <w:lang w:bidi="fa-IR"/>
                </w:rPr>
                <m:t>V</m:t>
              </m:r>
            </m:e>
            <m:sub>
              <m:r>
                <w:rPr>
                  <w:rFonts w:ascii="Cambria Math" w:eastAsiaTheme="minorEastAsia" w:hAnsi="Cambria Math"/>
                  <w:lang w:bidi="fa-IR"/>
                </w:rPr>
                <m:t>oc</m:t>
              </m:r>
            </m:sub>
          </m:sSub>
          <m:r>
            <w:rPr>
              <w:rFonts w:ascii="Cambria Math" w:eastAsiaTheme="minorEastAsia" w:hAnsi="Cambria Math"/>
              <w:lang w:bidi="fa-IR"/>
            </w:rPr>
            <m:t>=11.28 V</m:t>
          </m:r>
        </m:oMath>
      </m:oMathPara>
    </w:p>
    <w:p w14:paraId="5B2C6B98" w14:textId="0EBF604F" w:rsidR="00A34F6C" w:rsidRDefault="00A34F6C" w:rsidP="00A34F6C">
      <w:pPr>
        <w:bidi/>
        <w:jc w:val="center"/>
        <w:rPr>
          <w:rFonts w:eastAsiaTheme="minorEastAsia"/>
          <w:rtl/>
          <w:lang w:bidi="fa-IR"/>
        </w:rPr>
      </w:pPr>
      <w:r>
        <w:rPr>
          <w:rFonts w:eastAsiaTheme="minorEastAsia" w:hint="cs"/>
          <w:rtl/>
          <w:lang w:bidi="fa-IR"/>
        </w:rPr>
        <w:t xml:space="preserve">حال با داده‌هایی که به دست آوردیم، </w:t>
      </w:r>
      <m:oMath>
        <m:sSub>
          <m:sSubPr>
            <m:ctrlPr>
              <w:rPr>
                <w:rFonts w:ascii="Cambria Math" w:eastAsiaTheme="minorEastAsia" w:hAnsi="Cambria Math"/>
                <w:i/>
                <w:lang w:bidi="fa-IR"/>
              </w:rPr>
            </m:ctrlPr>
          </m:sSubPr>
          <m:e>
            <m:r>
              <w:rPr>
                <w:rFonts w:ascii="Cambria Math" w:eastAsiaTheme="minorEastAsia" w:hAnsi="Cambria Math"/>
                <w:lang w:bidi="fa-IR"/>
              </w:rPr>
              <m:t>R</m:t>
            </m:r>
          </m:e>
          <m:sub>
            <m:r>
              <w:rPr>
                <w:rFonts w:ascii="Cambria Math" w:eastAsiaTheme="minorEastAsia" w:hAnsi="Cambria Math"/>
                <w:lang w:bidi="fa-IR"/>
              </w:rPr>
              <m:t>th</m:t>
            </m:r>
          </m:sub>
        </m:sSub>
      </m:oMath>
      <w:r>
        <w:rPr>
          <w:rFonts w:eastAsiaTheme="minorEastAsia" w:hint="cs"/>
          <w:rtl/>
          <w:lang w:bidi="fa-IR"/>
        </w:rPr>
        <w:t xml:space="preserve"> را محاسبه می‌کنیم</w:t>
      </w:r>
      <w:r w:rsidR="00791512">
        <w:rPr>
          <w:rFonts w:eastAsiaTheme="minorEastAsia" w:hint="cs"/>
          <w:rtl/>
          <w:lang w:bidi="fa-IR"/>
        </w:rPr>
        <w:t>.</w:t>
      </w:r>
    </w:p>
    <w:p w14:paraId="5EDE6959" w14:textId="158F162A" w:rsidR="00791512" w:rsidRPr="00DE3533" w:rsidRDefault="0095480C" w:rsidP="00D53FA2">
      <w:pPr>
        <w:jc w:val="center"/>
        <w:rPr>
          <w:rFonts w:eastAsiaTheme="minorEastAsia"/>
          <w:i/>
          <w:lang w:bidi="fa-IR"/>
        </w:rPr>
      </w:pPr>
      <m:oMathPara>
        <m:oMath>
          <m:sSub>
            <m:sSubPr>
              <m:ctrlPr>
                <w:rPr>
                  <w:rFonts w:ascii="Cambria Math" w:eastAsiaTheme="minorEastAsia" w:hAnsi="Cambria Math"/>
                  <w:i/>
                  <w:lang w:bidi="fa-IR"/>
                </w:rPr>
              </m:ctrlPr>
            </m:sSubPr>
            <m:e>
              <m:r>
                <w:rPr>
                  <w:rFonts w:ascii="Cambria Math" w:eastAsiaTheme="minorEastAsia" w:hAnsi="Cambria Math"/>
                  <w:lang w:bidi="fa-IR"/>
                </w:rPr>
                <m:t>R</m:t>
              </m:r>
            </m:e>
            <m:sub>
              <m:r>
                <w:rPr>
                  <w:rFonts w:ascii="Cambria Math" w:eastAsiaTheme="minorEastAsia" w:hAnsi="Cambria Math"/>
                  <w:lang w:bidi="fa-IR"/>
                </w:rPr>
                <m:t>th</m:t>
              </m:r>
            </m:sub>
          </m:sSub>
          <m:r>
            <w:rPr>
              <w:rFonts w:ascii="Cambria Math" w:eastAsiaTheme="minorEastAsia" w:hAnsi="Cambria Math"/>
              <w:lang w:bidi="fa-IR"/>
            </w:rPr>
            <m:t>=</m:t>
          </m:r>
          <m:f>
            <m:fPr>
              <m:ctrlPr>
                <w:rPr>
                  <w:rFonts w:ascii="Cambria Math" w:eastAsiaTheme="minorEastAsia" w:hAnsi="Cambria Math"/>
                  <w:i/>
                  <w:lang w:bidi="fa-IR"/>
                </w:rPr>
              </m:ctrlPr>
            </m:fPr>
            <m:num>
              <m:sSub>
                <m:sSubPr>
                  <m:ctrlPr>
                    <w:rPr>
                      <w:rFonts w:ascii="Cambria Math" w:eastAsiaTheme="minorEastAsia" w:hAnsi="Cambria Math"/>
                      <w:i/>
                      <w:lang w:bidi="fa-IR"/>
                    </w:rPr>
                  </m:ctrlPr>
                </m:sSubPr>
                <m:e>
                  <m:r>
                    <w:rPr>
                      <w:rFonts w:ascii="Cambria Math" w:eastAsiaTheme="minorEastAsia" w:hAnsi="Cambria Math"/>
                      <w:lang w:bidi="fa-IR"/>
                    </w:rPr>
                    <m:t>V</m:t>
                  </m:r>
                </m:e>
                <m:sub>
                  <m:r>
                    <w:rPr>
                      <w:rFonts w:ascii="Cambria Math" w:eastAsiaTheme="minorEastAsia" w:hAnsi="Cambria Math"/>
                      <w:lang w:bidi="fa-IR"/>
                    </w:rPr>
                    <m:t>oc</m:t>
                  </m:r>
                </m:sub>
              </m:sSub>
            </m:num>
            <m:den>
              <m:sSub>
                <m:sSubPr>
                  <m:ctrlPr>
                    <w:rPr>
                      <w:rFonts w:ascii="Cambria Math" w:eastAsiaTheme="minorEastAsia" w:hAnsi="Cambria Math"/>
                      <w:i/>
                      <w:lang w:bidi="fa-IR"/>
                    </w:rPr>
                  </m:ctrlPr>
                </m:sSubPr>
                <m:e>
                  <m:r>
                    <w:rPr>
                      <w:rFonts w:ascii="Cambria Math" w:eastAsiaTheme="minorEastAsia" w:hAnsi="Cambria Math"/>
                      <w:lang w:bidi="fa-IR"/>
                    </w:rPr>
                    <m:t>I</m:t>
                  </m:r>
                </m:e>
                <m:sub>
                  <m:r>
                    <w:rPr>
                      <w:rFonts w:ascii="Cambria Math" w:eastAsiaTheme="minorEastAsia" w:hAnsi="Cambria Math"/>
                      <w:lang w:bidi="fa-IR"/>
                    </w:rPr>
                    <m:t>sc</m:t>
                  </m:r>
                </m:sub>
              </m:sSub>
            </m:den>
          </m:f>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R</m:t>
              </m:r>
            </m:e>
            <m:sub>
              <m:r>
                <w:rPr>
                  <w:rFonts w:ascii="Cambria Math" w:eastAsiaTheme="minorEastAsia" w:hAnsi="Cambria Math"/>
                  <w:lang w:bidi="fa-IR"/>
                </w:rPr>
                <m:t>t</m:t>
              </m:r>
            </m:sub>
          </m:sSub>
          <m:r>
            <w:rPr>
              <w:rFonts w:ascii="Cambria Math" w:eastAsiaTheme="minorEastAsia" w:hAnsi="Cambria Math"/>
              <w:lang w:bidi="fa-IR"/>
            </w:rPr>
            <m:t>=</m:t>
          </m:r>
          <m:f>
            <m:fPr>
              <m:ctrlPr>
                <w:rPr>
                  <w:rFonts w:ascii="Cambria Math" w:eastAsiaTheme="minorEastAsia" w:hAnsi="Cambria Math"/>
                  <w:i/>
                  <w:lang w:bidi="fa-IR"/>
                </w:rPr>
              </m:ctrlPr>
            </m:fPr>
            <m:num>
              <m:r>
                <w:rPr>
                  <w:rFonts w:ascii="Cambria Math" w:eastAsiaTheme="minorEastAsia" w:hAnsi="Cambria Math"/>
                  <w:lang w:bidi="fa-IR"/>
                </w:rPr>
                <m:t>11.28</m:t>
              </m:r>
            </m:num>
            <m:den>
              <m:d>
                <m:dPr>
                  <m:ctrlPr>
                    <w:rPr>
                      <w:rFonts w:ascii="Cambria Math" w:eastAsiaTheme="minorEastAsia" w:hAnsi="Cambria Math"/>
                      <w:i/>
                      <w:lang w:bidi="fa-IR"/>
                    </w:rPr>
                  </m:ctrlPr>
                </m:dPr>
                <m:e>
                  <m:r>
                    <w:rPr>
                      <w:rFonts w:ascii="Cambria Math" w:eastAsiaTheme="minorEastAsia" w:hAnsi="Cambria Math"/>
                      <w:lang w:bidi="fa-IR"/>
                    </w:rPr>
                    <m:t>19.5</m:t>
                  </m:r>
                </m:e>
              </m:d>
              <m:d>
                <m:dPr>
                  <m:ctrlPr>
                    <w:rPr>
                      <w:rFonts w:ascii="Cambria Math" w:eastAsiaTheme="minorEastAsia" w:hAnsi="Cambria Math"/>
                      <w:i/>
                      <w:lang w:bidi="fa-IR"/>
                    </w:rPr>
                  </m:ctrlPr>
                </m:dPr>
                <m:e>
                  <m:sSup>
                    <m:sSupPr>
                      <m:ctrlPr>
                        <w:rPr>
                          <w:rFonts w:ascii="Cambria Math" w:eastAsiaTheme="minorEastAsia" w:hAnsi="Cambria Math"/>
                          <w:i/>
                          <w:lang w:bidi="fa-IR"/>
                        </w:rPr>
                      </m:ctrlPr>
                    </m:sSupPr>
                    <m:e>
                      <m:r>
                        <w:rPr>
                          <w:rFonts w:ascii="Cambria Math" w:eastAsiaTheme="minorEastAsia" w:hAnsi="Cambria Math"/>
                          <w:lang w:bidi="fa-IR"/>
                        </w:rPr>
                        <m:t>10</m:t>
                      </m:r>
                    </m:e>
                    <m:sup>
                      <m:r>
                        <w:rPr>
                          <w:rFonts w:ascii="Cambria Math" w:eastAsiaTheme="minorEastAsia" w:hAnsi="Cambria Math"/>
                          <w:lang w:bidi="fa-IR"/>
                        </w:rPr>
                        <m:t>-3</m:t>
                      </m:r>
                    </m:sup>
                  </m:sSup>
                </m:e>
              </m:d>
            </m:den>
          </m:f>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R</m:t>
              </m:r>
            </m:e>
            <m:sub>
              <m:r>
                <w:rPr>
                  <w:rFonts w:ascii="Cambria Math" w:eastAsiaTheme="minorEastAsia" w:hAnsi="Cambria Math"/>
                  <w:lang w:bidi="fa-IR"/>
                </w:rPr>
                <m:t>th</m:t>
              </m:r>
            </m:sub>
          </m:sSub>
          <m:r>
            <w:rPr>
              <w:rFonts w:ascii="Cambria Math" w:eastAsiaTheme="minorEastAsia" w:hAnsi="Cambria Math"/>
              <w:lang w:bidi="fa-IR"/>
            </w:rPr>
            <m:t>=578 Ω</m:t>
          </m:r>
        </m:oMath>
      </m:oMathPara>
    </w:p>
    <w:p w14:paraId="7886A87E" w14:textId="60FAD691" w:rsidR="00024E5C" w:rsidRDefault="00024E5C" w:rsidP="00024E5C">
      <w:pPr>
        <w:bidi/>
        <w:jc w:val="center"/>
        <w:rPr>
          <w:rFonts w:eastAsiaTheme="minorEastAsia"/>
          <w:rtl/>
          <w:lang w:bidi="fa-IR"/>
        </w:rPr>
      </w:pPr>
    </w:p>
    <w:p w14:paraId="12066EFE" w14:textId="7810B597" w:rsidR="00024E5C" w:rsidRPr="009D794B" w:rsidRDefault="007C7675" w:rsidP="00024E5C">
      <w:pPr>
        <w:bidi/>
        <w:jc w:val="center"/>
        <w:rPr>
          <w:rFonts w:eastAsiaTheme="minorEastAsia"/>
          <w:b/>
          <w:bCs/>
          <w:rtl/>
          <w:lang w:bidi="fa-IR"/>
        </w:rPr>
      </w:pPr>
      <w:r w:rsidRPr="009D794B">
        <w:rPr>
          <w:rFonts w:eastAsiaTheme="minorEastAsia" w:hint="cs"/>
          <w:b/>
          <w:bCs/>
          <w:rtl/>
          <w:lang w:bidi="fa-IR"/>
        </w:rPr>
        <w:t>۲.</w:t>
      </w:r>
    </w:p>
    <w:p w14:paraId="34135C37" w14:textId="6BB210C1" w:rsidR="007C7675" w:rsidRDefault="007C7675" w:rsidP="00900D2E">
      <w:pPr>
        <w:bidi/>
        <w:jc w:val="center"/>
        <w:rPr>
          <w:rFonts w:eastAsiaTheme="minorEastAsia"/>
          <w:rtl/>
          <w:lang w:bidi="fa-IR"/>
        </w:rPr>
      </w:pPr>
      <w:r>
        <w:rPr>
          <w:rFonts w:eastAsiaTheme="minorEastAsia" w:hint="cs"/>
          <w:rtl/>
          <w:lang w:bidi="fa-IR"/>
        </w:rPr>
        <w:t xml:space="preserve">حالا مدار زیر را، با توجه به مقادیرِ به دست آمده از </w:t>
      </w:r>
      <w:r w:rsidR="00F5557D">
        <w:rPr>
          <w:rFonts w:eastAsiaTheme="minorEastAsia" w:hint="cs"/>
          <w:rtl/>
          <w:lang w:bidi="fa-IR"/>
        </w:rPr>
        <w:t>بخش قبلی، م</w:t>
      </w:r>
      <w:r w:rsidR="00900D2E">
        <w:rPr>
          <w:rFonts w:eastAsiaTheme="minorEastAsia" w:hint="cs"/>
          <w:rtl/>
          <w:lang w:bidi="fa-IR"/>
        </w:rPr>
        <w:t>عادل مدار قبلی‌مان را، مشابه مدار زیر می‌بندیم</w:t>
      </w:r>
      <w:r w:rsidR="007234F2">
        <w:rPr>
          <w:rFonts w:eastAsiaTheme="minorEastAsia" w:hint="cs"/>
          <w:rtl/>
          <w:lang w:bidi="fa-IR"/>
        </w:rPr>
        <w:t>.</w:t>
      </w:r>
    </w:p>
    <w:p w14:paraId="36051547" w14:textId="779C76CB" w:rsidR="00900D2E" w:rsidRDefault="00FE6B37" w:rsidP="00900D2E">
      <w:pPr>
        <w:bidi/>
        <w:jc w:val="center"/>
        <w:rPr>
          <w:rFonts w:eastAsiaTheme="minorEastAsia"/>
          <w:rtl/>
          <w:lang w:bidi="fa-IR"/>
        </w:rPr>
      </w:pPr>
      <w:r w:rsidRPr="00FE6B37">
        <w:rPr>
          <w:rFonts w:eastAsiaTheme="minorEastAsia"/>
          <w:noProof/>
          <w:rtl/>
          <w:lang w:bidi="fa-IR"/>
        </w:rPr>
        <w:drawing>
          <wp:inline distT="0" distB="0" distL="0" distR="0" wp14:anchorId="48864334" wp14:editId="7D83573A">
            <wp:extent cx="2641523" cy="1972676"/>
            <wp:effectExtent l="19050" t="19050" r="26035" b="279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48662" cy="1978007"/>
                    </a:xfrm>
                    <a:prstGeom prst="rect">
                      <a:avLst/>
                    </a:prstGeom>
                    <a:ln>
                      <a:solidFill>
                        <a:srgbClr val="7030A0"/>
                      </a:solidFill>
                    </a:ln>
                  </pic:spPr>
                </pic:pic>
              </a:graphicData>
            </a:graphic>
          </wp:inline>
        </w:drawing>
      </w:r>
    </w:p>
    <w:p w14:paraId="4B7DAF96" w14:textId="5F2E3E6D" w:rsidR="007234F2" w:rsidRPr="007234F2" w:rsidRDefault="000A4D8F" w:rsidP="007234F2">
      <w:pPr>
        <w:bidi/>
        <w:jc w:val="center"/>
        <w:rPr>
          <w:rFonts w:eastAsiaTheme="minorEastAsia"/>
          <w:rtl/>
          <w:lang w:bidi="fa-IR"/>
        </w:rPr>
      </w:pPr>
      <w:r>
        <w:rPr>
          <w:rFonts w:eastAsiaTheme="minorEastAsia" w:hint="cs"/>
          <w:rtl/>
          <w:lang w:bidi="fa-IR"/>
        </w:rPr>
        <w:t xml:space="preserve">حال مشابه بخش قبلی، </w:t>
      </w:r>
      <m:oMath>
        <m:sSub>
          <m:sSubPr>
            <m:ctrlPr>
              <w:rPr>
                <w:rFonts w:ascii="Cambria Math" w:eastAsiaTheme="minorEastAsia" w:hAnsi="Cambria Math"/>
                <w:i/>
                <w:lang w:bidi="fa-IR"/>
              </w:rPr>
            </m:ctrlPr>
          </m:sSubPr>
          <m:e>
            <m:r>
              <w:rPr>
                <w:rFonts w:ascii="Cambria Math" w:eastAsiaTheme="minorEastAsia" w:hAnsi="Cambria Math"/>
                <w:lang w:bidi="fa-IR"/>
              </w:rPr>
              <m:t>I</m:t>
            </m:r>
          </m:e>
          <m:sub>
            <m:r>
              <w:rPr>
                <w:rFonts w:ascii="Cambria Math" w:eastAsiaTheme="minorEastAsia" w:hAnsi="Cambria Math"/>
                <w:lang w:bidi="fa-IR"/>
              </w:rPr>
              <m:t>sc</m:t>
            </m:r>
          </m:sub>
        </m:sSub>
      </m:oMath>
      <w:r>
        <w:rPr>
          <w:rFonts w:eastAsiaTheme="minorEastAsia" w:hint="cs"/>
          <w:rtl/>
          <w:lang w:bidi="fa-IR"/>
        </w:rPr>
        <w:t xml:space="preserve"> و </w:t>
      </w:r>
      <m:oMath>
        <m:sSub>
          <m:sSubPr>
            <m:ctrlPr>
              <w:rPr>
                <w:rFonts w:ascii="Cambria Math" w:eastAsiaTheme="minorEastAsia" w:hAnsi="Cambria Math"/>
                <w:i/>
                <w:lang w:bidi="fa-IR"/>
              </w:rPr>
            </m:ctrlPr>
          </m:sSubPr>
          <m:e>
            <m:r>
              <w:rPr>
                <w:rFonts w:ascii="Cambria Math" w:eastAsiaTheme="minorEastAsia" w:hAnsi="Cambria Math"/>
                <w:lang w:bidi="fa-IR"/>
              </w:rPr>
              <m:t>V</m:t>
            </m:r>
          </m:e>
          <m:sub>
            <m:r>
              <w:rPr>
                <w:rFonts w:ascii="Cambria Math" w:eastAsiaTheme="minorEastAsia" w:hAnsi="Cambria Math"/>
                <w:lang w:bidi="fa-IR"/>
              </w:rPr>
              <m:t>oc</m:t>
            </m:r>
          </m:sub>
        </m:sSub>
      </m:oMath>
      <w:r>
        <w:rPr>
          <w:rFonts w:eastAsiaTheme="minorEastAsia" w:hint="cs"/>
          <w:rtl/>
          <w:lang w:bidi="fa-IR"/>
        </w:rPr>
        <w:t xml:space="preserve"> را محاسبه می‌کنیم</w:t>
      </w:r>
      <w:r w:rsidR="007234F2">
        <w:rPr>
          <w:rFonts w:eastAsiaTheme="minorEastAsia" w:hint="cs"/>
          <w:rtl/>
          <w:lang w:bidi="fa-IR"/>
        </w:rPr>
        <w:t>.</w:t>
      </w:r>
    </w:p>
    <w:p w14:paraId="7CB7F8F7" w14:textId="56535409" w:rsidR="00024E5C" w:rsidRDefault="004A742A" w:rsidP="00024E5C">
      <w:pPr>
        <w:bidi/>
        <w:jc w:val="center"/>
        <w:rPr>
          <w:rFonts w:eastAsiaTheme="minorEastAsia"/>
          <w:rtl/>
          <w:lang w:bidi="fa-IR"/>
        </w:rPr>
      </w:pPr>
      <w:r w:rsidRPr="004A742A">
        <w:rPr>
          <w:rFonts w:eastAsiaTheme="minorEastAsia"/>
          <w:noProof/>
          <w:rtl/>
          <w:lang w:bidi="fa-IR"/>
        </w:rPr>
        <w:lastRenderedPageBreak/>
        <w:drawing>
          <wp:inline distT="0" distB="0" distL="0" distR="0" wp14:anchorId="65F6D966" wp14:editId="5A62D1E5">
            <wp:extent cx="2750502" cy="2094615"/>
            <wp:effectExtent l="19050" t="19050" r="12065" b="203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70548" cy="2109881"/>
                    </a:xfrm>
                    <a:prstGeom prst="rect">
                      <a:avLst/>
                    </a:prstGeom>
                    <a:ln>
                      <a:solidFill>
                        <a:srgbClr val="7030A0"/>
                      </a:solidFill>
                    </a:ln>
                  </pic:spPr>
                </pic:pic>
              </a:graphicData>
            </a:graphic>
          </wp:inline>
        </w:drawing>
      </w:r>
      <w:r w:rsidRPr="004A742A">
        <w:rPr>
          <w:rFonts w:eastAsiaTheme="minorEastAsia"/>
          <w:rtl/>
          <w:lang w:bidi="fa-IR"/>
        </w:rPr>
        <w:t xml:space="preserve"> </w:t>
      </w:r>
      <w:r w:rsidR="00453D06" w:rsidRPr="00453D06">
        <w:rPr>
          <w:rFonts w:eastAsiaTheme="minorEastAsia"/>
          <w:noProof/>
          <w:rtl/>
          <w:lang w:bidi="fa-IR"/>
        </w:rPr>
        <w:drawing>
          <wp:inline distT="0" distB="0" distL="0" distR="0" wp14:anchorId="75CD9358" wp14:editId="4ADA7525">
            <wp:extent cx="2467377" cy="2093158"/>
            <wp:effectExtent l="19050" t="19050" r="28575" b="215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73830" cy="2098632"/>
                    </a:xfrm>
                    <a:prstGeom prst="rect">
                      <a:avLst/>
                    </a:prstGeom>
                    <a:ln>
                      <a:solidFill>
                        <a:srgbClr val="7030A0"/>
                      </a:solidFill>
                    </a:ln>
                  </pic:spPr>
                </pic:pic>
              </a:graphicData>
            </a:graphic>
          </wp:inline>
        </w:drawing>
      </w:r>
    </w:p>
    <w:p w14:paraId="2BF078AF" w14:textId="012F662D" w:rsidR="00024E5C" w:rsidRPr="00A30CE3" w:rsidRDefault="0095480C" w:rsidP="00024E5C">
      <w:pPr>
        <w:bidi/>
        <w:jc w:val="center"/>
        <w:rPr>
          <w:rFonts w:eastAsiaTheme="minorEastAsia"/>
          <w:lang w:bidi="fa-IR"/>
        </w:rPr>
      </w:pPr>
      <m:oMathPara>
        <m:oMath>
          <m:sSub>
            <m:sSubPr>
              <m:ctrlPr>
                <w:rPr>
                  <w:rFonts w:ascii="Cambria Math" w:eastAsiaTheme="minorEastAsia" w:hAnsi="Cambria Math"/>
                  <w:i/>
                  <w:lang w:bidi="fa-IR"/>
                </w:rPr>
              </m:ctrlPr>
            </m:sSubPr>
            <m:e>
              <m:r>
                <w:rPr>
                  <w:rFonts w:ascii="Cambria Math" w:eastAsiaTheme="minorEastAsia" w:hAnsi="Cambria Math"/>
                  <w:lang w:bidi="fa-IR"/>
                </w:rPr>
                <m:t>I</m:t>
              </m:r>
            </m:e>
            <m:sub>
              <m:r>
                <w:rPr>
                  <w:rFonts w:ascii="Cambria Math" w:eastAsiaTheme="minorEastAsia" w:hAnsi="Cambria Math"/>
                  <w:lang w:bidi="fa-IR"/>
                </w:rPr>
                <m:t>sc</m:t>
              </m:r>
            </m:sub>
          </m:sSub>
          <m:r>
            <w:rPr>
              <w:rFonts w:ascii="Cambria Math" w:eastAsiaTheme="minorEastAsia" w:hAnsi="Cambria Math"/>
              <w:lang w:bidi="fa-IR"/>
            </w:rPr>
            <m:t xml:space="preserve">=19.5 mA,  </m:t>
          </m:r>
          <m:sSub>
            <m:sSubPr>
              <m:ctrlPr>
                <w:rPr>
                  <w:rFonts w:ascii="Cambria Math" w:eastAsiaTheme="minorEastAsia" w:hAnsi="Cambria Math"/>
                  <w:i/>
                  <w:lang w:bidi="fa-IR"/>
                </w:rPr>
              </m:ctrlPr>
            </m:sSubPr>
            <m:e>
              <m:r>
                <w:rPr>
                  <w:rFonts w:ascii="Cambria Math" w:eastAsiaTheme="minorEastAsia" w:hAnsi="Cambria Math"/>
                  <w:lang w:bidi="fa-IR"/>
                </w:rPr>
                <m:t>V</m:t>
              </m:r>
            </m:e>
            <m:sub>
              <m:r>
                <w:rPr>
                  <w:rFonts w:ascii="Cambria Math" w:eastAsiaTheme="minorEastAsia" w:hAnsi="Cambria Math"/>
                  <w:lang w:bidi="fa-IR"/>
                </w:rPr>
                <m:t>oc</m:t>
              </m:r>
            </m:sub>
          </m:sSub>
          <m:r>
            <w:rPr>
              <w:rFonts w:ascii="Cambria Math" w:eastAsiaTheme="minorEastAsia" w:hAnsi="Cambria Math"/>
              <w:lang w:bidi="fa-IR"/>
            </w:rPr>
            <m:t>=11.28 V</m:t>
          </m:r>
        </m:oMath>
      </m:oMathPara>
    </w:p>
    <w:p w14:paraId="126F8140" w14:textId="5E5B8C72" w:rsidR="00A30CE3" w:rsidRDefault="00A30CE3" w:rsidP="00A30CE3">
      <w:pPr>
        <w:bidi/>
        <w:jc w:val="center"/>
        <w:rPr>
          <w:rFonts w:eastAsiaTheme="minorEastAsia"/>
          <w:rtl/>
          <w:lang w:bidi="fa-IR"/>
        </w:rPr>
      </w:pPr>
      <w:r>
        <w:rPr>
          <w:rFonts w:eastAsiaTheme="minorEastAsia" w:hint="cs"/>
          <w:rtl/>
          <w:lang w:bidi="fa-IR"/>
        </w:rPr>
        <w:t xml:space="preserve">می‌بینیم که این مقادیر </w:t>
      </w:r>
      <w:r w:rsidR="002C3464">
        <w:rPr>
          <w:rFonts w:eastAsiaTheme="minorEastAsia" w:hint="cs"/>
          <w:rtl/>
          <w:lang w:bidi="fa-IR"/>
        </w:rPr>
        <w:t xml:space="preserve">مشابهِ حالب قبل‌اند، پس </w:t>
      </w:r>
      <w:r w:rsidR="003A466D">
        <w:rPr>
          <w:rFonts w:eastAsiaTheme="minorEastAsia" w:hint="cs"/>
          <w:rtl/>
          <w:lang w:bidi="fa-IR"/>
        </w:rPr>
        <w:t>نتیجه می‌گیریم</w:t>
      </w:r>
      <w:r w:rsidR="00050708">
        <w:rPr>
          <w:rFonts w:eastAsiaTheme="minorEastAsia" w:hint="cs"/>
          <w:rtl/>
          <w:lang w:bidi="fa-IR"/>
        </w:rPr>
        <w:t xml:space="preserve"> که </w:t>
      </w:r>
      <w:r w:rsidR="00682938">
        <w:rPr>
          <w:rFonts w:eastAsiaTheme="minorEastAsia" w:hint="cs"/>
          <w:rtl/>
          <w:lang w:bidi="fa-IR"/>
        </w:rPr>
        <w:t>مقدار ولتاژ و جریان خروجی در هر مدار، برابر است با همان مقادیر در معادل تونن آن مدار</w:t>
      </w:r>
      <w:r w:rsidR="0065021E">
        <w:rPr>
          <w:rFonts w:eastAsiaTheme="minorEastAsia" w:hint="cs"/>
          <w:rtl/>
          <w:lang w:bidi="fa-IR"/>
        </w:rPr>
        <w:t xml:space="preserve"> و مقادیر عملی و نظری با یکدیگر تطابق دارند</w:t>
      </w:r>
      <w:r w:rsidR="00682938">
        <w:rPr>
          <w:rFonts w:eastAsiaTheme="minorEastAsia" w:hint="cs"/>
          <w:rtl/>
          <w:lang w:bidi="fa-IR"/>
        </w:rPr>
        <w:t>.</w:t>
      </w:r>
    </w:p>
    <w:p w14:paraId="6367323E" w14:textId="58C61359" w:rsidR="0038773F" w:rsidRDefault="0038773F" w:rsidP="0038773F">
      <w:pPr>
        <w:bidi/>
        <w:jc w:val="center"/>
        <w:rPr>
          <w:rFonts w:eastAsiaTheme="minorEastAsia"/>
          <w:lang w:bidi="fa-IR"/>
        </w:rPr>
      </w:pPr>
    </w:p>
    <w:p w14:paraId="41E11B4B" w14:textId="79EBDA49" w:rsidR="008D5D53" w:rsidRPr="009D794B" w:rsidRDefault="008D5D53" w:rsidP="008D5D53">
      <w:pPr>
        <w:bidi/>
        <w:jc w:val="center"/>
        <w:rPr>
          <w:rFonts w:eastAsiaTheme="minorEastAsia"/>
          <w:b/>
          <w:bCs/>
          <w:rtl/>
          <w:lang w:bidi="fa-IR"/>
        </w:rPr>
      </w:pPr>
      <w:r w:rsidRPr="009D794B">
        <w:rPr>
          <w:rFonts w:eastAsiaTheme="minorEastAsia" w:hint="cs"/>
          <w:b/>
          <w:bCs/>
          <w:rtl/>
          <w:lang w:bidi="fa-IR"/>
        </w:rPr>
        <w:t>۳.</w:t>
      </w:r>
    </w:p>
    <w:p w14:paraId="68221220" w14:textId="77871552" w:rsidR="008D5D53" w:rsidRDefault="00C43903" w:rsidP="008D5D53">
      <w:pPr>
        <w:bidi/>
        <w:jc w:val="center"/>
        <w:rPr>
          <w:rFonts w:eastAsiaTheme="minorEastAsia"/>
          <w:rtl/>
          <w:lang w:bidi="fa-IR"/>
        </w:rPr>
      </w:pPr>
      <w:r>
        <w:rPr>
          <w:rFonts w:eastAsiaTheme="minorEastAsia" w:hint="cs"/>
          <w:rtl/>
          <w:lang w:bidi="fa-IR"/>
        </w:rPr>
        <w:t>منبع مدار شکل</w:t>
      </w:r>
      <w:r w:rsidR="0089197B">
        <w:rPr>
          <w:rFonts w:eastAsiaTheme="minorEastAsia" w:hint="cs"/>
          <w:rtl/>
          <w:lang w:bidi="fa-IR"/>
        </w:rPr>
        <w:t xml:space="preserve"> </w:t>
      </w:r>
      <w:r>
        <w:rPr>
          <w:rFonts w:eastAsiaTheme="minorEastAsia" w:hint="cs"/>
          <w:rtl/>
          <w:lang w:bidi="fa-IR"/>
        </w:rPr>
        <w:t>۱ را غیرفعال می‌کنیم</w:t>
      </w:r>
      <w:r w:rsidR="00E62E22">
        <w:rPr>
          <w:rFonts w:eastAsiaTheme="minorEastAsia" w:hint="cs"/>
          <w:rtl/>
          <w:lang w:bidi="fa-IR"/>
        </w:rPr>
        <w:t xml:space="preserve"> و </w:t>
      </w:r>
      <m:oMath>
        <m:sSub>
          <m:sSubPr>
            <m:ctrlPr>
              <w:rPr>
                <w:rFonts w:ascii="Cambria Math" w:eastAsiaTheme="minorEastAsia" w:hAnsi="Cambria Math"/>
                <w:i/>
                <w:lang w:bidi="fa-IR"/>
              </w:rPr>
            </m:ctrlPr>
          </m:sSubPr>
          <m:e>
            <m:r>
              <w:rPr>
                <w:rFonts w:ascii="Cambria Math" w:eastAsiaTheme="minorEastAsia" w:hAnsi="Cambria Math"/>
                <w:lang w:bidi="fa-IR"/>
              </w:rPr>
              <m:t>R</m:t>
            </m:r>
          </m:e>
          <m:sub>
            <m:r>
              <w:rPr>
                <w:rFonts w:ascii="Cambria Math" w:eastAsiaTheme="minorEastAsia" w:hAnsi="Cambria Math"/>
                <w:lang w:bidi="fa-IR"/>
              </w:rPr>
              <m:t>th</m:t>
            </m:r>
          </m:sub>
        </m:sSub>
      </m:oMath>
      <w:r w:rsidR="00E62E22">
        <w:rPr>
          <w:rFonts w:eastAsiaTheme="minorEastAsia" w:hint="cs"/>
          <w:rtl/>
          <w:lang w:bidi="fa-IR"/>
        </w:rPr>
        <w:t xml:space="preserve"> را در این حالت</w:t>
      </w:r>
      <w:r w:rsidR="00E61664">
        <w:rPr>
          <w:rFonts w:eastAsiaTheme="minorEastAsia" w:hint="cs"/>
          <w:rtl/>
          <w:lang w:bidi="fa-IR"/>
        </w:rPr>
        <w:t xml:space="preserve"> </w:t>
      </w:r>
      <w:r w:rsidR="008E3663">
        <w:rPr>
          <w:rFonts w:eastAsiaTheme="minorEastAsia" w:hint="cs"/>
          <w:rtl/>
          <w:lang w:bidi="fa-IR"/>
        </w:rPr>
        <w:t>اندازه می‌گیری</w:t>
      </w:r>
      <w:r w:rsidR="004B4875">
        <w:rPr>
          <w:rFonts w:eastAsiaTheme="minorEastAsia" w:hint="cs"/>
          <w:rtl/>
          <w:lang w:bidi="fa-IR"/>
        </w:rPr>
        <w:t>م</w:t>
      </w:r>
      <w:r w:rsidR="008E3663">
        <w:rPr>
          <w:rFonts w:eastAsiaTheme="minorEastAsia" w:hint="cs"/>
          <w:rtl/>
          <w:lang w:bidi="fa-IR"/>
        </w:rPr>
        <w:t>:</w:t>
      </w:r>
    </w:p>
    <w:p w14:paraId="6BF41333" w14:textId="07B4E40A" w:rsidR="00E62E22" w:rsidRDefault="00F834DE" w:rsidP="00E62E22">
      <w:pPr>
        <w:bidi/>
        <w:jc w:val="center"/>
        <w:rPr>
          <w:rFonts w:eastAsiaTheme="minorEastAsia"/>
          <w:rtl/>
          <w:lang w:bidi="fa-IR"/>
        </w:rPr>
      </w:pPr>
      <w:r w:rsidRPr="00F834DE">
        <w:rPr>
          <w:rFonts w:eastAsiaTheme="minorEastAsia"/>
          <w:noProof/>
          <w:rtl/>
          <w:lang w:bidi="fa-IR"/>
        </w:rPr>
        <w:drawing>
          <wp:inline distT="0" distB="0" distL="0" distR="0" wp14:anchorId="419CFCC5" wp14:editId="1DACBA98">
            <wp:extent cx="3633228" cy="2028164"/>
            <wp:effectExtent l="19050" t="19050" r="24765" b="107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37538" cy="2030570"/>
                    </a:xfrm>
                    <a:prstGeom prst="rect">
                      <a:avLst/>
                    </a:prstGeom>
                    <a:ln>
                      <a:solidFill>
                        <a:srgbClr val="7030A0"/>
                      </a:solidFill>
                    </a:ln>
                  </pic:spPr>
                </pic:pic>
              </a:graphicData>
            </a:graphic>
          </wp:inline>
        </w:drawing>
      </w:r>
    </w:p>
    <w:p w14:paraId="0AF00F1B" w14:textId="214BA10B" w:rsidR="00B644C7" w:rsidRPr="007D736C" w:rsidRDefault="0095480C" w:rsidP="00B644C7">
      <w:pPr>
        <w:jc w:val="center"/>
        <w:rPr>
          <w:rFonts w:eastAsiaTheme="minorEastAsia"/>
          <w:lang w:bidi="fa-IR"/>
        </w:rPr>
      </w:pPr>
      <m:oMathPara>
        <m:oMath>
          <m:sSub>
            <m:sSubPr>
              <m:ctrlPr>
                <w:rPr>
                  <w:rFonts w:ascii="Cambria Math" w:eastAsiaTheme="minorEastAsia" w:hAnsi="Cambria Math"/>
                  <w:i/>
                  <w:lang w:bidi="fa-IR"/>
                </w:rPr>
              </m:ctrlPr>
            </m:sSubPr>
            <m:e>
              <m:r>
                <w:rPr>
                  <w:rFonts w:ascii="Cambria Math" w:eastAsiaTheme="minorEastAsia" w:hAnsi="Cambria Math"/>
                  <w:lang w:bidi="fa-IR"/>
                </w:rPr>
                <m:t>R</m:t>
              </m:r>
            </m:e>
            <m:sub>
              <m:r>
                <w:rPr>
                  <w:rFonts w:ascii="Cambria Math" w:eastAsiaTheme="minorEastAsia" w:hAnsi="Cambria Math"/>
                  <w:lang w:bidi="fa-IR"/>
                </w:rPr>
                <m:t>th</m:t>
              </m:r>
            </m:sub>
          </m:sSub>
          <m:r>
            <w:rPr>
              <w:rFonts w:ascii="Cambria Math" w:eastAsiaTheme="minorEastAsia" w:hAnsi="Cambria Math"/>
              <w:lang w:bidi="fa-IR"/>
            </w:rPr>
            <m:t>=</m:t>
          </m:r>
          <m:f>
            <m:fPr>
              <m:ctrlPr>
                <w:rPr>
                  <w:rFonts w:ascii="Cambria Math" w:eastAsiaTheme="minorEastAsia" w:hAnsi="Cambria Math"/>
                  <w:i/>
                  <w:lang w:bidi="fa-IR"/>
                </w:rPr>
              </m:ctrlPr>
            </m:fPr>
            <m:num>
              <m:r>
                <w:rPr>
                  <w:rFonts w:ascii="Cambria Math" w:eastAsiaTheme="minorEastAsia" w:hAnsi="Cambria Math"/>
                  <w:lang w:bidi="fa-IR"/>
                </w:rPr>
                <m:t>V</m:t>
              </m:r>
            </m:num>
            <m:den>
              <m:r>
                <w:rPr>
                  <w:rFonts w:ascii="Cambria Math" w:eastAsiaTheme="minorEastAsia" w:hAnsi="Cambria Math"/>
                  <w:lang w:bidi="fa-IR"/>
                </w:rPr>
                <m:t>I</m:t>
              </m:r>
            </m:den>
          </m:f>
          <m:r>
            <w:rPr>
              <w:rFonts w:ascii="Cambria Math" w:eastAsiaTheme="minorEastAsia" w:hAnsi="Cambria Math"/>
              <w:lang w:bidi="fa-IR"/>
            </w:rPr>
            <m:t>=</m:t>
          </m:r>
          <m:f>
            <m:fPr>
              <m:ctrlPr>
                <w:rPr>
                  <w:rFonts w:ascii="Cambria Math" w:eastAsiaTheme="minorEastAsia" w:hAnsi="Cambria Math"/>
                  <w:i/>
                  <w:lang w:bidi="fa-IR"/>
                </w:rPr>
              </m:ctrlPr>
            </m:fPr>
            <m:num>
              <m:r>
                <w:rPr>
                  <w:rFonts w:ascii="Cambria Math" w:eastAsiaTheme="minorEastAsia" w:hAnsi="Cambria Math"/>
                  <w:lang w:bidi="fa-IR"/>
                </w:rPr>
                <m:t>1</m:t>
              </m:r>
            </m:num>
            <m:den>
              <m:d>
                <m:dPr>
                  <m:ctrlPr>
                    <w:rPr>
                      <w:rFonts w:ascii="Cambria Math" w:eastAsiaTheme="minorEastAsia" w:hAnsi="Cambria Math"/>
                      <w:i/>
                      <w:lang w:bidi="fa-IR"/>
                    </w:rPr>
                  </m:ctrlPr>
                </m:dPr>
                <m:e>
                  <m:r>
                    <w:rPr>
                      <w:rFonts w:ascii="Cambria Math" w:eastAsiaTheme="minorEastAsia" w:hAnsi="Cambria Math"/>
                      <w:lang w:bidi="fa-IR"/>
                    </w:rPr>
                    <m:t>1.73</m:t>
                  </m:r>
                </m:e>
              </m:d>
              <m:d>
                <m:dPr>
                  <m:ctrlPr>
                    <w:rPr>
                      <w:rFonts w:ascii="Cambria Math" w:eastAsiaTheme="minorEastAsia" w:hAnsi="Cambria Math"/>
                      <w:i/>
                      <w:lang w:bidi="fa-IR"/>
                    </w:rPr>
                  </m:ctrlPr>
                </m:dPr>
                <m:e>
                  <m:sSup>
                    <m:sSupPr>
                      <m:ctrlPr>
                        <w:rPr>
                          <w:rFonts w:ascii="Cambria Math" w:eastAsiaTheme="minorEastAsia" w:hAnsi="Cambria Math"/>
                          <w:i/>
                          <w:lang w:bidi="fa-IR"/>
                        </w:rPr>
                      </m:ctrlPr>
                    </m:sSupPr>
                    <m:e>
                      <m:r>
                        <w:rPr>
                          <w:rFonts w:ascii="Cambria Math" w:eastAsiaTheme="minorEastAsia" w:hAnsi="Cambria Math"/>
                          <w:lang w:bidi="fa-IR"/>
                        </w:rPr>
                        <m:t>10</m:t>
                      </m:r>
                    </m:e>
                    <m:sup>
                      <m:r>
                        <w:rPr>
                          <w:rFonts w:ascii="Cambria Math" w:eastAsiaTheme="minorEastAsia" w:hAnsi="Cambria Math"/>
                          <w:lang w:bidi="fa-IR"/>
                        </w:rPr>
                        <m:t>-3</m:t>
                      </m:r>
                    </m:sup>
                  </m:sSup>
                </m:e>
              </m:d>
            </m:den>
          </m:f>
          <m:r>
            <w:rPr>
              <w:rFonts w:ascii="Cambria Math" w:eastAsiaTheme="minorEastAsia" w:hAnsi="Cambria Math"/>
              <w:lang w:bidi="fa-IR"/>
            </w:rPr>
            <m:t>=578Ω</m:t>
          </m:r>
        </m:oMath>
      </m:oMathPara>
    </w:p>
    <w:p w14:paraId="4CA97F6D" w14:textId="1D8A59B5" w:rsidR="001C3991" w:rsidRDefault="007D736C" w:rsidP="001C3991">
      <w:pPr>
        <w:bidi/>
        <w:jc w:val="center"/>
        <w:rPr>
          <w:rFonts w:eastAsiaTheme="minorEastAsia"/>
          <w:rtl/>
          <w:lang w:bidi="fa-IR"/>
        </w:rPr>
      </w:pPr>
      <w:r>
        <w:rPr>
          <w:rFonts w:eastAsiaTheme="minorEastAsia" w:hint="cs"/>
          <w:rtl/>
          <w:lang w:bidi="fa-IR"/>
        </w:rPr>
        <w:t xml:space="preserve">نتیجه می‌گیریم که برای محاسبه‌ی </w:t>
      </w:r>
      <m:oMath>
        <m:sSub>
          <m:sSubPr>
            <m:ctrlPr>
              <w:rPr>
                <w:rFonts w:ascii="Cambria Math" w:eastAsiaTheme="minorEastAsia" w:hAnsi="Cambria Math"/>
                <w:i/>
                <w:lang w:bidi="fa-IR"/>
              </w:rPr>
            </m:ctrlPr>
          </m:sSubPr>
          <m:e>
            <m:r>
              <w:rPr>
                <w:rFonts w:ascii="Cambria Math" w:eastAsiaTheme="minorEastAsia" w:hAnsi="Cambria Math"/>
                <w:lang w:bidi="fa-IR"/>
              </w:rPr>
              <m:t>R</m:t>
            </m:r>
          </m:e>
          <m:sub>
            <m:r>
              <w:rPr>
                <w:rFonts w:ascii="Cambria Math" w:eastAsiaTheme="minorEastAsia" w:hAnsi="Cambria Math"/>
                <w:lang w:bidi="fa-IR"/>
              </w:rPr>
              <m:t>th</m:t>
            </m:r>
          </m:sub>
        </m:sSub>
      </m:oMath>
      <w:r>
        <w:rPr>
          <w:rFonts w:eastAsiaTheme="minorEastAsia" w:hint="cs"/>
          <w:rtl/>
          <w:lang w:bidi="fa-IR"/>
        </w:rPr>
        <w:t xml:space="preserve"> می‌توانی</w:t>
      </w:r>
      <w:r w:rsidR="00267F06">
        <w:rPr>
          <w:rFonts w:eastAsiaTheme="minorEastAsia" w:hint="cs"/>
          <w:rtl/>
          <w:lang w:bidi="fa-IR"/>
        </w:rPr>
        <w:t>م منبع‌های مستقل را در نظر نگیریم و مقاومت‌ها را با توجه به سری یا موازی بودنشان جمع کنیم تا مقاومت معادل تونن را بیابیم.</w:t>
      </w:r>
    </w:p>
    <w:p w14:paraId="0D0D409F" w14:textId="77777777" w:rsidR="009D794B" w:rsidRDefault="009D794B">
      <w:pPr>
        <w:rPr>
          <w:rFonts w:eastAsiaTheme="minorEastAsia"/>
          <w:rtl/>
          <w:lang w:bidi="fa-IR"/>
        </w:rPr>
      </w:pPr>
      <w:r>
        <w:rPr>
          <w:rFonts w:eastAsiaTheme="minorEastAsia"/>
          <w:rtl/>
          <w:lang w:bidi="fa-IR"/>
        </w:rPr>
        <w:br w:type="page"/>
      </w:r>
    </w:p>
    <w:p w14:paraId="718B6FDE" w14:textId="0C49FA1F" w:rsidR="00B644C7" w:rsidRPr="009D794B" w:rsidRDefault="00363E80" w:rsidP="00B644C7">
      <w:pPr>
        <w:bidi/>
        <w:jc w:val="center"/>
        <w:rPr>
          <w:rFonts w:eastAsiaTheme="minorEastAsia"/>
          <w:b/>
          <w:bCs/>
          <w:rtl/>
          <w:lang w:bidi="fa-IR"/>
        </w:rPr>
      </w:pPr>
      <w:r w:rsidRPr="009D794B">
        <w:rPr>
          <w:rFonts w:eastAsiaTheme="minorEastAsia" w:hint="cs"/>
          <w:b/>
          <w:bCs/>
          <w:rtl/>
          <w:lang w:bidi="fa-IR"/>
        </w:rPr>
        <w:lastRenderedPageBreak/>
        <w:t>۴.</w:t>
      </w:r>
    </w:p>
    <w:p w14:paraId="661C20F8" w14:textId="68A12C2D" w:rsidR="00363E80" w:rsidRDefault="00D3285C" w:rsidP="00363E80">
      <w:pPr>
        <w:bidi/>
        <w:jc w:val="center"/>
        <w:rPr>
          <w:rFonts w:eastAsiaTheme="minorEastAsia"/>
          <w:rtl/>
          <w:lang w:bidi="fa-IR"/>
        </w:rPr>
      </w:pPr>
      <w:r>
        <w:rPr>
          <w:rFonts w:eastAsiaTheme="minorEastAsia" w:hint="cs"/>
          <w:rtl/>
          <w:lang w:bidi="fa-IR"/>
        </w:rPr>
        <w:t>مداری مشابه مدار زیر می‌بندیم:</w:t>
      </w:r>
    </w:p>
    <w:p w14:paraId="33B857BC" w14:textId="123DD4E8" w:rsidR="00852185" w:rsidRDefault="00797E8A" w:rsidP="00E34870">
      <w:pPr>
        <w:bidi/>
        <w:jc w:val="center"/>
        <w:rPr>
          <w:rFonts w:eastAsiaTheme="minorEastAsia"/>
          <w:rtl/>
          <w:lang w:bidi="fa-IR"/>
        </w:rPr>
      </w:pPr>
      <w:r w:rsidRPr="00797E8A">
        <w:rPr>
          <w:rFonts w:eastAsiaTheme="minorEastAsia"/>
          <w:rtl/>
          <w:lang w:bidi="fa-IR"/>
        </w:rPr>
        <w:drawing>
          <wp:inline distT="0" distB="0" distL="0" distR="0" wp14:anchorId="691D82CC" wp14:editId="089EECF5">
            <wp:extent cx="5000837" cy="2474239"/>
            <wp:effectExtent l="19050" t="19050" r="9525" b="215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05165" cy="2476380"/>
                    </a:xfrm>
                    <a:prstGeom prst="rect">
                      <a:avLst/>
                    </a:prstGeom>
                    <a:ln>
                      <a:solidFill>
                        <a:srgbClr val="7030A0"/>
                      </a:solidFill>
                    </a:ln>
                  </pic:spPr>
                </pic:pic>
              </a:graphicData>
            </a:graphic>
          </wp:inline>
        </w:drawing>
      </w:r>
    </w:p>
    <w:p w14:paraId="67DE7804" w14:textId="2AD516AF" w:rsidR="00E34870" w:rsidRDefault="00E34870" w:rsidP="00E34870">
      <w:pPr>
        <w:bidi/>
        <w:jc w:val="center"/>
        <w:rPr>
          <w:rFonts w:eastAsiaTheme="minorEastAsia"/>
          <w:rtl/>
          <w:lang w:bidi="fa-IR"/>
        </w:rPr>
      </w:pPr>
      <w:r>
        <w:rPr>
          <w:rFonts w:eastAsiaTheme="minorEastAsia" w:hint="cs"/>
          <w:rtl/>
          <w:lang w:bidi="fa-IR"/>
        </w:rPr>
        <w:t xml:space="preserve">حال مشابه مراحل ۱ و ۲ و ۳ </w:t>
      </w:r>
      <w:r w:rsidR="0033601E">
        <w:rPr>
          <w:rFonts w:eastAsiaTheme="minorEastAsia" w:hint="cs"/>
          <w:rtl/>
          <w:lang w:bidi="fa-IR"/>
        </w:rPr>
        <w:t>را روی این مدار تکرار می‌کنیم.</w:t>
      </w:r>
    </w:p>
    <w:p w14:paraId="4BD3EFC5" w14:textId="789BD929" w:rsidR="00FD454C" w:rsidRDefault="00FD454C" w:rsidP="00FD454C">
      <w:pPr>
        <w:bidi/>
        <w:jc w:val="center"/>
        <w:rPr>
          <w:rFonts w:eastAsiaTheme="minorEastAsia"/>
          <w:rtl/>
          <w:lang w:bidi="fa-IR"/>
        </w:rPr>
      </w:pPr>
      <w:r>
        <w:rPr>
          <w:rFonts w:eastAsiaTheme="minorEastAsia" w:hint="cs"/>
          <w:rtl/>
          <w:lang w:bidi="fa-IR"/>
        </w:rPr>
        <w:t xml:space="preserve">ابتدا دو سر </w:t>
      </w:r>
      <w:r>
        <w:rPr>
          <w:rFonts w:eastAsiaTheme="minorEastAsia"/>
          <w:lang w:bidi="fa-IR"/>
        </w:rPr>
        <w:t>a</w:t>
      </w:r>
      <w:r>
        <w:rPr>
          <w:rFonts w:eastAsiaTheme="minorEastAsia" w:hint="cs"/>
          <w:rtl/>
          <w:lang w:bidi="fa-IR"/>
        </w:rPr>
        <w:t xml:space="preserve"> و </w:t>
      </w:r>
      <w:r>
        <w:rPr>
          <w:rFonts w:eastAsiaTheme="minorEastAsia"/>
          <w:lang w:bidi="fa-IR"/>
        </w:rPr>
        <w:t>b</w:t>
      </w:r>
      <w:r>
        <w:rPr>
          <w:rFonts w:eastAsiaTheme="minorEastAsia" w:hint="cs"/>
          <w:rtl/>
          <w:lang w:bidi="fa-IR"/>
        </w:rPr>
        <w:t xml:space="preserve"> را اتصال کوتاه می‌کنیم تا </w:t>
      </w:r>
      <m:oMath>
        <m:sSub>
          <m:sSubPr>
            <m:ctrlPr>
              <w:rPr>
                <w:rFonts w:ascii="Cambria Math" w:eastAsiaTheme="minorEastAsia" w:hAnsi="Cambria Math"/>
                <w:i/>
                <w:lang w:bidi="fa-IR"/>
              </w:rPr>
            </m:ctrlPr>
          </m:sSubPr>
          <m:e>
            <m:r>
              <w:rPr>
                <w:rFonts w:ascii="Cambria Math" w:eastAsiaTheme="minorEastAsia" w:hAnsi="Cambria Math"/>
                <w:lang w:bidi="fa-IR"/>
              </w:rPr>
              <m:t>I</m:t>
            </m:r>
          </m:e>
          <m:sub>
            <m:r>
              <w:rPr>
                <w:rFonts w:ascii="Cambria Math" w:eastAsiaTheme="minorEastAsia" w:hAnsi="Cambria Math"/>
                <w:lang w:bidi="fa-IR"/>
              </w:rPr>
              <m:t>N</m:t>
            </m:r>
          </m:sub>
        </m:sSub>
      </m:oMath>
      <w:r>
        <w:rPr>
          <w:rFonts w:eastAsiaTheme="minorEastAsia" w:hint="cs"/>
          <w:rtl/>
          <w:lang w:bidi="fa-IR"/>
        </w:rPr>
        <w:t xml:space="preserve"> را محاسبه کنیم:</w:t>
      </w:r>
    </w:p>
    <w:p w14:paraId="0DE6DFE0" w14:textId="1D7FC1DD" w:rsidR="003532BB" w:rsidRPr="00FD454C" w:rsidRDefault="00797E8A" w:rsidP="003532BB">
      <w:pPr>
        <w:bidi/>
        <w:jc w:val="center"/>
        <w:rPr>
          <w:rFonts w:eastAsiaTheme="minorEastAsia" w:hint="cs"/>
          <w:i/>
          <w:rtl/>
          <w:lang w:bidi="fa-IR"/>
        </w:rPr>
      </w:pPr>
      <w:r w:rsidRPr="00797E8A">
        <w:rPr>
          <w:rFonts w:eastAsiaTheme="minorEastAsia"/>
          <w:i/>
          <w:rtl/>
          <w:lang w:bidi="fa-IR"/>
        </w:rPr>
        <w:drawing>
          <wp:inline distT="0" distB="0" distL="0" distR="0" wp14:anchorId="493CFA3A" wp14:editId="7D76C581">
            <wp:extent cx="4743450" cy="2342332"/>
            <wp:effectExtent l="19050" t="19050" r="19050" b="203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46780" cy="2343976"/>
                    </a:xfrm>
                    <a:prstGeom prst="rect">
                      <a:avLst/>
                    </a:prstGeom>
                    <a:ln>
                      <a:solidFill>
                        <a:srgbClr val="7030A0"/>
                      </a:solidFill>
                    </a:ln>
                  </pic:spPr>
                </pic:pic>
              </a:graphicData>
            </a:graphic>
          </wp:inline>
        </w:drawing>
      </w:r>
    </w:p>
    <w:p w14:paraId="1D115B1A" w14:textId="37871786" w:rsidR="00B644C7" w:rsidRDefault="00797E8A" w:rsidP="00861654">
      <w:pPr>
        <w:jc w:val="center"/>
        <w:rPr>
          <w:rFonts w:eastAsiaTheme="minorEastAsia"/>
          <w:rtl/>
          <w:lang w:bidi="fa-IR"/>
        </w:rPr>
      </w:pPr>
      <w:r w:rsidRPr="00797E8A">
        <w:rPr>
          <w:rFonts w:eastAsiaTheme="minorEastAsia"/>
          <w:lang w:bidi="fa-IR"/>
        </w:rPr>
        <w:drawing>
          <wp:inline distT="0" distB="0" distL="0" distR="0" wp14:anchorId="549E3E0E" wp14:editId="5A5179A8">
            <wp:extent cx="5903117" cy="2006177"/>
            <wp:effectExtent l="19050" t="19050" r="21590" b="133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24726" cy="2013521"/>
                    </a:xfrm>
                    <a:prstGeom prst="rect">
                      <a:avLst/>
                    </a:prstGeom>
                    <a:ln>
                      <a:solidFill>
                        <a:srgbClr val="7030A0"/>
                      </a:solidFill>
                    </a:ln>
                  </pic:spPr>
                </pic:pic>
              </a:graphicData>
            </a:graphic>
          </wp:inline>
        </w:drawing>
      </w:r>
    </w:p>
    <w:p w14:paraId="6DE1C28D" w14:textId="336FED14" w:rsidR="00B644C7" w:rsidRDefault="00F54DFB" w:rsidP="00B644C7">
      <w:pPr>
        <w:bidi/>
        <w:jc w:val="center"/>
        <w:rPr>
          <w:rFonts w:eastAsiaTheme="minorEastAsia"/>
          <w:rtl/>
          <w:lang w:bidi="fa-IR"/>
        </w:rPr>
      </w:pPr>
      <w:r>
        <w:rPr>
          <w:rFonts w:eastAsiaTheme="minorEastAsia" w:hint="cs"/>
          <w:rtl/>
          <w:lang w:bidi="fa-IR"/>
        </w:rPr>
        <w:t xml:space="preserve">می‌بینیم که مقدار ماکسیمم جریان (که همان </w:t>
      </w:r>
      <m:oMath>
        <m:sSub>
          <m:sSubPr>
            <m:ctrlPr>
              <w:rPr>
                <w:rFonts w:ascii="Cambria Math" w:eastAsiaTheme="minorEastAsia" w:hAnsi="Cambria Math"/>
                <w:i/>
                <w:lang w:bidi="fa-IR"/>
              </w:rPr>
            </m:ctrlPr>
          </m:sSubPr>
          <m:e>
            <m:r>
              <w:rPr>
                <w:rFonts w:ascii="Cambria Math" w:eastAsiaTheme="minorEastAsia" w:hAnsi="Cambria Math"/>
                <w:lang w:bidi="fa-IR"/>
              </w:rPr>
              <m:t>I</m:t>
            </m:r>
          </m:e>
          <m:sub>
            <m:r>
              <w:rPr>
                <w:rFonts w:ascii="Cambria Math" w:eastAsiaTheme="minorEastAsia" w:hAnsi="Cambria Math"/>
                <w:lang w:bidi="fa-IR"/>
              </w:rPr>
              <m:t>N</m:t>
            </m:r>
          </m:sub>
        </m:sSub>
      </m:oMath>
      <w:r>
        <w:rPr>
          <w:rFonts w:eastAsiaTheme="minorEastAsia"/>
          <w:lang w:bidi="fa-IR"/>
        </w:rPr>
        <w:t xml:space="preserve"> </w:t>
      </w:r>
      <w:r>
        <w:rPr>
          <w:rFonts w:eastAsiaTheme="minorEastAsia" w:hint="cs"/>
          <w:rtl/>
          <w:lang w:bidi="fa-IR"/>
        </w:rPr>
        <w:t>است) تقریبا برابر با</w:t>
      </w:r>
      <w:r w:rsidR="00797E8A">
        <w:rPr>
          <w:rFonts w:eastAsiaTheme="minorEastAsia" w:hint="cs"/>
          <w:rtl/>
          <w:lang w:bidi="fa-IR"/>
        </w:rPr>
        <w:t xml:space="preserve"> ۱۱.۷ </w:t>
      </w:r>
      <w:r>
        <w:rPr>
          <w:rFonts w:eastAsiaTheme="minorEastAsia" w:hint="cs"/>
          <w:rtl/>
          <w:lang w:bidi="fa-IR"/>
        </w:rPr>
        <w:t>میلی‌آمپر است.</w:t>
      </w:r>
    </w:p>
    <w:p w14:paraId="67E6DC60" w14:textId="77777777" w:rsidR="00614FE8" w:rsidRDefault="00614FE8" w:rsidP="00614FE8">
      <w:pPr>
        <w:bidi/>
        <w:jc w:val="center"/>
        <w:rPr>
          <w:rFonts w:eastAsiaTheme="minorEastAsia"/>
          <w:rtl/>
          <w:lang w:bidi="fa-IR"/>
        </w:rPr>
      </w:pPr>
    </w:p>
    <w:p w14:paraId="713F5057" w14:textId="3162B96A" w:rsidR="00E42344" w:rsidRDefault="009A7AE8" w:rsidP="00614FE8">
      <w:pPr>
        <w:bidi/>
        <w:jc w:val="center"/>
        <w:rPr>
          <w:rFonts w:eastAsiaTheme="minorEastAsia"/>
          <w:rtl/>
          <w:lang w:bidi="fa-IR"/>
        </w:rPr>
      </w:pPr>
      <w:r>
        <w:rPr>
          <w:rFonts w:eastAsiaTheme="minorEastAsia" w:hint="cs"/>
          <w:rtl/>
          <w:lang w:bidi="fa-IR"/>
        </w:rPr>
        <w:lastRenderedPageBreak/>
        <w:t xml:space="preserve">حالا در حالی که </w:t>
      </w:r>
      <w:r>
        <w:rPr>
          <w:rFonts w:eastAsiaTheme="minorEastAsia"/>
          <w:lang w:bidi="fa-IR"/>
        </w:rPr>
        <w:t>a</w:t>
      </w:r>
      <w:r>
        <w:rPr>
          <w:rFonts w:eastAsiaTheme="minorEastAsia" w:hint="cs"/>
          <w:rtl/>
          <w:lang w:bidi="fa-IR"/>
        </w:rPr>
        <w:t xml:space="preserve"> و </w:t>
      </w:r>
      <w:r>
        <w:rPr>
          <w:rFonts w:eastAsiaTheme="minorEastAsia"/>
          <w:lang w:bidi="fa-IR"/>
        </w:rPr>
        <w:t>b</w:t>
      </w:r>
      <w:r>
        <w:rPr>
          <w:rFonts w:eastAsiaTheme="minorEastAsia" w:hint="cs"/>
          <w:rtl/>
          <w:lang w:bidi="fa-IR"/>
        </w:rPr>
        <w:t xml:space="preserve"> از یکدیگر جدا هستند، اختلاف پتانسیلِ بینِ آن دو را اندازه می‌گیریم (از آن‌جایی که در این حالت جریانی از مقاومت </w:t>
      </w:r>
      <w:r>
        <w:rPr>
          <w:rFonts w:eastAsiaTheme="minorEastAsia"/>
          <w:lang w:bidi="fa-IR"/>
        </w:rPr>
        <w:t>R8</w:t>
      </w:r>
      <w:r>
        <w:rPr>
          <w:rFonts w:eastAsiaTheme="minorEastAsia" w:hint="cs"/>
          <w:rtl/>
          <w:lang w:bidi="fa-IR"/>
        </w:rPr>
        <w:t xml:space="preserve"> نمی‌گذرد و در مقدار جریان بی‌تاثیر است، آن را از مدار حذف می‌کنیم</w:t>
      </w:r>
      <w:r w:rsidR="00E42344">
        <w:rPr>
          <w:rFonts w:eastAsiaTheme="minorEastAsia" w:hint="cs"/>
          <w:rtl/>
          <w:lang w:bidi="fa-IR"/>
        </w:rPr>
        <w:t>)</w:t>
      </w:r>
    </w:p>
    <w:p w14:paraId="52D839F2" w14:textId="19DADF59" w:rsidR="00CB00C6" w:rsidRDefault="00750D6F" w:rsidP="00CB00C6">
      <w:pPr>
        <w:bidi/>
        <w:jc w:val="center"/>
        <w:rPr>
          <w:rFonts w:eastAsiaTheme="minorEastAsia"/>
          <w:rtl/>
          <w:lang w:bidi="fa-IR"/>
        </w:rPr>
      </w:pPr>
      <w:r w:rsidRPr="00750D6F">
        <w:rPr>
          <w:rFonts w:eastAsiaTheme="minorEastAsia"/>
          <w:rtl/>
          <w:lang w:bidi="fa-IR"/>
        </w:rPr>
        <w:drawing>
          <wp:inline distT="0" distB="0" distL="0" distR="0" wp14:anchorId="0C3814B2" wp14:editId="438F5FC7">
            <wp:extent cx="5943600" cy="4165600"/>
            <wp:effectExtent l="19050" t="19050" r="19050" b="254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165600"/>
                    </a:xfrm>
                    <a:prstGeom prst="rect">
                      <a:avLst/>
                    </a:prstGeom>
                    <a:ln>
                      <a:solidFill>
                        <a:srgbClr val="7030A0"/>
                      </a:solidFill>
                    </a:ln>
                  </pic:spPr>
                </pic:pic>
              </a:graphicData>
            </a:graphic>
          </wp:inline>
        </w:drawing>
      </w:r>
    </w:p>
    <w:p w14:paraId="7CB70A2F" w14:textId="14B46290" w:rsidR="00DD096C" w:rsidRDefault="00DD096C" w:rsidP="00DD096C">
      <w:pPr>
        <w:bidi/>
        <w:jc w:val="center"/>
        <w:rPr>
          <w:rFonts w:eastAsiaTheme="minorEastAsia"/>
          <w:rtl/>
          <w:lang w:bidi="fa-IR"/>
        </w:rPr>
      </w:pPr>
      <w:r w:rsidRPr="00DD096C">
        <w:rPr>
          <w:rFonts w:eastAsiaTheme="minorEastAsia"/>
          <w:rtl/>
          <w:lang w:bidi="fa-IR"/>
        </w:rPr>
        <w:drawing>
          <wp:inline distT="0" distB="0" distL="0" distR="0" wp14:anchorId="6735F771" wp14:editId="3FE9219C">
            <wp:extent cx="5943600" cy="2090420"/>
            <wp:effectExtent l="19050" t="19050" r="19050" b="241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090420"/>
                    </a:xfrm>
                    <a:prstGeom prst="rect">
                      <a:avLst/>
                    </a:prstGeom>
                    <a:ln>
                      <a:solidFill>
                        <a:srgbClr val="7030A0"/>
                      </a:solidFill>
                    </a:ln>
                  </pic:spPr>
                </pic:pic>
              </a:graphicData>
            </a:graphic>
          </wp:inline>
        </w:drawing>
      </w:r>
    </w:p>
    <w:p w14:paraId="47948B82" w14:textId="2CB6C922" w:rsidR="00CB00C6" w:rsidRDefault="00CB00C6" w:rsidP="00CB00C6">
      <w:pPr>
        <w:bidi/>
        <w:jc w:val="center"/>
        <w:rPr>
          <w:rFonts w:eastAsiaTheme="minorEastAsia"/>
          <w:rtl/>
          <w:lang w:bidi="fa-IR"/>
        </w:rPr>
      </w:pPr>
    </w:p>
    <w:p w14:paraId="7B4EDDA3" w14:textId="7D567AEB" w:rsidR="00CB00C6" w:rsidRDefault="00CB00C6" w:rsidP="00CB00C6">
      <w:pPr>
        <w:bidi/>
        <w:jc w:val="center"/>
        <w:rPr>
          <w:rFonts w:eastAsiaTheme="minorEastAsia"/>
          <w:rtl/>
          <w:lang w:bidi="fa-IR"/>
        </w:rPr>
      </w:pPr>
      <w:r>
        <w:rPr>
          <w:rFonts w:eastAsiaTheme="minorEastAsia" w:hint="cs"/>
          <w:rtl/>
          <w:lang w:bidi="fa-IR"/>
        </w:rPr>
        <w:t xml:space="preserve">می‌بینیم که مقدار ماکسیمم </w:t>
      </w:r>
      <w:r w:rsidR="0076139D">
        <w:rPr>
          <w:rFonts w:eastAsiaTheme="minorEastAsia" w:hint="cs"/>
          <w:rtl/>
          <w:lang w:bidi="fa-IR"/>
        </w:rPr>
        <w:t>ولتاژ</w:t>
      </w:r>
      <w:r>
        <w:rPr>
          <w:rFonts w:eastAsiaTheme="minorEastAsia" w:hint="cs"/>
          <w:rtl/>
          <w:lang w:bidi="fa-IR"/>
        </w:rPr>
        <w:t xml:space="preserve">، یعنی ولتاژ تونن حدودا برابر است با </w:t>
      </w:r>
      <w:r w:rsidR="00264B2D">
        <w:rPr>
          <w:rFonts w:eastAsiaTheme="minorEastAsia" w:hint="cs"/>
          <w:rtl/>
          <w:lang w:bidi="fa-IR"/>
        </w:rPr>
        <w:t>۴.۸  ولت</w:t>
      </w:r>
      <w:r>
        <w:rPr>
          <w:rFonts w:eastAsiaTheme="minorEastAsia" w:hint="cs"/>
          <w:rtl/>
          <w:lang w:bidi="fa-IR"/>
        </w:rPr>
        <w:t>.</w:t>
      </w:r>
    </w:p>
    <w:p w14:paraId="79B67E08" w14:textId="2EAC6968" w:rsidR="0078549B" w:rsidRDefault="0078549B" w:rsidP="0078549B">
      <w:pPr>
        <w:bidi/>
        <w:jc w:val="center"/>
        <w:rPr>
          <w:rFonts w:eastAsiaTheme="minorEastAsia"/>
          <w:rtl/>
          <w:lang w:bidi="fa-IR"/>
        </w:rPr>
      </w:pPr>
      <w:r>
        <w:rPr>
          <w:rFonts w:eastAsiaTheme="minorEastAsia" w:hint="cs"/>
          <w:rtl/>
          <w:lang w:bidi="fa-IR"/>
        </w:rPr>
        <w:t>حال محاسبه می‌کنیم که:</w:t>
      </w:r>
    </w:p>
    <w:p w14:paraId="27549286" w14:textId="5B46ECB2" w:rsidR="0078549B" w:rsidRPr="00A90CB3" w:rsidRDefault="00F63378" w:rsidP="004B5B83">
      <w:pPr>
        <w:jc w:val="center"/>
        <w:rPr>
          <w:rFonts w:eastAsiaTheme="minorEastAsia"/>
          <w:lang w:bidi="fa-IR"/>
        </w:rPr>
      </w:pPr>
      <m:oMathPara>
        <m:oMath>
          <m:sSub>
            <m:sSubPr>
              <m:ctrlPr>
                <w:rPr>
                  <w:rFonts w:ascii="Cambria Math" w:eastAsiaTheme="minorEastAsia" w:hAnsi="Cambria Math"/>
                  <w:i/>
                  <w:lang w:bidi="fa-IR"/>
                </w:rPr>
              </m:ctrlPr>
            </m:sSubPr>
            <m:e>
              <m:r>
                <w:rPr>
                  <w:rFonts w:ascii="Cambria Math" w:eastAsiaTheme="minorEastAsia" w:hAnsi="Cambria Math"/>
                  <w:lang w:bidi="fa-IR"/>
                </w:rPr>
                <m:t>R</m:t>
              </m:r>
            </m:e>
            <m:sub>
              <m:r>
                <w:rPr>
                  <w:rFonts w:ascii="Cambria Math" w:eastAsiaTheme="minorEastAsia" w:hAnsi="Cambria Math"/>
                  <w:lang w:bidi="fa-IR"/>
                </w:rPr>
                <m:t>th</m:t>
              </m:r>
            </m:sub>
          </m:sSub>
          <m:r>
            <w:rPr>
              <w:rFonts w:ascii="Cambria Math" w:eastAsiaTheme="minorEastAsia" w:hAnsi="Cambria Math"/>
              <w:lang w:bidi="fa-IR"/>
            </w:rPr>
            <m:t>=</m:t>
          </m:r>
          <m:f>
            <m:fPr>
              <m:ctrlPr>
                <w:rPr>
                  <w:rFonts w:ascii="Cambria Math" w:eastAsiaTheme="minorEastAsia" w:hAnsi="Cambria Math"/>
                  <w:i/>
                  <w:lang w:bidi="fa-IR"/>
                </w:rPr>
              </m:ctrlPr>
            </m:fPr>
            <m:num>
              <m:sSub>
                <m:sSubPr>
                  <m:ctrlPr>
                    <w:rPr>
                      <w:rFonts w:ascii="Cambria Math" w:eastAsiaTheme="minorEastAsia" w:hAnsi="Cambria Math"/>
                      <w:i/>
                      <w:lang w:bidi="fa-IR"/>
                    </w:rPr>
                  </m:ctrlPr>
                </m:sSubPr>
                <m:e>
                  <m:r>
                    <w:rPr>
                      <w:rFonts w:ascii="Cambria Math" w:eastAsiaTheme="minorEastAsia" w:hAnsi="Cambria Math"/>
                      <w:lang w:bidi="fa-IR"/>
                    </w:rPr>
                    <m:t>V</m:t>
                  </m:r>
                </m:e>
                <m:sub>
                  <m:r>
                    <w:rPr>
                      <w:rFonts w:ascii="Cambria Math" w:eastAsiaTheme="minorEastAsia" w:hAnsi="Cambria Math"/>
                      <w:lang w:bidi="fa-IR"/>
                    </w:rPr>
                    <m:t>th</m:t>
                  </m:r>
                </m:sub>
              </m:sSub>
            </m:num>
            <m:den>
              <m:sSub>
                <m:sSubPr>
                  <m:ctrlPr>
                    <w:rPr>
                      <w:rFonts w:ascii="Cambria Math" w:eastAsiaTheme="minorEastAsia" w:hAnsi="Cambria Math"/>
                      <w:i/>
                      <w:lang w:bidi="fa-IR"/>
                    </w:rPr>
                  </m:ctrlPr>
                </m:sSubPr>
                <m:e>
                  <m:r>
                    <w:rPr>
                      <w:rFonts w:ascii="Cambria Math" w:eastAsiaTheme="minorEastAsia" w:hAnsi="Cambria Math"/>
                      <w:lang w:bidi="fa-IR"/>
                    </w:rPr>
                    <m:t>I</m:t>
                  </m:r>
                </m:e>
                <m:sub>
                  <m:r>
                    <w:rPr>
                      <w:rFonts w:ascii="Cambria Math" w:eastAsiaTheme="minorEastAsia" w:hAnsi="Cambria Math"/>
                      <w:lang w:bidi="fa-IR"/>
                    </w:rPr>
                    <m:t>n</m:t>
                  </m:r>
                </m:sub>
              </m:sSub>
            </m:den>
          </m:f>
          <m:r>
            <w:rPr>
              <w:rFonts w:ascii="Cambria Math" w:eastAsiaTheme="minorEastAsia" w:hAnsi="Cambria Math"/>
              <w:lang w:bidi="fa-IR"/>
            </w:rPr>
            <m:t>=</m:t>
          </m:r>
          <m:f>
            <m:fPr>
              <m:ctrlPr>
                <w:rPr>
                  <w:rFonts w:ascii="Cambria Math" w:eastAsiaTheme="minorEastAsia" w:hAnsi="Cambria Math"/>
                  <w:i/>
                  <w:lang w:bidi="fa-IR"/>
                </w:rPr>
              </m:ctrlPr>
            </m:fPr>
            <m:num>
              <m:r>
                <w:rPr>
                  <w:rFonts w:ascii="Cambria Math" w:eastAsiaTheme="minorEastAsia" w:hAnsi="Cambria Math"/>
                  <w:lang w:bidi="fa-IR"/>
                </w:rPr>
                <m:t>4.8</m:t>
              </m:r>
            </m:num>
            <m:den>
              <m:d>
                <m:dPr>
                  <m:ctrlPr>
                    <w:rPr>
                      <w:rFonts w:ascii="Cambria Math" w:eastAsiaTheme="minorEastAsia" w:hAnsi="Cambria Math"/>
                      <w:i/>
                      <w:lang w:bidi="fa-IR"/>
                    </w:rPr>
                  </m:ctrlPr>
                </m:dPr>
                <m:e>
                  <m:r>
                    <w:rPr>
                      <w:rFonts w:ascii="Cambria Math" w:eastAsiaTheme="minorEastAsia" w:hAnsi="Cambria Math"/>
                      <w:lang w:bidi="fa-IR"/>
                    </w:rPr>
                    <m:t>11.7</m:t>
                  </m:r>
                </m:e>
              </m:d>
              <m:d>
                <m:dPr>
                  <m:ctrlPr>
                    <w:rPr>
                      <w:rFonts w:ascii="Cambria Math" w:eastAsiaTheme="minorEastAsia" w:hAnsi="Cambria Math"/>
                      <w:i/>
                      <w:lang w:bidi="fa-IR"/>
                    </w:rPr>
                  </m:ctrlPr>
                </m:dPr>
                <m:e>
                  <m:sSup>
                    <m:sSupPr>
                      <m:ctrlPr>
                        <w:rPr>
                          <w:rFonts w:ascii="Cambria Math" w:eastAsiaTheme="minorEastAsia" w:hAnsi="Cambria Math"/>
                          <w:i/>
                          <w:lang w:bidi="fa-IR"/>
                        </w:rPr>
                      </m:ctrlPr>
                    </m:sSupPr>
                    <m:e>
                      <m:r>
                        <w:rPr>
                          <w:rFonts w:ascii="Cambria Math" w:eastAsiaTheme="minorEastAsia" w:hAnsi="Cambria Math"/>
                          <w:lang w:bidi="fa-IR"/>
                        </w:rPr>
                        <m:t>10</m:t>
                      </m:r>
                    </m:e>
                    <m:sup>
                      <m:r>
                        <w:rPr>
                          <w:rFonts w:ascii="Cambria Math" w:eastAsiaTheme="minorEastAsia" w:hAnsi="Cambria Math"/>
                          <w:lang w:bidi="fa-IR"/>
                        </w:rPr>
                        <m:t>-3</m:t>
                      </m:r>
                    </m:sup>
                  </m:sSup>
                </m:e>
              </m:d>
            </m:den>
          </m:f>
          <m:r>
            <w:rPr>
              <w:rFonts w:ascii="Cambria Math" w:eastAsiaTheme="minorEastAsia" w:hAnsi="Cambria Math"/>
              <w:lang w:bidi="fa-IR"/>
            </w:rPr>
            <m:t>=410Ω</m:t>
          </m:r>
        </m:oMath>
      </m:oMathPara>
    </w:p>
    <w:p w14:paraId="4AF34F8A" w14:textId="6BB711EE" w:rsidR="00A90CB3" w:rsidRDefault="00A90CB3" w:rsidP="004B5B83">
      <w:pPr>
        <w:jc w:val="center"/>
        <w:rPr>
          <w:rFonts w:eastAsiaTheme="minorEastAsia"/>
          <w:rtl/>
          <w:lang w:bidi="fa-IR"/>
        </w:rPr>
      </w:pPr>
      <w:r>
        <w:rPr>
          <w:rFonts w:eastAsiaTheme="minorEastAsia" w:hint="cs"/>
          <w:rtl/>
          <w:lang w:bidi="fa-IR"/>
        </w:rPr>
        <w:t>حالا مدار معادل را می‌بندیم و دوباره جریان و ولتاژ را محاسبه می‌کنیم.</w:t>
      </w:r>
    </w:p>
    <w:p w14:paraId="034A51DC" w14:textId="77777777" w:rsidR="00412985" w:rsidRDefault="00412985" w:rsidP="004B5B83">
      <w:pPr>
        <w:jc w:val="center"/>
        <w:rPr>
          <w:rFonts w:eastAsiaTheme="minorEastAsia"/>
          <w:rtl/>
          <w:lang w:bidi="fa-IR"/>
        </w:rPr>
      </w:pPr>
    </w:p>
    <w:p w14:paraId="6937B50B" w14:textId="02B8B6D2" w:rsidR="00DD3D96" w:rsidRDefault="00FE4D95" w:rsidP="004B5B83">
      <w:pPr>
        <w:jc w:val="center"/>
        <w:rPr>
          <w:rFonts w:eastAsiaTheme="minorEastAsia"/>
          <w:rtl/>
          <w:lang w:bidi="fa-IR"/>
        </w:rPr>
      </w:pPr>
      <w:r w:rsidRPr="00FE4D95">
        <w:rPr>
          <w:rFonts w:eastAsiaTheme="minorEastAsia"/>
          <w:lang w:bidi="fa-IR"/>
        </w:rPr>
        <w:lastRenderedPageBreak/>
        <w:drawing>
          <wp:inline distT="0" distB="0" distL="0" distR="0" wp14:anchorId="2531D4A6" wp14:editId="213C0B39">
            <wp:extent cx="3798872" cy="3297226"/>
            <wp:effectExtent l="19050" t="19050" r="11430" b="177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07595" cy="3304797"/>
                    </a:xfrm>
                    <a:prstGeom prst="rect">
                      <a:avLst/>
                    </a:prstGeom>
                    <a:ln>
                      <a:solidFill>
                        <a:srgbClr val="7030A0"/>
                      </a:solidFill>
                    </a:ln>
                  </pic:spPr>
                </pic:pic>
              </a:graphicData>
            </a:graphic>
          </wp:inline>
        </w:drawing>
      </w:r>
    </w:p>
    <w:p w14:paraId="268EEEF5" w14:textId="77777777" w:rsidR="00412985" w:rsidRDefault="00412985" w:rsidP="004B5B83">
      <w:pPr>
        <w:jc w:val="center"/>
        <w:rPr>
          <w:rFonts w:eastAsiaTheme="minorEastAsia"/>
          <w:rtl/>
          <w:lang w:bidi="fa-IR"/>
        </w:rPr>
      </w:pPr>
    </w:p>
    <w:p w14:paraId="318F4B68" w14:textId="5988A46B" w:rsidR="00412985" w:rsidRDefault="00412985" w:rsidP="004B5B83">
      <w:pPr>
        <w:jc w:val="center"/>
        <w:rPr>
          <w:rFonts w:eastAsiaTheme="minorEastAsia"/>
          <w:rtl/>
          <w:lang w:bidi="fa-IR"/>
        </w:rPr>
      </w:pPr>
      <w:r w:rsidRPr="00412985">
        <w:rPr>
          <w:rFonts w:eastAsiaTheme="minorEastAsia"/>
          <w:lang w:bidi="fa-IR"/>
        </w:rPr>
        <w:drawing>
          <wp:inline distT="0" distB="0" distL="0" distR="0" wp14:anchorId="6A187C1A" wp14:editId="5D8B0539">
            <wp:extent cx="3864392" cy="3809481"/>
            <wp:effectExtent l="19050" t="19050" r="22225" b="196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75197" cy="3820133"/>
                    </a:xfrm>
                    <a:prstGeom prst="rect">
                      <a:avLst/>
                    </a:prstGeom>
                    <a:ln>
                      <a:solidFill>
                        <a:srgbClr val="7030A0"/>
                      </a:solidFill>
                    </a:ln>
                  </pic:spPr>
                </pic:pic>
              </a:graphicData>
            </a:graphic>
          </wp:inline>
        </w:drawing>
      </w:r>
    </w:p>
    <w:p w14:paraId="537276DA" w14:textId="77777777" w:rsidR="00412985" w:rsidRDefault="00412985" w:rsidP="004B5B83">
      <w:pPr>
        <w:jc w:val="center"/>
        <w:rPr>
          <w:rFonts w:eastAsiaTheme="minorEastAsia"/>
          <w:rtl/>
          <w:lang w:bidi="fa-IR"/>
        </w:rPr>
      </w:pPr>
    </w:p>
    <w:p w14:paraId="0B78FBE7" w14:textId="614C9EBC" w:rsidR="00FE4D95" w:rsidRDefault="00FE4D95" w:rsidP="004B5B83">
      <w:pPr>
        <w:jc w:val="center"/>
        <w:rPr>
          <w:rFonts w:eastAsiaTheme="minorEastAsia"/>
          <w:rtl/>
          <w:lang w:bidi="fa-IR"/>
        </w:rPr>
      </w:pPr>
      <w:r w:rsidRPr="00FE4D95">
        <w:rPr>
          <w:rFonts w:eastAsiaTheme="minorEastAsia"/>
          <w:lang w:bidi="fa-IR"/>
        </w:rPr>
        <w:lastRenderedPageBreak/>
        <w:drawing>
          <wp:inline distT="0" distB="0" distL="0" distR="0" wp14:anchorId="206F4C8F" wp14:editId="74FD9E53">
            <wp:extent cx="5943600" cy="2068195"/>
            <wp:effectExtent l="19050" t="19050" r="19050" b="273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068195"/>
                    </a:xfrm>
                    <a:prstGeom prst="rect">
                      <a:avLst/>
                    </a:prstGeom>
                    <a:ln>
                      <a:solidFill>
                        <a:srgbClr val="7030A0"/>
                      </a:solidFill>
                    </a:ln>
                  </pic:spPr>
                </pic:pic>
              </a:graphicData>
            </a:graphic>
          </wp:inline>
        </w:drawing>
      </w:r>
    </w:p>
    <w:p w14:paraId="18D53D6B" w14:textId="48ACFDC2" w:rsidR="00FE4D95" w:rsidRDefault="00FE4D95" w:rsidP="004B5B83">
      <w:pPr>
        <w:jc w:val="center"/>
        <w:rPr>
          <w:rFonts w:eastAsiaTheme="minorEastAsia"/>
          <w:rtl/>
          <w:lang w:bidi="fa-IR"/>
        </w:rPr>
      </w:pPr>
    </w:p>
    <w:p w14:paraId="2F8FE700" w14:textId="50D6F37A" w:rsidR="00CA36F6" w:rsidRDefault="00CA36F6" w:rsidP="004B5B83">
      <w:pPr>
        <w:jc w:val="center"/>
        <w:rPr>
          <w:rFonts w:eastAsiaTheme="minorEastAsia"/>
          <w:rtl/>
          <w:lang w:bidi="fa-IR"/>
        </w:rPr>
      </w:pPr>
      <w:r w:rsidRPr="00CA36F6">
        <w:rPr>
          <w:rFonts w:eastAsiaTheme="minorEastAsia"/>
          <w:lang w:bidi="fa-IR"/>
        </w:rPr>
        <w:drawing>
          <wp:inline distT="0" distB="0" distL="0" distR="0" wp14:anchorId="188E9962" wp14:editId="77F65A2C">
            <wp:extent cx="5943600" cy="5511165"/>
            <wp:effectExtent l="19050" t="19050" r="19050" b="133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511165"/>
                    </a:xfrm>
                    <a:prstGeom prst="rect">
                      <a:avLst/>
                    </a:prstGeom>
                    <a:ln>
                      <a:solidFill>
                        <a:srgbClr val="7030A0"/>
                      </a:solidFill>
                    </a:ln>
                  </pic:spPr>
                </pic:pic>
              </a:graphicData>
            </a:graphic>
          </wp:inline>
        </w:drawing>
      </w:r>
    </w:p>
    <w:p w14:paraId="614760D7" w14:textId="78D34635" w:rsidR="00CA36F6" w:rsidRDefault="00CA36F6" w:rsidP="004B5B83">
      <w:pPr>
        <w:jc w:val="center"/>
        <w:rPr>
          <w:rFonts w:eastAsiaTheme="minorEastAsia"/>
          <w:rtl/>
          <w:lang w:bidi="fa-IR"/>
        </w:rPr>
      </w:pPr>
    </w:p>
    <w:p w14:paraId="5C396958" w14:textId="4BA9F244" w:rsidR="00CA36F6" w:rsidRDefault="00CA36F6" w:rsidP="004B5B83">
      <w:pPr>
        <w:jc w:val="center"/>
        <w:rPr>
          <w:rFonts w:eastAsiaTheme="minorEastAsia"/>
          <w:rtl/>
          <w:lang w:bidi="fa-IR"/>
        </w:rPr>
      </w:pPr>
      <w:r w:rsidRPr="00CA36F6">
        <w:rPr>
          <w:rFonts w:eastAsiaTheme="minorEastAsia"/>
          <w:lang w:bidi="fa-IR"/>
        </w:rPr>
        <w:lastRenderedPageBreak/>
        <w:drawing>
          <wp:inline distT="0" distB="0" distL="0" distR="0" wp14:anchorId="51BFF212" wp14:editId="10CD14BA">
            <wp:extent cx="5943600" cy="2061210"/>
            <wp:effectExtent l="19050" t="19050" r="19050" b="152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061210"/>
                    </a:xfrm>
                    <a:prstGeom prst="rect">
                      <a:avLst/>
                    </a:prstGeom>
                    <a:ln>
                      <a:solidFill>
                        <a:srgbClr val="7030A0"/>
                      </a:solidFill>
                    </a:ln>
                  </pic:spPr>
                </pic:pic>
              </a:graphicData>
            </a:graphic>
          </wp:inline>
        </w:drawing>
      </w:r>
    </w:p>
    <w:p w14:paraId="2BD3B761" w14:textId="5B26EBCD" w:rsidR="00FE4D95" w:rsidRDefault="002D15F0" w:rsidP="00A26CBE">
      <w:pPr>
        <w:jc w:val="center"/>
        <w:rPr>
          <w:rFonts w:eastAsiaTheme="minorEastAsia"/>
          <w:rtl/>
          <w:lang w:bidi="fa-IR"/>
        </w:rPr>
      </w:pPr>
      <w:r>
        <w:rPr>
          <w:rFonts w:eastAsiaTheme="minorEastAsia" w:hint="cs"/>
          <w:rtl/>
          <w:lang w:bidi="fa-IR"/>
        </w:rPr>
        <w:t>براساسِ داده‌ها،</w:t>
      </w:r>
      <w:r w:rsidR="005477E0">
        <w:rPr>
          <w:rFonts w:eastAsiaTheme="minorEastAsia" w:hint="cs"/>
          <w:rtl/>
          <w:lang w:bidi="fa-IR"/>
        </w:rPr>
        <w:t xml:space="preserve"> می‌بینیم که مق</w:t>
      </w:r>
      <w:r w:rsidR="00A26CBE">
        <w:rPr>
          <w:rFonts w:eastAsiaTheme="minorEastAsia" w:hint="cs"/>
          <w:rtl/>
          <w:lang w:bidi="fa-IR"/>
        </w:rPr>
        <w:t>ادیر به دست آمده تفاوت قابل توجهی با مدار قبلی ندارند، پس می‌توان این دو مدار را معادلِ یکدیگر دانست.</w:t>
      </w:r>
    </w:p>
    <w:p w14:paraId="7F310D7B" w14:textId="4A92BB93" w:rsidR="0000041F" w:rsidRDefault="0000041F" w:rsidP="00A26CBE">
      <w:pPr>
        <w:jc w:val="center"/>
        <w:rPr>
          <w:rFonts w:eastAsiaTheme="minorEastAsia"/>
          <w:rtl/>
          <w:lang w:bidi="fa-IR"/>
        </w:rPr>
      </w:pPr>
      <w:r>
        <w:rPr>
          <w:rFonts w:eastAsiaTheme="minorEastAsia" w:hint="cs"/>
          <w:rtl/>
          <w:lang w:bidi="fa-IR"/>
        </w:rPr>
        <w:t xml:space="preserve">حال منبع ولتاژ را از مدار حذف می‌کنیم و </w:t>
      </w:r>
      <w:r w:rsidR="008B3AFA">
        <w:rPr>
          <w:rFonts w:eastAsiaTheme="minorEastAsia" w:hint="cs"/>
          <w:rtl/>
          <w:lang w:bidi="fa-IR"/>
        </w:rPr>
        <w:t>مقدار مقاومت معادل را به کمک قوانین مقاومت‌های سری و موازی، محاسبه می‌کنیم:</w:t>
      </w:r>
    </w:p>
    <w:p w14:paraId="7A32CD8A" w14:textId="18136FA3" w:rsidR="00657031" w:rsidRPr="00E809DD" w:rsidRDefault="00657031" w:rsidP="00A26CBE">
      <w:pPr>
        <w:jc w:val="center"/>
        <w:rPr>
          <w:rFonts w:eastAsiaTheme="minorEastAsia"/>
          <w:lang w:bidi="fa-IR"/>
        </w:rPr>
      </w:pPr>
      <m:oMathPara>
        <m:oMath>
          <m:sSub>
            <m:sSubPr>
              <m:ctrlPr>
                <w:rPr>
                  <w:rFonts w:ascii="Cambria Math" w:eastAsiaTheme="minorEastAsia" w:hAnsi="Cambria Math"/>
                  <w:i/>
                  <w:lang w:bidi="fa-IR"/>
                </w:rPr>
              </m:ctrlPr>
            </m:sSubPr>
            <m:e>
              <m:r>
                <w:rPr>
                  <w:rFonts w:ascii="Cambria Math" w:eastAsiaTheme="minorEastAsia" w:hAnsi="Cambria Math"/>
                  <w:lang w:bidi="fa-IR"/>
                </w:rPr>
                <m:t>R</m:t>
              </m:r>
            </m:e>
            <m:sub>
              <m:r>
                <w:rPr>
                  <w:rFonts w:ascii="Cambria Math" w:eastAsiaTheme="minorEastAsia" w:hAnsi="Cambria Math"/>
                  <w:lang w:bidi="fa-IR"/>
                </w:rPr>
                <m:t>eq</m:t>
              </m:r>
            </m:sub>
          </m:sSub>
          <m:r>
            <w:rPr>
              <w:rFonts w:ascii="Cambria Math" w:eastAsiaTheme="minorEastAsia" w:hAnsi="Cambria Math"/>
              <w:lang w:bidi="fa-IR"/>
            </w:rPr>
            <m:t>=</m:t>
          </m:r>
          <m:f>
            <m:fPr>
              <m:ctrlPr>
                <w:rPr>
                  <w:rFonts w:ascii="Cambria Math" w:eastAsiaTheme="minorEastAsia" w:hAnsi="Cambria Math"/>
                  <w:i/>
                  <w:lang w:bidi="fa-IR"/>
                </w:rPr>
              </m:ctrlPr>
            </m:fPr>
            <m:num>
              <m:d>
                <m:dPr>
                  <m:ctrlPr>
                    <w:rPr>
                      <w:rFonts w:ascii="Cambria Math" w:eastAsiaTheme="minorEastAsia" w:hAnsi="Cambria Math"/>
                      <w:i/>
                      <w:lang w:bidi="fa-IR"/>
                    </w:rPr>
                  </m:ctrlPr>
                </m:dPr>
                <m:e>
                  <m:r>
                    <w:rPr>
                      <w:rFonts w:ascii="Cambria Math" w:eastAsiaTheme="minorEastAsia" w:hAnsi="Cambria Math"/>
                      <w:lang w:bidi="fa-IR"/>
                    </w:rPr>
                    <m:t>180</m:t>
                  </m:r>
                </m:e>
              </m:d>
              <m:d>
                <m:dPr>
                  <m:ctrlPr>
                    <w:rPr>
                      <w:rFonts w:ascii="Cambria Math" w:eastAsiaTheme="minorEastAsia" w:hAnsi="Cambria Math"/>
                      <w:i/>
                      <w:lang w:bidi="fa-IR"/>
                    </w:rPr>
                  </m:ctrlPr>
                </m:dPr>
                <m:e>
                  <m:r>
                    <w:rPr>
                      <w:rFonts w:ascii="Cambria Math" w:eastAsiaTheme="minorEastAsia" w:hAnsi="Cambria Math"/>
                      <w:lang w:bidi="fa-IR"/>
                    </w:rPr>
                    <m:t>5600</m:t>
                  </m:r>
                </m:e>
              </m:d>
            </m:num>
            <m:den>
              <m:r>
                <w:rPr>
                  <w:rFonts w:ascii="Cambria Math" w:eastAsiaTheme="minorEastAsia" w:hAnsi="Cambria Math"/>
                  <w:lang w:bidi="fa-IR"/>
                </w:rPr>
                <m:t>5780</m:t>
              </m:r>
            </m:den>
          </m:f>
          <m:r>
            <w:rPr>
              <w:rFonts w:ascii="Cambria Math" w:eastAsiaTheme="minorEastAsia" w:hAnsi="Cambria Math"/>
              <w:lang w:bidi="fa-IR"/>
            </w:rPr>
            <m:t>+180</m:t>
          </m:r>
          <m:r>
            <w:rPr>
              <w:rFonts w:ascii="Cambria Math" w:eastAsiaTheme="minorEastAsia" w:hAnsi="Cambria Math"/>
              <w:lang w:bidi="fa-IR"/>
            </w:rPr>
            <m:t>=</m:t>
          </m:r>
          <m:r>
            <w:rPr>
              <w:rFonts w:ascii="Cambria Math" w:eastAsiaTheme="minorEastAsia" w:hAnsi="Cambria Math"/>
              <w:lang w:bidi="fa-IR"/>
            </w:rPr>
            <m:t>354Ω</m:t>
          </m:r>
        </m:oMath>
      </m:oMathPara>
    </w:p>
    <w:p w14:paraId="3CAE720B" w14:textId="1352EEE7" w:rsidR="00E809DD" w:rsidRDefault="00E809DD" w:rsidP="00A26CBE">
      <w:pPr>
        <w:jc w:val="center"/>
        <w:rPr>
          <w:rFonts w:eastAsiaTheme="minorEastAsia"/>
          <w:rtl/>
          <w:lang w:bidi="fa-IR"/>
        </w:rPr>
      </w:pPr>
      <w:r>
        <w:rPr>
          <w:rFonts w:eastAsiaTheme="minorEastAsia" w:hint="cs"/>
          <w:rtl/>
          <w:lang w:bidi="fa-IR"/>
        </w:rPr>
        <w:t>می‌بینیم که این مقدار، تفاوت قابل توجهی با مقداری دارد که در آزمایش به صورت عملی به دست آوردیم و تایید شد.</w:t>
      </w:r>
    </w:p>
    <w:p w14:paraId="6FA3D494" w14:textId="3B3822E4" w:rsidR="00E5000F" w:rsidRDefault="00E5000F" w:rsidP="00A26CBE">
      <w:pPr>
        <w:jc w:val="center"/>
        <w:rPr>
          <w:rFonts w:eastAsiaTheme="minorEastAsia"/>
          <w:rtl/>
          <w:lang w:bidi="fa-IR"/>
        </w:rPr>
      </w:pPr>
      <w:r>
        <w:rPr>
          <w:rFonts w:eastAsiaTheme="minorEastAsia" w:hint="cs"/>
          <w:rtl/>
          <w:lang w:bidi="fa-IR"/>
        </w:rPr>
        <w:t>علت این تفاوت، مقاوت درونی منبع ولتاژ است که آن را ۶۰ اهم فرض کردیم.</w:t>
      </w:r>
    </w:p>
    <w:p w14:paraId="343A59A1" w14:textId="77777777" w:rsidR="008C5D0F" w:rsidRDefault="008C5D0F" w:rsidP="00A26CBE">
      <w:pPr>
        <w:jc w:val="center"/>
        <w:rPr>
          <w:rFonts w:eastAsiaTheme="minorEastAsia"/>
          <w:rtl/>
          <w:lang w:bidi="fa-IR"/>
        </w:rPr>
      </w:pPr>
    </w:p>
    <w:p w14:paraId="739F5393" w14:textId="60D70727" w:rsidR="004B46BF" w:rsidRPr="0095480C" w:rsidRDefault="004B46BF" w:rsidP="00A26CBE">
      <w:pPr>
        <w:jc w:val="center"/>
        <w:rPr>
          <w:rFonts w:eastAsiaTheme="minorEastAsia"/>
          <w:b/>
          <w:bCs/>
          <w:rtl/>
          <w:lang w:bidi="fa-IR"/>
        </w:rPr>
      </w:pPr>
      <w:r w:rsidRPr="0095480C">
        <w:rPr>
          <w:rFonts w:eastAsiaTheme="minorEastAsia" w:hint="cs"/>
          <w:b/>
          <w:bCs/>
          <w:rtl/>
          <w:lang w:bidi="fa-IR"/>
        </w:rPr>
        <w:t>۵.</w:t>
      </w:r>
    </w:p>
    <w:p w14:paraId="7F5B18FE" w14:textId="0177C73F" w:rsidR="004B46BF" w:rsidRPr="00E809DD" w:rsidRDefault="004B46BF" w:rsidP="00A26CBE">
      <w:pPr>
        <w:jc w:val="center"/>
        <w:rPr>
          <w:rFonts w:eastAsiaTheme="minorEastAsia" w:hint="cs"/>
          <w:rtl/>
          <w:lang w:bidi="fa-IR"/>
        </w:rPr>
      </w:pPr>
      <w:r>
        <w:rPr>
          <w:rFonts w:eastAsiaTheme="minorEastAsia" w:hint="cs"/>
          <w:rtl/>
          <w:lang w:bidi="fa-IR"/>
        </w:rPr>
        <w:t>با جایگزین کردن یک پتانسیومتر به جای منبع ولتاژ، می‌توان مقادیر پتانسیومتر را آن‌قدر تغییر دهیم که اهم‌متر، مقاومت کل مدار را مساوی با مقداری که در آزمایش پیش به دست آوردیم نشان دهد.</w:t>
      </w:r>
      <w:r w:rsidR="00F008B5">
        <w:rPr>
          <w:rFonts w:eastAsiaTheme="minorEastAsia" w:hint="cs"/>
          <w:rtl/>
          <w:lang w:bidi="fa-IR"/>
        </w:rPr>
        <w:t xml:space="preserve"> سپس با اهم‌متر مقاومت دو سر پتانسیومتر را اندازه می‌گیریم، که برابر با مقاومت درونی منبع پتانسیل است.</w:t>
      </w:r>
    </w:p>
    <w:p w14:paraId="4560B30F" w14:textId="29C2174C" w:rsidR="00FE4D95" w:rsidRDefault="00FE4D95" w:rsidP="004B5B83">
      <w:pPr>
        <w:jc w:val="center"/>
        <w:rPr>
          <w:rFonts w:eastAsiaTheme="minorEastAsia"/>
          <w:rtl/>
          <w:lang w:bidi="fa-IR"/>
        </w:rPr>
      </w:pPr>
    </w:p>
    <w:p w14:paraId="6864BF26" w14:textId="77777777" w:rsidR="0095480C" w:rsidRDefault="0095480C">
      <w:pPr>
        <w:rPr>
          <w:rFonts w:eastAsiaTheme="minorEastAsia"/>
          <w:rtl/>
          <w:lang w:bidi="fa-IR"/>
        </w:rPr>
      </w:pPr>
      <w:r>
        <w:rPr>
          <w:rFonts w:eastAsiaTheme="minorEastAsia"/>
          <w:rtl/>
          <w:lang w:bidi="fa-IR"/>
        </w:rPr>
        <w:br w:type="page"/>
      </w:r>
    </w:p>
    <w:p w14:paraId="16049814" w14:textId="3E80A5C8" w:rsidR="00FE4D95" w:rsidRPr="0095480C" w:rsidRDefault="008C5D0F" w:rsidP="004B5B83">
      <w:pPr>
        <w:jc w:val="center"/>
        <w:rPr>
          <w:rFonts w:eastAsiaTheme="minorEastAsia"/>
          <w:b/>
          <w:bCs/>
          <w:rtl/>
          <w:lang w:bidi="fa-IR"/>
        </w:rPr>
      </w:pPr>
      <w:r w:rsidRPr="0095480C">
        <w:rPr>
          <w:rFonts w:eastAsiaTheme="minorEastAsia" w:hint="cs"/>
          <w:b/>
          <w:bCs/>
          <w:rtl/>
          <w:lang w:bidi="fa-IR"/>
        </w:rPr>
        <w:lastRenderedPageBreak/>
        <w:t>۶.</w:t>
      </w:r>
    </w:p>
    <w:p w14:paraId="67AD4A6F" w14:textId="69C94514" w:rsidR="008C5D0F" w:rsidRDefault="00591DDB" w:rsidP="004B5B83">
      <w:pPr>
        <w:jc w:val="center"/>
        <w:rPr>
          <w:rFonts w:eastAsiaTheme="minorEastAsia" w:hint="cs"/>
          <w:rtl/>
          <w:lang w:bidi="fa-IR"/>
        </w:rPr>
      </w:pPr>
      <w:r>
        <w:rPr>
          <w:rFonts w:eastAsiaTheme="minorEastAsia" w:hint="cs"/>
          <w:rtl/>
          <w:lang w:bidi="fa-IR"/>
        </w:rPr>
        <w:t>مداری مشابه مدار زیر می‌بندیم:</w:t>
      </w:r>
    </w:p>
    <w:p w14:paraId="596A14B6" w14:textId="6EBE2F57" w:rsidR="00FE4D95" w:rsidRDefault="00697470" w:rsidP="004B5B83">
      <w:pPr>
        <w:jc w:val="center"/>
        <w:rPr>
          <w:rFonts w:eastAsiaTheme="minorEastAsia"/>
          <w:rtl/>
          <w:lang w:bidi="fa-IR"/>
        </w:rPr>
      </w:pPr>
      <w:r w:rsidRPr="00697470">
        <w:rPr>
          <w:rFonts w:eastAsiaTheme="minorEastAsia"/>
          <w:lang w:bidi="fa-IR"/>
        </w:rPr>
        <w:drawing>
          <wp:inline distT="0" distB="0" distL="0" distR="0" wp14:anchorId="112B074E" wp14:editId="4FB89C35">
            <wp:extent cx="5943600" cy="3826510"/>
            <wp:effectExtent l="19050" t="19050" r="19050" b="215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826510"/>
                    </a:xfrm>
                    <a:prstGeom prst="rect">
                      <a:avLst/>
                    </a:prstGeom>
                    <a:ln>
                      <a:solidFill>
                        <a:srgbClr val="7030A0"/>
                      </a:solidFill>
                    </a:ln>
                  </pic:spPr>
                </pic:pic>
              </a:graphicData>
            </a:graphic>
          </wp:inline>
        </w:drawing>
      </w:r>
    </w:p>
    <w:p w14:paraId="6226D4BD" w14:textId="06BC3CF1" w:rsidR="00FE4D95" w:rsidRDefault="00FE4D95" w:rsidP="004B5B83">
      <w:pPr>
        <w:jc w:val="center"/>
        <w:rPr>
          <w:rFonts w:eastAsiaTheme="minorEastAsia"/>
          <w:rtl/>
          <w:lang w:bidi="fa-IR"/>
        </w:rPr>
      </w:pPr>
    </w:p>
    <w:p w14:paraId="7E7A9AB3" w14:textId="5643853C" w:rsidR="00FE4D95" w:rsidRDefault="00697470" w:rsidP="004B5B83">
      <w:pPr>
        <w:jc w:val="center"/>
        <w:rPr>
          <w:rFonts w:eastAsiaTheme="minorEastAsia"/>
          <w:rtl/>
          <w:lang w:bidi="fa-IR"/>
        </w:rPr>
      </w:pPr>
      <w:r>
        <w:rPr>
          <w:rFonts w:eastAsiaTheme="minorEastAsia" w:hint="cs"/>
          <w:rtl/>
          <w:lang w:bidi="fa-IR"/>
        </w:rPr>
        <w:t>با بررسی تغییرات توان بر اساس مقدار مقاومت، به این نمودار می‌رسیم:</w:t>
      </w:r>
    </w:p>
    <w:p w14:paraId="775B2736" w14:textId="3AE9CFD7" w:rsidR="00A21CCB" w:rsidRDefault="00A21CCB" w:rsidP="004B5B83">
      <w:pPr>
        <w:jc w:val="center"/>
        <w:rPr>
          <w:rFonts w:eastAsiaTheme="minorEastAsia"/>
          <w:rtl/>
          <w:lang w:bidi="fa-IR"/>
        </w:rPr>
      </w:pPr>
      <w:r w:rsidRPr="00A21CCB">
        <w:rPr>
          <w:rFonts w:eastAsiaTheme="minorEastAsia"/>
          <w:lang w:bidi="fa-IR"/>
        </w:rPr>
        <w:drawing>
          <wp:inline distT="0" distB="0" distL="0" distR="0" wp14:anchorId="36D73476" wp14:editId="560E9219">
            <wp:extent cx="5943600" cy="2689860"/>
            <wp:effectExtent l="19050" t="19050" r="19050" b="152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689860"/>
                    </a:xfrm>
                    <a:prstGeom prst="rect">
                      <a:avLst/>
                    </a:prstGeom>
                    <a:ln>
                      <a:solidFill>
                        <a:srgbClr val="7030A0"/>
                      </a:solidFill>
                    </a:ln>
                  </pic:spPr>
                </pic:pic>
              </a:graphicData>
            </a:graphic>
          </wp:inline>
        </w:drawing>
      </w:r>
    </w:p>
    <w:p w14:paraId="1ABA2FD6" w14:textId="3380FAE4" w:rsidR="00FE4D95" w:rsidRPr="0070237E" w:rsidRDefault="009E1918" w:rsidP="005708C7">
      <w:pPr>
        <w:bidi/>
        <w:jc w:val="center"/>
        <w:rPr>
          <w:rFonts w:eastAsiaTheme="minorEastAsia" w:hint="cs"/>
          <w:rtl/>
          <w:lang w:bidi="fa-IR"/>
        </w:rPr>
      </w:pPr>
      <w:r>
        <w:rPr>
          <w:rFonts w:eastAsiaTheme="minorEastAsia" w:hint="cs"/>
          <w:rtl/>
          <w:lang w:bidi="fa-IR"/>
        </w:rPr>
        <w:t xml:space="preserve">براساس نمودار می‌بینیم که </w:t>
      </w:r>
      <w:r w:rsidR="005708C7">
        <w:rPr>
          <w:rFonts w:eastAsiaTheme="minorEastAsia" w:hint="cs"/>
          <w:rtl/>
          <w:lang w:bidi="fa-IR"/>
        </w:rPr>
        <w:t>هنگامی که مقاومت ۶۵ اهم است (برابر با مقداری که در پیش‌گزارش۳ به دست آوردیم) حداکثر توان به مقاومت منتقل می‌ش</w:t>
      </w:r>
      <w:r w:rsidR="00621B19">
        <w:rPr>
          <w:rFonts w:eastAsiaTheme="minorEastAsia" w:hint="cs"/>
          <w:rtl/>
          <w:lang w:bidi="fa-IR"/>
        </w:rPr>
        <w:t>و</w:t>
      </w:r>
      <w:r w:rsidR="005708C7">
        <w:rPr>
          <w:rFonts w:eastAsiaTheme="minorEastAsia" w:hint="cs"/>
          <w:rtl/>
          <w:lang w:bidi="fa-IR"/>
        </w:rPr>
        <w:t xml:space="preserve">د که برابر با </w:t>
      </w:r>
      <m:oMath>
        <m:r>
          <w:rPr>
            <w:rFonts w:ascii="Cambria Math" w:eastAsiaTheme="minorEastAsia" w:hAnsi="Cambria Math"/>
            <w:lang w:bidi="fa-IR"/>
          </w:rPr>
          <m:t>73 mW</m:t>
        </m:r>
      </m:oMath>
      <w:r w:rsidR="005708C7">
        <w:rPr>
          <w:rFonts w:eastAsiaTheme="minorEastAsia" w:hint="cs"/>
          <w:rtl/>
          <w:lang w:bidi="fa-IR"/>
        </w:rPr>
        <w:t xml:space="preserve"> است.</w:t>
      </w:r>
    </w:p>
    <w:sectPr w:rsidR="00FE4D95" w:rsidRPr="0070237E" w:rsidSect="00617A93">
      <w:pgSz w:w="12240" w:h="15840"/>
      <w:pgMar w:top="851" w:right="1440" w:bottom="709"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B Mitra">
    <w:panose1 w:val="00000400000000000000"/>
    <w:charset w:val="B2"/>
    <w:family w:val="auto"/>
    <w:pitch w:val="variable"/>
    <w:sig w:usb0="00002001" w:usb1="80000000" w:usb2="00000008" w:usb3="00000000" w:csb0="00000040"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31B6"/>
    <w:rsid w:val="0000041F"/>
    <w:rsid w:val="00006725"/>
    <w:rsid w:val="00024E5C"/>
    <w:rsid w:val="000260DA"/>
    <w:rsid w:val="000433F2"/>
    <w:rsid w:val="0004458B"/>
    <w:rsid w:val="00045DA4"/>
    <w:rsid w:val="00050708"/>
    <w:rsid w:val="00086C89"/>
    <w:rsid w:val="000A2C01"/>
    <w:rsid w:val="000A4D8F"/>
    <w:rsid w:val="000B5DF0"/>
    <w:rsid w:val="000C4AA5"/>
    <w:rsid w:val="000C6CD9"/>
    <w:rsid w:val="000E2DA7"/>
    <w:rsid w:val="000F18B7"/>
    <w:rsid w:val="000F6C84"/>
    <w:rsid w:val="00110E5B"/>
    <w:rsid w:val="00131DBD"/>
    <w:rsid w:val="001407E5"/>
    <w:rsid w:val="00140A19"/>
    <w:rsid w:val="001452A8"/>
    <w:rsid w:val="00147EC3"/>
    <w:rsid w:val="00152EDF"/>
    <w:rsid w:val="001726B2"/>
    <w:rsid w:val="00175C98"/>
    <w:rsid w:val="00183877"/>
    <w:rsid w:val="001A163F"/>
    <w:rsid w:val="001A4522"/>
    <w:rsid w:val="001B049D"/>
    <w:rsid w:val="001B44C0"/>
    <w:rsid w:val="001C3991"/>
    <w:rsid w:val="001D12EA"/>
    <w:rsid w:val="001E244C"/>
    <w:rsid w:val="001F02A5"/>
    <w:rsid w:val="0020620D"/>
    <w:rsid w:val="002209EA"/>
    <w:rsid w:val="00234799"/>
    <w:rsid w:val="002424AE"/>
    <w:rsid w:val="00264B2D"/>
    <w:rsid w:val="00267F06"/>
    <w:rsid w:val="00271969"/>
    <w:rsid w:val="0027492C"/>
    <w:rsid w:val="00295876"/>
    <w:rsid w:val="002C3464"/>
    <w:rsid w:val="002D15F0"/>
    <w:rsid w:val="00300AC4"/>
    <w:rsid w:val="00320A98"/>
    <w:rsid w:val="00330C2C"/>
    <w:rsid w:val="0033601E"/>
    <w:rsid w:val="003532BB"/>
    <w:rsid w:val="00363E80"/>
    <w:rsid w:val="003746B5"/>
    <w:rsid w:val="0038565C"/>
    <w:rsid w:val="0038773F"/>
    <w:rsid w:val="003A466D"/>
    <w:rsid w:val="003B1BDF"/>
    <w:rsid w:val="003C57C8"/>
    <w:rsid w:val="003C7502"/>
    <w:rsid w:val="003D7CB8"/>
    <w:rsid w:val="003E33A4"/>
    <w:rsid w:val="00412985"/>
    <w:rsid w:val="00421871"/>
    <w:rsid w:val="00430B73"/>
    <w:rsid w:val="00453D06"/>
    <w:rsid w:val="00453DDF"/>
    <w:rsid w:val="00487C9A"/>
    <w:rsid w:val="004A1900"/>
    <w:rsid w:val="004A742A"/>
    <w:rsid w:val="004A7FD4"/>
    <w:rsid w:val="004B46BF"/>
    <w:rsid w:val="004B4875"/>
    <w:rsid w:val="004B5B83"/>
    <w:rsid w:val="004C6E61"/>
    <w:rsid w:val="004E70FB"/>
    <w:rsid w:val="004F33CE"/>
    <w:rsid w:val="00542BCC"/>
    <w:rsid w:val="00546F78"/>
    <w:rsid w:val="005477E0"/>
    <w:rsid w:val="00553BF0"/>
    <w:rsid w:val="00554F82"/>
    <w:rsid w:val="005708C7"/>
    <w:rsid w:val="0057469D"/>
    <w:rsid w:val="00574E86"/>
    <w:rsid w:val="00591DDB"/>
    <w:rsid w:val="005A519F"/>
    <w:rsid w:val="005A6FF3"/>
    <w:rsid w:val="005A7C0E"/>
    <w:rsid w:val="005B13CB"/>
    <w:rsid w:val="005E2D5C"/>
    <w:rsid w:val="00604013"/>
    <w:rsid w:val="00614FE8"/>
    <w:rsid w:val="00617A93"/>
    <w:rsid w:val="00621B19"/>
    <w:rsid w:val="00621C03"/>
    <w:rsid w:val="00642ED9"/>
    <w:rsid w:val="00647BF7"/>
    <w:rsid w:val="0065021E"/>
    <w:rsid w:val="00653B35"/>
    <w:rsid w:val="00657031"/>
    <w:rsid w:val="00661507"/>
    <w:rsid w:val="00664F72"/>
    <w:rsid w:val="00682938"/>
    <w:rsid w:val="00684A69"/>
    <w:rsid w:val="006858C9"/>
    <w:rsid w:val="00697470"/>
    <w:rsid w:val="006B0EC5"/>
    <w:rsid w:val="006B22C3"/>
    <w:rsid w:val="006B2FB3"/>
    <w:rsid w:val="006C28D1"/>
    <w:rsid w:val="006D6268"/>
    <w:rsid w:val="006D6D3F"/>
    <w:rsid w:val="006F76B0"/>
    <w:rsid w:val="0070237E"/>
    <w:rsid w:val="007234F2"/>
    <w:rsid w:val="00750D6F"/>
    <w:rsid w:val="00753146"/>
    <w:rsid w:val="0076139D"/>
    <w:rsid w:val="00762803"/>
    <w:rsid w:val="00770D24"/>
    <w:rsid w:val="0078549B"/>
    <w:rsid w:val="00790324"/>
    <w:rsid w:val="00791512"/>
    <w:rsid w:val="0079470A"/>
    <w:rsid w:val="00797E8A"/>
    <w:rsid w:val="007A1CD8"/>
    <w:rsid w:val="007A4B5A"/>
    <w:rsid w:val="007C4A5D"/>
    <w:rsid w:val="007C5243"/>
    <w:rsid w:val="007C7675"/>
    <w:rsid w:val="007D14F1"/>
    <w:rsid w:val="007D736C"/>
    <w:rsid w:val="007E1F7E"/>
    <w:rsid w:val="007E6743"/>
    <w:rsid w:val="00803BAD"/>
    <w:rsid w:val="00824E06"/>
    <w:rsid w:val="00825E79"/>
    <w:rsid w:val="0084471B"/>
    <w:rsid w:val="00851E61"/>
    <w:rsid w:val="00852185"/>
    <w:rsid w:val="00854CC0"/>
    <w:rsid w:val="00861654"/>
    <w:rsid w:val="00886502"/>
    <w:rsid w:val="008875C2"/>
    <w:rsid w:val="0089197B"/>
    <w:rsid w:val="00892FDD"/>
    <w:rsid w:val="008A3BB9"/>
    <w:rsid w:val="008B3AFA"/>
    <w:rsid w:val="008C5D0F"/>
    <w:rsid w:val="008D5D53"/>
    <w:rsid w:val="008E3663"/>
    <w:rsid w:val="008E477F"/>
    <w:rsid w:val="008E5784"/>
    <w:rsid w:val="008F2648"/>
    <w:rsid w:val="00900D2E"/>
    <w:rsid w:val="00926864"/>
    <w:rsid w:val="00951B31"/>
    <w:rsid w:val="0095480C"/>
    <w:rsid w:val="0096325D"/>
    <w:rsid w:val="00995187"/>
    <w:rsid w:val="009A7AE8"/>
    <w:rsid w:val="009B231D"/>
    <w:rsid w:val="009B2C94"/>
    <w:rsid w:val="009C093A"/>
    <w:rsid w:val="009D794B"/>
    <w:rsid w:val="009E1918"/>
    <w:rsid w:val="009F6203"/>
    <w:rsid w:val="00A023DB"/>
    <w:rsid w:val="00A16F5F"/>
    <w:rsid w:val="00A21CCB"/>
    <w:rsid w:val="00A26BDB"/>
    <w:rsid w:val="00A26CBE"/>
    <w:rsid w:val="00A30CE3"/>
    <w:rsid w:val="00A34F6C"/>
    <w:rsid w:val="00A654CB"/>
    <w:rsid w:val="00A70558"/>
    <w:rsid w:val="00A90CB3"/>
    <w:rsid w:val="00AA0B8B"/>
    <w:rsid w:val="00AA7B19"/>
    <w:rsid w:val="00AC3F72"/>
    <w:rsid w:val="00AC47C4"/>
    <w:rsid w:val="00B11C80"/>
    <w:rsid w:val="00B2320D"/>
    <w:rsid w:val="00B51845"/>
    <w:rsid w:val="00B644C7"/>
    <w:rsid w:val="00BA31B6"/>
    <w:rsid w:val="00BA546C"/>
    <w:rsid w:val="00BB1DB5"/>
    <w:rsid w:val="00BD06C9"/>
    <w:rsid w:val="00BE03EF"/>
    <w:rsid w:val="00BE6A4F"/>
    <w:rsid w:val="00BE7FCE"/>
    <w:rsid w:val="00BF119C"/>
    <w:rsid w:val="00BF436D"/>
    <w:rsid w:val="00C03748"/>
    <w:rsid w:val="00C04776"/>
    <w:rsid w:val="00C43903"/>
    <w:rsid w:val="00C453CC"/>
    <w:rsid w:val="00C51685"/>
    <w:rsid w:val="00C5300F"/>
    <w:rsid w:val="00C67903"/>
    <w:rsid w:val="00C8193A"/>
    <w:rsid w:val="00C82645"/>
    <w:rsid w:val="00C95FAC"/>
    <w:rsid w:val="00CA0632"/>
    <w:rsid w:val="00CA36F6"/>
    <w:rsid w:val="00CB00C6"/>
    <w:rsid w:val="00CB11F9"/>
    <w:rsid w:val="00CC6FA4"/>
    <w:rsid w:val="00CE2613"/>
    <w:rsid w:val="00CF4977"/>
    <w:rsid w:val="00D13DFA"/>
    <w:rsid w:val="00D25158"/>
    <w:rsid w:val="00D3285C"/>
    <w:rsid w:val="00D35A87"/>
    <w:rsid w:val="00D53FA2"/>
    <w:rsid w:val="00D6143D"/>
    <w:rsid w:val="00D61691"/>
    <w:rsid w:val="00D62A2B"/>
    <w:rsid w:val="00D90AA1"/>
    <w:rsid w:val="00DA6DE7"/>
    <w:rsid w:val="00DD096C"/>
    <w:rsid w:val="00DD3D96"/>
    <w:rsid w:val="00DE3533"/>
    <w:rsid w:val="00DF3EE8"/>
    <w:rsid w:val="00E24AE1"/>
    <w:rsid w:val="00E34870"/>
    <w:rsid w:val="00E35479"/>
    <w:rsid w:val="00E42344"/>
    <w:rsid w:val="00E47EE1"/>
    <w:rsid w:val="00E5000F"/>
    <w:rsid w:val="00E507EE"/>
    <w:rsid w:val="00E55414"/>
    <w:rsid w:val="00E61664"/>
    <w:rsid w:val="00E62E22"/>
    <w:rsid w:val="00E809DD"/>
    <w:rsid w:val="00EA7714"/>
    <w:rsid w:val="00EF6294"/>
    <w:rsid w:val="00F008B5"/>
    <w:rsid w:val="00F0228E"/>
    <w:rsid w:val="00F04F04"/>
    <w:rsid w:val="00F34648"/>
    <w:rsid w:val="00F4186D"/>
    <w:rsid w:val="00F54DFB"/>
    <w:rsid w:val="00F5557D"/>
    <w:rsid w:val="00F63378"/>
    <w:rsid w:val="00F834DE"/>
    <w:rsid w:val="00F97D68"/>
    <w:rsid w:val="00FA3240"/>
    <w:rsid w:val="00FD454C"/>
    <w:rsid w:val="00FE1A30"/>
    <w:rsid w:val="00FE4D95"/>
    <w:rsid w:val="00FE6B3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4A1C30"/>
  <w15:chartTrackingRefBased/>
  <w15:docId w15:val="{4D059A06-990F-454A-8BAA-C349BA54DA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B Mitra"/>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12E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A31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746B5"/>
    <w:pPr>
      <w:ind w:left="720"/>
      <w:contextualSpacing/>
    </w:pPr>
  </w:style>
  <w:style w:type="character" w:styleId="PlaceholderText">
    <w:name w:val="Placeholder Text"/>
    <w:basedOn w:val="DefaultParagraphFont"/>
    <w:uiPriority w:val="99"/>
    <w:semiHidden/>
    <w:rsid w:val="0000672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469</TotalTime>
  <Pages>11</Pages>
  <Words>544</Words>
  <Characters>3104</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Cham</dc:creator>
  <cp:keywords/>
  <dc:description/>
  <cp:lastModifiedBy>Cham</cp:lastModifiedBy>
  <cp:revision>250</cp:revision>
  <cp:lastPrinted>2021-10-17T12:10:00Z</cp:lastPrinted>
  <dcterms:created xsi:type="dcterms:W3CDTF">2021-10-17T05:44:00Z</dcterms:created>
  <dcterms:modified xsi:type="dcterms:W3CDTF">2021-10-31T06:11:00Z</dcterms:modified>
</cp:coreProperties>
</file>