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8E9DF">
      <w:pPr>
        <w:pStyle w:val="23"/>
        <w:jc w:val="both"/>
        <w:rPr>
          <w:rFonts w:hint="default" w:ascii="Arial Black" w:hAnsi="Arial Black" w:cs="Arial Black"/>
          <w:b/>
          <w:bCs/>
          <w:i w:val="0"/>
          <w:iCs w:val="0"/>
          <w:sz w:val="36"/>
          <w:szCs w:val="36"/>
        </w:rPr>
      </w:pPr>
      <w:r>
        <w:rPr>
          <w:rFonts w:hint="default" w:ascii="Arial Black" w:hAnsi="Arial Black" w:cs="Arial Black"/>
          <w:b/>
          <w:bCs/>
          <w:i w:val="0"/>
          <w:iCs w:val="0"/>
          <w:sz w:val="36"/>
          <w:szCs w:val="36"/>
        </w:rPr>
        <w:t>Apple iTunes Music Analysis Project Report</w:t>
      </w:r>
    </w:p>
    <w:p w14:paraId="0663A76A">
      <w:pPr>
        <w:pStyle w:val="3"/>
        <w:rPr>
          <w:rFonts w:hint="default" w:ascii="Arial Black" w:hAnsi="Arial Black" w:cs="Arial Black"/>
          <w:color w:val="1D41D5"/>
          <w:sz w:val="24"/>
          <w:szCs w:val="24"/>
        </w:rPr>
      </w:pPr>
      <w:r>
        <w:rPr>
          <w:rFonts w:hint="default" w:ascii="Arial Black" w:hAnsi="Arial Black" w:cs="Arial Black"/>
          <w:b/>
          <w:bCs/>
          <w:sz w:val="24"/>
          <w:szCs w:val="24"/>
          <w:u w:val="none"/>
          <w:lang w:val="en-IN"/>
        </w:rPr>
        <w:t>Prepared By</w:t>
      </w:r>
      <w:r>
        <w:rPr>
          <w:rFonts w:hint="default" w:ascii="Arial Black" w:hAnsi="Arial Black" w:cs="Arial Black"/>
          <w:b/>
          <w:bCs/>
          <w:sz w:val="24"/>
          <w:szCs w:val="24"/>
          <w:u w:val="none"/>
        </w:rPr>
        <w:t xml:space="preserve">: </w:t>
      </w:r>
      <w:r>
        <w:rPr>
          <w:rFonts w:hint="default" w:ascii="Arial Black" w:hAnsi="Arial Black" w:cs="Arial Black"/>
          <w:b/>
          <w:bCs/>
          <w:color w:val="1D41D5"/>
          <w:sz w:val="24"/>
          <w:szCs w:val="24"/>
          <w:u w:val="none"/>
        </w:rPr>
        <w:t>Chama Kaushik</w:t>
      </w:r>
      <w:r>
        <w:rPr>
          <w:rFonts w:hint="default" w:ascii="Arial Black" w:hAnsi="Arial Black" w:cs="Arial Black"/>
          <w:b/>
          <w:bCs/>
          <w:color w:val="0000FF"/>
          <w:sz w:val="24"/>
          <w:szCs w:val="24"/>
          <w:u w:val="none"/>
        </w:rPr>
        <w:br w:type="textWrapping"/>
      </w:r>
      <w:r>
        <w:rPr>
          <w:rFonts w:hint="default" w:ascii="Arial Black" w:hAnsi="Arial Black" w:cs="Arial Black"/>
          <w:b/>
          <w:bCs/>
          <w:color w:val="000000" w:themeColor="text1"/>
          <w:sz w:val="24"/>
          <w:szCs w:val="24"/>
          <w:u w:val="none"/>
          <w:lang w:val="en-IN"/>
          <w14:textFill>
            <w14:solidFill>
              <w14:schemeClr w14:val="tx1"/>
            </w14:solidFill>
          </w14:textFill>
        </w:rPr>
        <w:t>Role</w:t>
      </w:r>
      <w:r>
        <w:rPr>
          <w:rFonts w:hint="default" w:ascii="Arial Black" w:hAnsi="Arial Black" w:cs="Arial Black"/>
          <w:b/>
          <w:bCs/>
          <w:sz w:val="24"/>
          <w:szCs w:val="24"/>
        </w:rPr>
        <w:t>:</w:t>
      </w:r>
      <w:r>
        <w:rPr>
          <w:sz w:val="24"/>
          <w:szCs w:val="24"/>
        </w:rPr>
        <w:t xml:space="preserve"> </w:t>
      </w:r>
      <w:r>
        <w:rPr>
          <w:rFonts w:hint="default" w:ascii="Arial Black" w:hAnsi="Arial Black" w:cs="Arial Black"/>
          <w:color w:val="1D41D5"/>
          <w:sz w:val="24"/>
          <w:szCs w:val="24"/>
        </w:rPr>
        <w:t>Data Analyst Intern</w:t>
      </w:r>
      <w:r>
        <w:rPr>
          <w:rFonts w:hint="default" w:ascii="Arial Black" w:hAnsi="Arial Black" w:cs="Arial Black"/>
          <w:color w:val="1D41D5"/>
          <w:sz w:val="24"/>
          <w:szCs w:val="24"/>
        </w:rPr>
        <w:br w:type="textWrapping"/>
      </w:r>
      <w:r>
        <w:rPr>
          <w:rFonts w:hint="default" w:ascii="Arial Black" w:hAnsi="Arial Black" w:cs="Arial Black"/>
          <w:b/>
          <w:bCs/>
          <w:sz w:val="24"/>
          <w:szCs w:val="24"/>
        </w:rPr>
        <w:t>Date:</w:t>
      </w:r>
      <w:r>
        <w:rPr>
          <w:sz w:val="24"/>
          <w:szCs w:val="24"/>
        </w:rPr>
        <w:t xml:space="preserve"> </w:t>
      </w:r>
      <w:r>
        <w:rPr>
          <w:rFonts w:hint="default" w:ascii="Arial Black" w:hAnsi="Arial Black" w:cs="Arial Black"/>
          <w:color w:val="1D41D5"/>
          <w:sz w:val="24"/>
          <w:szCs w:val="24"/>
        </w:rPr>
        <w:t>August 2025</w:t>
      </w:r>
    </w:p>
    <w:p w14:paraId="56F3A6AB">
      <w:r>
        <w:rPr>
          <w:b/>
          <w:bCs/>
        </w:rPr>
        <w:pict>
          <v:rect id="_x0000_i1025" o:spt="1" style="height:1.5pt;width:0pt;" coordsize="21600,21600" o:hr="t" o:hrstd="t" o:hralign="center">
            <v:path/>
            <v:fill focussize="0,0"/>
            <v:stroke/>
            <v:imagedata o:title=""/>
            <o:lock v:ext="edit"/>
            <w10:wrap type="none"/>
            <w10:anchorlock/>
          </v:rect>
        </w:pict>
      </w:r>
    </w:p>
    <w:p w14:paraId="3D12D067">
      <w:pPr>
        <w:pStyle w:val="4"/>
        <w:rPr>
          <w:rFonts w:hint="default" w:ascii="Arial Black" w:hAnsi="Arial Black" w:cs="Arial Black"/>
        </w:rPr>
      </w:pPr>
      <w:bookmarkStart w:id="0" w:name="project-overview"/>
      <w:r>
        <w:rPr>
          <w:rFonts w:hint="default" w:ascii="Arial Black" w:hAnsi="Arial Black" w:cs="Arial Black"/>
        </w:rPr>
        <w:t>1. Project Overview</w:t>
      </w:r>
    </w:p>
    <w:p w14:paraId="5F2A4C69">
      <w:pPr>
        <w:pStyle w:val="23"/>
        <w:rPr>
          <w:rFonts w:hint="default" w:ascii="Century" w:hAnsi="Century" w:cs="Century"/>
          <w:b w:val="0"/>
          <w:bCs w:val="0"/>
        </w:rPr>
      </w:pPr>
      <w:r>
        <w:rPr>
          <w:rFonts w:hint="default" w:ascii="Century" w:hAnsi="Century" w:cs="Century"/>
          <w:b w:val="0"/>
          <w:bCs w:val="0"/>
        </w:rPr>
        <w:t>The Apple iTunes Music Analysis project aims to analyze sales and customer behavior data from the Apple iTunes Store to derive insights that can help the marketing, product, and operations teams make informed decisions.</w:t>
      </w:r>
    </w:p>
    <w:p w14:paraId="300A2A0D">
      <w:pPr>
        <w:pStyle w:val="3"/>
        <w:rPr>
          <w:rFonts w:hint="default" w:ascii="Century" w:hAnsi="Century" w:cs="Century"/>
          <w:b w:val="0"/>
          <w:bCs w:val="0"/>
        </w:rPr>
      </w:pPr>
      <w:r>
        <w:rPr>
          <w:rFonts w:hint="default" w:ascii="Century" w:hAnsi="Century" w:cs="Century"/>
          <w:b/>
          <w:bCs/>
          <w:sz w:val="28"/>
          <w:szCs w:val="28"/>
        </w:rPr>
        <w:t>Objectives:</w:t>
      </w:r>
      <w:r>
        <w:rPr>
          <w:rFonts w:hint="default" w:ascii="Century" w:hAnsi="Century" w:cs="Century"/>
          <w:b w:val="0"/>
          <w:bCs w:val="0"/>
        </w:rPr>
        <w:t xml:space="preserve"> </w:t>
      </w:r>
    </w:p>
    <w:p w14:paraId="3D679B08">
      <w:pPr>
        <w:pStyle w:val="3"/>
        <w:numPr>
          <w:ilvl w:val="0"/>
          <w:numId w:val="1"/>
        </w:numPr>
        <w:rPr>
          <w:rFonts w:hint="default" w:ascii="Century" w:hAnsi="Century" w:cs="Century"/>
          <w:b w:val="0"/>
          <w:bCs w:val="0"/>
        </w:rPr>
      </w:pPr>
      <w:r>
        <w:rPr>
          <w:rFonts w:hint="default" w:ascii="Century" w:hAnsi="Century" w:cs="Century"/>
          <w:b w:val="0"/>
          <w:bCs w:val="0"/>
        </w:rPr>
        <w:t xml:space="preserve">Identify the most popular music genres and tracks. </w:t>
      </w:r>
    </w:p>
    <w:p w14:paraId="25CF62CA">
      <w:pPr>
        <w:pStyle w:val="3"/>
        <w:numPr>
          <w:ilvl w:val="0"/>
          <w:numId w:val="1"/>
        </w:numPr>
        <w:rPr>
          <w:rFonts w:hint="default" w:ascii="Century" w:hAnsi="Century" w:cs="Century"/>
          <w:b w:val="0"/>
          <w:bCs w:val="0"/>
        </w:rPr>
      </w:pPr>
      <w:r>
        <w:rPr>
          <w:rFonts w:hint="default" w:ascii="Century" w:hAnsi="Century" w:cs="Century"/>
          <w:b w:val="0"/>
          <w:bCs w:val="0"/>
        </w:rPr>
        <w:t xml:space="preserve">Analyze sales performance by country and city. </w:t>
      </w:r>
    </w:p>
    <w:p w14:paraId="1554EEB7">
      <w:pPr>
        <w:pStyle w:val="3"/>
        <w:numPr>
          <w:ilvl w:val="0"/>
          <w:numId w:val="1"/>
        </w:numPr>
        <w:rPr>
          <w:rFonts w:hint="default" w:ascii="Century" w:hAnsi="Century" w:cs="Century"/>
          <w:b w:val="0"/>
          <w:bCs w:val="0"/>
        </w:rPr>
      </w:pPr>
      <w:r>
        <w:rPr>
          <w:rFonts w:hint="default" w:ascii="Century" w:hAnsi="Century" w:cs="Century"/>
          <w:b w:val="0"/>
          <w:bCs w:val="0"/>
        </w:rPr>
        <w:t>Determine peak sales periods for promotional campaigns.</w:t>
      </w:r>
    </w:p>
    <w:p w14:paraId="3FC52C48">
      <w:pPr>
        <w:pStyle w:val="3"/>
        <w:numPr>
          <w:ilvl w:val="0"/>
          <w:numId w:val="1"/>
        </w:numPr>
        <w:rPr>
          <w:rFonts w:hint="default" w:ascii="Century" w:hAnsi="Century" w:cs="Century"/>
          <w:b w:val="0"/>
          <w:bCs w:val="0"/>
        </w:rPr>
      </w:pPr>
      <w:r>
        <w:rPr>
          <w:rFonts w:hint="default" w:ascii="Century" w:hAnsi="Century" w:cs="Century"/>
          <w:b w:val="0"/>
          <w:bCs w:val="0"/>
        </w:rPr>
        <w:t>Understand customer behavior and preferences.</w:t>
      </w:r>
    </w:p>
    <w:p w14:paraId="6E7E2A8F">
      <w:pPr>
        <w:pStyle w:val="3"/>
        <w:numPr>
          <w:ilvl w:val="0"/>
          <w:numId w:val="1"/>
        </w:numPr>
        <w:rPr>
          <w:rFonts w:hint="default" w:ascii="Century" w:hAnsi="Century" w:cs="Century"/>
          <w:b w:val="0"/>
          <w:bCs w:val="0"/>
        </w:rPr>
      </w:pPr>
      <w:r>
        <w:rPr>
          <w:rFonts w:hint="default" w:ascii="Century" w:hAnsi="Century" w:cs="Century"/>
          <w:b w:val="0"/>
          <w:bCs w:val="0"/>
        </w:rPr>
        <w:t>Recommend actionable strategies to improve sales and user engagement.</w:t>
      </w:r>
    </w:p>
    <w:p w14:paraId="6E7EB12E">
      <w:r>
        <w:pict>
          <v:rect id="_x0000_i1026" o:spt="1" style="height:1.5pt;width:0pt;" coordsize="21600,21600" o:hr="t" o:hrstd="t" o:hralign="center">
            <v:path/>
            <v:fill focussize="0,0"/>
            <v:stroke/>
            <v:imagedata o:title=""/>
            <o:lock v:ext="edit"/>
            <w10:wrap type="none"/>
            <w10:anchorlock/>
          </v:rect>
        </w:pict>
      </w:r>
    </w:p>
    <w:bookmarkEnd w:id="0"/>
    <w:p w14:paraId="191FF092">
      <w:pPr>
        <w:pStyle w:val="4"/>
        <w:rPr>
          <w:rFonts w:hint="default" w:ascii="Arial Black" w:hAnsi="Arial Black" w:cs="Arial Black"/>
        </w:rPr>
      </w:pPr>
      <w:bookmarkStart w:id="1" w:name="data-source"/>
      <w:r>
        <w:rPr>
          <w:rFonts w:hint="default" w:ascii="Arial Black" w:hAnsi="Arial Black" w:cs="Arial Black"/>
        </w:rPr>
        <w:t>2. Data Source</w:t>
      </w:r>
    </w:p>
    <w:p w14:paraId="090ABEA1">
      <w:pPr>
        <w:pStyle w:val="23"/>
        <w:rPr>
          <w:rFonts w:hint="default" w:ascii="Century" w:hAnsi="Century" w:cs="Century"/>
        </w:rPr>
      </w:pPr>
      <w:r>
        <w:rPr>
          <w:rFonts w:hint="default" w:ascii="Century" w:hAnsi="Century" w:cs="Century"/>
        </w:rPr>
        <w:t>The data used in this project comes from Apple iTunes and includes the following datasets:</w:t>
      </w:r>
    </w:p>
    <w:tbl>
      <w:tblPr>
        <w:tblStyle w:val="41"/>
        <w:tblW w:w="5000" w:type="pct"/>
        <w:tblInd w:w="0" w:type="dxa"/>
        <w:tblLayout w:type="fixed"/>
        <w:tblCellMar>
          <w:top w:w="0" w:type="dxa"/>
          <w:left w:w="108" w:type="dxa"/>
          <w:bottom w:w="0" w:type="dxa"/>
          <w:right w:w="108" w:type="dxa"/>
        </w:tblCellMar>
      </w:tblPr>
      <w:tblGrid>
        <w:gridCol w:w="5142"/>
        <w:gridCol w:w="3714"/>
      </w:tblGrid>
      <w:tr w14:paraId="1062C0A0">
        <w:tblPrEx>
          <w:tblCellMar>
            <w:top w:w="0" w:type="dxa"/>
            <w:left w:w="108" w:type="dxa"/>
            <w:bottom w:w="0" w:type="dxa"/>
            <w:right w:w="108" w:type="dxa"/>
          </w:tblCellMar>
        </w:tblPrEx>
        <w:trPr>
          <w:tblHeader/>
        </w:trPr>
        <w:tc>
          <w:p w14:paraId="4DCE9A3C">
            <w:pPr>
              <w:pStyle w:val="24"/>
              <w:rPr>
                <w:rFonts w:hint="default"/>
                <w:lang w:val="en-IN"/>
              </w:rPr>
            </w:pPr>
            <w:r>
              <w:rPr>
                <w:rFonts w:hint="default" w:ascii="Century" w:hAnsi="Century" w:cs="Century"/>
                <w:b/>
                <w:bCs/>
              </w:rPr>
              <w:t xml:space="preserve">Table </w:t>
            </w:r>
            <w:r>
              <w:rPr>
                <w:rFonts w:hint="default" w:ascii="Century" w:hAnsi="Century" w:cs="Century"/>
                <w:b/>
                <w:bCs/>
                <w:lang w:val="en-IN"/>
              </w:rPr>
              <w:t>Name</w:t>
            </w:r>
          </w:p>
        </w:tc>
        <w:tc>
          <w:p w14:paraId="3C87F6A1">
            <w:pPr>
              <w:pStyle w:val="24"/>
            </w:pPr>
            <w:r>
              <w:rPr>
                <w:rFonts w:hint="default" w:ascii="Century" w:hAnsi="Century" w:cs="Century"/>
                <w:b/>
                <w:bCs/>
              </w:rPr>
              <w:t>Description</w:t>
            </w:r>
          </w:p>
        </w:tc>
      </w:tr>
      <w:tr w14:paraId="4E696795">
        <w:tblPrEx>
          <w:tblCellMar>
            <w:top w:w="0" w:type="dxa"/>
            <w:left w:w="108" w:type="dxa"/>
            <w:bottom w:w="0" w:type="dxa"/>
            <w:right w:w="108" w:type="dxa"/>
          </w:tblCellMar>
        </w:tblPrEx>
        <w:tc>
          <w:p w14:paraId="07ECE85C">
            <w:pPr>
              <w:pStyle w:val="24"/>
            </w:pPr>
            <w:r>
              <w:rPr>
                <w:rStyle w:val="48"/>
                <w:rFonts w:hint="default" w:ascii="Century" w:hAnsi="Century" w:cs="Century"/>
              </w:rPr>
              <w:t>Customer</w:t>
            </w:r>
          </w:p>
        </w:tc>
        <w:tc>
          <w:p w14:paraId="650A796C">
            <w:pPr>
              <w:pStyle w:val="24"/>
            </w:pPr>
            <w:r>
              <w:rPr>
                <w:rFonts w:hint="default" w:ascii="Century" w:hAnsi="Century" w:cs="Century"/>
              </w:rPr>
              <w:t>Contains customer information such as name, email, and country.</w:t>
            </w:r>
          </w:p>
        </w:tc>
      </w:tr>
      <w:tr w14:paraId="14F8E42A">
        <w:tblPrEx>
          <w:tblCellMar>
            <w:top w:w="0" w:type="dxa"/>
            <w:left w:w="108" w:type="dxa"/>
            <w:bottom w:w="0" w:type="dxa"/>
            <w:right w:w="108" w:type="dxa"/>
          </w:tblCellMar>
        </w:tblPrEx>
        <w:tc>
          <w:p w14:paraId="5D99B9A2">
            <w:pPr>
              <w:pStyle w:val="24"/>
            </w:pPr>
            <w:r>
              <w:rPr>
                <w:rStyle w:val="48"/>
                <w:rFonts w:hint="default" w:ascii="Century" w:hAnsi="Century" w:cs="Century"/>
              </w:rPr>
              <w:t>Invoice</w:t>
            </w:r>
          </w:p>
        </w:tc>
        <w:tc>
          <w:p w14:paraId="25277173">
            <w:pPr>
              <w:pStyle w:val="24"/>
              <w:rPr>
                <w:rFonts w:hint="default" w:ascii="Century" w:hAnsi="Century" w:cs="Century"/>
              </w:rPr>
            </w:pPr>
            <w:r>
              <w:rPr>
                <w:rFonts w:hint="default" w:ascii="Century" w:hAnsi="Century" w:cs="Century"/>
              </w:rPr>
              <w:t>Records of purchases made by customers, including invoice date and total.</w:t>
            </w:r>
          </w:p>
        </w:tc>
      </w:tr>
      <w:tr w14:paraId="1F81D4B4">
        <w:tblPrEx>
          <w:tblCellMar>
            <w:top w:w="0" w:type="dxa"/>
            <w:left w:w="108" w:type="dxa"/>
            <w:bottom w:w="0" w:type="dxa"/>
            <w:right w:w="108" w:type="dxa"/>
          </w:tblCellMar>
        </w:tblPrEx>
        <w:tc>
          <w:p w14:paraId="65638716">
            <w:pPr>
              <w:pStyle w:val="24"/>
            </w:pPr>
            <w:r>
              <w:rPr>
                <w:rStyle w:val="48"/>
                <w:rFonts w:hint="default" w:ascii="Century" w:hAnsi="Century" w:cs="Century"/>
              </w:rPr>
              <w:t>Invoice_Line</w:t>
            </w:r>
          </w:p>
        </w:tc>
        <w:tc>
          <w:p w14:paraId="25543FA6">
            <w:pPr>
              <w:pStyle w:val="24"/>
              <w:rPr>
                <w:rFonts w:hint="default" w:ascii="Century" w:hAnsi="Century" w:cs="Century"/>
              </w:rPr>
            </w:pPr>
            <w:r>
              <w:rPr>
                <w:rFonts w:hint="default" w:ascii="Century" w:hAnsi="Century" w:cs="Century"/>
              </w:rPr>
              <w:t>Detailed items purchased in each invoice.</w:t>
            </w:r>
          </w:p>
        </w:tc>
      </w:tr>
      <w:tr w14:paraId="04271191">
        <w:tblPrEx>
          <w:tblCellMar>
            <w:top w:w="0" w:type="dxa"/>
            <w:left w:w="108" w:type="dxa"/>
            <w:bottom w:w="0" w:type="dxa"/>
            <w:right w:w="108" w:type="dxa"/>
          </w:tblCellMar>
        </w:tblPrEx>
        <w:tc>
          <w:p w14:paraId="61F8AE7E">
            <w:pPr>
              <w:pStyle w:val="24"/>
            </w:pPr>
            <w:r>
              <w:rPr>
                <w:rStyle w:val="48"/>
              </w:rPr>
              <w:t>Track</w:t>
            </w:r>
          </w:p>
        </w:tc>
        <w:tc>
          <w:p w14:paraId="2B31833F">
            <w:pPr>
              <w:pStyle w:val="24"/>
              <w:rPr>
                <w:rFonts w:hint="default" w:ascii="Century" w:hAnsi="Century" w:cs="Century"/>
                <w:lang w:val="en-IN"/>
              </w:rPr>
            </w:pPr>
            <w:r>
              <w:rPr>
                <w:rFonts w:hint="default" w:ascii="Century" w:hAnsi="Century" w:cs="Century"/>
              </w:rPr>
              <w:t>Information about music tracks such as name, genre</w:t>
            </w:r>
            <w:r>
              <w:rPr>
                <w:rFonts w:hint="default" w:ascii="Century" w:hAnsi="Century" w:cs="Century"/>
                <w:lang w:val="en-IN"/>
              </w:rPr>
              <w:t>, and composer.</w:t>
            </w:r>
          </w:p>
        </w:tc>
      </w:tr>
      <w:tr w14:paraId="4856142C">
        <w:tblPrEx>
          <w:tblCellMar>
            <w:top w:w="0" w:type="dxa"/>
            <w:left w:w="108" w:type="dxa"/>
            <w:bottom w:w="0" w:type="dxa"/>
            <w:right w:w="108" w:type="dxa"/>
          </w:tblCellMar>
        </w:tblPrEx>
        <w:tc>
          <w:p w14:paraId="6B764CDC">
            <w:pPr>
              <w:pStyle w:val="24"/>
            </w:pPr>
            <w:r>
              <w:rPr>
                <w:rStyle w:val="48"/>
                <w:rFonts w:hint="default" w:ascii="Century" w:hAnsi="Century" w:cs="Century"/>
              </w:rPr>
              <w:t>Genre</w:t>
            </w:r>
          </w:p>
        </w:tc>
        <w:tc>
          <w:p w14:paraId="4219288D">
            <w:pPr>
              <w:pStyle w:val="24"/>
              <w:rPr>
                <w:rFonts w:hint="default" w:ascii="Century" w:hAnsi="Century" w:cs="Century"/>
              </w:rPr>
            </w:pPr>
            <w:r>
              <w:rPr>
                <w:rFonts w:hint="default" w:ascii="Century" w:hAnsi="Century" w:cs="Century"/>
              </w:rPr>
              <w:t>List of music genres.</w:t>
            </w:r>
          </w:p>
        </w:tc>
      </w:tr>
      <w:tr w14:paraId="463F9AEB">
        <w:tblPrEx>
          <w:tblCellMar>
            <w:top w:w="0" w:type="dxa"/>
            <w:left w:w="108" w:type="dxa"/>
            <w:bottom w:w="0" w:type="dxa"/>
            <w:right w:w="108" w:type="dxa"/>
          </w:tblCellMar>
        </w:tblPrEx>
        <w:tc>
          <w:p w14:paraId="2A7AFCFC">
            <w:pPr>
              <w:pStyle w:val="24"/>
            </w:pPr>
            <w:r>
              <w:rPr>
                <w:rStyle w:val="48"/>
                <w:rFonts w:hint="default" w:ascii="Century" w:hAnsi="Century" w:cs="Century"/>
              </w:rPr>
              <w:t>Artist</w:t>
            </w:r>
          </w:p>
        </w:tc>
        <w:tc>
          <w:p w14:paraId="2F86B9A6">
            <w:pPr>
              <w:pStyle w:val="24"/>
              <w:rPr>
                <w:rFonts w:hint="default" w:ascii="Century" w:hAnsi="Century" w:cs="Century"/>
              </w:rPr>
            </w:pPr>
            <w:r>
              <w:rPr>
                <w:rFonts w:hint="default" w:ascii="Century" w:hAnsi="Century" w:cs="Century"/>
              </w:rPr>
              <w:t>Information about music artists.</w:t>
            </w:r>
          </w:p>
        </w:tc>
      </w:tr>
      <w:tr w14:paraId="31D02F72">
        <w:tblPrEx>
          <w:tblCellMar>
            <w:top w:w="0" w:type="dxa"/>
            <w:left w:w="108" w:type="dxa"/>
            <w:bottom w:w="0" w:type="dxa"/>
            <w:right w:w="108" w:type="dxa"/>
          </w:tblCellMar>
        </w:tblPrEx>
        <w:tc>
          <w:p w14:paraId="0DBD7991">
            <w:pPr>
              <w:pStyle w:val="24"/>
              <w:rPr>
                <w:rStyle w:val="48"/>
                <w:rFonts w:hint="default" w:ascii="Century" w:hAnsi="Century" w:cs="Century"/>
                <w:lang w:val="en-IN"/>
              </w:rPr>
            </w:pPr>
            <w:r>
              <w:rPr>
                <w:rStyle w:val="48"/>
                <w:rFonts w:hint="default" w:ascii="Century" w:hAnsi="Century" w:cs="Century"/>
                <w:lang w:val="en-IN"/>
              </w:rPr>
              <w:t>Album</w:t>
            </w:r>
          </w:p>
        </w:tc>
        <w:tc>
          <w:p w14:paraId="05D40AC7">
            <w:pPr>
              <w:pStyle w:val="24"/>
              <w:rPr>
                <w:rFonts w:hint="default" w:ascii="Century" w:hAnsi="Century" w:cs="Century"/>
              </w:rPr>
            </w:pPr>
            <w:r>
              <w:rPr>
                <w:rFonts w:hint="default" w:ascii="Century" w:hAnsi="Century" w:eastAsia="SimSun" w:cs="Century"/>
                <w:sz w:val="24"/>
                <w:szCs w:val="24"/>
              </w:rPr>
              <w:t>Details about albums including album name and artist.</w:t>
            </w:r>
          </w:p>
        </w:tc>
      </w:tr>
      <w:tr w14:paraId="6D482DF2">
        <w:tblPrEx>
          <w:tblCellMar>
            <w:top w:w="0" w:type="dxa"/>
            <w:left w:w="108" w:type="dxa"/>
            <w:bottom w:w="0" w:type="dxa"/>
            <w:right w:w="108" w:type="dxa"/>
          </w:tblCellMar>
        </w:tblPrEx>
        <w:tc>
          <w:p w14:paraId="49E7A23F">
            <w:pPr>
              <w:pStyle w:val="24"/>
              <w:rPr>
                <w:rStyle w:val="48"/>
                <w:rFonts w:hint="default" w:ascii="Century" w:hAnsi="Century" w:cs="Century"/>
                <w:lang w:val="en-IN"/>
              </w:rPr>
            </w:pPr>
            <w:r>
              <w:rPr>
                <w:rStyle w:val="48"/>
                <w:rFonts w:hint="default" w:ascii="Century" w:hAnsi="Century" w:cs="Century"/>
                <w:lang w:val="en-IN"/>
              </w:rPr>
              <w:t>Playlist</w:t>
            </w:r>
          </w:p>
        </w:tc>
        <w:tc>
          <w:p w14:paraId="1E33E930">
            <w:pPr>
              <w:pStyle w:val="24"/>
              <w:rPr>
                <w:rFonts w:ascii="SimSun" w:hAnsi="SimSun" w:eastAsia="SimSun" w:cs="SimSun"/>
                <w:sz w:val="24"/>
                <w:szCs w:val="24"/>
              </w:rPr>
            </w:pPr>
            <w:r>
              <w:rPr>
                <w:rFonts w:hint="default" w:ascii="Century" w:hAnsi="Century" w:eastAsia="SimSun" w:cs="Century"/>
                <w:sz w:val="24"/>
                <w:szCs w:val="24"/>
              </w:rPr>
              <w:t>Contains playlists created in the iTunes store.</w:t>
            </w:r>
          </w:p>
        </w:tc>
      </w:tr>
      <w:tr w14:paraId="66B27F9F">
        <w:tblPrEx>
          <w:tblCellMar>
            <w:top w:w="0" w:type="dxa"/>
            <w:left w:w="108" w:type="dxa"/>
            <w:bottom w:w="0" w:type="dxa"/>
            <w:right w:w="108" w:type="dxa"/>
          </w:tblCellMar>
        </w:tblPrEx>
        <w:tc>
          <w:p w14:paraId="1CDE6F3B">
            <w:pPr>
              <w:pStyle w:val="24"/>
              <w:rPr>
                <w:rStyle w:val="48"/>
                <w:rFonts w:hint="default" w:ascii="Century" w:hAnsi="Century" w:cs="Century"/>
                <w:lang w:val="en-IN"/>
              </w:rPr>
            </w:pPr>
            <w:r>
              <w:rPr>
                <w:rStyle w:val="48"/>
                <w:rFonts w:hint="default" w:ascii="Century" w:hAnsi="Century" w:cs="Century"/>
                <w:lang w:val="en-IN"/>
              </w:rPr>
              <w:t>Playlist_track</w:t>
            </w:r>
          </w:p>
        </w:tc>
        <w:tc>
          <w:p w14:paraId="21FA8295">
            <w:pPr>
              <w:pStyle w:val="24"/>
              <w:rPr>
                <w:rFonts w:ascii="SimSun" w:hAnsi="SimSun" w:eastAsia="SimSun" w:cs="SimSun"/>
                <w:sz w:val="24"/>
                <w:szCs w:val="24"/>
              </w:rPr>
            </w:pPr>
            <w:r>
              <w:rPr>
                <w:rFonts w:hint="default" w:ascii="Century" w:hAnsi="Century" w:eastAsia="SimSun" w:cs="Century"/>
                <w:sz w:val="24"/>
                <w:szCs w:val="24"/>
              </w:rPr>
              <w:t>Maps tracks to playlists.</w:t>
            </w:r>
          </w:p>
        </w:tc>
      </w:tr>
      <w:tr w14:paraId="097782C3">
        <w:tblPrEx>
          <w:tblCellMar>
            <w:top w:w="0" w:type="dxa"/>
            <w:left w:w="108" w:type="dxa"/>
            <w:bottom w:w="0" w:type="dxa"/>
            <w:right w:w="108" w:type="dxa"/>
          </w:tblCellMar>
        </w:tblPrEx>
        <w:tc>
          <w:p w14:paraId="769C1311">
            <w:pPr>
              <w:pStyle w:val="24"/>
              <w:rPr>
                <w:rStyle w:val="48"/>
                <w:rFonts w:hint="default" w:ascii="Century" w:hAnsi="Century" w:cs="Century"/>
                <w:lang w:val="en-IN"/>
              </w:rPr>
            </w:pPr>
            <w:r>
              <w:rPr>
                <w:rStyle w:val="48"/>
                <w:rFonts w:hint="default" w:ascii="Century" w:hAnsi="Century" w:cs="Century"/>
                <w:lang w:val="en-IN"/>
              </w:rPr>
              <w:t>Media_type</w:t>
            </w:r>
          </w:p>
        </w:tc>
        <w:tc>
          <w:p w14:paraId="0D5C39ED">
            <w:pPr>
              <w:pStyle w:val="24"/>
              <w:rPr>
                <w:rFonts w:ascii="SimSun" w:hAnsi="SimSun" w:eastAsia="SimSun" w:cs="SimSun"/>
                <w:sz w:val="24"/>
                <w:szCs w:val="24"/>
              </w:rPr>
            </w:pPr>
            <w:r>
              <w:rPr>
                <w:rFonts w:hint="default" w:ascii="Century" w:hAnsi="Century" w:eastAsia="SimSun" w:cs="Century"/>
                <w:sz w:val="24"/>
                <w:szCs w:val="24"/>
                <w:lang w:val="en-IN"/>
              </w:rPr>
              <w:t>I</w:t>
            </w:r>
            <w:r>
              <w:rPr>
                <w:rFonts w:hint="default" w:ascii="Century" w:hAnsi="Century" w:eastAsia="SimSun" w:cs="Century"/>
                <w:sz w:val="24"/>
                <w:szCs w:val="24"/>
              </w:rPr>
              <w:t>nformation about media types (e.g., audio, video) of tracks.</w:t>
            </w:r>
          </w:p>
        </w:tc>
      </w:tr>
      <w:tr w14:paraId="493985D0">
        <w:tblPrEx>
          <w:tblCellMar>
            <w:top w:w="0" w:type="dxa"/>
            <w:left w:w="108" w:type="dxa"/>
            <w:bottom w:w="0" w:type="dxa"/>
            <w:right w:w="108" w:type="dxa"/>
          </w:tblCellMar>
        </w:tblPrEx>
        <w:tc>
          <w:p w14:paraId="07E5C8E1">
            <w:pPr>
              <w:pStyle w:val="24"/>
              <w:rPr>
                <w:rStyle w:val="48"/>
                <w:rFonts w:hint="default" w:ascii="Century" w:hAnsi="Century" w:cs="Century"/>
                <w:lang w:val="en-IN"/>
              </w:rPr>
            </w:pPr>
            <w:r>
              <w:rPr>
                <w:rStyle w:val="48"/>
                <w:rFonts w:hint="default" w:ascii="Century" w:hAnsi="Century" w:cs="Century"/>
                <w:lang w:val="en-IN"/>
              </w:rPr>
              <w:t>Employee</w:t>
            </w:r>
          </w:p>
        </w:tc>
        <w:tc>
          <w:p w14:paraId="668B6094">
            <w:pPr>
              <w:pStyle w:val="24"/>
              <w:rPr>
                <w:rFonts w:ascii="SimSun" w:hAnsi="SimSun" w:eastAsia="SimSun" w:cs="SimSun"/>
                <w:sz w:val="24"/>
                <w:szCs w:val="24"/>
              </w:rPr>
            </w:pPr>
            <w:r>
              <w:rPr>
                <w:rFonts w:hint="default" w:ascii="Century" w:hAnsi="Century" w:eastAsia="SimSun" w:cs="Century"/>
                <w:sz w:val="24"/>
                <w:szCs w:val="24"/>
              </w:rPr>
              <w:t>Contains information about employees handling sales and support.</w:t>
            </w:r>
          </w:p>
        </w:tc>
      </w:tr>
    </w:tbl>
    <w:p w14:paraId="0337D80B">
      <w:pPr>
        <w:pStyle w:val="3"/>
        <w:rPr>
          <w:rFonts w:hint="default" w:ascii="Century" w:hAnsi="Century" w:cs="Century"/>
        </w:rPr>
      </w:pPr>
      <w:r>
        <w:rPr>
          <w:rFonts w:hint="default" w:ascii="Arial Black" w:hAnsi="Arial Black" w:cs="Arial Black"/>
          <w:b/>
          <w:bCs/>
        </w:rPr>
        <w:t>Tools Used:</w:t>
      </w:r>
      <w:r>
        <w:rPr>
          <w:rFonts w:hint="default" w:ascii="Arial Black" w:hAnsi="Arial Black" w:cs="Arial Black"/>
        </w:rPr>
        <w:br w:type="textWrapping"/>
      </w:r>
      <w:r>
        <w:rPr>
          <w:rFonts w:hint="default" w:ascii="Century" w:hAnsi="Century" w:cs="Century"/>
        </w:rPr>
        <w:t xml:space="preserve">- </w:t>
      </w:r>
      <w:r>
        <w:rPr>
          <w:rFonts w:hint="default" w:ascii="Century" w:hAnsi="Century" w:cs="Century"/>
          <w:b/>
          <w:bCs/>
        </w:rPr>
        <w:t>SQL (MySQL)</w:t>
      </w:r>
      <w:r>
        <w:rPr>
          <w:rFonts w:hint="default" w:ascii="Century" w:hAnsi="Century" w:cs="Century"/>
        </w:rPr>
        <w:t xml:space="preserve"> for data extraction and preprocessing</w:t>
      </w:r>
      <w:r>
        <w:rPr>
          <w:rFonts w:hint="default" w:ascii="Century" w:hAnsi="Century" w:cs="Century"/>
        </w:rPr>
        <w:br w:type="textWrapping"/>
      </w:r>
      <w:r>
        <w:rPr>
          <w:rFonts w:hint="default" w:ascii="Century" w:hAnsi="Century" w:cs="Century"/>
        </w:rPr>
        <w:t xml:space="preserve">- </w:t>
      </w:r>
      <w:r>
        <w:rPr>
          <w:rFonts w:hint="default" w:ascii="Century" w:hAnsi="Century" w:cs="Century"/>
          <w:b/>
          <w:bCs/>
        </w:rPr>
        <w:t>Python (Pandas, Matplotlib, NumPy)</w:t>
      </w:r>
      <w:r>
        <w:rPr>
          <w:rFonts w:hint="default" w:ascii="Century" w:hAnsi="Century" w:cs="Century"/>
        </w:rPr>
        <w:t xml:space="preserve"> for data cleaning and visualization</w:t>
      </w:r>
      <w:r>
        <w:rPr>
          <w:rFonts w:hint="default" w:ascii="Century" w:hAnsi="Century" w:cs="Century"/>
        </w:rPr>
        <w:br w:type="textWrapping"/>
      </w:r>
      <w:r>
        <w:rPr>
          <w:rFonts w:hint="default" w:ascii="Century" w:hAnsi="Century" w:cs="Century"/>
        </w:rPr>
        <w:t xml:space="preserve">- </w:t>
      </w:r>
      <w:r>
        <w:rPr>
          <w:rFonts w:hint="default" w:ascii="Century" w:hAnsi="Century" w:cs="Century"/>
          <w:b/>
          <w:bCs/>
        </w:rPr>
        <w:t>Power BI</w:t>
      </w:r>
      <w:r>
        <w:rPr>
          <w:rFonts w:hint="default" w:ascii="Century" w:hAnsi="Century" w:cs="Century"/>
        </w:rPr>
        <w:t xml:space="preserve"> for dashboard creation and reporting</w:t>
      </w:r>
    </w:p>
    <w:p w14:paraId="42975168">
      <w:r>
        <w:pict>
          <v:rect id="_x0000_i1027" o:spt="1" style="height:1.5pt;width:0pt;" coordsize="21600,21600" o:hr="t" o:hrstd="t" o:hralign="center">
            <v:path/>
            <v:fill focussize="0,0"/>
            <v:stroke/>
            <v:imagedata o:title=""/>
            <o:lock v:ext="edit"/>
            <w10:wrap type="none"/>
            <w10:anchorlock/>
          </v:rect>
        </w:pict>
      </w:r>
    </w:p>
    <w:bookmarkEnd w:id="1"/>
    <w:p w14:paraId="2B1D9B30">
      <w:pPr>
        <w:pStyle w:val="4"/>
        <w:rPr>
          <w:rFonts w:hint="default" w:ascii="Arial Black" w:hAnsi="Arial Black" w:cs="Arial Black"/>
        </w:rPr>
      </w:pPr>
      <w:bookmarkStart w:id="2" w:name="data-cleaning-and-preprocessing"/>
      <w:r>
        <w:rPr>
          <w:rFonts w:hint="default" w:ascii="Arial Black" w:hAnsi="Arial Black" w:cs="Arial Black"/>
        </w:rPr>
        <w:t>3. Data Cleaning and Preprocessing</w:t>
      </w:r>
    </w:p>
    <w:p w14:paraId="271075D0">
      <w:pPr>
        <w:pStyle w:val="24"/>
        <w:numPr>
          <w:ilvl w:val="0"/>
          <w:numId w:val="2"/>
        </w:numPr>
        <w:rPr>
          <w:rFonts w:hint="default" w:ascii="Century" w:hAnsi="Century" w:cs="Century"/>
        </w:rPr>
      </w:pPr>
      <w:r>
        <w:rPr>
          <w:rFonts w:hint="default" w:ascii="Century" w:hAnsi="Century" w:cs="Century"/>
        </w:rPr>
        <w:t xml:space="preserve">Checked for </w:t>
      </w:r>
      <w:r>
        <w:rPr>
          <w:rFonts w:hint="default" w:ascii="Century" w:hAnsi="Century" w:cs="Century"/>
          <w:b/>
          <w:bCs/>
        </w:rPr>
        <w:t>missing values</w:t>
      </w:r>
      <w:r>
        <w:rPr>
          <w:rFonts w:hint="default" w:ascii="Century" w:hAnsi="Century" w:cs="Century"/>
        </w:rPr>
        <w:t xml:space="preserve"> and inconsistencies.</w:t>
      </w:r>
    </w:p>
    <w:p w14:paraId="4098E324">
      <w:pPr>
        <w:pStyle w:val="24"/>
        <w:numPr>
          <w:ilvl w:val="0"/>
          <w:numId w:val="2"/>
        </w:numPr>
        <w:rPr>
          <w:rFonts w:hint="default" w:ascii="Century" w:hAnsi="Century" w:cs="Century"/>
        </w:rPr>
      </w:pPr>
      <w:r>
        <w:rPr>
          <w:rFonts w:hint="default" w:ascii="Century" w:hAnsi="Century" w:cs="Century"/>
        </w:rPr>
        <w:t>Standardized data formats for dates and currency.</w:t>
      </w:r>
    </w:p>
    <w:p w14:paraId="773E3238">
      <w:pPr>
        <w:pStyle w:val="24"/>
        <w:numPr>
          <w:ilvl w:val="0"/>
          <w:numId w:val="2"/>
        </w:numPr>
        <w:rPr>
          <w:rFonts w:hint="default" w:ascii="Century" w:hAnsi="Century" w:cs="Century"/>
        </w:rPr>
      </w:pPr>
      <w:r>
        <w:rPr>
          <w:rFonts w:hint="default" w:ascii="Century" w:hAnsi="Century" w:cs="Century"/>
        </w:rPr>
        <w:t>Removed duplicates in customer and invoice tables.</w:t>
      </w:r>
    </w:p>
    <w:p w14:paraId="64E2BD04">
      <w:pPr>
        <w:pStyle w:val="24"/>
        <w:numPr>
          <w:ilvl w:val="0"/>
          <w:numId w:val="2"/>
        </w:numPr>
        <w:rPr>
          <w:rFonts w:hint="default" w:ascii="Century" w:hAnsi="Century" w:cs="Century"/>
        </w:rPr>
      </w:pPr>
      <w:r>
        <w:rPr>
          <w:rFonts w:hint="default" w:ascii="Century" w:hAnsi="Century" w:cs="Century"/>
        </w:rPr>
        <w:t xml:space="preserve">Performed </w:t>
      </w:r>
      <w:r>
        <w:rPr>
          <w:rFonts w:hint="default" w:ascii="Century" w:hAnsi="Century" w:cs="Century"/>
          <w:b/>
          <w:bCs/>
        </w:rPr>
        <w:t>joins</w:t>
      </w:r>
      <w:r>
        <w:rPr>
          <w:rFonts w:hint="default" w:ascii="Century" w:hAnsi="Century" w:cs="Century"/>
        </w:rPr>
        <w:t xml:space="preserve"> to combine customer, invoice, track, and genre data for analysis.</w:t>
      </w:r>
    </w:p>
    <w:p w14:paraId="04D7F7C9">
      <w:r>
        <w:pict>
          <v:rect id="_x0000_i1028" o:spt="1" style="height:1.5pt;width:0pt;" coordsize="21600,21600" o:hr="t" o:hrstd="t" o:hralign="center">
            <v:path/>
            <v:fill focussize="0,0"/>
            <v:stroke/>
            <v:imagedata o:title=""/>
            <o:lock v:ext="edit"/>
            <w10:wrap type="none"/>
            <w10:anchorlock/>
          </v:rect>
        </w:pict>
      </w:r>
    </w:p>
    <w:bookmarkEnd w:id="2"/>
    <w:p w14:paraId="0CFF9F0B">
      <w:pPr>
        <w:pStyle w:val="4"/>
        <w:rPr>
          <w:rFonts w:hint="default" w:ascii="Arial Black" w:hAnsi="Arial Black" w:cs="Arial Black"/>
        </w:rPr>
      </w:pPr>
      <w:bookmarkStart w:id="3" w:name="key-analysis-and-insights"/>
      <w:r>
        <w:rPr>
          <w:rFonts w:hint="default" w:ascii="Arial Black" w:hAnsi="Arial Black" w:cs="Arial Black"/>
        </w:rPr>
        <w:t>4. Key Analysis and Insights</w:t>
      </w:r>
    </w:p>
    <w:p w14:paraId="482EF579">
      <w:pPr>
        <w:pStyle w:val="5"/>
        <w:rPr>
          <w:rFonts w:hint="default" w:ascii="Century" w:hAnsi="Century" w:cs="Century"/>
          <w:b/>
          <w:bCs/>
        </w:rPr>
      </w:pPr>
      <w:bookmarkStart w:id="4" w:name="sales-by-country"/>
      <w:r>
        <w:rPr>
          <w:rFonts w:hint="default" w:ascii="Century" w:hAnsi="Century" w:cs="Century"/>
          <w:b/>
          <w:bCs/>
        </w:rPr>
        <w:t>4.1 Sales by Country</w:t>
      </w:r>
    </w:p>
    <w:p w14:paraId="1A9F96BD">
      <w:pPr>
        <w:pStyle w:val="24"/>
        <w:numPr>
          <w:ilvl w:val="0"/>
          <w:numId w:val="2"/>
        </w:numPr>
        <w:rPr>
          <w:rFonts w:hint="default" w:ascii="Century" w:hAnsi="Century" w:cs="Century"/>
        </w:rPr>
      </w:pPr>
      <w:r>
        <w:rPr>
          <w:rFonts w:hint="default" w:ascii="Century" w:hAnsi="Century" w:cs="Century"/>
          <w:b/>
          <w:bCs/>
        </w:rPr>
        <w:t>Observation:</w:t>
      </w:r>
      <w:r>
        <w:rPr>
          <w:rFonts w:hint="default" w:ascii="Century" w:hAnsi="Century" w:cs="Century"/>
        </w:rPr>
        <w:t xml:space="preserve"> The United States had the highest revenue, followed by Canada and the UK.</w:t>
      </w:r>
    </w:p>
    <w:p w14:paraId="65DAF0E5">
      <w:pPr>
        <w:pStyle w:val="24"/>
        <w:numPr>
          <w:ilvl w:val="0"/>
          <w:numId w:val="2"/>
        </w:numPr>
        <w:rPr>
          <w:rFonts w:hint="default" w:ascii="Century" w:hAnsi="Century" w:cs="Century"/>
        </w:rPr>
      </w:pPr>
      <w:r>
        <w:rPr>
          <w:rFonts w:hint="default" w:ascii="Century" w:hAnsi="Century" w:cs="Century"/>
          <w:b/>
          <w:bCs/>
        </w:rPr>
        <w:t>Insight:</w:t>
      </w:r>
      <w:r>
        <w:rPr>
          <w:rFonts w:hint="default" w:ascii="Century" w:hAnsi="Century" w:cs="Century"/>
        </w:rPr>
        <w:t xml:space="preserve"> Focus marketing campaigns in countries with high revenue potential.</w:t>
      </w:r>
    </w:p>
    <w:bookmarkEnd w:id="4"/>
    <w:p w14:paraId="0CE03386">
      <w:pPr>
        <w:pStyle w:val="5"/>
        <w:rPr>
          <w:rFonts w:hint="default" w:ascii="Arial Black" w:hAnsi="Arial Black" w:cs="Arial Black"/>
        </w:rPr>
      </w:pPr>
      <w:bookmarkStart w:id="5" w:name="top-selling-tracks-and-genres"/>
      <w:r>
        <w:rPr>
          <w:rFonts w:hint="default" w:ascii="Arial Black" w:hAnsi="Arial Black" w:cs="Arial Black"/>
        </w:rPr>
        <w:t>4.2 Top-Selling Tracks and Genres</w:t>
      </w:r>
    </w:p>
    <w:p w14:paraId="6FBF4688">
      <w:pPr>
        <w:pStyle w:val="24"/>
        <w:numPr>
          <w:ilvl w:val="0"/>
          <w:numId w:val="2"/>
        </w:numPr>
        <w:rPr>
          <w:rFonts w:hint="default" w:ascii="Century" w:hAnsi="Century" w:cs="Century"/>
        </w:rPr>
      </w:pPr>
      <w:r>
        <w:rPr>
          <w:rFonts w:hint="default" w:ascii="Century" w:hAnsi="Century" w:cs="Century"/>
          <w:b/>
          <w:bCs/>
        </w:rPr>
        <w:t xml:space="preserve">Top Genre: </w:t>
      </w:r>
      <w:r>
        <w:rPr>
          <w:rFonts w:hint="default" w:ascii="Century" w:hAnsi="Century" w:cs="Century"/>
        </w:rPr>
        <w:t>Rock and Pop dominated sales.</w:t>
      </w:r>
    </w:p>
    <w:p w14:paraId="5EA8BFE2">
      <w:pPr>
        <w:pStyle w:val="24"/>
        <w:numPr>
          <w:ilvl w:val="0"/>
          <w:numId w:val="2"/>
        </w:numPr>
        <w:rPr>
          <w:rFonts w:hint="default" w:ascii="Century" w:hAnsi="Century" w:cs="Century"/>
        </w:rPr>
      </w:pPr>
      <w:r>
        <w:rPr>
          <w:rFonts w:hint="default" w:ascii="Century" w:hAnsi="Century" w:cs="Century"/>
          <w:b/>
          <w:bCs/>
        </w:rPr>
        <w:t xml:space="preserve">Top </w:t>
      </w:r>
      <w:r>
        <w:rPr>
          <w:rFonts w:hint="default" w:ascii="Century" w:hAnsi="Century" w:cs="Century"/>
          <w:b/>
          <w:bCs/>
          <w:lang w:val="en-IN"/>
        </w:rPr>
        <w:t>Artist</w:t>
      </w:r>
      <w:r>
        <w:rPr>
          <w:rFonts w:hint="default" w:ascii="Century" w:hAnsi="Century" w:cs="Century"/>
          <w:b/>
          <w:bCs/>
        </w:rPr>
        <w:t>:</w:t>
      </w:r>
      <w:r>
        <w:rPr>
          <w:rFonts w:hint="default" w:ascii="Century" w:hAnsi="Century" w:cs="Century"/>
        </w:rPr>
        <w:t xml:space="preserve"> </w:t>
      </w:r>
      <w:r>
        <w:rPr>
          <w:rFonts w:hint="default" w:ascii="Century" w:hAnsi="Century" w:cs="Century"/>
          <w:lang w:val="en-IN"/>
        </w:rPr>
        <w:t>Queen, Jimi Hendrix .</w:t>
      </w:r>
    </w:p>
    <w:p w14:paraId="55756812">
      <w:pPr>
        <w:pStyle w:val="24"/>
        <w:numPr>
          <w:ilvl w:val="0"/>
          <w:numId w:val="2"/>
        </w:numPr>
        <w:rPr>
          <w:rFonts w:hint="default" w:ascii="Century" w:hAnsi="Century" w:cs="Century"/>
        </w:rPr>
      </w:pPr>
      <w:r>
        <w:rPr>
          <w:rFonts w:hint="default" w:ascii="Century" w:hAnsi="Century" w:cs="Century"/>
          <w:b/>
          <w:bCs/>
        </w:rPr>
        <w:t>Insight:</w:t>
      </w:r>
      <w:r>
        <w:rPr>
          <w:rFonts w:hint="default" w:ascii="Century" w:hAnsi="Century" w:cs="Century"/>
        </w:rPr>
        <w:t xml:space="preserve"> Promoting popular genres and tracks can increase user engagement and revenue.</w:t>
      </w:r>
    </w:p>
    <w:bookmarkEnd w:id="5"/>
    <w:p w14:paraId="0392D77A">
      <w:pPr>
        <w:pStyle w:val="5"/>
        <w:rPr>
          <w:rFonts w:hint="default" w:ascii="Arial Black" w:hAnsi="Arial Black" w:cs="Arial Black"/>
        </w:rPr>
      </w:pPr>
      <w:bookmarkStart w:id="6" w:name="sales-over-time"/>
      <w:r>
        <w:rPr>
          <w:rFonts w:hint="default" w:ascii="Arial Black" w:hAnsi="Arial Black" w:cs="Arial Black"/>
        </w:rPr>
        <w:t>4.3 Sales Over Time</w:t>
      </w:r>
    </w:p>
    <w:p w14:paraId="0D379BC0">
      <w:pPr>
        <w:pStyle w:val="24"/>
        <w:numPr>
          <w:ilvl w:val="0"/>
          <w:numId w:val="2"/>
        </w:numPr>
        <w:rPr>
          <w:rFonts w:hint="default" w:ascii="Century" w:hAnsi="Century" w:cs="Century"/>
        </w:rPr>
      </w:pPr>
      <w:r>
        <w:rPr>
          <w:rFonts w:hint="default" w:ascii="Century" w:hAnsi="Century" w:cs="Century"/>
          <w:b/>
          <w:bCs/>
        </w:rPr>
        <w:t>Observation:</w:t>
      </w:r>
      <w:r>
        <w:rPr>
          <w:rFonts w:hint="default" w:ascii="Century" w:hAnsi="Century" w:cs="Century"/>
        </w:rPr>
        <w:t xml:space="preserve"> Peak sales occur during weekends and major holidays.</w:t>
      </w:r>
    </w:p>
    <w:p w14:paraId="7A1041BE">
      <w:pPr>
        <w:pStyle w:val="24"/>
        <w:numPr>
          <w:ilvl w:val="0"/>
          <w:numId w:val="2"/>
        </w:numPr>
        <w:rPr>
          <w:rFonts w:hint="default" w:ascii="Century" w:hAnsi="Century" w:cs="Century"/>
        </w:rPr>
      </w:pPr>
      <w:r>
        <w:rPr>
          <w:rFonts w:hint="default" w:ascii="Century" w:hAnsi="Century" w:cs="Century"/>
          <w:b/>
          <w:bCs/>
        </w:rPr>
        <w:t>Insight:</w:t>
      </w:r>
      <w:r>
        <w:rPr>
          <w:rFonts w:hint="default" w:ascii="Century" w:hAnsi="Century" w:cs="Century"/>
        </w:rPr>
        <w:t xml:space="preserve"> Schedule promotions and advertising campaigns during peak sales periods.</w:t>
      </w:r>
    </w:p>
    <w:bookmarkEnd w:id="6"/>
    <w:p w14:paraId="3E41EC1B">
      <w:pPr>
        <w:pStyle w:val="5"/>
        <w:rPr>
          <w:rFonts w:hint="default" w:ascii="Arial Black" w:hAnsi="Arial Black" w:cs="Arial Black"/>
        </w:rPr>
      </w:pPr>
      <w:bookmarkStart w:id="7" w:name="customer-behavior"/>
      <w:r>
        <w:rPr>
          <w:rFonts w:hint="default" w:ascii="Arial Black" w:hAnsi="Arial Black" w:cs="Arial Black"/>
        </w:rPr>
        <w:t>4.4 Customer Behavior</w:t>
      </w:r>
    </w:p>
    <w:p w14:paraId="0A4A5A94">
      <w:pPr>
        <w:pStyle w:val="24"/>
        <w:numPr>
          <w:ilvl w:val="0"/>
          <w:numId w:val="2"/>
        </w:numPr>
        <w:rPr>
          <w:rFonts w:hint="default" w:ascii="Century" w:hAnsi="Century" w:cs="Century"/>
        </w:rPr>
      </w:pPr>
      <w:r>
        <w:rPr>
          <w:rFonts w:hint="default" w:ascii="Century" w:hAnsi="Century" w:cs="Century"/>
          <w:b/>
          <w:bCs/>
        </w:rPr>
        <w:t>Observation:</w:t>
      </w:r>
      <w:r>
        <w:rPr>
          <w:rFonts w:hint="default" w:ascii="Century" w:hAnsi="Century" w:cs="Century"/>
        </w:rPr>
        <w:t xml:space="preserve"> Customers often buy multiple tracks together, with patterns in genre combinations.</w:t>
      </w:r>
    </w:p>
    <w:p w14:paraId="6B4B4AAB">
      <w:pPr>
        <w:pStyle w:val="24"/>
        <w:numPr>
          <w:ilvl w:val="0"/>
          <w:numId w:val="2"/>
        </w:numPr>
        <w:rPr>
          <w:rFonts w:hint="default" w:ascii="Century" w:hAnsi="Century" w:cs="Century"/>
        </w:rPr>
      </w:pPr>
      <w:r>
        <w:rPr>
          <w:rFonts w:hint="default" w:ascii="Century" w:hAnsi="Century" w:cs="Century"/>
          <w:b/>
          <w:bCs/>
        </w:rPr>
        <w:t>Insight:</w:t>
      </w:r>
      <w:r>
        <w:rPr>
          <w:rFonts w:hint="default" w:ascii="Century" w:hAnsi="Century" w:cs="Century"/>
        </w:rPr>
        <w:t xml:space="preserve"> Implement recommendation systems to encourage bundle purchases.</w:t>
      </w:r>
    </w:p>
    <w:p w14:paraId="55A1CD1D">
      <w:r>
        <w:pict>
          <v:rect id="_x0000_i1029" o:spt="1" style="height:1.5pt;width:0pt;" coordsize="21600,21600" o:hr="t" o:hrstd="t" o:hralign="center">
            <v:path/>
            <v:fill focussize="0,0"/>
            <v:stroke/>
            <v:imagedata o:title=""/>
            <o:lock v:ext="edit"/>
            <w10:wrap type="none"/>
            <w10:anchorlock/>
          </v:rect>
        </w:pict>
      </w:r>
    </w:p>
    <w:bookmarkEnd w:id="3"/>
    <w:bookmarkEnd w:id="7"/>
    <w:p w14:paraId="40749678">
      <w:pPr>
        <w:pStyle w:val="4"/>
        <w:rPr>
          <w:rFonts w:hint="default" w:ascii="Arial Black" w:hAnsi="Arial Black" w:cs="Arial Black"/>
        </w:rPr>
      </w:pPr>
      <w:bookmarkStart w:id="8" w:name="power-bi-dashboard-design"/>
      <w:r>
        <w:rPr>
          <w:rFonts w:hint="default" w:ascii="Arial Black" w:hAnsi="Arial Black" w:cs="Arial Black"/>
        </w:rPr>
        <w:t>5. Power BI Dashboard Design</w:t>
      </w:r>
    </w:p>
    <w:p w14:paraId="5916CDF5">
      <w:pPr>
        <w:pStyle w:val="23"/>
        <w:rPr>
          <w:rFonts w:hint="default" w:ascii="Century" w:hAnsi="Century" w:cs="Century"/>
        </w:rPr>
      </w:pPr>
      <w:r>
        <w:rPr>
          <w:rFonts w:hint="default" w:ascii="Century" w:hAnsi="Century" w:cs="Century"/>
        </w:rPr>
        <w:t>The Power BI dashboard includes:</w:t>
      </w:r>
    </w:p>
    <w:p w14:paraId="76C7B234">
      <w:pPr>
        <w:pStyle w:val="24"/>
        <w:numPr>
          <w:ilvl w:val="0"/>
          <w:numId w:val="3"/>
        </w:numPr>
        <w:rPr>
          <w:rFonts w:hint="default" w:ascii="Century" w:hAnsi="Century" w:cs="Century"/>
        </w:rPr>
      </w:pPr>
      <w:r>
        <w:rPr>
          <w:rFonts w:hint="default" w:ascii="Century" w:hAnsi="Century" w:cs="Century"/>
          <w:b/>
          <w:bCs/>
        </w:rPr>
        <w:t>Revenue by Country (Map Visual)</w:t>
      </w:r>
    </w:p>
    <w:p w14:paraId="104D5032">
      <w:pPr>
        <w:pStyle w:val="24"/>
        <w:numPr>
          <w:ilvl w:val="1"/>
          <w:numId w:val="2"/>
        </w:numPr>
        <w:rPr>
          <w:rFonts w:hint="default" w:ascii="Century" w:hAnsi="Century" w:cs="Century"/>
        </w:rPr>
      </w:pPr>
      <w:r>
        <w:rPr>
          <w:rFonts w:hint="default" w:ascii="Century" w:hAnsi="Century" w:cs="Century"/>
        </w:rPr>
        <w:t>Shows total sales per country.</w:t>
      </w:r>
    </w:p>
    <w:p w14:paraId="0EBC69B0">
      <w:pPr>
        <w:pStyle w:val="24"/>
        <w:numPr>
          <w:ilvl w:val="1"/>
          <w:numId w:val="2"/>
        </w:numPr>
        <w:rPr>
          <w:rFonts w:hint="default" w:ascii="Century" w:hAnsi="Century" w:cs="Century"/>
        </w:rPr>
      </w:pPr>
      <w:r>
        <w:rPr>
          <w:rFonts w:hint="default" w:ascii="Century" w:hAnsi="Century" w:cs="Century"/>
        </w:rPr>
        <w:t>Larger rectangles or bubbles indicate higher revenue.</w:t>
      </w:r>
    </w:p>
    <w:p w14:paraId="272331E3">
      <w:pPr>
        <w:pStyle w:val="24"/>
        <w:numPr>
          <w:ilvl w:val="0"/>
          <w:numId w:val="3"/>
        </w:numPr>
        <w:rPr>
          <w:rFonts w:hint="default" w:ascii="Century" w:hAnsi="Century" w:cs="Century"/>
        </w:rPr>
      </w:pPr>
      <w:r>
        <w:rPr>
          <w:rFonts w:hint="default" w:ascii="Century" w:hAnsi="Century" w:cs="Century"/>
          <w:b/>
          <w:bCs/>
        </w:rPr>
        <w:t>Top Tracks and Genres (Bar Chart)</w:t>
      </w:r>
    </w:p>
    <w:p w14:paraId="38582307">
      <w:pPr>
        <w:pStyle w:val="24"/>
        <w:numPr>
          <w:ilvl w:val="1"/>
          <w:numId w:val="2"/>
        </w:numPr>
        <w:rPr>
          <w:rFonts w:hint="default" w:ascii="Century" w:hAnsi="Century" w:cs="Century"/>
        </w:rPr>
      </w:pPr>
      <w:r>
        <w:rPr>
          <w:rFonts w:hint="default" w:ascii="Century" w:hAnsi="Century" w:cs="Century"/>
        </w:rPr>
        <w:t>Highlights best-selling tracks and most popular genres.</w:t>
      </w:r>
    </w:p>
    <w:p w14:paraId="03D585D4">
      <w:pPr>
        <w:pStyle w:val="24"/>
        <w:numPr>
          <w:ilvl w:val="0"/>
          <w:numId w:val="3"/>
        </w:numPr>
        <w:rPr>
          <w:rFonts w:hint="default" w:ascii="Century" w:hAnsi="Century" w:cs="Century"/>
        </w:rPr>
      </w:pPr>
      <w:r>
        <w:rPr>
          <w:rFonts w:hint="default" w:ascii="Century" w:hAnsi="Century" w:cs="Century"/>
          <w:b/>
          <w:bCs/>
        </w:rPr>
        <w:t>Sales Over Time (Line Chart)</w:t>
      </w:r>
    </w:p>
    <w:p w14:paraId="75DAFDDA">
      <w:pPr>
        <w:pStyle w:val="24"/>
        <w:numPr>
          <w:ilvl w:val="1"/>
          <w:numId w:val="2"/>
        </w:numPr>
        <w:rPr>
          <w:rFonts w:hint="default" w:ascii="Century" w:hAnsi="Century" w:cs="Century"/>
        </w:rPr>
      </w:pPr>
      <w:r>
        <w:rPr>
          <w:rFonts w:hint="default" w:ascii="Century" w:hAnsi="Century" w:cs="Century"/>
        </w:rPr>
        <w:t>Displays revenue trends by day, month, and year.</w:t>
      </w:r>
    </w:p>
    <w:p w14:paraId="25BAAD9F">
      <w:pPr>
        <w:pStyle w:val="24"/>
        <w:numPr>
          <w:ilvl w:val="0"/>
          <w:numId w:val="3"/>
        </w:numPr>
        <w:rPr>
          <w:rFonts w:hint="default" w:ascii="Century" w:hAnsi="Century" w:cs="Century"/>
        </w:rPr>
      </w:pPr>
      <w:r>
        <w:rPr>
          <w:rFonts w:hint="default" w:ascii="Century" w:hAnsi="Century" w:cs="Century"/>
          <w:b/>
          <w:bCs/>
        </w:rPr>
        <w:t>Customer Purchase Behavior (Tree Map)</w:t>
      </w:r>
    </w:p>
    <w:p w14:paraId="6099DEF5">
      <w:pPr>
        <w:pStyle w:val="24"/>
        <w:numPr>
          <w:ilvl w:val="1"/>
          <w:numId w:val="2"/>
        </w:numPr>
        <w:rPr>
          <w:rFonts w:hint="default" w:ascii="Century" w:hAnsi="Century" w:cs="Century"/>
        </w:rPr>
      </w:pPr>
      <w:r>
        <w:rPr>
          <w:rFonts w:hint="default" w:ascii="Century" w:hAnsi="Century" w:cs="Century"/>
        </w:rPr>
        <w:t>Analyzes how genres contribute to sales across different countries.</w:t>
      </w:r>
    </w:p>
    <w:p w14:paraId="488FAB96">
      <w:pPr>
        <w:pStyle w:val="24"/>
        <w:numPr>
          <w:ilvl w:val="0"/>
          <w:numId w:val="3"/>
        </w:numPr>
        <w:rPr>
          <w:rFonts w:hint="default" w:ascii="Century" w:hAnsi="Century" w:cs="Century"/>
        </w:rPr>
      </w:pPr>
      <w:r>
        <w:rPr>
          <w:rFonts w:hint="default" w:ascii="Century" w:hAnsi="Century" w:cs="Century"/>
          <w:b/>
          <w:bCs/>
        </w:rPr>
        <w:t>KPIs (Card Visuals)</w:t>
      </w:r>
    </w:p>
    <w:p w14:paraId="20220D3B">
      <w:pPr>
        <w:pStyle w:val="24"/>
        <w:numPr>
          <w:ilvl w:val="1"/>
          <w:numId w:val="2"/>
        </w:numPr>
        <w:rPr>
          <w:rFonts w:hint="default" w:ascii="Century" w:hAnsi="Century" w:cs="Century"/>
        </w:rPr>
      </w:pPr>
      <w:r>
        <w:rPr>
          <w:rFonts w:hint="default" w:ascii="Century" w:hAnsi="Century" w:cs="Century"/>
        </w:rPr>
        <w:t>Total Revenue</w:t>
      </w:r>
    </w:p>
    <w:p w14:paraId="71CEEEC8">
      <w:pPr>
        <w:pStyle w:val="24"/>
        <w:numPr>
          <w:ilvl w:val="1"/>
          <w:numId w:val="2"/>
        </w:numPr>
        <w:rPr>
          <w:rFonts w:hint="default" w:ascii="Century" w:hAnsi="Century" w:cs="Century"/>
        </w:rPr>
      </w:pPr>
      <w:r>
        <w:rPr>
          <w:rFonts w:hint="default" w:ascii="Century" w:hAnsi="Century" w:cs="Century"/>
        </w:rPr>
        <w:t>Total Number of Customers</w:t>
      </w:r>
    </w:p>
    <w:p w14:paraId="79C29EA6">
      <w:pPr>
        <w:pStyle w:val="24"/>
        <w:numPr>
          <w:ilvl w:val="1"/>
          <w:numId w:val="2"/>
        </w:numPr>
        <w:rPr>
          <w:rFonts w:hint="default" w:ascii="Century" w:hAnsi="Century" w:cs="Century"/>
        </w:rPr>
      </w:pPr>
      <w:r>
        <w:rPr>
          <w:rFonts w:hint="default" w:ascii="Century" w:hAnsi="Century" w:cs="Century"/>
        </w:rPr>
        <w:t>Highest-Selling Genre</w:t>
      </w:r>
    </w:p>
    <w:p w14:paraId="3368D4A2">
      <w:pPr>
        <w:pStyle w:val="24"/>
        <w:numPr>
          <w:ilvl w:val="1"/>
          <w:numId w:val="2"/>
        </w:numPr>
        <w:rPr>
          <w:rFonts w:hint="default" w:ascii="Century" w:hAnsi="Century" w:cs="Century"/>
        </w:rPr>
      </w:pPr>
      <w:r>
        <w:rPr>
          <w:rFonts w:hint="default" w:ascii="Century" w:hAnsi="Century" w:cs="Century"/>
        </w:rPr>
        <w:t>Most Popular Track</w:t>
      </w:r>
    </w:p>
    <w:p w14:paraId="705A365E">
      <w:r>
        <w:pict>
          <v:rect id="_x0000_i1030" o:spt="1" style="height:1.5pt;width:0pt;" coordsize="21600,21600" o:hr="t" o:hrstd="t" o:hralign="center">
            <v:path/>
            <v:fill focussize="0,0"/>
            <v:stroke/>
            <v:imagedata o:title=""/>
            <o:lock v:ext="edit"/>
            <w10:wrap type="none"/>
            <w10:anchorlock/>
          </v:rect>
        </w:pict>
      </w:r>
    </w:p>
    <w:bookmarkEnd w:id="8"/>
    <w:p w14:paraId="00DDFAA8">
      <w:pPr>
        <w:pStyle w:val="4"/>
        <w:rPr>
          <w:rFonts w:hint="default" w:ascii="Arial Black" w:hAnsi="Arial Black" w:cs="Arial Black"/>
          <w:b w:val="0"/>
          <w:bCs w:val="0"/>
        </w:rPr>
      </w:pPr>
      <w:bookmarkStart w:id="9" w:name="recommendations"/>
      <w:r>
        <w:rPr>
          <w:rFonts w:hint="default" w:ascii="Arial Black" w:hAnsi="Arial Black" w:cs="Arial Black"/>
          <w:b w:val="0"/>
          <w:bCs w:val="0"/>
        </w:rPr>
        <w:t>6. Recommendations</w:t>
      </w:r>
    </w:p>
    <w:p w14:paraId="5271F532">
      <w:pPr>
        <w:pStyle w:val="24"/>
        <w:numPr>
          <w:ilvl w:val="0"/>
          <w:numId w:val="4"/>
        </w:numPr>
        <w:rPr>
          <w:rFonts w:hint="default" w:ascii="Century" w:hAnsi="Century" w:cs="Century"/>
        </w:rPr>
      </w:pPr>
      <w:r>
        <w:rPr>
          <w:rFonts w:hint="default" w:ascii="Century" w:hAnsi="Century" w:cs="Century"/>
          <w:b/>
          <w:bCs/>
        </w:rPr>
        <w:t>Marketing:</w:t>
      </w:r>
    </w:p>
    <w:p w14:paraId="3B7DE032">
      <w:pPr>
        <w:pStyle w:val="24"/>
        <w:numPr>
          <w:ilvl w:val="1"/>
          <w:numId w:val="2"/>
        </w:numPr>
        <w:rPr>
          <w:rFonts w:hint="default" w:ascii="Century" w:hAnsi="Century" w:cs="Century"/>
        </w:rPr>
      </w:pPr>
      <w:r>
        <w:rPr>
          <w:rFonts w:hint="default" w:ascii="Century" w:hAnsi="Century" w:cs="Century"/>
        </w:rPr>
        <w:t>Target countries with high revenue potential.</w:t>
      </w:r>
    </w:p>
    <w:p w14:paraId="25BD1C7C">
      <w:pPr>
        <w:pStyle w:val="24"/>
        <w:numPr>
          <w:ilvl w:val="1"/>
          <w:numId w:val="2"/>
        </w:numPr>
        <w:rPr>
          <w:rFonts w:hint="default" w:ascii="Century" w:hAnsi="Century" w:cs="Century"/>
        </w:rPr>
      </w:pPr>
      <w:r>
        <w:rPr>
          <w:rFonts w:hint="default" w:ascii="Century" w:hAnsi="Century" w:cs="Century"/>
        </w:rPr>
        <w:t>Schedule promotions during peak periods identified in the sales analysis.</w:t>
      </w:r>
    </w:p>
    <w:p w14:paraId="1F3109AD">
      <w:pPr>
        <w:pStyle w:val="24"/>
        <w:numPr>
          <w:ilvl w:val="0"/>
          <w:numId w:val="4"/>
        </w:numPr>
        <w:rPr>
          <w:rFonts w:hint="default" w:ascii="Century" w:hAnsi="Century" w:cs="Century"/>
        </w:rPr>
      </w:pPr>
      <w:r>
        <w:rPr>
          <w:rFonts w:hint="default" w:ascii="Century" w:hAnsi="Century" w:cs="Century"/>
          <w:b/>
          <w:bCs/>
        </w:rPr>
        <w:t>Product:</w:t>
      </w:r>
    </w:p>
    <w:p w14:paraId="3195686F">
      <w:pPr>
        <w:pStyle w:val="24"/>
        <w:numPr>
          <w:ilvl w:val="1"/>
          <w:numId w:val="2"/>
        </w:numPr>
        <w:rPr>
          <w:rFonts w:hint="default" w:ascii="Century" w:hAnsi="Century" w:cs="Century"/>
        </w:rPr>
      </w:pPr>
      <w:r>
        <w:rPr>
          <w:rFonts w:hint="default" w:ascii="Century" w:hAnsi="Century" w:cs="Century"/>
        </w:rPr>
        <w:t>Focus on developing and promoting popular genres like Rock and Pop.</w:t>
      </w:r>
    </w:p>
    <w:p w14:paraId="3A3AC326">
      <w:pPr>
        <w:pStyle w:val="24"/>
        <w:numPr>
          <w:ilvl w:val="1"/>
          <w:numId w:val="2"/>
        </w:numPr>
        <w:rPr>
          <w:rFonts w:hint="default" w:ascii="Century" w:hAnsi="Century" w:cs="Century"/>
        </w:rPr>
      </w:pPr>
      <w:r>
        <w:rPr>
          <w:rFonts w:hint="default" w:ascii="Century" w:hAnsi="Century" w:cs="Century"/>
        </w:rPr>
        <w:t>Consider bundle offers based on commonly purchased tracks.</w:t>
      </w:r>
    </w:p>
    <w:p w14:paraId="012F3FFD">
      <w:pPr>
        <w:pStyle w:val="24"/>
        <w:numPr>
          <w:ilvl w:val="0"/>
          <w:numId w:val="4"/>
        </w:numPr>
        <w:rPr>
          <w:rFonts w:hint="default" w:ascii="Century" w:hAnsi="Century" w:cs="Century"/>
        </w:rPr>
      </w:pPr>
      <w:r>
        <w:rPr>
          <w:rFonts w:hint="default" w:ascii="Century" w:hAnsi="Century" w:cs="Century"/>
          <w:b/>
          <w:bCs/>
        </w:rPr>
        <w:t>Operations:</w:t>
      </w:r>
    </w:p>
    <w:p w14:paraId="58B61DE3">
      <w:pPr>
        <w:pStyle w:val="24"/>
        <w:numPr>
          <w:ilvl w:val="1"/>
          <w:numId w:val="2"/>
        </w:numPr>
        <w:rPr>
          <w:rFonts w:hint="default" w:ascii="Century" w:hAnsi="Century" w:cs="Century"/>
        </w:rPr>
      </w:pPr>
      <w:r>
        <w:rPr>
          <w:rFonts w:hint="default" w:ascii="Century" w:hAnsi="Century" w:cs="Century"/>
        </w:rPr>
        <w:t>Monitor stock and licensing for high-demand tracks.</w:t>
      </w:r>
    </w:p>
    <w:p w14:paraId="597A785A">
      <w:pPr>
        <w:pStyle w:val="24"/>
        <w:numPr>
          <w:ilvl w:val="1"/>
          <w:numId w:val="2"/>
        </w:numPr>
        <w:rPr>
          <w:rFonts w:hint="default" w:ascii="Century" w:hAnsi="Century" w:cs="Century"/>
        </w:rPr>
      </w:pPr>
      <w:r>
        <w:rPr>
          <w:rFonts w:hint="default" w:ascii="Century" w:hAnsi="Century" w:cs="Century"/>
        </w:rPr>
        <w:t>Optimize digital infrastructure to handle peak sales times.</w:t>
      </w:r>
    </w:p>
    <w:p w14:paraId="26458D3F">
      <w:r>
        <w:pict>
          <v:rect id="_x0000_i1031" o:spt="1" style="height:1.5pt;width:0pt;" coordsize="21600,21600" o:hr="t" o:hrstd="t" o:hralign="center">
            <v:path/>
            <v:fill focussize="0,0"/>
            <v:stroke/>
            <v:imagedata o:title=""/>
            <o:lock v:ext="edit"/>
            <w10:wrap type="none"/>
            <w10:anchorlock/>
          </v:rect>
        </w:pict>
      </w:r>
    </w:p>
    <w:bookmarkEnd w:id="9"/>
    <w:p w14:paraId="6BB598E8">
      <w:pPr>
        <w:pStyle w:val="4"/>
        <w:rPr>
          <w:rFonts w:hint="default" w:ascii="Arial Black" w:hAnsi="Arial Black" w:cs="Arial Black"/>
        </w:rPr>
      </w:pPr>
      <w:bookmarkStart w:id="10" w:name="conclusion"/>
      <w:r>
        <w:rPr>
          <w:rFonts w:hint="default" w:ascii="Arial Black" w:hAnsi="Arial Black" w:cs="Arial Black"/>
        </w:rPr>
        <w:t>7. Conclusion</w:t>
      </w:r>
    </w:p>
    <w:p w14:paraId="0EDF72CA">
      <w:pPr>
        <w:pStyle w:val="23"/>
        <w:rPr>
          <w:rFonts w:hint="default" w:ascii="Century" w:hAnsi="Century" w:cs="Century"/>
        </w:rPr>
      </w:pPr>
      <w:r>
        <w:rPr>
          <w:rFonts w:hint="default" w:ascii="Century" w:hAnsi="Century" w:cs="Century"/>
        </w:rPr>
        <w:t>The analysis provides actionable insights into customer behavior, track popularity, and sales trends in the Apple iTunes Store. By implementing the recommendations, the marketing, product, and operations teams can improve revenue, customer engagement, and overall business performance.</w:t>
      </w:r>
    </w:p>
    <w:p w14:paraId="6B0B7C2B">
      <w:r>
        <w:pict>
          <v:rect id="_x0000_i1032" o:spt="1" style="height:1.5pt;width:0pt;" coordsize="21600,21600" o:hr="t" o:hrstd="t" o:hralign="center">
            <v:path/>
            <v:fill focussize="0,0"/>
            <v:stroke/>
            <v:imagedata o:title=""/>
            <o:lock v:ext="edit"/>
            <w10:wrap type="none"/>
            <w10:anchorlock/>
          </v:rect>
        </w:pict>
      </w:r>
    </w:p>
    <w:bookmarkEnd w:id="10"/>
    <w:p w14:paraId="756791FE">
      <w:pPr>
        <w:pStyle w:val="4"/>
        <w:rPr>
          <w:rFonts w:hint="default" w:ascii="Arial Black" w:hAnsi="Arial Black" w:cs="Arial Black"/>
        </w:rPr>
      </w:pPr>
      <w:bookmarkStart w:id="11" w:name="appendix"/>
      <w:r>
        <w:rPr>
          <w:rFonts w:hint="default" w:ascii="Arial Black" w:hAnsi="Arial Black" w:cs="Arial Black"/>
        </w:rPr>
        <w:t>8. Appendix</w:t>
      </w:r>
    </w:p>
    <w:p w14:paraId="31844494">
      <w:pPr>
        <w:pStyle w:val="5"/>
        <w:rPr>
          <w:rFonts w:hint="default" w:ascii="Century" w:hAnsi="Century" w:cs="Century"/>
          <w:b/>
          <w:bCs/>
        </w:rPr>
      </w:pPr>
      <w:bookmarkStart w:id="12" w:name="sql-queries-screenshots"/>
      <w:r>
        <w:rPr>
          <w:rFonts w:hint="default" w:ascii="Century" w:hAnsi="Century" w:cs="Century"/>
          <w:b/>
          <w:bCs/>
        </w:rPr>
        <w:t>8.1</w:t>
      </w:r>
      <w:r>
        <w:rPr>
          <w:rFonts w:hint="default" w:ascii="Century" w:hAnsi="Century" w:cs="Century"/>
          <w:b/>
          <w:bCs/>
          <w:lang w:val="en-IN"/>
        </w:rPr>
        <w:t xml:space="preserve"> Some</w:t>
      </w:r>
      <w:r>
        <w:rPr>
          <w:rFonts w:hint="default" w:ascii="Century" w:hAnsi="Century" w:cs="Century"/>
          <w:b/>
          <w:bCs/>
        </w:rPr>
        <w:t xml:space="preserve"> SQL Queries Screenshots</w:t>
      </w:r>
    </w:p>
    <w:p w14:paraId="6EE307FF">
      <w:pPr>
        <w:pStyle w:val="23"/>
        <w:rPr>
          <w:rFonts w:hint="default"/>
          <w:lang w:val="en-IN"/>
        </w:rPr>
      </w:pPr>
      <w:r>
        <w:rPr>
          <w:b/>
          <w:bCs/>
        </w:rPr>
        <w:t>Figure 1:</w:t>
      </w:r>
      <w:r>
        <w:t xml:space="preserve"> </w:t>
      </w:r>
      <w:r>
        <w:br w:type="textWrapping"/>
      </w:r>
      <w:r>
        <w:rPr>
          <w:rFonts w:hint="default"/>
          <w:lang w:val="en-IN"/>
        </w:rPr>
        <w:drawing>
          <wp:inline distT="0" distB="0" distL="114300" distR="114300">
            <wp:extent cx="4094480" cy="2284730"/>
            <wp:effectExtent l="0" t="0" r="7620" b="1270"/>
            <wp:docPr id="2" name="Picture 2" descr="Screenshot 2025-08-24 12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24 120803"/>
                    <pic:cNvPicPr>
                      <a:picLocks noChangeAspect="1"/>
                    </pic:cNvPicPr>
                  </pic:nvPicPr>
                  <pic:blipFill>
                    <a:blip r:embed="rId5"/>
                    <a:stretch>
                      <a:fillRect/>
                    </a:stretch>
                  </pic:blipFill>
                  <pic:spPr>
                    <a:xfrm>
                      <a:off x="0" y="0"/>
                      <a:ext cx="4094480" cy="2284730"/>
                    </a:xfrm>
                    <a:prstGeom prst="rect">
                      <a:avLst/>
                    </a:prstGeom>
                  </pic:spPr>
                </pic:pic>
              </a:graphicData>
            </a:graphic>
          </wp:inline>
        </w:drawing>
      </w:r>
    </w:p>
    <w:p w14:paraId="1B6C419F">
      <w:pPr>
        <w:pStyle w:val="3"/>
      </w:pPr>
    </w:p>
    <w:p w14:paraId="2DF558B8">
      <w:pPr>
        <w:pStyle w:val="3"/>
        <w:ind w:left="2041" w:hanging="2041" w:hangingChars="850"/>
      </w:pPr>
      <w:r>
        <w:rPr>
          <w:b/>
          <w:bCs/>
        </w:rPr>
        <w:t>Figure 2:</w:t>
      </w:r>
      <w:r>
        <w:t xml:space="preserve"> </w:t>
      </w:r>
    </w:p>
    <w:p w14:paraId="73B0D8BB">
      <w:pPr>
        <w:pStyle w:val="3"/>
        <w:ind w:left="2041" w:hanging="2040" w:hangingChars="850"/>
        <w:rPr>
          <w:rFonts w:hint="default"/>
          <w:lang w:val="en-IN"/>
        </w:rPr>
      </w:pPr>
      <w:r>
        <w:rPr>
          <w:rFonts w:hint="default"/>
          <w:lang w:val="en-IN"/>
        </w:rPr>
        <w:drawing>
          <wp:inline distT="0" distB="0" distL="114300" distR="114300">
            <wp:extent cx="4154805" cy="1849120"/>
            <wp:effectExtent l="0" t="0" r="10795" b="5080"/>
            <wp:docPr id="4" name="Picture 4" descr="Screenshot 2025-08-24 12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8-24 121057"/>
                    <pic:cNvPicPr>
                      <a:picLocks noChangeAspect="1"/>
                    </pic:cNvPicPr>
                  </pic:nvPicPr>
                  <pic:blipFill>
                    <a:blip r:embed="rId6"/>
                    <a:stretch>
                      <a:fillRect/>
                    </a:stretch>
                  </pic:blipFill>
                  <pic:spPr>
                    <a:xfrm>
                      <a:off x="0" y="0"/>
                      <a:ext cx="4154805" cy="1849120"/>
                    </a:xfrm>
                    <a:prstGeom prst="rect">
                      <a:avLst/>
                    </a:prstGeom>
                  </pic:spPr>
                </pic:pic>
              </a:graphicData>
            </a:graphic>
          </wp:inline>
        </w:drawing>
      </w:r>
    </w:p>
    <w:p w14:paraId="5FFD32DD">
      <w:pPr>
        <w:pStyle w:val="3"/>
        <w:rPr>
          <w:rFonts w:hint="default"/>
          <w:lang w:val="en-IN"/>
        </w:rPr>
      </w:pPr>
      <w:r>
        <w:rPr>
          <w:b/>
          <w:bCs/>
        </w:rPr>
        <w:t>Figure 3:</w:t>
      </w:r>
      <w:r>
        <w:t xml:space="preserve"> </w:t>
      </w:r>
      <w:r>
        <w:br w:type="textWrapping"/>
      </w:r>
      <w:r>
        <w:rPr>
          <w:rFonts w:hint="default"/>
          <w:lang w:val="en-IN"/>
        </w:rPr>
        <w:drawing>
          <wp:inline distT="0" distB="0" distL="114300" distR="114300">
            <wp:extent cx="3702050" cy="1907540"/>
            <wp:effectExtent l="0" t="0" r="6350" b="10160"/>
            <wp:docPr id="5" name="Picture 5" descr="Screenshot 2025-08-24 12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8-24 121325"/>
                    <pic:cNvPicPr>
                      <a:picLocks noChangeAspect="1"/>
                    </pic:cNvPicPr>
                  </pic:nvPicPr>
                  <pic:blipFill>
                    <a:blip r:embed="rId7"/>
                    <a:stretch>
                      <a:fillRect/>
                    </a:stretch>
                  </pic:blipFill>
                  <pic:spPr>
                    <a:xfrm>
                      <a:off x="0" y="0"/>
                      <a:ext cx="3702050" cy="1907540"/>
                    </a:xfrm>
                    <a:prstGeom prst="rect">
                      <a:avLst/>
                    </a:prstGeom>
                  </pic:spPr>
                </pic:pic>
              </a:graphicData>
            </a:graphic>
          </wp:inline>
        </w:drawing>
      </w:r>
    </w:p>
    <w:p w14:paraId="554A663A">
      <w:pPr>
        <w:pStyle w:val="3"/>
        <w:rPr>
          <w:rFonts w:hint="default"/>
          <w:lang w:val="en-IN"/>
        </w:rPr>
      </w:pPr>
    </w:p>
    <w:p w14:paraId="196F6B2C">
      <w:pPr>
        <w:pStyle w:val="3"/>
      </w:pPr>
      <w:r>
        <w:rPr>
          <w:b/>
          <w:bCs/>
        </w:rPr>
        <w:t xml:space="preserve">Figure </w:t>
      </w:r>
      <w:r>
        <w:rPr>
          <w:rFonts w:hint="default"/>
          <w:b/>
          <w:bCs/>
          <w:lang w:val="en-IN"/>
        </w:rPr>
        <w:t>4</w:t>
      </w:r>
      <w:r>
        <w:rPr>
          <w:b/>
          <w:bCs/>
        </w:rPr>
        <w:t>:</w:t>
      </w:r>
      <w:r>
        <w:t xml:space="preserve"> </w:t>
      </w:r>
    </w:p>
    <w:p w14:paraId="1FCF2B5B">
      <w:pPr>
        <w:pStyle w:val="3"/>
        <w:rPr>
          <w:rFonts w:hint="default"/>
          <w:lang w:val="en-IN"/>
        </w:rPr>
      </w:pPr>
      <w:r>
        <w:rPr>
          <w:rFonts w:hint="default"/>
          <w:lang w:val="en-IN"/>
        </w:rPr>
        <w:drawing>
          <wp:inline distT="0" distB="0" distL="114300" distR="114300">
            <wp:extent cx="5480685" cy="2063115"/>
            <wp:effectExtent l="0" t="0" r="5715" b="6985"/>
            <wp:docPr id="1" name="Picture 1" descr="Screenshot 2025-08-24 12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24 123111"/>
                    <pic:cNvPicPr>
                      <a:picLocks noChangeAspect="1"/>
                    </pic:cNvPicPr>
                  </pic:nvPicPr>
                  <pic:blipFill>
                    <a:blip r:embed="rId8"/>
                    <a:stretch>
                      <a:fillRect/>
                    </a:stretch>
                  </pic:blipFill>
                  <pic:spPr>
                    <a:xfrm>
                      <a:off x="0" y="0"/>
                      <a:ext cx="5480685" cy="2063115"/>
                    </a:xfrm>
                    <a:prstGeom prst="rect">
                      <a:avLst/>
                    </a:prstGeom>
                  </pic:spPr>
                </pic:pic>
              </a:graphicData>
            </a:graphic>
          </wp:inline>
        </w:drawing>
      </w:r>
    </w:p>
    <w:p w14:paraId="60B1A487">
      <w:pPr>
        <w:pStyle w:val="3"/>
      </w:pPr>
      <w:r>
        <w:rPr>
          <w:b/>
          <w:bCs/>
        </w:rPr>
        <w:t xml:space="preserve">Figure </w:t>
      </w:r>
      <w:r>
        <w:rPr>
          <w:rFonts w:hint="default"/>
          <w:b/>
          <w:bCs/>
          <w:lang w:val="en-IN"/>
        </w:rPr>
        <w:t>5</w:t>
      </w:r>
      <w:r>
        <w:rPr>
          <w:b/>
          <w:bCs/>
        </w:rPr>
        <w:t>:</w:t>
      </w:r>
      <w:r>
        <w:t xml:space="preserve"> </w:t>
      </w:r>
    </w:p>
    <w:p w14:paraId="38D07940">
      <w:pPr>
        <w:pStyle w:val="3"/>
        <w:rPr>
          <w:rFonts w:hint="default"/>
          <w:lang w:val="en-IN"/>
        </w:rPr>
      </w:pPr>
      <w:bookmarkStart w:id="15" w:name="_GoBack"/>
      <w:r>
        <w:rPr>
          <w:rFonts w:hint="default"/>
          <w:lang w:val="en-IN"/>
        </w:rPr>
        <w:drawing>
          <wp:inline distT="0" distB="0" distL="114300" distR="114300">
            <wp:extent cx="5481320" cy="2583815"/>
            <wp:effectExtent l="0" t="0" r="5080" b="6985"/>
            <wp:docPr id="3" name="Picture 3" descr="Screenshot 2025-08-24 123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24 123302"/>
                    <pic:cNvPicPr>
                      <a:picLocks noChangeAspect="1"/>
                    </pic:cNvPicPr>
                  </pic:nvPicPr>
                  <pic:blipFill>
                    <a:blip r:embed="rId9"/>
                    <a:stretch>
                      <a:fillRect/>
                    </a:stretch>
                  </pic:blipFill>
                  <pic:spPr>
                    <a:xfrm>
                      <a:off x="0" y="0"/>
                      <a:ext cx="5481320" cy="2583815"/>
                    </a:xfrm>
                    <a:prstGeom prst="rect">
                      <a:avLst/>
                    </a:prstGeom>
                  </pic:spPr>
                </pic:pic>
              </a:graphicData>
            </a:graphic>
          </wp:inline>
        </w:drawing>
      </w:r>
      <w:bookmarkEnd w:id="15"/>
    </w:p>
    <w:p w14:paraId="307C2F99">
      <w:pPr>
        <w:pStyle w:val="3"/>
        <w:rPr>
          <w:rFonts w:hint="default"/>
          <w:lang w:val="en-IN"/>
        </w:rPr>
      </w:pPr>
    </w:p>
    <w:p w14:paraId="00CB4F44">
      <w:pPr>
        <w:pStyle w:val="3"/>
        <w:rPr>
          <w:rFonts w:hint="default"/>
          <w:lang w:val="en-IN"/>
        </w:rPr>
      </w:pPr>
    </w:p>
    <w:bookmarkEnd w:id="12"/>
    <w:p w14:paraId="1C52F977">
      <w:pPr>
        <w:pStyle w:val="5"/>
        <w:rPr>
          <w:rFonts w:hint="default" w:ascii="Arial Black" w:hAnsi="Arial Black" w:cs="Arial Black"/>
        </w:rPr>
      </w:pPr>
      <w:bookmarkStart w:id="13" w:name="power-bi-dashboard-screenshots"/>
      <w:r>
        <w:rPr>
          <w:rFonts w:hint="default" w:ascii="Arial Black" w:hAnsi="Arial Black" w:cs="Arial Black"/>
        </w:rPr>
        <w:t>8.2 Power BI Dashboard Screenshots</w:t>
      </w:r>
    </w:p>
    <w:p w14:paraId="54B8571B">
      <w:pPr>
        <w:pStyle w:val="23"/>
      </w:pPr>
      <w:r>
        <w:rPr>
          <w:b/>
          <w:bCs/>
        </w:rPr>
        <w:t>Figure 4:</w:t>
      </w:r>
      <w:r>
        <w:t xml:space="preserve"> </w:t>
      </w:r>
    </w:p>
    <w:p w14:paraId="7D638C74">
      <w:pPr>
        <w:pStyle w:val="3"/>
        <w:rPr>
          <w:rFonts w:hint="default"/>
          <w:lang w:val="en-IN"/>
        </w:rPr>
      </w:pPr>
      <w:r>
        <w:rPr>
          <w:rFonts w:hint="default"/>
          <w:lang w:val="en-IN"/>
        </w:rPr>
        <w:drawing>
          <wp:inline distT="0" distB="0" distL="114300" distR="114300">
            <wp:extent cx="5475605" cy="2999105"/>
            <wp:effectExtent l="0" t="0" r="10795" b="10795"/>
            <wp:docPr id="6" name="Picture 6" descr="Screenshot 2025-08-24 12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8-24 121447"/>
                    <pic:cNvPicPr>
                      <a:picLocks noChangeAspect="1"/>
                    </pic:cNvPicPr>
                  </pic:nvPicPr>
                  <pic:blipFill>
                    <a:blip r:embed="rId10"/>
                    <a:stretch>
                      <a:fillRect/>
                    </a:stretch>
                  </pic:blipFill>
                  <pic:spPr>
                    <a:xfrm>
                      <a:off x="0" y="0"/>
                      <a:ext cx="5475605" cy="2999105"/>
                    </a:xfrm>
                    <a:prstGeom prst="rect">
                      <a:avLst/>
                    </a:prstGeom>
                  </pic:spPr>
                </pic:pic>
              </a:graphicData>
            </a:graphic>
          </wp:inline>
        </w:drawing>
      </w:r>
    </w:p>
    <w:p w14:paraId="08F909C5">
      <w:pPr>
        <w:pStyle w:val="3"/>
      </w:pPr>
      <w:r>
        <w:rPr>
          <w:b/>
          <w:bCs/>
        </w:rPr>
        <w:t>Figure 5:</w:t>
      </w:r>
      <w:r>
        <w:t xml:space="preserve"> </w:t>
      </w:r>
    </w:p>
    <w:p w14:paraId="54D262B2">
      <w:pPr>
        <w:pStyle w:val="3"/>
        <w:rPr>
          <w:rFonts w:hint="default"/>
          <w:lang w:val="en-IN"/>
        </w:rPr>
      </w:pPr>
      <w:r>
        <w:rPr>
          <w:rFonts w:hint="default"/>
          <w:lang w:val="en-IN"/>
        </w:rPr>
        <w:drawing>
          <wp:inline distT="0" distB="0" distL="114300" distR="114300">
            <wp:extent cx="4360545" cy="2322830"/>
            <wp:effectExtent l="0" t="0" r="8255" b="1270"/>
            <wp:docPr id="7" name="Picture 7" descr="Screenshot 2025-08-24 12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8-24 121549"/>
                    <pic:cNvPicPr>
                      <a:picLocks noChangeAspect="1"/>
                    </pic:cNvPicPr>
                  </pic:nvPicPr>
                  <pic:blipFill>
                    <a:blip r:embed="rId11"/>
                    <a:stretch>
                      <a:fillRect/>
                    </a:stretch>
                  </pic:blipFill>
                  <pic:spPr>
                    <a:xfrm>
                      <a:off x="0" y="0"/>
                      <a:ext cx="4360545" cy="2322830"/>
                    </a:xfrm>
                    <a:prstGeom prst="rect">
                      <a:avLst/>
                    </a:prstGeom>
                  </pic:spPr>
                </pic:pic>
              </a:graphicData>
            </a:graphic>
          </wp:inline>
        </w:drawing>
      </w:r>
    </w:p>
    <w:p w14:paraId="24EB7FE6">
      <w:pPr>
        <w:pStyle w:val="3"/>
      </w:pPr>
    </w:p>
    <w:p w14:paraId="2B05EE12">
      <w:pPr>
        <w:pStyle w:val="3"/>
        <w:rPr>
          <w:rFonts w:hint="default"/>
          <w:lang w:val="en-IN"/>
        </w:rPr>
      </w:pPr>
      <w:r>
        <w:rPr>
          <w:b/>
          <w:bCs/>
        </w:rPr>
        <w:t>Figure 6:</w:t>
      </w:r>
      <w:r>
        <w:t xml:space="preserve"> </w:t>
      </w:r>
      <w:r>
        <w:br w:type="textWrapping"/>
      </w:r>
      <w:r>
        <w:rPr>
          <w:rFonts w:hint="default"/>
          <w:lang w:val="en-IN"/>
        </w:rPr>
        <w:drawing>
          <wp:inline distT="0" distB="0" distL="114300" distR="114300">
            <wp:extent cx="5485130" cy="3012440"/>
            <wp:effectExtent l="0" t="0" r="1270" b="10160"/>
            <wp:docPr id="8" name="Picture 8" descr="Screenshot 2025-08-24 12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8-24 121722"/>
                    <pic:cNvPicPr>
                      <a:picLocks noChangeAspect="1"/>
                    </pic:cNvPicPr>
                  </pic:nvPicPr>
                  <pic:blipFill>
                    <a:blip r:embed="rId12"/>
                    <a:stretch>
                      <a:fillRect/>
                    </a:stretch>
                  </pic:blipFill>
                  <pic:spPr>
                    <a:xfrm>
                      <a:off x="0" y="0"/>
                      <a:ext cx="5485130" cy="3012440"/>
                    </a:xfrm>
                    <a:prstGeom prst="rect">
                      <a:avLst/>
                    </a:prstGeom>
                  </pic:spPr>
                </pic:pic>
              </a:graphicData>
            </a:graphic>
          </wp:inline>
        </w:drawing>
      </w:r>
    </w:p>
    <w:bookmarkEnd w:id="13"/>
    <w:p w14:paraId="38E92E26">
      <w:pPr>
        <w:pStyle w:val="23"/>
      </w:pPr>
      <w:bookmarkStart w:id="14" w:name="python-code-screenshot-optional"/>
    </w:p>
    <w:bookmarkEnd w:id="11"/>
    <w:bookmarkEnd w:id="14"/>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Black">
    <w:panose1 w:val="020B0A04020102020204"/>
    <w:charset w:val="00"/>
    <w:family w:val="auto"/>
    <w:pitch w:val="default"/>
    <w:sig w:usb0="A00002AF" w:usb1="400078FB" w:usb2="00000000" w:usb3="00000000" w:csb0="6000009F" w:csb1="DFD70000"/>
  </w:font>
  <w:font w:name="Century">
    <w:panose1 w:val="020406040505050203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9791C"/>
    <w:multiLevelType w:val="singleLevel"/>
    <w:tmpl w:val="C9D9791C"/>
    <w:lvl w:ilvl="0" w:tentative="0">
      <w:start w:val="1"/>
      <w:numFmt w:val="decimal"/>
      <w:suff w:val="space"/>
      <w:lvlText w:val="%1."/>
      <w:lvlJc w:val="left"/>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D866EC"/>
    <w:rsid w:val="40315757"/>
    <w:rsid w:val="5AAE38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2">
    <w:name w:val="Default Paragraph Font"/>
    <w:semiHidden/>
    <w:unhideWhenUsed/>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156082" w:themeColor="accent1"/>
      <w14:textFill>
        <w14:solidFill>
          <w14:schemeClr w14:val="accent1"/>
        </w14:solidFill>
      </w14:textFill>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104862" w:themeColor="accent1" w:themeShade="BF"/>
      <w:sz w:val="40"/>
      <w:szCs w:val="40"/>
    </w:rPr>
  </w:style>
  <w:style w:type="character" w:customStyle="1" w:styleId="32">
    <w:name w:val="Heading 2 Char"/>
    <w:basedOn w:val="12"/>
    <w:link w:val="4"/>
    <w:semiHidden/>
    <w:uiPriority w:val="9"/>
    <w:rPr>
      <w:rFonts w:asciiTheme="majorHAnsi" w:hAnsiTheme="majorHAnsi" w:eastAsiaTheme="majorEastAsia" w:cstheme="majorBidi"/>
      <w:color w:val="104862" w:themeColor="accent1" w:themeShade="BF"/>
      <w:sz w:val="32"/>
      <w:szCs w:val="32"/>
    </w:rPr>
  </w:style>
  <w:style w:type="character" w:customStyle="1" w:styleId="33">
    <w:name w:val="Heading 3 Char"/>
    <w:basedOn w:val="12"/>
    <w:link w:val="5"/>
    <w:semiHidden/>
    <w:uiPriority w:val="9"/>
    <w:rPr>
      <w:rFonts w:eastAsiaTheme="majorEastAsia" w:cstheme="majorBidi"/>
      <w:color w:val="104862" w:themeColor="accent1" w:themeShade="BF"/>
      <w:sz w:val="28"/>
      <w:szCs w:val="28"/>
    </w:rPr>
  </w:style>
  <w:style w:type="character" w:customStyle="1" w:styleId="34">
    <w:name w:val="Heading 4 Char"/>
    <w:basedOn w:val="12"/>
    <w:link w:val="6"/>
    <w:semiHidden/>
    <w:uiPriority w:val="9"/>
    <w:rPr>
      <w:rFonts w:eastAsiaTheme="majorEastAsia" w:cstheme="majorBidi"/>
      <w:i/>
      <w:iCs/>
      <w:color w:val="104862" w:themeColor="accent1" w:themeShade="BF"/>
    </w:rPr>
  </w:style>
  <w:style w:type="character" w:customStyle="1" w:styleId="35">
    <w:name w:val="Heading 5 Char"/>
    <w:basedOn w:val="12"/>
    <w:link w:val="7"/>
    <w:semiHidden/>
    <w:uiPriority w:val="9"/>
    <w:rPr>
      <w:rFonts w:eastAsiaTheme="majorEastAsia" w:cstheme="majorBidi"/>
      <w:color w:val="104862" w:themeColor="accent1" w:themeShade="BF"/>
    </w:rPr>
  </w:style>
  <w:style w:type="character" w:customStyle="1" w:styleId="36">
    <w:name w:val="Heading 6 Char"/>
    <w:basedOn w:val="12"/>
    <w:link w:val="8"/>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7">
    <w:name w:val="Heading 7 Char"/>
    <w:basedOn w:val="12"/>
    <w:link w:val="9"/>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8">
    <w:name w:val="Heading 8 Char"/>
    <w:basedOn w:val="12"/>
    <w:link w:val="10"/>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9">
    <w:name w:val="Heading 9 Char"/>
    <w:basedOn w:val="12"/>
    <w:link w:val="11"/>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5"/>
    <w:uiPriority w:val="0"/>
    <w:pPr>
      <w:keepNext/>
    </w:pPr>
  </w:style>
  <w:style w:type="paragraph" w:customStyle="1" w:styleId="45">
    <w:name w:val="Image Caption"/>
    <w:basedOn w:val="15"/>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18"/>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104862" w:themeColor="accent1" w:themeShade="BF"/>
    </w:rPr>
  </w:style>
  <w:style w:type="character" w:customStyle="1" w:styleId="52">
    <w:name w:val="KeywordTok"/>
    <w:basedOn w:val="48"/>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83</Words>
  <Characters>475</Characters>
  <Lines>12</Lines>
  <Paragraphs>8</Paragraphs>
  <TotalTime>6</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2025-08-24T06:14:00Z</dcterms:created>
  <dc:creator>Chama Kaushik</dc:creator>
  <cp:lastModifiedBy>kaush</cp:lastModifiedBy>
  <dcterms:modified xsi:type="dcterms:W3CDTF">2025-08-24T07:04:44Z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BFBABFB0D6BC4D78B1BBF481284D4317_13</vt:lpwstr>
  </property>
</Properties>
</file>