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44"/>
          <w:szCs w:val="44"/>
          <w:highlight w:val="yellow"/>
        </w:rPr>
      </w:pPr>
      <w:bookmarkStart w:colFirst="0" w:colLast="0" w:name="_9k33e4s8i560" w:id="0"/>
      <w:bookmarkEnd w:id="0"/>
      <w:r w:rsidDel="00000000" w:rsidR="00000000" w:rsidRPr="00000000">
        <w:rPr>
          <w:b w:val="1"/>
          <w:sz w:val="44"/>
          <w:szCs w:val="44"/>
          <w:highlight w:val="yellow"/>
          <w:rtl w:val="0"/>
        </w:rPr>
        <w:t xml:space="preserve">Project Title: Apple iTunes Music Analysis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wdih4wce0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Apple iTunes maintains a large digital music store with millions of tracks, thousands of customers worldwide, and a network of employees managing sales operations. As the business expands, the leadership team is looking to gain deeper insights into customer behavior, music preferences, and overall sales performance.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Data Analyst, you are tasked with analyzing the iTunes relational database (provided in CSV format) to generate actionable insights that can help improve product offerings, customer targeting, and operational efficiency.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role is to build a complete SQL-based analytical pipeline using the available datasets, which include details about customers, employees, invoices, tracks, albums, artists, genres, playlists, and media types.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u1kdu0kx2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Goals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customer behavior and purchasing trends.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the most and least popular music genres, tracks, and artists.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sales performance by employees and customer regions.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revenue trends across time and product types (media types).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Uncover growth opportunities by identifying underutilized content or inactive customers.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0gffl12sz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Deliverables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Setup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 relational schema using the provided CSVs.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SQL tables and import data.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relationships using primary and foreign keys.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Analysis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SQL queries to summarize and visualize customer, music, and sales data.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revenue trends, customer engagement, and playlist popularity.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Analytics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window functions, subqueries, and CTEs to generate deeper insights.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 users and rank products by popularity and sales performance.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Dashboards (Optional)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visual dashboards using Tableau or Power BI.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key performance indicators (KPIs) such as monthly revenue, top customers, and most purchased genres.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Report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insights in a structured format.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recommendations to marketing, product, and operations teams.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v5jcxxc9t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&amp; Technologies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SQL (PostgreSQL / MySQL / SQLite)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CSV files for dataset import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Tableau, Power BI for visualization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or Google Docs for project documentation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r6c7i405t0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Realistic Business Questions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3689nqrb2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Customer Analytics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customers have spent the most money on music?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average customer lifetime value?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customers have made repeat purchases versus one-time purchases?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country generates the most revenue per customer?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customers haven't made a purchase in the last 6 months?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kimctbprx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Sales &amp; Revenue Analysis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monthly revenue trends for the last two years?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average value of an invoice (purchase)?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payment methods are used most frequently?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much revenue does each sales representative contribute?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months or quarters have peak music sales?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1hbihj5m8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Product &amp; Content Analysis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tracks generated the most revenue?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albums or playlists are most frequently included in purchases?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any tracks or albums that have never been purchased?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average price per track across different genres?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tracks does the store have per genre and how does it correlate with sales?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v06s4fe15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Artist &amp; Genre Performance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Who are the top 5 highest-grossing artists?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music genres are most popular in terms of: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tracks sold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revenue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certain genres more popular in specific countries?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68bg2icya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Employee &amp; Operational Efficiency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employees (support representatives) are managing the highest-spending customers?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average number of customers per employee?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employee regions bring in the most revenue?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f2gd6hp4k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Geographic Trends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countries or cities have the highest number of customers?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revenue vary by region?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any underserved geographic regions (high users, low sales)?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7v3o6pt1x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Customer Retention &amp; Purchase Patterns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distribution of purchase frequency per customer?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long is the average time between customer purchases?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percentage of customers purchase tracks from more than one genre?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2qudfden2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Operational Optimization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most common combinations of tracks purchased together?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pricing patterns that lead to higher or lower sales?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media types (e.g., MPEG, AAC) are declining or increasing in usage?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