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ADE3A" w14:textId="77777777" w:rsidR="00F22AC9" w:rsidRDefault="00C130FB" w:rsidP="00C130FB">
      <w:pPr>
        <w:pStyle w:val="ListParagraph"/>
        <w:rPr>
          <w:rFonts w:ascii="Arial" w:hAnsi="Arial" w:cs="Arial"/>
          <w:color w:val="000000"/>
          <w:shd w:val="clear" w:color="auto" w:fill="FFFFFF"/>
        </w:rPr>
      </w:pPr>
      <w:r>
        <w:rPr>
          <w:rFonts w:ascii="Arial" w:hAnsi="Arial" w:cs="Arial"/>
          <w:b/>
          <w:bCs/>
          <w:color w:val="000000"/>
          <w:shd w:val="clear" w:color="auto" w:fill="FFFFFF"/>
        </w:rPr>
        <w:t>1) Question:1</w:t>
      </w:r>
      <w:r>
        <w:rPr>
          <w:rFonts w:ascii="Arial" w:hAnsi="Arial" w:cs="Arial"/>
          <w:b/>
          <w:bCs/>
          <w:color w:val="000000"/>
        </w:rPr>
        <w:br/>
      </w:r>
      <w:r>
        <w:rPr>
          <w:rFonts w:ascii="Arial" w:hAnsi="Arial" w:cs="Arial"/>
          <w:b/>
          <w:bCs/>
          <w:color w:val="000000"/>
        </w:rPr>
        <w:br/>
      </w:r>
      <w:r>
        <w:rPr>
          <w:rFonts w:ascii="Arial" w:hAnsi="Arial" w:cs="Arial"/>
          <w:color w:val="000000"/>
          <w:shd w:val="clear" w:color="auto" w:fill="FFFFFF"/>
        </w:rPr>
        <w:t xml:space="preserve">You are tasked with assessing the security of a web application for a prominent e-commerce company. The first step involves conducting a comprehensive scan of the target web application using </w:t>
      </w:r>
      <w:proofErr w:type="spellStart"/>
      <w:r>
        <w:rPr>
          <w:rFonts w:ascii="Arial" w:hAnsi="Arial" w:cs="Arial"/>
          <w:color w:val="000000"/>
          <w:shd w:val="clear" w:color="auto" w:fill="FFFFFF"/>
        </w:rPr>
        <w:t>Nikto</w:t>
      </w:r>
      <w:proofErr w:type="spellEnd"/>
      <w:r>
        <w:rPr>
          <w:rFonts w:ascii="Arial" w:hAnsi="Arial" w:cs="Arial"/>
          <w:color w:val="000000"/>
          <w:shd w:val="clear" w:color="auto" w:fill="FFFFFF"/>
        </w:rPr>
        <w:t xml:space="preserve">. Once the scan is completed, you need to </w:t>
      </w:r>
      <w:proofErr w:type="spellStart"/>
      <w:r>
        <w:rPr>
          <w:rFonts w:ascii="Arial" w:hAnsi="Arial" w:cs="Arial"/>
          <w:color w:val="000000"/>
          <w:shd w:val="clear" w:color="auto" w:fill="FFFFFF"/>
        </w:rPr>
        <w:t>analyse</w:t>
      </w:r>
      <w:proofErr w:type="spellEnd"/>
      <w:r>
        <w:rPr>
          <w:rFonts w:ascii="Arial" w:hAnsi="Arial" w:cs="Arial"/>
          <w:color w:val="000000"/>
          <w:shd w:val="clear" w:color="auto" w:fill="FFFFFF"/>
        </w:rPr>
        <w:t xml:space="preserve"> the </w:t>
      </w:r>
      <w:proofErr w:type="spellStart"/>
      <w:r>
        <w:rPr>
          <w:rFonts w:ascii="Arial" w:hAnsi="Arial" w:cs="Arial"/>
          <w:color w:val="000000"/>
          <w:shd w:val="clear" w:color="auto" w:fill="FFFFFF"/>
        </w:rPr>
        <w:t>Nikto</w:t>
      </w:r>
      <w:proofErr w:type="spellEnd"/>
      <w:r>
        <w:rPr>
          <w:rFonts w:ascii="Arial" w:hAnsi="Arial" w:cs="Arial"/>
          <w:color w:val="000000"/>
          <w:shd w:val="clear" w:color="auto" w:fill="FFFFFF"/>
        </w:rPr>
        <w:t xml:space="preserve"> scan results to identify potential vulnerabilities, misconfigurations, or security issues. Finally, based on your findings, you must provide recommendations on how to address the identified vulnerabilities and security concerns in the web application.</w:t>
      </w:r>
      <w:r>
        <w:rPr>
          <w:rFonts w:ascii="Arial" w:hAnsi="Arial" w:cs="Arial"/>
          <w:b/>
          <w:bCs/>
          <w:color w:val="000000"/>
        </w:rPr>
        <w:br/>
      </w:r>
      <w:r>
        <w:rPr>
          <w:rFonts w:ascii="Arial" w:hAnsi="Arial" w:cs="Arial"/>
          <w:b/>
          <w:bCs/>
          <w:color w:val="000000"/>
        </w:rPr>
        <w:br/>
      </w:r>
      <w:proofErr w:type="gramStart"/>
      <w:r>
        <w:rPr>
          <w:rFonts w:ascii="Arial" w:hAnsi="Arial" w:cs="Arial"/>
          <w:color w:val="000000"/>
          <w:shd w:val="clear" w:color="auto" w:fill="FFFFFF"/>
        </w:rPr>
        <w:t>1:Describe</w:t>
      </w:r>
      <w:proofErr w:type="gramEnd"/>
      <w:r>
        <w:rPr>
          <w:rFonts w:ascii="Arial" w:hAnsi="Arial" w:cs="Arial"/>
          <w:color w:val="000000"/>
          <w:shd w:val="clear" w:color="auto" w:fill="FFFFFF"/>
        </w:rPr>
        <w:t xml:space="preserve"> your approach to performing a comprehensive scan of the target web application using </w:t>
      </w:r>
      <w:proofErr w:type="spellStart"/>
      <w:r>
        <w:rPr>
          <w:rFonts w:ascii="Arial" w:hAnsi="Arial" w:cs="Arial"/>
          <w:color w:val="000000"/>
          <w:shd w:val="clear" w:color="auto" w:fill="FFFFFF"/>
        </w:rPr>
        <w:t>Nikto</w:t>
      </w:r>
      <w:proofErr w:type="spellEnd"/>
      <w:r>
        <w:rPr>
          <w:rFonts w:ascii="Arial" w:hAnsi="Arial" w:cs="Arial"/>
          <w:color w:val="000000"/>
          <w:shd w:val="clear" w:color="auto" w:fill="FFFFFF"/>
        </w:rPr>
        <w:t xml:space="preserve">. What specific settings, parameters, and options would you configure in </w:t>
      </w:r>
      <w:proofErr w:type="spellStart"/>
      <w:r>
        <w:rPr>
          <w:rFonts w:ascii="Arial" w:hAnsi="Arial" w:cs="Arial"/>
          <w:color w:val="000000"/>
          <w:shd w:val="clear" w:color="auto" w:fill="FFFFFF"/>
        </w:rPr>
        <w:t>Nikto</w:t>
      </w:r>
      <w:proofErr w:type="spellEnd"/>
      <w:r>
        <w:rPr>
          <w:rFonts w:ascii="Arial" w:hAnsi="Arial" w:cs="Arial"/>
          <w:color w:val="000000"/>
          <w:shd w:val="clear" w:color="auto" w:fill="FFFFFF"/>
        </w:rPr>
        <w:t xml:space="preserve"> to ensure a thorough assessment of the web application's security vulnerabilities? </w:t>
      </w:r>
      <w:r>
        <w:rPr>
          <w:rFonts w:ascii="Arial" w:hAnsi="Arial" w:cs="Arial"/>
          <w:b/>
          <w:bCs/>
          <w:color w:val="000000"/>
        </w:rPr>
        <w:br/>
      </w:r>
      <w:r>
        <w:rPr>
          <w:rFonts w:ascii="Arial" w:hAnsi="Arial" w:cs="Arial"/>
          <w:b/>
          <w:bCs/>
          <w:color w:val="000000"/>
        </w:rPr>
        <w:br/>
      </w:r>
      <w:r>
        <w:rPr>
          <w:rFonts w:ascii="Arial" w:hAnsi="Arial" w:cs="Arial"/>
          <w:color w:val="000000"/>
          <w:shd w:val="clear" w:color="auto" w:fill="FFFFFF"/>
        </w:rPr>
        <w:t xml:space="preserve">2: Upon completion of the </w:t>
      </w:r>
      <w:proofErr w:type="spellStart"/>
      <w:r>
        <w:rPr>
          <w:rFonts w:ascii="Arial" w:hAnsi="Arial" w:cs="Arial"/>
          <w:color w:val="000000"/>
          <w:shd w:val="clear" w:color="auto" w:fill="FFFFFF"/>
        </w:rPr>
        <w:t>Nikto</w:t>
      </w:r>
      <w:proofErr w:type="spellEnd"/>
      <w:r>
        <w:rPr>
          <w:rFonts w:ascii="Arial" w:hAnsi="Arial" w:cs="Arial"/>
          <w:color w:val="000000"/>
          <w:shd w:val="clear" w:color="auto" w:fill="FFFFFF"/>
        </w:rPr>
        <w:t xml:space="preserve"> scan, you are presented with a detailed report outlining potential vulnerabilities, misconfigurations, and security concerns within the web application. How would you </w:t>
      </w:r>
      <w:proofErr w:type="spellStart"/>
      <w:r>
        <w:rPr>
          <w:rFonts w:ascii="Arial" w:hAnsi="Arial" w:cs="Arial"/>
          <w:color w:val="000000"/>
          <w:shd w:val="clear" w:color="auto" w:fill="FFFFFF"/>
        </w:rPr>
        <w:t>analyse</w:t>
      </w:r>
      <w:proofErr w:type="spellEnd"/>
      <w:r>
        <w:rPr>
          <w:rFonts w:ascii="Arial" w:hAnsi="Arial" w:cs="Arial"/>
          <w:color w:val="000000"/>
          <w:shd w:val="clear" w:color="auto" w:fill="FFFFFF"/>
        </w:rPr>
        <w:t xml:space="preserve"> these findings to </w:t>
      </w:r>
      <w:proofErr w:type="spellStart"/>
      <w:r>
        <w:rPr>
          <w:rFonts w:ascii="Arial" w:hAnsi="Arial" w:cs="Arial"/>
          <w:color w:val="000000"/>
          <w:shd w:val="clear" w:color="auto" w:fill="FFFFFF"/>
        </w:rPr>
        <w:t>prioritise</w:t>
      </w:r>
      <w:proofErr w:type="spellEnd"/>
      <w:r>
        <w:rPr>
          <w:rFonts w:ascii="Arial" w:hAnsi="Arial" w:cs="Arial"/>
          <w:color w:val="000000"/>
          <w:shd w:val="clear" w:color="auto" w:fill="FFFFFF"/>
        </w:rPr>
        <w:t xml:space="preserve"> the identified issues effectively? What criteria would you consider when determining the severity and potential impact of each vulnerability?</w:t>
      </w:r>
      <w:r>
        <w:rPr>
          <w:rFonts w:ascii="Arial" w:hAnsi="Arial" w:cs="Arial"/>
          <w:b/>
          <w:bCs/>
          <w:color w:val="000000"/>
        </w:rPr>
        <w:br/>
      </w:r>
      <w:r>
        <w:rPr>
          <w:rFonts w:ascii="Arial" w:hAnsi="Arial" w:cs="Arial"/>
          <w:b/>
          <w:bCs/>
          <w:color w:val="000000"/>
        </w:rPr>
        <w:br/>
      </w:r>
      <w:r>
        <w:rPr>
          <w:rFonts w:ascii="Arial" w:hAnsi="Arial" w:cs="Arial"/>
          <w:color w:val="000000"/>
          <w:shd w:val="clear" w:color="auto" w:fill="FFFFFF"/>
        </w:rPr>
        <w:t xml:space="preserve">3: Now that you have </w:t>
      </w:r>
      <w:proofErr w:type="spellStart"/>
      <w:r>
        <w:rPr>
          <w:rFonts w:ascii="Arial" w:hAnsi="Arial" w:cs="Arial"/>
          <w:color w:val="000000"/>
          <w:shd w:val="clear" w:color="auto" w:fill="FFFFFF"/>
        </w:rPr>
        <w:t>analysed</w:t>
      </w:r>
      <w:proofErr w:type="spellEnd"/>
      <w:r>
        <w:rPr>
          <w:rFonts w:ascii="Arial" w:hAnsi="Arial" w:cs="Arial"/>
          <w:color w:val="000000"/>
          <w:shd w:val="clear" w:color="auto" w:fill="FFFFFF"/>
        </w:rPr>
        <w:t xml:space="preserve"> the </w:t>
      </w:r>
      <w:proofErr w:type="spellStart"/>
      <w:r>
        <w:rPr>
          <w:rFonts w:ascii="Arial" w:hAnsi="Arial" w:cs="Arial"/>
          <w:color w:val="000000"/>
          <w:shd w:val="clear" w:color="auto" w:fill="FFFFFF"/>
        </w:rPr>
        <w:t>Nikto</w:t>
      </w:r>
      <w:proofErr w:type="spellEnd"/>
      <w:r>
        <w:rPr>
          <w:rFonts w:ascii="Arial" w:hAnsi="Arial" w:cs="Arial"/>
          <w:color w:val="000000"/>
          <w:shd w:val="clear" w:color="auto" w:fill="FFFFFF"/>
        </w:rPr>
        <w:t xml:space="preserve"> scan results and identified the web application's vulnerabilities, it's time to provide recommendations for remediation. How would you develop actionable recommendations tailored to address the specific vulnerabilities and security concerns identified in the assessment? Consider factors such as the criticality of the vulnerabilities, the feasibility of implementing fixes, and the potential impact on the </w:t>
      </w:r>
      <w:proofErr w:type="spellStart"/>
      <w:r>
        <w:rPr>
          <w:rFonts w:ascii="Arial" w:hAnsi="Arial" w:cs="Arial"/>
          <w:color w:val="000000"/>
          <w:shd w:val="clear" w:color="auto" w:fill="FFFFFF"/>
        </w:rPr>
        <w:t>organisation's</w:t>
      </w:r>
      <w:proofErr w:type="spellEnd"/>
      <w:r>
        <w:rPr>
          <w:rFonts w:ascii="Arial" w:hAnsi="Arial" w:cs="Arial"/>
          <w:color w:val="000000"/>
          <w:shd w:val="clear" w:color="auto" w:fill="FFFFFF"/>
        </w:rPr>
        <w:t xml:space="preserve"> overall security posture.</w:t>
      </w:r>
      <w:r w:rsidR="000A0E24" w:rsidRPr="000A0E24">
        <w:rPr>
          <w:rFonts w:ascii="Arial" w:hAnsi="Arial" w:cs="Arial"/>
          <w:b/>
          <w:bCs/>
          <w:color w:val="000000"/>
        </w:rPr>
        <w:br/>
      </w:r>
      <w:r w:rsidR="000A0E24" w:rsidRPr="000A0E24">
        <w:rPr>
          <w:rFonts w:ascii="Arial" w:hAnsi="Arial" w:cs="Arial"/>
          <w:b/>
          <w:bCs/>
          <w:color w:val="000000"/>
        </w:rPr>
        <w:br/>
      </w:r>
      <w:r w:rsidR="000A0E24" w:rsidRPr="000A0E24">
        <w:rPr>
          <w:rFonts w:ascii="Arial" w:hAnsi="Arial" w:cs="Arial"/>
          <w:color w:val="000000"/>
          <w:shd w:val="clear" w:color="auto" w:fill="FFFFFF"/>
        </w:rPr>
        <w:t xml:space="preserve">You are tasked with assessing the security of a web application for a prominent e-commerce company. The first step involves conducting a comprehensive scan of the target web application using </w:t>
      </w:r>
      <w:proofErr w:type="spellStart"/>
      <w:r w:rsidR="000A0E24" w:rsidRPr="000A0E24">
        <w:rPr>
          <w:rFonts w:ascii="Arial" w:hAnsi="Arial" w:cs="Arial"/>
          <w:color w:val="000000"/>
          <w:shd w:val="clear" w:color="auto" w:fill="FFFFFF"/>
        </w:rPr>
        <w:t>Nikto</w:t>
      </w:r>
      <w:proofErr w:type="spellEnd"/>
      <w:r w:rsidR="000A0E24" w:rsidRPr="000A0E24">
        <w:rPr>
          <w:rFonts w:ascii="Arial" w:hAnsi="Arial" w:cs="Arial"/>
          <w:color w:val="000000"/>
          <w:shd w:val="clear" w:color="auto" w:fill="FFFFFF"/>
        </w:rPr>
        <w:t xml:space="preserve">. Once the scan is completed, you need to </w:t>
      </w:r>
      <w:proofErr w:type="spellStart"/>
      <w:r w:rsidR="000A0E24" w:rsidRPr="000A0E24">
        <w:rPr>
          <w:rFonts w:ascii="Arial" w:hAnsi="Arial" w:cs="Arial"/>
          <w:color w:val="000000"/>
          <w:shd w:val="clear" w:color="auto" w:fill="FFFFFF"/>
        </w:rPr>
        <w:t>analyse</w:t>
      </w:r>
      <w:proofErr w:type="spellEnd"/>
      <w:r w:rsidR="000A0E24" w:rsidRPr="000A0E24">
        <w:rPr>
          <w:rFonts w:ascii="Arial" w:hAnsi="Arial" w:cs="Arial"/>
          <w:color w:val="000000"/>
          <w:shd w:val="clear" w:color="auto" w:fill="FFFFFF"/>
        </w:rPr>
        <w:t xml:space="preserve"> the </w:t>
      </w:r>
      <w:proofErr w:type="spellStart"/>
      <w:r w:rsidR="000A0E24" w:rsidRPr="000A0E24">
        <w:rPr>
          <w:rFonts w:ascii="Arial" w:hAnsi="Arial" w:cs="Arial"/>
          <w:color w:val="000000"/>
          <w:shd w:val="clear" w:color="auto" w:fill="FFFFFF"/>
        </w:rPr>
        <w:t>Nikto</w:t>
      </w:r>
      <w:proofErr w:type="spellEnd"/>
      <w:r w:rsidR="000A0E24" w:rsidRPr="000A0E24">
        <w:rPr>
          <w:rFonts w:ascii="Arial" w:hAnsi="Arial" w:cs="Arial"/>
          <w:color w:val="000000"/>
          <w:shd w:val="clear" w:color="auto" w:fill="FFFFFF"/>
        </w:rPr>
        <w:t xml:space="preserve"> scan results to identify potential vulnerabilities, misconfigurations, or security issues. Finally, based on your findings, you must provide recommendations on how to address the identified vulnerabilities and security concerns in the web application.</w:t>
      </w:r>
    </w:p>
    <w:p w14:paraId="0F2C078D" w14:textId="77777777" w:rsidR="000A0E24" w:rsidRDefault="000A0E24" w:rsidP="000A0E24">
      <w:pPr>
        <w:pStyle w:val="ListParagraph"/>
        <w:rPr>
          <w:rFonts w:ascii="Arial" w:hAnsi="Arial" w:cs="Arial"/>
          <w:b/>
          <w:bCs/>
          <w:color w:val="000000"/>
          <w:shd w:val="clear" w:color="auto" w:fill="FFFFFF"/>
        </w:rPr>
      </w:pPr>
    </w:p>
    <w:p w14:paraId="272A73B5" w14:textId="77777777" w:rsidR="000A0E24" w:rsidRPr="00C130FB" w:rsidRDefault="000A0E24" w:rsidP="000A0E24">
      <w:pPr>
        <w:pStyle w:val="ListParagraph"/>
        <w:rPr>
          <w:rFonts w:ascii="Arial" w:hAnsi="Arial" w:cs="Arial"/>
          <w:b/>
          <w:color w:val="000000"/>
          <w:shd w:val="clear" w:color="auto" w:fill="FFFFFF"/>
        </w:rPr>
      </w:pPr>
      <w:r w:rsidRPr="00C130FB">
        <w:rPr>
          <w:rFonts w:ascii="Arial" w:hAnsi="Arial" w:cs="Arial"/>
          <w:b/>
          <w:color w:val="000000"/>
          <w:shd w:val="clear" w:color="auto" w:fill="FFFFFF"/>
        </w:rPr>
        <w:t>Ans:</w:t>
      </w:r>
    </w:p>
    <w:p w14:paraId="22A5A52C" w14:textId="77777777" w:rsidR="000A0E24" w:rsidRDefault="000A0E24" w:rsidP="000A0E24">
      <w:pPr>
        <w:pStyle w:val="ListParagraph"/>
        <w:rPr>
          <w:rFonts w:ascii="Arial" w:hAnsi="Arial" w:cs="Arial"/>
          <w:color w:val="000000"/>
          <w:shd w:val="clear" w:color="auto" w:fill="FFFFFF"/>
        </w:rPr>
      </w:pPr>
      <w:r>
        <w:rPr>
          <w:rFonts w:ascii="Arial" w:hAnsi="Arial" w:cs="Arial"/>
          <w:color w:val="000000"/>
          <w:shd w:val="clear" w:color="auto" w:fill="FFFFFF"/>
        </w:rPr>
        <w:t>Login kali Linux than app&gt;</w:t>
      </w:r>
      <w:r w:rsidRPr="000A0E24">
        <w:rPr>
          <w:rFonts w:ascii="Arial" w:hAnsi="Arial" w:cs="Arial"/>
          <w:color w:val="000000"/>
          <w:shd w:val="clear" w:color="auto" w:fill="FFFFFF"/>
        </w:rPr>
        <w:t xml:space="preserve"> </w:t>
      </w:r>
      <w:r w:rsidRPr="000A0E24">
        <w:rPr>
          <w:rFonts w:ascii="Arial" w:hAnsi="Arial" w:cs="Arial"/>
          <w:color w:val="000000"/>
          <w:shd w:val="clear" w:color="auto" w:fill="FFFFFF"/>
        </w:rPr>
        <w:t>vulnerabilities</w:t>
      </w:r>
      <w:r>
        <w:rPr>
          <w:rFonts w:ascii="Arial" w:hAnsi="Arial" w:cs="Arial"/>
          <w:color w:val="000000"/>
          <w:shd w:val="clear" w:color="auto" w:fill="FFFFFF"/>
        </w:rPr>
        <w:t xml:space="preserve"> analyze&gt;</w:t>
      </w:r>
      <w:proofErr w:type="spellStart"/>
      <w:r>
        <w:rPr>
          <w:rFonts w:ascii="Arial" w:hAnsi="Arial" w:cs="Arial"/>
          <w:color w:val="000000"/>
          <w:shd w:val="clear" w:color="auto" w:fill="FFFFFF"/>
        </w:rPr>
        <w:t>nikto</w:t>
      </w:r>
      <w:proofErr w:type="spellEnd"/>
    </w:p>
    <w:p w14:paraId="47BE4839" w14:textId="77777777" w:rsidR="000A0E24" w:rsidRDefault="000A0E24" w:rsidP="000A0E24">
      <w:pPr>
        <w:pStyle w:val="ListParagraph"/>
        <w:rPr>
          <w:rFonts w:ascii="Arial" w:hAnsi="Arial" w:cs="Arial"/>
          <w:color w:val="000000"/>
          <w:shd w:val="clear" w:color="auto" w:fill="FFFFFF"/>
        </w:rPr>
      </w:pPr>
      <w:r>
        <w:rPr>
          <w:rFonts w:ascii="Arial" w:hAnsi="Arial" w:cs="Arial"/>
          <w:color w:val="000000"/>
          <w:shd w:val="clear" w:color="auto" w:fill="FFFFFF"/>
        </w:rPr>
        <w:t xml:space="preserve">Here target is </w:t>
      </w:r>
      <w:hyperlink r:id="rId5" w:history="1">
        <w:r w:rsidRPr="00032930">
          <w:rPr>
            <w:rStyle w:val="Hyperlink"/>
            <w:rFonts w:ascii="Arial" w:hAnsi="Arial" w:cs="Arial"/>
            <w:shd w:val="clear" w:color="auto" w:fill="FFFFFF"/>
          </w:rPr>
          <w:t>http://www.certifiedhacker.com</w:t>
        </w:r>
      </w:hyperlink>
      <w:r>
        <w:rPr>
          <w:rFonts w:ascii="Arial" w:hAnsi="Arial" w:cs="Arial"/>
          <w:color w:val="000000"/>
          <w:shd w:val="clear" w:color="auto" w:fill="FFFFFF"/>
        </w:rPr>
        <w:t xml:space="preserve">, type </w:t>
      </w:r>
      <w:proofErr w:type="spellStart"/>
      <w:r w:rsidRPr="000A0E24">
        <w:rPr>
          <w:rFonts w:ascii="Arial" w:hAnsi="Arial" w:cs="Arial"/>
          <w:color w:val="000000"/>
          <w:shd w:val="clear" w:color="auto" w:fill="FFFFFF"/>
        </w:rPr>
        <w:t>nikto</w:t>
      </w:r>
      <w:proofErr w:type="spellEnd"/>
      <w:r w:rsidRPr="000A0E24">
        <w:rPr>
          <w:rFonts w:ascii="Arial" w:hAnsi="Arial" w:cs="Arial"/>
          <w:color w:val="000000"/>
          <w:shd w:val="clear" w:color="auto" w:fill="FFFFFF"/>
        </w:rPr>
        <w:t xml:space="preserve"> -h </w:t>
      </w:r>
      <w:proofErr w:type="gramStart"/>
      <w:r w:rsidRPr="000A0E24">
        <w:rPr>
          <w:rFonts w:ascii="Arial" w:hAnsi="Arial" w:cs="Arial"/>
          <w:color w:val="000000"/>
          <w:shd w:val="clear" w:color="auto" w:fill="FFFFFF"/>
        </w:rPr>
        <w:t>www.certifiedhacker.com  -</w:t>
      </w:r>
      <w:proofErr w:type="gramEnd"/>
      <w:r w:rsidRPr="000A0E24">
        <w:rPr>
          <w:rFonts w:ascii="Arial" w:hAnsi="Arial" w:cs="Arial"/>
          <w:color w:val="000000"/>
          <w:shd w:val="clear" w:color="auto" w:fill="FFFFFF"/>
        </w:rPr>
        <w:t>Tuning 123456789abcde -output result.txt -Format html -Display V -</w:t>
      </w:r>
      <w:proofErr w:type="spellStart"/>
      <w:r w:rsidRPr="000A0E24">
        <w:rPr>
          <w:rFonts w:ascii="Arial" w:hAnsi="Arial" w:cs="Arial"/>
          <w:color w:val="000000"/>
          <w:shd w:val="clear" w:color="auto" w:fill="FFFFFF"/>
        </w:rPr>
        <w:t>ssl</w:t>
      </w:r>
      <w:proofErr w:type="spellEnd"/>
      <w:r w:rsidRPr="000A0E24">
        <w:rPr>
          <w:rFonts w:ascii="Arial" w:hAnsi="Arial" w:cs="Arial"/>
          <w:color w:val="000000"/>
          <w:shd w:val="clear" w:color="auto" w:fill="FFFFFF"/>
        </w:rPr>
        <w:t xml:space="preserve"> </w:t>
      </w:r>
      <w:r>
        <w:rPr>
          <w:rFonts w:ascii="Arial" w:hAnsi="Arial" w:cs="Arial"/>
          <w:color w:val="000000"/>
          <w:shd w:val="clear" w:color="auto" w:fill="FFFFFF"/>
        </w:rPr>
        <w:t>and hit enter</w:t>
      </w:r>
    </w:p>
    <w:p w14:paraId="69E5983C" w14:textId="77777777" w:rsidR="00A074A8" w:rsidRDefault="00A074A8" w:rsidP="000A0E24">
      <w:pPr>
        <w:pStyle w:val="ListParagraph"/>
        <w:rPr>
          <w:rFonts w:ascii="Arial" w:hAnsi="Arial" w:cs="Arial"/>
          <w:color w:val="000000"/>
          <w:shd w:val="clear" w:color="auto" w:fill="FFFFFF"/>
        </w:rPr>
      </w:pPr>
    </w:p>
    <w:p w14:paraId="280E145C" w14:textId="77777777" w:rsidR="00A074A8" w:rsidRDefault="00A074A8" w:rsidP="000A0E24">
      <w:pPr>
        <w:pStyle w:val="ListParagraph"/>
        <w:rPr>
          <w:rFonts w:ascii="Arial" w:hAnsi="Arial" w:cs="Arial"/>
          <w:color w:val="000000"/>
          <w:shd w:val="clear" w:color="auto" w:fill="FFFFFF"/>
        </w:rPr>
      </w:pPr>
      <w:r w:rsidRPr="00A074A8">
        <w:rPr>
          <w:rFonts w:ascii="Arial" w:hAnsi="Arial" w:cs="Arial"/>
          <w:color w:val="000000"/>
          <w:shd w:val="clear" w:color="auto" w:fill="FFFFFF"/>
        </w:rPr>
        <w:lastRenderedPageBreak/>
        <w:drawing>
          <wp:inline distT="0" distB="0" distL="0" distR="0" wp14:anchorId="17A6D295" wp14:editId="75E95127">
            <wp:extent cx="5943600" cy="3734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34435"/>
                    </a:xfrm>
                    <a:prstGeom prst="rect">
                      <a:avLst/>
                    </a:prstGeom>
                  </pic:spPr>
                </pic:pic>
              </a:graphicData>
            </a:graphic>
          </wp:inline>
        </w:drawing>
      </w:r>
    </w:p>
    <w:p w14:paraId="3F2FC9BD" w14:textId="77777777" w:rsidR="00A074A8" w:rsidRDefault="00A074A8" w:rsidP="000A0E24">
      <w:pPr>
        <w:pStyle w:val="ListParagraph"/>
        <w:rPr>
          <w:rFonts w:ascii="Arial" w:hAnsi="Arial" w:cs="Arial"/>
          <w:color w:val="000000"/>
          <w:shd w:val="clear" w:color="auto" w:fill="FFFFFF"/>
        </w:rPr>
      </w:pPr>
    </w:p>
    <w:p w14:paraId="275B39F8" w14:textId="77777777" w:rsidR="00A074A8" w:rsidRDefault="00A074A8" w:rsidP="000A0E24">
      <w:pPr>
        <w:pStyle w:val="ListParagraph"/>
      </w:pPr>
    </w:p>
    <w:p w14:paraId="71CB9E8E" w14:textId="77777777" w:rsidR="00A074A8" w:rsidRPr="000A0E24" w:rsidRDefault="00A074A8" w:rsidP="000A0E24">
      <w:pPr>
        <w:pStyle w:val="ListParagraph"/>
        <w:rPr>
          <w:rFonts w:ascii="Arial" w:hAnsi="Arial" w:cs="Arial"/>
          <w:color w:val="000000"/>
          <w:shd w:val="clear" w:color="auto" w:fill="FFFFFF"/>
        </w:rPr>
      </w:pPr>
      <w:r w:rsidRPr="00A074A8">
        <w:rPr>
          <w:b/>
        </w:rPr>
        <w:t>2</w:t>
      </w:r>
      <w:r>
        <w:t>.</w:t>
      </w:r>
      <w:r>
        <w:t>Once the scan is complete, I’d follow a structured approach to analyze and prioritize vulnerabilities:</w:t>
      </w:r>
    </w:p>
    <w:p w14:paraId="2B8EA805" w14:textId="77777777" w:rsidR="000A0E24" w:rsidRDefault="000A0E24" w:rsidP="000A0E24">
      <w:pPr>
        <w:pStyle w:val="ListParagraph"/>
        <w:rPr>
          <w:rFonts w:ascii="Arial" w:hAnsi="Arial" w:cs="Arial"/>
          <w:b/>
          <w:bCs/>
          <w:color w:val="000000"/>
          <w:shd w:val="clear" w:color="auto" w:fill="FFFFFF"/>
        </w:rPr>
      </w:pPr>
    </w:p>
    <w:p w14:paraId="1AD09A2A" w14:textId="77777777" w:rsidR="000A0E24" w:rsidRDefault="00A074A8" w:rsidP="000A0E24">
      <w:pPr>
        <w:pStyle w:val="ListParagraph"/>
      </w:pPr>
      <w:r>
        <w:t>Analysis Strategy</w:t>
      </w:r>
      <w:r>
        <w:t>:</w:t>
      </w:r>
    </w:p>
    <w:p w14:paraId="4FB708A3" w14:textId="77777777" w:rsidR="00A074A8" w:rsidRDefault="00A074A8" w:rsidP="00A074A8">
      <w:pPr>
        <w:pStyle w:val="ListParagraph"/>
      </w:pPr>
      <w:r>
        <w:t>1.</w:t>
      </w:r>
      <w:r>
        <w:t>Categorize the Findings</w:t>
      </w:r>
    </w:p>
    <w:p w14:paraId="3BD324B7" w14:textId="77777777" w:rsidR="00A074A8" w:rsidRDefault="00A074A8" w:rsidP="00A074A8">
      <w:pPr>
        <w:pStyle w:val="ListParagraph"/>
        <w:numPr>
          <w:ilvl w:val="0"/>
          <w:numId w:val="5"/>
        </w:numPr>
      </w:pPr>
      <w:r>
        <w:t>Group vulnerabilities by type:</w:t>
      </w:r>
    </w:p>
    <w:p w14:paraId="2E344F9B" w14:textId="77777777" w:rsidR="00A074A8" w:rsidRDefault="00A074A8" w:rsidP="00A074A8">
      <w:pPr>
        <w:pStyle w:val="ListParagraph"/>
        <w:numPr>
          <w:ilvl w:val="0"/>
          <w:numId w:val="6"/>
        </w:numPr>
      </w:pPr>
      <w:r>
        <w:t>Server misconfigurations</w:t>
      </w:r>
    </w:p>
    <w:p w14:paraId="27DEBFF5" w14:textId="77777777" w:rsidR="00A074A8" w:rsidRDefault="00A074A8" w:rsidP="00A074A8">
      <w:pPr>
        <w:pStyle w:val="ListParagraph"/>
        <w:numPr>
          <w:ilvl w:val="0"/>
          <w:numId w:val="6"/>
        </w:numPr>
      </w:pPr>
      <w:r>
        <w:t>Outdated components</w:t>
      </w:r>
    </w:p>
    <w:p w14:paraId="2776DAE5" w14:textId="77777777" w:rsidR="00A074A8" w:rsidRDefault="00A074A8" w:rsidP="00A074A8">
      <w:pPr>
        <w:pStyle w:val="ListParagraph"/>
        <w:numPr>
          <w:ilvl w:val="0"/>
          <w:numId w:val="6"/>
        </w:numPr>
      </w:pPr>
      <w:r>
        <w:t>Missing headers</w:t>
      </w:r>
    </w:p>
    <w:p w14:paraId="15B84236" w14:textId="77777777" w:rsidR="00A074A8" w:rsidRDefault="00A074A8" w:rsidP="00A074A8">
      <w:pPr>
        <w:pStyle w:val="ListParagraph"/>
        <w:numPr>
          <w:ilvl w:val="0"/>
          <w:numId w:val="6"/>
        </w:numPr>
      </w:pPr>
      <w:r>
        <w:t>Exposed files or directories</w:t>
      </w:r>
    </w:p>
    <w:p w14:paraId="58D0BBE0" w14:textId="77777777" w:rsidR="00A074A8" w:rsidRDefault="00A074A8" w:rsidP="00A074A8">
      <w:pPr>
        <w:pStyle w:val="ListParagraph"/>
        <w:numPr>
          <w:ilvl w:val="0"/>
          <w:numId w:val="6"/>
        </w:numPr>
      </w:pPr>
      <w:r>
        <w:t>Potential injection points</w:t>
      </w:r>
    </w:p>
    <w:p w14:paraId="5AC46B4C" w14:textId="77777777" w:rsidR="00A074A8" w:rsidRDefault="00C130FB" w:rsidP="00A074A8">
      <w:r>
        <w:rPr>
          <w:rStyle w:val="Strong"/>
        </w:rPr>
        <w:t xml:space="preserve">            </w:t>
      </w:r>
      <w:r w:rsidR="00A074A8" w:rsidRPr="00C130FB">
        <w:rPr>
          <w:rStyle w:val="Strong"/>
          <w:b w:val="0"/>
        </w:rPr>
        <w:t>2</w:t>
      </w:r>
      <w:r w:rsidR="00A074A8">
        <w:rPr>
          <w:rStyle w:val="Strong"/>
        </w:rPr>
        <w:t>.</w:t>
      </w:r>
      <w:r w:rsidR="00A074A8">
        <w:rPr>
          <w:rStyle w:val="Strong"/>
        </w:rPr>
        <w:t>Determine Severity Level</w:t>
      </w:r>
      <w:r w:rsidR="00A074A8">
        <w:t xml:space="preserve"> Evaluate each issue based on:</w:t>
      </w:r>
    </w:p>
    <w:p w14:paraId="3C55242B" w14:textId="77777777" w:rsidR="00C130FB" w:rsidRDefault="00C130FB" w:rsidP="00C130FB">
      <w:pPr>
        <w:pStyle w:val="ListParagraph"/>
        <w:numPr>
          <w:ilvl w:val="0"/>
          <w:numId w:val="7"/>
        </w:numPr>
      </w:pPr>
      <w:r>
        <w:rPr>
          <w:rStyle w:val="Strong"/>
        </w:rPr>
        <w:t>CVSS Score</w:t>
      </w:r>
      <w:r>
        <w:t xml:space="preserve"> (if available)</w:t>
      </w:r>
    </w:p>
    <w:p w14:paraId="29594C21" w14:textId="77777777" w:rsidR="00C130FB" w:rsidRDefault="00C130FB" w:rsidP="00C130FB">
      <w:pPr>
        <w:pStyle w:val="ListParagraph"/>
        <w:numPr>
          <w:ilvl w:val="0"/>
          <w:numId w:val="7"/>
        </w:numPr>
      </w:pPr>
      <w:r>
        <w:t>Exploitability (Can it be exploited remotely? Is authentication required?)</w:t>
      </w:r>
    </w:p>
    <w:p w14:paraId="61CA64E7" w14:textId="77777777" w:rsidR="00C130FB" w:rsidRDefault="00C130FB" w:rsidP="00C130FB">
      <w:pPr>
        <w:pStyle w:val="ListParagraph"/>
        <w:numPr>
          <w:ilvl w:val="0"/>
          <w:numId w:val="7"/>
        </w:numPr>
      </w:pPr>
      <w:r>
        <w:t>Impact (Could it lead to data loss, RCE, privilege escalation?)</w:t>
      </w:r>
    </w:p>
    <w:p w14:paraId="2C8DE6BC" w14:textId="77777777" w:rsidR="00C130FB" w:rsidRDefault="00C130FB" w:rsidP="00C130FB">
      <w:pPr>
        <w:pStyle w:val="ListParagraph"/>
        <w:numPr>
          <w:ilvl w:val="0"/>
          <w:numId w:val="7"/>
        </w:numPr>
      </w:pPr>
      <w:r>
        <w:t>Visibility (Is it accessible to unauthenticated users?)</w:t>
      </w:r>
    </w:p>
    <w:p w14:paraId="5AD97497" w14:textId="77777777" w:rsidR="00C130FB" w:rsidRDefault="00C130FB" w:rsidP="00C130FB">
      <w:pPr>
        <w:pStyle w:val="ListParagraph"/>
        <w:numPr>
          <w:ilvl w:val="0"/>
          <w:numId w:val="7"/>
        </w:numPr>
      </w:pPr>
      <w:r>
        <w:t xml:space="preserve">Whether it has </w:t>
      </w:r>
      <w:r>
        <w:rPr>
          <w:rStyle w:val="Strong"/>
        </w:rPr>
        <w:t>known exploits</w:t>
      </w:r>
      <w:r>
        <w:t xml:space="preserve"> in public databases (e.g., Exploit-DB)</w:t>
      </w:r>
    </w:p>
    <w:p w14:paraId="635AAAD5" w14:textId="77777777" w:rsidR="00C130FB" w:rsidRDefault="00C130FB" w:rsidP="00C130FB">
      <w:r>
        <w:t xml:space="preserve">             3.</w:t>
      </w:r>
      <w:r>
        <w:t>Business Context Evaluation</w:t>
      </w:r>
    </w:p>
    <w:p w14:paraId="28588F63" w14:textId="77777777" w:rsidR="00C130FB" w:rsidRDefault="00C130FB" w:rsidP="00C130FB">
      <w:pPr>
        <w:pStyle w:val="ListParagraph"/>
        <w:numPr>
          <w:ilvl w:val="0"/>
          <w:numId w:val="10"/>
        </w:numPr>
      </w:pPr>
      <w:r>
        <w:t>Is the vulnerability present on a critical page (e.g., login, checkout)?</w:t>
      </w:r>
    </w:p>
    <w:p w14:paraId="688192EB" w14:textId="77777777" w:rsidR="00C130FB" w:rsidRDefault="00C130FB" w:rsidP="00C130FB">
      <w:pPr>
        <w:pStyle w:val="ListParagraph"/>
        <w:numPr>
          <w:ilvl w:val="0"/>
          <w:numId w:val="10"/>
        </w:numPr>
      </w:pPr>
      <w:r>
        <w:t>Does it affect sensitive data (PII, payment data)?</w:t>
      </w:r>
    </w:p>
    <w:p w14:paraId="4DEE25ED" w14:textId="77777777" w:rsidR="00C130FB" w:rsidRDefault="00C130FB" w:rsidP="00C130FB">
      <w:pPr>
        <w:pStyle w:val="ListParagraph"/>
        <w:numPr>
          <w:ilvl w:val="0"/>
          <w:numId w:val="10"/>
        </w:numPr>
      </w:pPr>
      <w:r>
        <w:lastRenderedPageBreak/>
        <w:t>Is the vulnerable asset internet-facing?</w:t>
      </w:r>
    </w:p>
    <w:p w14:paraId="4431C5CC" w14:textId="77777777" w:rsidR="00C130FB" w:rsidRDefault="00C130FB" w:rsidP="00C130FB">
      <w:r>
        <w:t xml:space="preserve">              </w:t>
      </w:r>
    </w:p>
    <w:p w14:paraId="447DEEA3" w14:textId="77777777" w:rsidR="00C130FB" w:rsidRDefault="00C130FB" w:rsidP="00C130FB">
      <w:pPr>
        <w:pStyle w:val="ListParagraph"/>
        <w:numPr>
          <w:ilvl w:val="0"/>
          <w:numId w:val="11"/>
        </w:numPr>
      </w:pPr>
      <w:r>
        <w:t>Prioritization Criteria</w:t>
      </w:r>
    </w:p>
    <w:tbl>
      <w:tblPr>
        <w:tblStyle w:val="TableGrid"/>
        <w:tblW w:w="0" w:type="auto"/>
        <w:tblInd w:w="1420" w:type="dxa"/>
        <w:tblLook w:val="04A0" w:firstRow="1" w:lastRow="0" w:firstColumn="1" w:lastColumn="0" w:noHBand="0" w:noVBand="1"/>
      </w:tblPr>
      <w:tblGrid>
        <w:gridCol w:w="3955"/>
        <w:gridCol w:w="3975"/>
      </w:tblGrid>
      <w:tr w:rsidR="00C130FB" w14:paraId="049A2D9F" w14:textId="77777777" w:rsidTr="00C130FB">
        <w:tc>
          <w:tcPr>
            <w:tcW w:w="4675" w:type="dxa"/>
          </w:tcPr>
          <w:p w14:paraId="2E38C0A7" w14:textId="77777777" w:rsidR="00C130FB" w:rsidRPr="00C130FB" w:rsidRDefault="00C130FB" w:rsidP="00C130FB">
            <w:pPr>
              <w:pStyle w:val="ListParagraph"/>
              <w:ind w:left="0"/>
              <w:rPr>
                <w:b/>
              </w:rPr>
            </w:pPr>
            <w:r w:rsidRPr="00C130FB">
              <w:rPr>
                <w:b/>
              </w:rPr>
              <w:t>Criteria</w:t>
            </w:r>
          </w:p>
        </w:tc>
        <w:tc>
          <w:tcPr>
            <w:tcW w:w="4675" w:type="dxa"/>
          </w:tcPr>
          <w:p w14:paraId="52438D8D" w14:textId="77777777" w:rsidR="00C130FB" w:rsidRPr="00C130FB" w:rsidRDefault="00C130FB" w:rsidP="00C130FB">
            <w:pPr>
              <w:pStyle w:val="ListParagraph"/>
              <w:ind w:left="0"/>
              <w:rPr>
                <w:b/>
              </w:rPr>
            </w:pPr>
            <w:r w:rsidRPr="00C130FB">
              <w:rPr>
                <w:b/>
              </w:rPr>
              <w:t>Example</w:t>
            </w:r>
          </w:p>
        </w:tc>
      </w:tr>
      <w:tr w:rsidR="00C130FB" w14:paraId="7369CE79" w14:textId="77777777" w:rsidTr="00C130FB">
        <w:tc>
          <w:tcPr>
            <w:tcW w:w="4675" w:type="dxa"/>
          </w:tcPr>
          <w:p w14:paraId="29D4E69C" w14:textId="77777777" w:rsidR="00C130FB" w:rsidRDefault="00C130FB" w:rsidP="00C130FB">
            <w:pPr>
              <w:pStyle w:val="ListParagraph"/>
              <w:ind w:left="0"/>
            </w:pPr>
            <w:r>
              <w:t>Critical</w:t>
            </w:r>
          </w:p>
        </w:tc>
        <w:tc>
          <w:tcPr>
            <w:tcW w:w="4675" w:type="dxa"/>
          </w:tcPr>
          <w:p w14:paraId="679FAAD6" w14:textId="77777777" w:rsidR="00C130FB" w:rsidRDefault="00C130FB" w:rsidP="00C130FB">
            <w:pPr>
              <w:pStyle w:val="ListParagraph"/>
              <w:ind w:left="0"/>
            </w:pPr>
            <w:r>
              <w:t>Admin panel exposed, RCE, SQL injection</w:t>
            </w:r>
          </w:p>
        </w:tc>
      </w:tr>
      <w:tr w:rsidR="00C130FB" w14:paraId="5C897065" w14:textId="77777777" w:rsidTr="00C130FB">
        <w:tc>
          <w:tcPr>
            <w:tcW w:w="4675" w:type="dxa"/>
          </w:tcPr>
          <w:p w14:paraId="3D22E607" w14:textId="77777777" w:rsidR="00C130FB" w:rsidRDefault="00C130FB" w:rsidP="00C130FB">
            <w:pPr>
              <w:pStyle w:val="ListParagraph"/>
              <w:ind w:left="0"/>
            </w:pPr>
            <w:r>
              <w:t>High</w:t>
            </w:r>
          </w:p>
        </w:tc>
        <w:tc>
          <w:tcPr>
            <w:tcW w:w="4675" w:type="dxa"/>
          </w:tcPr>
          <w:p w14:paraId="7EDF6DEF" w14:textId="77777777" w:rsidR="00C130FB" w:rsidRDefault="00C130FB" w:rsidP="00C130FB">
            <w:pPr>
              <w:pStyle w:val="ListParagraph"/>
              <w:ind w:left="0"/>
            </w:pPr>
            <w:r>
              <w:t>Missing authentication on sensitive files</w:t>
            </w:r>
          </w:p>
        </w:tc>
      </w:tr>
      <w:tr w:rsidR="00C130FB" w14:paraId="4FCD66F9" w14:textId="77777777" w:rsidTr="00C130FB">
        <w:tc>
          <w:tcPr>
            <w:tcW w:w="4675" w:type="dxa"/>
          </w:tcPr>
          <w:p w14:paraId="1FA9B539" w14:textId="77777777" w:rsidR="00C130FB" w:rsidRDefault="00C130FB" w:rsidP="00C130FB">
            <w:pPr>
              <w:pStyle w:val="ListParagraph"/>
              <w:ind w:left="0"/>
            </w:pPr>
            <w:r>
              <w:t>Medium</w:t>
            </w:r>
          </w:p>
        </w:tc>
        <w:tc>
          <w:tcPr>
            <w:tcW w:w="4675" w:type="dxa"/>
          </w:tcPr>
          <w:p w14:paraId="4C9A2013" w14:textId="77777777" w:rsidR="00C130FB" w:rsidRDefault="00C130FB" w:rsidP="00C130FB">
            <w:pPr>
              <w:pStyle w:val="ListParagraph"/>
              <w:ind w:left="0"/>
            </w:pPr>
            <w:r>
              <w:t>Missing headers (CSP, X-Frame-Options)</w:t>
            </w:r>
          </w:p>
        </w:tc>
      </w:tr>
      <w:tr w:rsidR="00C130FB" w14:paraId="62EAE00E" w14:textId="77777777" w:rsidTr="00C130FB">
        <w:tc>
          <w:tcPr>
            <w:tcW w:w="4675" w:type="dxa"/>
          </w:tcPr>
          <w:p w14:paraId="15F431C8" w14:textId="77777777" w:rsidR="00C130FB" w:rsidRDefault="00C130FB" w:rsidP="00C130FB">
            <w:pPr>
              <w:pStyle w:val="ListParagraph"/>
              <w:ind w:left="0"/>
            </w:pPr>
            <w:r>
              <w:t>Low</w:t>
            </w:r>
          </w:p>
        </w:tc>
        <w:tc>
          <w:tcPr>
            <w:tcW w:w="4675" w:type="dxa"/>
          </w:tcPr>
          <w:p w14:paraId="54267888" w14:textId="77777777" w:rsidR="00C130FB" w:rsidRDefault="00C130FB" w:rsidP="00C130FB">
            <w:pPr>
              <w:pStyle w:val="ListParagraph"/>
              <w:ind w:left="0"/>
            </w:pPr>
            <w:r>
              <w:t>Outdated version with no known critical CVEs</w:t>
            </w:r>
          </w:p>
        </w:tc>
      </w:tr>
      <w:tr w:rsidR="00C130FB" w14:paraId="7EB32680" w14:textId="77777777" w:rsidTr="00C130FB">
        <w:tc>
          <w:tcPr>
            <w:tcW w:w="4675" w:type="dxa"/>
          </w:tcPr>
          <w:p w14:paraId="67A27371" w14:textId="77777777" w:rsidR="00C130FB" w:rsidRDefault="00C130FB" w:rsidP="00C130FB">
            <w:pPr>
              <w:pStyle w:val="ListParagraph"/>
              <w:ind w:left="0"/>
            </w:pPr>
            <w:r>
              <w:t>Informational</w:t>
            </w:r>
          </w:p>
        </w:tc>
        <w:tc>
          <w:tcPr>
            <w:tcW w:w="4675" w:type="dxa"/>
          </w:tcPr>
          <w:p w14:paraId="5E33A7A4" w14:textId="77777777" w:rsidR="00C130FB" w:rsidRDefault="00C130FB" w:rsidP="00C130FB">
            <w:pPr>
              <w:pStyle w:val="ListParagraph"/>
              <w:ind w:left="0"/>
            </w:pPr>
            <w:r>
              <w:t>HTTP server banner disclosure</w:t>
            </w:r>
          </w:p>
        </w:tc>
      </w:tr>
    </w:tbl>
    <w:p w14:paraId="39D8FA3B" w14:textId="77777777" w:rsidR="00C130FB" w:rsidRDefault="00C130FB" w:rsidP="00C130FB"/>
    <w:p w14:paraId="54047B7B" w14:textId="77777777" w:rsidR="00C130FB" w:rsidRDefault="00C130FB" w:rsidP="00C130FB"/>
    <w:p w14:paraId="4B01F38D" w14:textId="77777777" w:rsidR="00C130FB" w:rsidRDefault="00C130FB" w:rsidP="00C130FB">
      <w:r>
        <w:t>3. Developing Actionable Recommendations for Remediation</w:t>
      </w:r>
    </w:p>
    <w:p w14:paraId="24E94835" w14:textId="77777777" w:rsidR="00C130FB" w:rsidRDefault="00C130FB" w:rsidP="00C130FB">
      <w:pPr>
        <w:pStyle w:val="ListParagraph"/>
        <w:numPr>
          <w:ilvl w:val="0"/>
          <w:numId w:val="11"/>
        </w:numPr>
      </w:pPr>
      <w:r>
        <w:t>Remediation Strategy</w:t>
      </w:r>
    </w:p>
    <w:p w14:paraId="2483E6E2" w14:textId="77777777" w:rsidR="007E0644" w:rsidRDefault="007E0644" w:rsidP="007E0644">
      <w:pPr>
        <w:ind w:left="1060"/>
      </w:pPr>
      <w:r>
        <w:t>To ensure recommendations are practical and effective, I would:</w:t>
      </w:r>
    </w:p>
    <w:p w14:paraId="733D2678" w14:textId="77777777" w:rsidR="007E0644" w:rsidRDefault="007E0644" w:rsidP="007E0644">
      <w:pPr>
        <w:pStyle w:val="ListParagraph"/>
        <w:numPr>
          <w:ilvl w:val="0"/>
          <w:numId w:val="12"/>
        </w:numPr>
      </w:pPr>
      <w:r>
        <w:t>Tailor Fixes to the Environment</w:t>
      </w:r>
    </w:p>
    <w:p w14:paraId="0BF9B68B" w14:textId="77777777" w:rsidR="007E0644" w:rsidRDefault="007E0644" w:rsidP="007E0644">
      <w:pPr>
        <w:pStyle w:val="ListParagraph"/>
        <w:numPr>
          <w:ilvl w:val="0"/>
          <w:numId w:val="13"/>
        </w:numPr>
      </w:pPr>
      <w:r>
        <w:t>Identify whether fixes involve config changes, code changes, or third-party updates.</w:t>
      </w:r>
    </w:p>
    <w:p w14:paraId="05DCAA2C" w14:textId="77777777" w:rsidR="007E0644" w:rsidRDefault="007E0644" w:rsidP="007E0644">
      <w:pPr>
        <w:pStyle w:val="ListParagraph"/>
        <w:numPr>
          <w:ilvl w:val="0"/>
          <w:numId w:val="12"/>
        </w:numPr>
      </w:pPr>
      <w:r>
        <w:t>Prioritize Based on Impact and Feasibility</w:t>
      </w:r>
    </w:p>
    <w:p w14:paraId="7D790BE2" w14:textId="77777777" w:rsidR="007E0644" w:rsidRDefault="007E0644" w:rsidP="007E0644">
      <w:pPr>
        <w:pStyle w:val="ListParagraph"/>
        <w:numPr>
          <w:ilvl w:val="0"/>
          <w:numId w:val="13"/>
        </w:numPr>
      </w:pPr>
      <w:r>
        <w:t>Critical/high issues addressed immediately</w:t>
      </w:r>
    </w:p>
    <w:p w14:paraId="27C9DC42" w14:textId="77777777" w:rsidR="007E0644" w:rsidRDefault="007E0644" w:rsidP="007E0644">
      <w:pPr>
        <w:pStyle w:val="ListParagraph"/>
        <w:numPr>
          <w:ilvl w:val="0"/>
          <w:numId w:val="13"/>
        </w:numPr>
      </w:pPr>
      <w:r>
        <w:t>Medium/low issues scheduled for regular update cycles</w:t>
      </w:r>
    </w:p>
    <w:p w14:paraId="06138CE6" w14:textId="77777777" w:rsidR="007E0644" w:rsidRDefault="007E0644" w:rsidP="007E0644">
      <w:pPr>
        <w:pStyle w:val="ListParagraph"/>
        <w:numPr>
          <w:ilvl w:val="0"/>
          <w:numId w:val="13"/>
        </w:numPr>
      </w:pPr>
      <w:r>
        <w:t>Quick wins (e.g., enabling headers) implemented ASAP</w:t>
      </w:r>
    </w:p>
    <w:p w14:paraId="3710FA85" w14:textId="77777777" w:rsidR="007E0644" w:rsidRDefault="007E0644" w:rsidP="007E0644">
      <w:pPr>
        <w:pStyle w:val="ListParagraph"/>
        <w:numPr>
          <w:ilvl w:val="0"/>
          <w:numId w:val="12"/>
        </w:numPr>
      </w:pPr>
      <w:r>
        <w:t>Communicate with Developers/Admins</w:t>
      </w:r>
    </w:p>
    <w:p w14:paraId="2167852D" w14:textId="77777777" w:rsidR="007E0644" w:rsidRDefault="007E0644" w:rsidP="007E0644">
      <w:pPr>
        <w:pStyle w:val="ListParagraph"/>
        <w:numPr>
          <w:ilvl w:val="0"/>
          <w:numId w:val="14"/>
        </w:numPr>
      </w:pPr>
      <w:r>
        <w:t>Provide clear, concise, and technical recommendations</w:t>
      </w:r>
    </w:p>
    <w:p w14:paraId="1B6CE66B" w14:textId="77777777" w:rsidR="007E0644" w:rsidRDefault="007E0644" w:rsidP="007E0644">
      <w:pPr>
        <w:pStyle w:val="ListParagraph"/>
        <w:numPr>
          <w:ilvl w:val="0"/>
          <w:numId w:val="14"/>
        </w:numPr>
      </w:pPr>
      <w:r>
        <w:t>Suggest testing before deployment to avoid breaking functionality</w:t>
      </w:r>
    </w:p>
    <w:p w14:paraId="3BD04CE5" w14:textId="77777777" w:rsidR="007E0644" w:rsidRDefault="007E0644" w:rsidP="007E0644">
      <w:r>
        <w:t>Sample Recommendation Matrix</w:t>
      </w:r>
    </w:p>
    <w:tbl>
      <w:tblPr>
        <w:tblStyle w:val="TableGrid"/>
        <w:tblW w:w="0" w:type="auto"/>
        <w:tblLook w:val="04A0" w:firstRow="1" w:lastRow="0" w:firstColumn="1" w:lastColumn="0" w:noHBand="0" w:noVBand="1"/>
      </w:tblPr>
      <w:tblGrid>
        <w:gridCol w:w="2337"/>
        <w:gridCol w:w="2337"/>
        <w:gridCol w:w="2338"/>
        <w:gridCol w:w="2338"/>
      </w:tblGrid>
      <w:tr w:rsidR="007E0644" w14:paraId="72E2C7F5" w14:textId="77777777" w:rsidTr="007E0644">
        <w:tc>
          <w:tcPr>
            <w:tcW w:w="2337" w:type="dxa"/>
          </w:tcPr>
          <w:p w14:paraId="4122C59B" w14:textId="77777777" w:rsidR="007E0644" w:rsidRPr="007E0644" w:rsidRDefault="007E0644" w:rsidP="007E0644">
            <w:pPr>
              <w:rPr>
                <w:b/>
              </w:rPr>
            </w:pPr>
            <w:r w:rsidRPr="007E0644">
              <w:rPr>
                <w:b/>
              </w:rPr>
              <w:t>Issue</w:t>
            </w:r>
          </w:p>
        </w:tc>
        <w:tc>
          <w:tcPr>
            <w:tcW w:w="2337" w:type="dxa"/>
          </w:tcPr>
          <w:p w14:paraId="6E03B208" w14:textId="77777777" w:rsidR="007E0644" w:rsidRPr="007E0644" w:rsidRDefault="007E0644" w:rsidP="007E0644">
            <w:pPr>
              <w:rPr>
                <w:b/>
              </w:rPr>
            </w:pPr>
            <w:r w:rsidRPr="007E0644">
              <w:rPr>
                <w:b/>
              </w:rPr>
              <w:t>Recommendation</w:t>
            </w:r>
          </w:p>
        </w:tc>
        <w:tc>
          <w:tcPr>
            <w:tcW w:w="2338" w:type="dxa"/>
          </w:tcPr>
          <w:p w14:paraId="1ED1DE3C" w14:textId="77777777" w:rsidR="007E0644" w:rsidRPr="007E0644" w:rsidRDefault="007E0644" w:rsidP="007E0644">
            <w:pPr>
              <w:rPr>
                <w:b/>
              </w:rPr>
            </w:pPr>
            <w:r w:rsidRPr="007E0644">
              <w:rPr>
                <w:b/>
              </w:rPr>
              <w:t>Justification</w:t>
            </w:r>
          </w:p>
        </w:tc>
        <w:tc>
          <w:tcPr>
            <w:tcW w:w="2338" w:type="dxa"/>
          </w:tcPr>
          <w:p w14:paraId="74476B0D" w14:textId="77777777" w:rsidR="007E0644" w:rsidRPr="007E0644" w:rsidRDefault="007E0644" w:rsidP="007E0644">
            <w:pPr>
              <w:rPr>
                <w:b/>
              </w:rPr>
            </w:pPr>
            <w:r w:rsidRPr="007E0644">
              <w:rPr>
                <w:b/>
              </w:rPr>
              <w:t>Feasibility</w:t>
            </w:r>
          </w:p>
        </w:tc>
      </w:tr>
      <w:tr w:rsidR="007E0644" w14:paraId="1CC041E3" w14:textId="77777777" w:rsidTr="007E0644">
        <w:tc>
          <w:tcPr>
            <w:tcW w:w="2337" w:type="dxa"/>
          </w:tcPr>
          <w:p w14:paraId="011DF420" w14:textId="77777777" w:rsidR="007E0644" w:rsidRDefault="007E0644" w:rsidP="007E0644">
            <w:r>
              <w:t xml:space="preserve">Missing </w:t>
            </w:r>
            <w:r>
              <w:rPr>
                <w:rStyle w:val="HTMLCode"/>
                <w:rFonts w:eastAsiaTheme="minorHAnsi"/>
              </w:rPr>
              <w:t>X-Frame-Options</w:t>
            </w:r>
          </w:p>
        </w:tc>
        <w:tc>
          <w:tcPr>
            <w:tcW w:w="2337" w:type="dxa"/>
          </w:tcPr>
          <w:p w14:paraId="752B1550" w14:textId="77777777" w:rsidR="007E0644" w:rsidRDefault="007E0644" w:rsidP="007E0644">
            <w:r>
              <w:t xml:space="preserve">Add header </w:t>
            </w:r>
            <w:r>
              <w:rPr>
                <w:rStyle w:val="HTMLCode"/>
                <w:rFonts w:eastAsiaTheme="minorHAnsi"/>
              </w:rPr>
              <w:t>X-Frame-Options: DENY</w:t>
            </w:r>
            <w:r>
              <w:t xml:space="preserve"> in server config</w:t>
            </w:r>
          </w:p>
        </w:tc>
        <w:tc>
          <w:tcPr>
            <w:tcW w:w="2338" w:type="dxa"/>
          </w:tcPr>
          <w:p w14:paraId="10DD85EB" w14:textId="77777777" w:rsidR="007E0644" w:rsidRDefault="007E0644" w:rsidP="007E0644">
            <w:r>
              <w:t>Prevent clickjacking attacks</w:t>
            </w:r>
          </w:p>
        </w:tc>
        <w:tc>
          <w:tcPr>
            <w:tcW w:w="2338" w:type="dxa"/>
          </w:tcPr>
          <w:p w14:paraId="1D673DF2" w14:textId="77777777" w:rsidR="007E0644" w:rsidRDefault="007E0644" w:rsidP="007E0644">
            <w:r>
              <w:t>Easy</w:t>
            </w:r>
          </w:p>
        </w:tc>
      </w:tr>
      <w:tr w:rsidR="007E0644" w14:paraId="658D14A1" w14:textId="77777777" w:rsidTr="007E0644">
        <w:tc>
          <w:tcPr>
            <w:tcW w:w="2337" w:type="dxa"/>
          </w:tcPr>
          <w:p w14:paraId="16AC5432" w14:textId="77777777" w:rsidR="007E0644" w:rsidRDefault="007E0644" w:rsidP="007E0644">
            <w:r>
              <w:t>Outdated Apache version</w:t>
            </w:r>
          </w:p>
        </w:tc>
        <w:tc>
          <w:tcPr>
            <w:tcW w:w="2337" w:type="dxa"/>
          </w:tcPr>
          <w:p w14:paraId="6C26B483" w14:textId="77777777" w:rsidR="007E0644" w:rsidRDefault="007E0644" w:rsidP="007E0644">
            <w:r>
              <w:t>Upgrade to latest stable Apache</w:t>
            </w:r>
          </w:p>
        </w:tc>
        <w:tc>
          <w:tcPr>
            <w:tcW w:w="2338" w:type="dxa"/>
          </w:tcPr>
          <w:p w14:paraId="23E80831" w14:textId="77777777" w:rsidR="007E0644" w:rsidRDefault="007E0644" w:rsidP="007E0644">
            <w:r>
              <w:t>Patches known vulnerabilities</w:t>
            </w:r>
          </w:p>
        </w:tc>
        <w:tc>
          <w:tcPr>
            <w:tcW w:w="2338" w:type="dxa"/>
          </w:tcPr>
          <w:p w14:paraId="178F0A5B" w14:textId="77777777" w:rsidR="007E0644" w:rsidRDefault="007E0644" w:rsidP="007E0644">
            <w:r>
              <w:t>Medium</w:t>
            </w:r>
          </w:p>
        </w:tc>
      </w:tr>
      <w:tr w:rsidR="007E0644" w14:paraId="2B4CA9C1" w14:textId="77777777" w:rsidTr="007E0644">
        <w:tc>
          <w:tcPr>
            <w:tcW w:w="2337" w:type="dxa"/>
          </w:tcPr>
          <w:p w14:paraId="705D60F1" w14:textId="77777777" w:rsidR="007E0644" w:rsidRDefault="007E0644" w:rsidP="007E0644">
            <w:r>
              <w:t>Directory browsing enabled</w:t>
            </w:r>
          </w:p>
        </w:tc>
        <w:tc>
          <w:tcPr>
            <w:tcW w:w="2337" w:type="dxa"/>
          </w:tcPr>
          <w:p w14:paraId="495CF270" w14:textId="77777777" w:rsidR="007E0644" w:rsidRDefault="007E0644" w:rsidP="007E0644">
            <w:r>
              <w:t xml:space="preserve">Disable directory listing in </w:t>
            </w:r>
            <w:r>
              <w:rPr>
                <w:rStyle w:val="HTMLCode"/>
                <w:rFonts w:eastAsiaTheme="minorHAnsi"/>
              </w:rPr>
              <w:t>.</w:t>
            </w:r>
            <w:proofErr w:type="spellStart"/>
            <w:r>
              <w:rPr>
                <w:rStyle w:val="HTMLCode"/>
                <w:rFonts w:eastAsiaTheme="minorHAnsi"/>
              </w:rPr>
              <w:t>htaccess</w:t>
            </w:r>
            <w:proofErr w:type="spellEnd"/>
            <w:r>
              <w:t xml:space="preserve"> or </w:t>
            </w:r>
            <w:proofErr w:type="spellStart"/>
            <w:r>
              <w:rPr>
                <w:rStyle w:val="HTMLCode"/>
                <w:rFonts w:eastAsiaTheme="minorHAnsi"/>
              </w:rPr>
              <w:t>httpd.conf</w:t>
            </w:r>
            <w:proofErr w:type="spellEnd"/>
          </w:p>
        </w:tc>
        <w:tc>
          <w:tcPr>
            <w:tcW w:w="2338" w:type="dxa"/>
          </w:tcPr>
          <w:p w14:paraId="0DCD9A51" w14:textId="77777777" w:rsidR="007E0644" w:rsidRDefault="007E0644" w:rsidP="007E0644">
            <w:r>
              <w:t>Prevent leakage of file structure</w:t>
            </w:r>
          </w:p>
        </w:tc>
        <w:tc>
          <w:tcPr>
            <w:tcW w:w="2338" w:type="dxa"/>
          </w:tcPr>
          <w:p w14:paraId="23A5D0EC" w14:textId="77777777" w:rsidR="007E0644" w:rsidRDefault="007E0644" w:rsidP="007E0644">
            <w:r>
              <w:t>Easy</w:t>
            </w:r>
          </w:p>
        </w:tc>
      </w:tr>
      <w:tr w:rsidR="007E0644" w14:paraId="3FEEA768" w14:textId="77777777" w:rsidTr="007E0644">
        <w:tc>
          <w:tcPr>
            <w:tcW w:w="2337" w:type="dxa"/>
          </w:tcPr>
          <w:p w14:paraId="3719178C" w14:textId="77777777" w:rsidR="007E0644" w:rsidRDefault="007E0644" w:rsidP="007E0644">
            <w:r>
              <w:t>Admin panel exposed</w:t>
            </w:r>
          </w:p>
        </w:tc>
        <w:tc>
          <w:tcPr>
            <w:tcW w:w="2337" w:type="dxa"/>
          </w:tcPr>
          <w:p w14:paraId="58A925CF" w14:textId="77777777" w:rsidR="007E0644" w:rsidRDefault="007E0644" w:rsidP="007E0644">
            <w:r>
              <w:t>Restrict access via IP or authentication</w:t>
            </w:r>
          </w:p>
        </w:tc>
        <w:tc>
          <w:tcPr>
            <w:tcW w:w="2338" w:type="dxa"/>
          </w:tcPr>
          <w:p w14:paraId="6C1C48C5" w14:textId="77777777" w:rsidR="007E0644" w:rsidRDefault="007E0644" w:rsidP="007E0644">
            <w:r>
              <w:t>Reduces risk of brute force or RCE</w:t>
            </w:r>
          </w:p>
        </w:tc>
        <w:tc>
          <w:tcPr>
            <w:tcW w:w="2338" w:type="dxa"/>
          </w:tcPr>
          <w:p w14:paraId="14208DDA" w14:textId="77777777" w:rsidR="007E0644" w:rsidRDefault="007E0644" w:rsidP="007E0644">
            <w:r>
              <w:t>High</w:t>
            </w:r>
          </w:p>
        </w:tc>
      </w:tr>
      <w:tr w:rsidR="007E0644" w14:paraId="6B6B9197" w14:textId="77777777" w:rsidTr="007E0644">
        <w:tc>
          <w:tcPr>
            <w:tcW w:w="2337" w:type="dxa"/>
          </w:tcPr>
          <w:p w14:paraId="419917FF" w14:textId="77777777" w:rsidR="007E0644" w:rsidRDefault="007E0644" w:rsidP="007E0644">
            <w:r>
              <w:t xml:space="preserve">Detected </w:t>
            </w:r>
            <w:proofErr w:type="spellStart"/>
            <w:r>
              <w:t>test.php</w:t>
            </w:r>
            <w:proofErr w:type="spellEnd"/>
          </w:p>
        </w:tc>
        <w:tc>
          <w:tcPr>
            <w:tcW w:w="2337" w:type="dxa"/>
          </w:tcPr>
          <w:p w14:paraId="293A7BF6" w14:textId="77777777" w:rsidR="007E0644" w:rsidRDefault="007E0644" w:rsidP="007E0644">
            <w:r>
              <w:t>Remove unused/test files from server</w:t>
            </w:r>
          </w:p>
        </w:tc>
        <w:tc>
          <w:tcPr>
            <w:tcW w:w="2338" w:type="dxa"/>
          </w:tcPr>
          <w:p w14:paraId="43B25C8A" w14:textId="77777777" w:rsidR="007E0644" w:rsidRDefault="007E0644" w:rsidP="007E0644">
            <w:r>
              <w:t>Eliminates unnecessary attack surface</w:t>
            </w:r>
          </w:p>
        </w:tc>
        <w:tc>
          <w:tcPr>
            <w:tcW w:w="2338" w:type="dxa"/>
          </w:tcPr>
          <w:p w14:paraId="2C95019C" w14:textId="77777777" w:rsidR="007E0644" w:rsidRDefault="007E0644" w:rsidP="007E0644">
            <w:r>
              <w:t>Easy</w:t>
            </w:r>
          </w:p>
        </w:tc>
      </w:tr>
    </w:tbl>
    <w:p w14:paraId="18BD387B" w14:textId="77777777" w:rsidR="007E0644" w:rsidRDefault="007E0644" w:rsidP="007E0644"/>
    <w:p w14:paraId="2E2C8C71" w14:textId="77777777" w:rsidR="007E0644" w:rsidRDefault="007E0644" w:rsidP="007E0644">
      <w:pPr>
        <w:rPr>
          <w:rStyle w:val="Strong"/>
        </w:rPr>
      </w:pPr>
      <w:r>
        <w:rPr>
          <w:rStyle w:val="Strong"/>
        </w:rPr>
        <w:lastRenderedPageBreak/>
        <w:t>Final Security Posture Enhancements</w:t>
      </w:r>
    </w:p>
    <w:p w14:paraId="7E14A902" w14:textId="77777777" w:rsidR="007E0644" w:rsidRPr="007C2DB6" w:rsidRDefault="007C2DB6" w:rsidP="007C2DB6">
      <w:pPr>
        <w:pStyle w:val="ListParagraph"/>
        <w:numPr>
          <w:ilvl w:val="0"/>
          <w:numId w:val="15"/>
        </w:numPr>
        <w:rPr>
          <w:rStyle w:val="Strong"/>
          <w:b w:val="0"/>
          <w:bCs w:val="0"/>
        </w:rPr>
      </w:pPr>
      <w:r>
        <w:t xml:space="preserve">Introduce </w:t>
      </w:r>
      <w:r>
        <w:rPr>
          <w:rStyle w:val="Strong"/>
        </w:rPr>
        <w:t>Web Application Firewall (WAF)</w:t>
      </w:r>
    </w:p>
    <w:p w14:paraId="79A4A962" w14:textId="77777777" w:rsidR="007C2DB6" w:rsidRPr="007C2DB6" w:rsidRDefault="007C2DB6" w:rsidP="007C2DB6">
      <w:pPr>
        <w:pStyle w:val="ListParagraph"/>
        <w:numPr>
          <w:ilvl w:val="0"/>
          <w:numId w:val="15"/>
        </w:numPr>
        <w:rPr>
          <w:rStyle w:val="Strong"/>
          <w:b w:val="0"/>
          <w:bCs w:val="0"/>
        </w:rPr>
      </w:pPr>
      <w:r>
        <w:t xml:space="preserve">Schedule </w:t>
      </w:r>
      <w:r>
        <w:rPr>
          <w:rStyle w:val="Strong"/>
        </w:rPr>
        <w:t>regular vulnerability scans</w:t>
      </w:r>
    </w:p>
    <w:p w14:paraId="3D0317F4" w14:textId="77777777" w:rsidR="007C2DB6" w:rsidRPr="007C2DB6" w:rsidRDefault="007C2DB6" w:rsidP="007C2DB6">
      <w:pPr>
        <w:pStyle w:val="ListParagraph"/>
        <w:numPr>
          <w:ilvl w:val="0"/>
          <w:numId w:val="15"/>
        </w:numPr>
        <w:rPr>
          <w:rStyle w:val="Strong"/>
          <w:b w:val="0"/>
          <w:bCs w:val="0"/>
        </w:rPr>
      </w:pPr>
      <w:r>
        <w:t xml:space="preserve">Perform </w:t>
      </w:r>
      <w:r>
        <w:rPr>
          <w:rStyle w:val="Strong"/>
        </w:rPr>
        <w:t>manual code review</w:t>
      </w:r>
      <w:r>
        <w:t xml:space="preserve"> or </w:t>
      </w:r>
      <w:r>
        <w:rPr>
          <w:rStyle w:val="Strong"/>
        </w:rPr>
        <w:t>penetration testing</w:t>
      </w:r>
    </w:p>
    <w:p w14:paraId="3ABAAF27" w14:textId="77777777" w:rsidR="007C2DB6" w:rsidRPr="007C2DB6" w:rsidRDefault="007C2DB6" w:rsidP="007C2DB6">
      <w:pPr>
        <w:pStyle w:val="ListParagraph"/>
        <w:numPr>
          <w:ilvl w:val="0"/>
          <w:numId w:val="15"/>
        </w:numPr>
        <w:rPr>
          <w:rStyle w:val="Strong"/>
          <w:b w:val="0"/>
          <w:bCs w:val="0"/>
        </w:rPr>
      </w:pPr>
      <w:r>
        <w:t xml:space="preserve">Train developers in </w:t>
      </w:r>
      <w:r>
        <w:rPr>
          <w:rStyle w:val="Strong"/>
        </w:rPr>
        <w:t>secure coding practices</w:t>
      </w:r>
    </w:p>
    <w:p w14:paraId="26DE37E5" w14:textId="77777777" w:rsidR="007C2DB6" w:rsidRDefault="007C2DB6" w:rsidP="007C2DB6">
      <w:pPr>
        <w:rPr>
          <w:b/>
        </w:rPr>
      </w:pPr>
      <w:r w:rsidRPr="007C2DB6">
        <w:rPr>
          <w:b/>
        </w:rPr>
        <w:t>Summary</w:t>
      </w:r>
    </w:p>
    <w:p w14:paraId="36132608" w14:textId="77777777" w:rsidR="007C2DB6" w:rsidRPr="007C2DB6" w:rsidRDefault="007C2DB6" w:rsidP="007C2DB6">
      <w:pPr>
        <w:rPr>
          <w:b/>
        </w:rPr>
      </w:pPr>
      <w:r>
        <w:t xml:space="preserve">By leveraging </w:t>
      </w:r>
      <w:proofErr w:type="spellStart"/>
      <w:r>
        <w:t>Nikto</w:t>
      </w:r>
      <w:proofErr w:type="spellEnd"/>
      <w:r>
        <w:t xml:space="preserve"> with comprehensive tuning options, categorizing and analyzing results effectively, and providing context-aware remediation plans, we ensure not only the identification of security flaws but also the practical implementation of solutions that improve the web application's overall security posture.</w:t>
      </w:r>
      <w:bookmarkStart w:id="0" w:name="_GoBack"/>
      <w:bookmarkEnd w:id="0"/>
    </w:p>
    <w:sectPr w:rsidR="007C2DB6" w:rsidRPr="007C2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7665"/>
    <w:multiLevelType w:val="hybridMultilevel"/>
    <w:tmpl w:val="A47EE880"/>
    <w:lvl w:ilvl="0" w:tplc="04090001">
      <w:start w:val="1"/>
      <w:numFmt w:val="bullet"/>
      <w:lvlText w:val=""/>
      <w:lvlJc w:val="left"/>
      <w:pPr>
        <w:ind w:left="1370" w:hanging="360"/>
      </w:pPr>
      <w:rPr>
        <w:rFonts w:ascii="Symbol" w:hAnsi="Symbol"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1" w15:restartNumberingAfterBreak="0">
    <w:nsid w:val="06F518CC"/>
    <w:multiLevelType w:val="hybridMultilevel"/>
    <w:tmpl w:val="0D3E4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4F5272"/>
    <w:multiLevelType w:val="hybridMultilevel"/>
    <w:tmpl w:val="670CB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785680"/>
    <w:multiLevelType w:val="hybridMultilevel"/>
    <w:tmpl w:val="6480F7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EBA23BF"/>
    <w:multiLevelType w:val="hybridMultilevel"/>
    <w:tmpl w:val="1D94354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5" w15:restartNumberingAfterBreak="0">
    <w:nsid w:val="1C151981"/>
    <w:multiLevelType w:val="hybridMultilevel"/>
    <w:tmpl w:val="6616E016"/>
    <w:lvl w:ilvl="0" w:tplc="04090001">
      <w:start w:val="1"/>
      <w:numFmt w:val="bullet"/>
      <w:lvlText w:val=""/>
      <w:lvlJc w:val="left"/>
      <w:pPr>
        <w:ind w:left="2500" w:hanging="360"/>
      </w:pPr>
      <w:rPr>
        <w:rFonts w:ascii="Symbol" w:hAnsi="Symbol" w:hint="default"/>
      </w:rPr>
    </w:lvl>
    <w:lvl w:ilvl="1" w:tplc="04090003" w:tentative="1">
      <w:start w:val="1"/>
      <w:numFmt w:val="bullet"/>
      <w:lvlText w:val="o"/>
      <w:lvlJc w:val="left"/>
      <w:pPr>
        <w:ind w:left="3220" w:hanging="360"/>
      </w:pPr>
      <w:rPr>
        <w:rFonts w:ascii="Courier New" w:hAnsi="Courier New" w:cs="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cs="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cs="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6" w15:restartNumberingAfterBreak="0">
    <w:nsid w:val="23367FCF"/>
    <w:multiLevelType w:val="hybridMultilevel"/>
    <w:tmpl w:val="19F8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F3315"/>
    <w:multiLevelType w:val="hybridMultilevel"/>
    <w:tmpl w:val="BCC45D0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4FC71AB"/>
    <w:multiLevelType w:val="hybridMultilevel"/>
    <w:tmpl w:val="78BC2992"/>
    <w:lvl w:ilvl="0" w:tplc="E4983E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9706EE"/>
    <w:multiLevelType w:val="hybridMultilevel"/>
    <w:tmpl w:val="1B304242"/>
    <w:lvl w:ilvl="0" w:tplc="04090001">
      <w:start w:val="1"/>
      <w:numFmt w:val="bullet"/>
      <w:lvlText w:val=""/>
      <w:lvlJc w:val="left"/>
      <w:pPr>
        <w:ind w:left="2500" w:hanging="360"/>
      </w:pPr>
      <w:rPr>
        <w:rFonts w:ascii="Symbol" w:hAnsi="Symbol" w:hint="default"/>
      </w:rPr>
    </w:lvl>
    <w:lvl w:ilvl="1" w:tplc="04090003" w:tentative="1">
      <w:start w:val="1"/>
      <w:numFmt w:val="bullet"/>
      <w:lvlText w:val="o"/>
      <w:lvlJc w:val="left"/>
      <w:pPr>
        <w:ind w:left="3220" w:hanging="360"/>
      </w:pPr>
      <w:rPr>
        <w:rFonts w:ascii="Courier New" w:hAnsi="Courier New" w:cs="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cs="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cs="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10" w15:restartNumberingAfterBreak="0">
    <w:nsid w:val="41A5147D"/>
    <w:multiLevelType w:val="hybridMultilevel"/>
    <w:tmpl w:val="A6A6BA7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15:restartNumberingAfterBreak="0">
    <w:nsid w:val="430E3D8F"/>
    <w:multiLevelType w:val="hybridMultilevel"/>
    <w:tmpl w:val="B5A28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E1E60"/>
    <w:multiLevelType w:val="hybridMultilevel"/>
    <w:tmpl w:val="27625A1E"/>
    <w:lvl w:ilvl="0" w:tplc="0409000D">
      <w:start w:val="1"/>
      <w:numFmt w:val="bullet"/>
      <w:lvlText w:val=""/>
      <w:lvlJc w:val="left"/>
      <w:pPr>
        <w:ind w:left="1420" w:hanging="360"/>
      </w:pPr>
      <w:rPr>
        <w:rFonts w:ascii="Wingdings" w:hAnsi="Wingdings"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3" w15:restartNumberingAfterBreak="0">
    <w:nsid w:val="5ACD21CC"/>
    <w:multiLevelType w:val="hybridMultilevel"/>
    <w:tmpl w:val="79A04D1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4" w15:restartNumberingAfterBreak="0">
    <w:nsid w:val="7A932C3B"/>
    <w:multiLevelType w:val="hybridMultilevel"/>
    <w:tmpl w:val="36EED31E"/>
    <w:lvl w:ilvl="0" w:tplc="E4983ECE">
      <w:start w:val="1"/>
      <w:numFmt w:val="decimal"/>
      <w:lvlText w:val="%1)"/>
      <w:lvlJc w:val="left"/>
      <w:pPr>
        <w:ind w:left="1780" w:hanging="360"/>
      </w:pPr>
      <w:rPr>
        <w:rFonts w:hint="default"/>
        <w:b/>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num w:numId="1">
    <w:abstractNumId w:val="8"/>
  </w:num>
  <w:num w:numId="2">
    <w:abstractNumId w:val="2"/>
  </w:num>
  <w:num w:numId="3">
    <w:abstractNumId w:val="3"/>
  </w:num>
  <w:num w:numId="4">
    <w:abstractNumId w:val="11"/>
  </w:num>
  <w:num w:numId="5">
    <w:abstractNumId w:val="1"/>
  </w:num>
  <w:num w:numId="6">
    <w:abstractNumId w:val="7"/>
  </w:num>
  <w:num w:numId="7">
    <w:abstractNumId w:val="10"/>
  </w:num>
  <w:num w:numId="8">
    <w:abstractNumId w:val="13"/>
  </w:num>
  <w:num w:numId="9">
    <w:abstractNumId w:val="4"/>
  </w:num>
  <w:num w:numId="10">
    <w:abstractNumId w:val="0"/>
  </w:num>
  <w:num w:numId="11">
    <w:abstractNumId w:val="12"/>
  </w:num>
  <w:num w:numId="12">
    <w:abstractNumId w:val="14"/>
  </w:num>
  <w:num w:numId="13">
    <w:abstractNumId w:val="5"/>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24"/>
    <w:rsid w:val="000A0E24"/>
    <w:rsid w:val="007C2DB6"/>
    <w:rsid w:val="007E0644"/>
    <w:rsid w:val="007E18D2"/>
    <w:rsid w:val="00A074A8"/>
    <w:rsid w:val="00BF7A2D"/>
    <w:rsid w:val="00C1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2919"/>
  <w15:chartTrackingRefBased/>
  <w15:docId w15:val="{CF58C0B8-BC72-433D-BF30-46FA6C43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E24"/>
    <w:pPr>
      <w:ind w:left="720"/>
      <w:contextualSpacing/>
    </w:pPr>
  </w:style>
  <w:style w:type="character" w:styleId="Hyperlink">
    <w:name w:val="Hyperlink"/>
    <w:basedOn w:val="DefaultParagraphFont"/>
    <w:uiPriority w:val="99"/>
    <w:unhideWhenUsed/>
    <w:rsid w:val="000A0E24"/>
    <w:rPr>
      <w:color w:val="0563C1" w:themeColor="hyperlink"/>
      <w:u w:val="single"/>
    </w:rPr>
  </w:style>
  <w:style w:type="character" w:styleId="UnresolvedMention">
    <w:name w:val="Unresolved Mention"/>
    <w:basedOn w:val="DefaultParagraphFont"/>
    <w:uiPriority w:val="99"/>
    <w:semiHidden/>
    <w:unhideWhenUsed/>
    <w:rsid w:val="000A0E24"/>
    <w:rPr>
      <w:color w:val="605E5C"/>
      <w:shd w:val="clear" w:color="auto" w:fill="E1DFDD"/>
    </w:rPr>
  </w:style>
  <w:style w:type="character" w:styleId="Strong">
    <w:name w:val="Strong"/>
    <w:basedOn w:val="DefaultParagraphFont"/>
    <w:uiPriority w:val="22"/>
    <w:qFormat/>
    <w:rsid w:val="00A074A8"/>
    <w:rPr>
      <w:b/>
      <w:bCs/>
    </w:rPr>
  </w:style>
  <w:style w:type="table" w:styleId="TableGrid">
    <w:name w:val="Table Grid"/>
    <w:basedOn w:val="TableNormal"/>
    <w:uiPriority w:val="39"/>
    <w:rsid w:val="00C13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E06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65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ertifiedhac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uttamkumar singha</dc:creator>
  <cp:keywords/>
  <dc:description/>
  <cp:lastModifiedBy>uttamkumar singha</cp:lastModifiedBy>
  <cp:revision>1</cp:revision>
  <dcterms:created xsi:type="dcterms:W3CDTF">2025-04-20T14:42:00Z</dcterms:created>
  <dcterms:modified xsi:type="dcterms:W3CDTF">2025-04-20T15:35:00Z</dcterms:modified>
</cp:coreProperties>
</file>