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64C3A" w:rsidP="00364C3A" w:rsidRDefault="00364C3A" w14:paraId="44C52E9E" w14:textId="5D196C22">
      <w:pPr>
        <w:pStyle w:val="Heading2"/>
        <w:rPr>
          <w:lang w:val="en-US"/>
        </w:rPr>
      </w:pPr>
      <w:r>
        <w:rPr>
          <w:lang w:val="en-US"/>
        </w:rPr>
        <w:t>Design / Styling Framework</w:t>
      </w:r>
    </w:p>
    <w:p w:rsidRPr="00221062" w:rsidR="00364C3A" w:rsidP="00364C3A" w:rsidRDefault="00364C3A" w14:paraId="4671473D" w14:textId="6CF23EBF">
      <w:pPr>
        <w:rPr>
          <w:lang w:val="en-US"/>
        </w:rPr>
      </w:pPr>
      <w:r w:rsidRPr="00364C3A">
        <w:rPr>
          <w:rFonts w:asciiTheme="majorHAnsi" w:hAnsiTheme="majorHAnsi" w:eastAsiaTheme="majorEastAsia" w:cstheme="majorBidi"/>
          <w:color w:val="2F5496" w:themeColor="accent1" w:themeShade="BF"/>
          <w:sz w:val="26"/>
          <w:szCs w:val="26"/>
          <w:lang w:val="en-US"/>
        </w:rPr>
        <w:t>The page layouts and design elements must be consistent throughout a site to ensure the user that they are still on the same site.</w:t>
      </w:r>
    </w:p>
    <w:p w:rsidR="00364C3A" w:rsidP="00364C3A" w:rsidRDefault="00364C3A" w14:paraId="3D0DB322" w14:textId="77777777">
      <w:pPr>
        <w:rPr>
          <w:lang w:val="en-US"/>
        </w:rPr>
      </w:pPr>
    </w:p>
    <w:p w:rsidR="00364C3A" w:rsidP="00364C3A" w:rsidRDefault="00364C3A" w14:paraId="33DD3267" w14:textId="77777777">
      <w:pPr>
        <w:rPr>
          <w:lang w:val="en-US"/>
        </w:rPr>
      </w:pPr>
    </w:p>
    <w:p w:rsidR="00364C3A" w:rsidP="00364C3A" w:rsidRDefault="00364C3A" w14:paraId="47E36552" w14:textId="6BF012BB">
      <w:pPr>
        <w:pBdr>
          <w:bottom w:val="single" w:color="auto" w:sz="4" w:space="1"/>
        </w:pBdr>
        <w:rPr>
          <w:b/>
          <w:bCs/>
          <w:lang w:val="en-US"/>
        </w:rPr>
      </w:pPr>
      <w:r>
        <w:rPr>
          <w:b/>
          <w:bCs/>
          <w:lang w:val="en-US"/>
        </w:rPr>
        <w:t>Testing:</w:t>
      </w:r>
    </w:p>
    <w:tbl>
      <w:tblPr>
        <w:tblStyle w:val="TableGrid"/>
        <w:tblW w:w="9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1"/>
        <w:gridCol w:w="4721"/>
        <w:gridCol w:w="468"/>
      </w:tblGrid>
      <w:tr w:rsidR="00364C3A" w:rsidTr="082142B1" w14:paraId="3CCB5AD2" w14:textId="77777777">
        <w:tc>
          <w:tcPr>
            <w:tcW w:w="4531" w:type="dxa"/>
          </w:tcPr>
          <w:p w:rsidRPr="00723AD8" w:rsidR="00364C3A" w:rsidP="001D62B8" w:rsidRDefault="00364C3A" w14:paraId="79B2D4B3" w14:textId="77777777">
            <w:pPr>
              <w:rPr>
                <w:lang w:val="en-US"/>
              </w:rPr>
            </w:pPr>
          </w:p>
        </w:tc>
        <w:tc>
          <w:tcPr>
            <w:tcW w:w="4721" w:type="dxa"/>
          </w:tcPr>
          <w:p w:rsidRPr="00A4622D" w:rsidR="00364C3A" w:rsidP="001D62B8" w:rsidRDefault="00364C3A" w14:paraId="5C96D608" w14:textId="77777777">
            <w:pPr>
              <w:jc w:val="center"/>
              <w:rPr>
                <w:lang w:val="en-US"/>
              </w:rPr>
            </w:pPr>
            <w:r w:rsidRPr="00A4622D">
              <w:rPr>
                <w:lang w:val="en-US"/>
              </w:rPr>
              <w:t>Comments</w:t>
            </w:r>
          </w:p>
        </w:tc>
        <w:tc>
          <w:tcPr>
            <w:tcW w:w="468" w:type="dxa"/>
          </w:tcPr>
          <w:p w:rsidR="00364C3A" w:rsidP="001D62B8" w:rsidRDefault="00364C3A" w14:paraId="219DC640" w14:textId="77777777">
            <w:pPr>
              <w:rPr>
                <w:b/>
                <w:bCs/>
                <w:lang w:val="en-US"/>
              </w:rPr>
            </w:pPr>
          </w:p>
        </w:tc>
      </w:tr>
      <w:tr w:rsidR="00364C3A" w:rsidTr="082142B1" w14:paraId="5954FBA1" w14:textId="77777777">
        <w:tc>
          <w:tcPr>
            <w:tcW w:w="4531" w:type="dxa"/>
            <w:tcBorders>
              <w:right w:val="single" w:color="auto" w:sz="4" w:space="0"/>
            </w:tcBorders>
          </w:tcPr>
          <w:p w:rsidRPr="00723AD8" w:rsidR="00723AD8" w:rsidP="001D62B8" w:rsidRDefault="00760F63" w14:paraId="6067EE66" w14:textId="2ED37FA5">
            <w:pPr>
              <w:spacing w:after="160" w:line="259" w:lineRule="auto"/>
            </w:pPr>
            <w:r>
              <w:rPr>
                <w:lang w:val="en-US"/>
              </w:rPr>
              <w:t>Consistent design &amp; style elements</w:t>
            </w:r>
          </w:p>
          <w:p w:rsidR="00364C3A" w:rsidP="001D62B8" w:rsidRDefault="00364C3A" w14:paraId="0E319D2B" w14:textId="77777777">
            <w:pPr>
              <w:rPr>
                <w:b/>
                <w:bCs/>
                <w:lang w:val="en-US"/>
              </w:rPr>
            </w:pPr>
          </w:p>
        </w:tc>
        <w:tc>
          <w:tcPr>
            <w:tcW w:w="4721" w:type="dxa"/>
            <w:tcBorders>
              <w:left w:val="single" w:color="auto" w:sz="4" w:space="0"/>
            </w:tcBorders>
          </w:tcPr>
          <w:p w:rsidR="00364C3A" w:rsidP="001D62B8" w:rsidRDefault="00094674" w14:paraId="2067337E" w14:textId="7D93FBD4">
            <w:pPr>
              <w:rPr>
                <w:b/>
                <w:bCs/>
                <w:lang w:val="en-US"/>
              </w:rPr>
            </w:pPr>
            <w:r>
              <w:rPr>
                <w:b/>
                <w:bCs/>
                <w:lang w:val="en-US"/>
              </w:rPr>
              <w:t>No clear</w:t>
            </w:r>
            <w:r w:rsidR="004C34EB">
              <w:rPr>
                <w:b/>
                <w:bCs/>
                <w:lang w:val="en-US"/>
              </w:rPr>
              <w:t xml:space="preserve"> design consisten</w:t>
            </w:r>
            <w:r>
              <w:rPr>
                <w:b/>
                <w:bCs/>
                <w:lang w:val="en-US"/>
              </w:rPr>
              <w:t>cy</w:t>
            </w:r>
            <w:r w:rsidR="00387EAF">
              <w:rPr>
                <w:b/>
                <w:bCs/>
                <w:lang w:val="en-US"/>
              </w:rPr>
              <w:t xml:space="preserve">. </w:t>
            </w:r>
            <w:r>
              <w:rPr>
                <w:b/>
                <w:bCs/>
                <w:lang w:val="en-US"/>
              </w:rPr>
              <w:t>E</w:t>
            </w:r>
            <w:r w:rsidR="00387EAF">
              <w:rPr>
                <w:b/>
                <w:bCs/>
                <w:lang w:val="en-US"/>
              </w:rPr>
              <w:t>lements</w:t>
            </w:r>
            <w:r>
              <w:rPr>
                <w:b/>
                <w:bCs/>
                <w:lang w:val="en-US"/>
              </w:rPr>
              <w:t xml:space="preserve"> such as</w:t>
            </w:r>
            <w:r w:rsidR="00387EAF">
              <w:rPr>
                <w:b/>
                <w:bCs/>
                <w:lang w:val="en-US"/>
              </w:rPr>
              <w:t xml:space="preserve"> the box size vary</w:t>
            </w:r>
            <w:r>
              <w:rPr>
                <w:b/>
                <w:bCs/>
                <w:lang w:val="en-US"/>
              </w:rPr>
              <w:t>.</w:t>
            </w:r>
          </w:p>
        </w:tc>
        <w:sdt>
          <w:sdtPr>
            <w:rPr>
              <w:b/>
              <w:bCs/>
              <w:lang w:val="en-US"/>
            </w:rPr>
            <w:id w:val="-1085683170"/>
            <w14:checkbox>
              <w14:checked w14:val="1"/>
              <w14:checkedState w14:val="2612" w14:font="MS Gothic"/>
              <w14:uncheckedState w14:val="2610" w14:font="MS Gothic"/>
            </w14:checkbox>
          </w:sdtPr>
          <w:sdtEndPr/>
          <w:sdtContent>
            <w:tc>
              <w:tcPr>
                <w:tcW w:w="468" w:type="dxa"/>
              </w:tcPr>
              <w:p w:rsidR="00364C3A" w:rsidP="001D62B8" w:rsidRDefault="000C5DB3" w14:paraId="322F3D72" w14:textId="0552DFFA">
                <w:pPr>
                  <w:rPr>
                    <w:b/>
                    <w:bCs/>
                    <w:lang w:val="en-US"/>
                  </w:rPr>
                </w:pPr>
                <w:r>
                  <w:rPr>
                    <w:rFonts w:hint="eastAsia" w:ascii="MS Gothic" w:hAnsi="MS Gothic" w:eastAsia="MS Gothic"/>
                    <w:b/>
                    <w:bCs/>
                    <w:lang w:val="en-US"/>
                  </w:rPr>
                  <w:t>☒</w:t>
                </w:r>
              </w:p>
            </w:tc>
          </w:sdtContent>
        </w:sdt>
      </w:tr>
      <w:tr w:rsidR="00364C3A" w:rsidTr="082142B1" w14:paraId="03894EED" w14:textId="77777777">
        <w:tc>
          <w:tcPr>
            <w:tcW w:w="4531" w:type="dxa"/>
            <w:tcBorders>
              <w:right w:val="single" w:color="auto" w:sz="4" w:space="0"/>
            </w:tcBorders>
          </w:tcPr>
          <w:p w:rsidRPr="00723AD8" w:rsidR="00723AD8" w:rsidP="001D62B8" w:rsidRDefault="00760F63" w14:paraId="2C4638B0" w14:textId="314FE938">
            <w:pPr>
              <w:spacing w:after="160" w:line="259" w:lineRule="auto"/>
            </w:pPr>
            <w:r>
              <w:rPr>
                <w:lang w:val="en-US"/>
              </w:rPr>
              <w:t xml:space="preserve">Appropriate </w:t>
            </w:r>
            <w:r w:rsidR="000C5DB3">
              <w:rPr>
                <w:lang w:val="en-US"/>
              </w:rPr>
              <w:t>Color</w:t>
            </w:r>
            <w:r>
              <w:rPr>
                <w:lang w:val="en-US"/>
              </w:rPr>
              <w:t xml:space="preserve"> Theme</w:t>
            </w:r>
          </w:p>
          <w:p w:rsidR="00364C3A" w:rsidP="001D62B8" w:rsidRDefault="00364C3A" w14:paraId="1CF992AE" w14:textId="77777777">
            <w:pPr>
              <w:rPr>
                <w:b/>
                <w:bCs/>
                <w:lang w:val="en-US"/>
              </w:rPr>
            </w:pPr>
          </w:p>
        </w:tc>
        <w:tc>
          <w:tcPr>
            <w:tcW w:w="4721" w:type="dxa"/>
            <w:tcBorders>
              <w:left w:val="single" w:color="auto" w:sz="4" w:space="0"/>
            </w:tcBorders>
          </w:tcPr>
          <w:p w:rsidR="00364C3A" w:rsidP="001D62B8" w:rsidRDefault="000C5DB3" w14:paraId="2D7CCF6A" w14:textId="674F3714">
            <w:pPr>
              <w:rPr>
                <w:b/>
                <w:bCs/>
                <w:lang w:val="en-US"/>
              </w:rPr>
            </w:pPr>
            <w:r w:rsidRPr="082142B1">
              <w:rPr>
                <w:b/>
                <w:bCs/>
                <w:lang w:val="en-US"/>
              </w:rPr>
              <w:t>The color</w:t>
            </w:r>
            <w:r w:rsidRPr="082142B1" w:rsidR="00BF769C">
              <w:rPr>
                <w:b/>
                <w:bCs/>
                <w:lang w:val="en-US"/>
              </w:rPr>
              <w:t xml:space="preserve"> palate matches well and is consistent throughout the website.</w:t>
            </w:r>
          </w:p>
        </w:tc>
        <w:sdt>
          <w:sdtPr>
            <w:rPr>
              <w:b/>
              <w:bCs/>
              <w:lang w:val="en-US"/>
            </w:rPr>
            <w:id w:val="1603689508"/>
            <w14:checkbox>
              <w14:checked w14:val="1"/>
              <w14:checkedState w14:val="2612" w14:font="MS Gothic"/>
              <w14:uncheckedState w14:val="2610" w14:font="MS Gothic"/>
            </w14:checkbox>
          </w:sdtPr>
          <w:sdtEndPr/>
          <w:sdtContent>
            <w:tc>
              <w:tcPr>
                <w:tcW w:w="468" w:type="dxa"/>
              </w:tcPr>
              <w:p w:rsidR="00364C3A" w:rsidP="001D62B8" w:rsidRDefault="000C5DB3" w14:paraId="282DE3CF" w14:textId="1BF6D9E3">
                <w:pPr>
                  <w:rPr>
                    <w:b/>
                    <w:bCs/>
                    <w:lang w:val="en-US"/>
                  </w:rPr>
                </w:pPr>
                <w:r>
                  <w:rPr>
                    <w:rFonts w:hint="eastAsia" w:ascii="MS Gothic" w:hAnsi="MS Gothic" w:eastAsia="MS Gothic"/>
                    <w:b/>
                    <w:bCs/>
                    <w:lang w:val="en-US"/>
                  </w:rPr>
                  <w:t>☒</w:t>
                </w:r>
              </w:p>
            </w:tc>
          </w:sdtContent>
        </w:sdt>
      </w:tr>
      <w:tr w:rsidR="00364C3A" w:rsidTr="082142B1" w14:paraId="258C0006" w14:textId="77777777">
        <w:tc>
          <w:tcPr>
            <w:tcW w:w="4531" w:type="dxa"/>
            <w:tcBorders>
              <w:right w:val="single" w:color="auto" w:sz="4" w:space="0"/>
            </w:tcBorders>
          </w:tcPr>
          <w:p w:rsidRPr="00723AD8" w:rsidR="00723AD8" w:rsidP="001D62B8" w:rsidRDefault="00760F63" w14:paraId="45A57B97" w14:textId="51901151">
            <w:pPr>
              <w:spacing w:after="160" w:line="259" w:lineRule="auto"/>
            </w:pPr>
            <w:r>
              <w:rPr>
                <w:lang w:val="en-US"/>
              </w:rPr>
              <w:t>Text / Font easy to read and understand</w:t>
            </w:r>
          </w:p>
          <w:p w:rsidR="00364C3A" w:rsidP="001D62B8" w:rsidRDefault="00364C3A" w14:paraId="7883311C" w14:textId="77777777">
            <w:pPr>
              <w:rPr>
                <w:b/>
                <w:bCs/>
                <w:lang w:val="en-US"/>
              </w:rPr>
            </w:pPr>
          </w:p>
        </w:tc>
        <w:tc>
          <w:tcPr>
            <w:tcW w:w="4721" w:type="dxa"/>
            <w:tcBorders>
              <w:left w:val="single" w:color="auto" w:sz="4" w:space="0"/>
            </w:tcBorders>
          </w:tcPr>
          <w:p w:rsidR="00364C3A" w:rsidP="001D62B8" w:rsidRDefault="004C34EB" w14:paraId="5BFFF688" w14:textId="0FD99D58">
            <w:pPr>
              <w:rPr>
                <w:b/>
                <w:bCs/>
                <w:lang w:val="en-US"/>
              </w:rPr>
            </w:pPr>
            <w:r>
              <w:rPr>
                <w:b/>
                <w:bCs/>
                <w:lang w:val="en-US"/>
              </w:rPr>
              <w:t>Text is easy to read but</w:t>
            </w:r>
            <w:r w:rsidR="002A50D9">
              <w:rPr>
                <w:b/>
                <w:bCs/>
                <w:lang w:val="en-US"/>
              </w:rPr>
              <w:t xml:space="preserve"> font size is </w:t>
            </w:r>
            <w:r>
              <w:rPr>
                <w:b/>
                <w:bCs/>
                <w:lang w:val="en-US"/>
              </w:rPr>
              <w:t>too big</w:t>
            </w:r>
            <w:r w:rsidR="002A50D9">
              <w:rPr>
                <w:b/>
                <w:bCs/>
                <w:lang w:val="en-US"/>
              </w:rPr>
              <w:t xml:space="preserve"> &amp;</w:t>
            </w:r>
            <w:r>
              <w:rPr>
                <w:b/>
                <w:bCs/>
                <w:lang w:val="en-US"/>
              </w:rPr>
              <w:t xml:space="preserve"> t</w:t>
            </w:r>
            <w:r w:rsidR="002A50D9">
              <w:rPr>
                <w:b/>
                <w:bCs/>
                <w:lang w:val="en-US"/>
              </w:rPr>
              <w:t>ext</w:t>
            </w:r>
            <w:r>
              <w:rPr>
                <w:b/>
                <w:bCs/>
                <w:lang w:val="en-US"/>
              </w:rPr>
              <w:t xml:space="preserve"> alignments are not applied.</w:t>
            </w:r>
          </w:p>
        </w:tc>
        <w:sdt>
          <w:sdtPr>
            <w:rPr>
              <w:b/>
              <w:bCs/>
              <w:lang w:val="en-US"/>
            </w:rPr>
            <w:id w:val="2032839857"/>
            <w14:checkbox>
              <w14:checked w14:val="1"/>
              <w14:checkedState w14:val="2612" w14:font="MS Gothic"/>
              <w14:uncheckedState w14:val="2610" w14:font="MS Gothic"/>
            </w14:checkbox>
          </w:sdtPr>
          <w:sdtEndPr/>
          <w:sdtContent>
            <w:tc>
              <w:tcPr>
                <w:tcW w:w="468" w:type="dxa"/>
              </w:tcPr>
              <w:p w:rsidR="00364C3A" w:rsidP="001D62B8" w:rsidRDefault="004C34EB" w14:paraId="05A1A6E3" w14:textId="461C00D1">
                <w:pPr>
                  <w:rPr>
                    <w:b/>
                    <w:bCs/>
                    <w:lang w:val="en-US"/>
                  </w:rPr>
                </w:pPr>
                <w:r>
                  <w:rPr>
                    <w:rFonts w:hint="eastAsia" w:ascii="MS Gothic" w:hAnsi="MS Gothic" w:eastAsia="MS Gothic"/>
                    <w:b/>
                    <w:bCs/>
                    <w:lang w:val="en-US"/>
                  </w:rPr>
                  <w:t>☒</w:t>
                </w:r>
              </w:p>
            </w:tc>
          </w:sdtContent>
        </w:sdt>
      </w:tr>
      <w:tr w:rsidR="00364C3A" w:rsidTr="082142B1" w14:paraId="5799CB82" w14:textId="77777777">
        <w:tc>
          <w:tcPr>
            <w:tcW w:w="4531" w:type="dxa"/>
            <w:tcBorders>
              <w:right w:val="single" w:color="auto" w:sz="4" w:space="0"/>
            </w:tcBorders>
          </w:tcPr>
          <w:p w:rsidRPr="00723AD8" w:rsidR="00723AD8" w:rsidP="001D62B8" w:rsidRDefault="00760F63" w14:paraId="06E9AA71" w14:textId="0431E54B">
            <w:pPr>
              <w:spacing w:after="160" w:line="259" w:lineRule="auto"/>
            </w:pPr>
            <w:r>
              <w:rPr>
                <w:lang w:val="en-US"/>
              </w:rPr>
              <w:t>Visual hierarchy optimization</w:t>
            </w:r>
          </w:p>
          <w:p w:rsidR="00364C3A" w:rsidP="001D62B8" w:rsidRDefault="00364C3A" w14:paraId="4D3C76BC" w14:textId="77777777">
            <w:pPr>
              <w:rPr>
                <w:b/>
                <w:bCs/>
                <w:lang w:val="en-US"/>
              </w:rPr>
            </w:pPr>
          </w:p>
        </w:tc>
        <w:tc>
          <w:tcPr>
            <w:tcW w:w="4721" w:type="dxa"/>
            <w:tcBorders>
              <w:left w:val="single" w:color="auto" w:sz="4" w:space="0"/>
            </w:tcBorders>
          </w:tcPr>
          <w:p w:rsidR="00364C3A" w:rsidP="001D62B8" w:rsidRDefault="004C34EB" w14:paraId="189EDFA1" w14:textId="1E344A16">
            <w:pPr>
              <w:rPr>
                <w:b/>
                <w:bCs/>
                <w:lang w:val="en-US"/>
              </w:rPr>
            </w:pPr>
            <w:r w:rsidRPr="082142B1">
              <w:rPr>
                <w:b/>
                <w:bCs/>
                <w:lang w:val="en-US"/>
              </w:rPr>
              <w:t xml:space="preserve">The visual hierarchy is a bit disturbed. Lack of </w:t>
            </w:r>
            <w:r w:rsidR="009A6A32">
              <w:rPr>
                <w:b/>
                <w:bCs/>
                <w:lang w:val="en-US"/>
              </w:rPr>
              <w:t>alignment</w:t>
            </w:r>
            <w:r w:rsidRPr="082142B1">
              <w:rPr>
                <w:b/>
                <w:bCs/>
                <w:lang w:val="en-US"/>
              </w:rPr>
              <w:t xml:space="preserve"> </w:t>
            </w:r>
            <w:r w:rsidR="009A6A32">
              <w:rPr>
                <w:b/>
                <w:bCs/>
                <w:lang w:val="en-US"/>
              </w:rPr>
              <w:t>and correct font sizes</w:t>
            </w:r>
            <w:r w:rsidRPr="082142B1">
              <w:rPr>
                <w:b/>
                <w:bCs/>
                <w:lang w:val="en-US"/>
              </w:rPr>
              <w:t xml:space="preserve"> </w:t>
            </w:r>
            <w:r w:rsidR="009A6A32">
              <w:rPr>
                <w:b/>
                <w:bCs/>
                <w:lang w:val="en-US"/>
              </w:rPr>
              <w:t>creates a less appealing</w:t>
            </w:r>
            <w:r w:rsidRPr="082142B1">
              <w:rPr>
                <w:b/>
                <w:bCs/>
                <w:lang w:val="en-US"/>
              </w:rPr>
              <w:t xml:space="preserve"> user centered design.</w:t>
            </w:r>
          </w:p>
          <w:p w:rsidR="004C34EB" w:rsidP="001D62B8" w:rsidRDefault="004C34EB" w14:paraId="23A3E14A" w14:textId="6C948428">
            <w:pPr>
              <w:rPr>
                <w:b/>
                <w:bCs/>
                <w:lang w:val="en-US"/>
              </w:rPr>
            </w:pPr>
          </w:p>
        </w:tc>
        <w:sdt>
          <w:sdtPr>
            <w:rPr>
              <w:b/>
              <w:bCs/>
              <w:lang w:val="en-US"/>
            </w:rPr>
            <w:id w:val="-1247037038"/>
            <w14:checkbox>
              <w14:checked w14:val="1"/>
              <w14:checkedState w14:val="2612" w14:font="MS Gothic"/>
              <w14:uncheckedState w14:val="2610" w14:font="MS Gothic"/>
            </w14:checkbox>
          </w:sdtPr>
          <w:sdtEndPr/>
          <w:sdtContent>
            <w:tc>
              <w:tcPr>
                <w:tcW w:w="468" w:type="dxa"/>
              </w:tcPr>
              <w:p w:rsidR="00364C3A" w:rsidP="001D62B8" w:rsidRDefault="004C34EB" w14:paraId="6106A94D" w14:textId="2D441B59">
                <w:pPr>
                  <w:rPr>
                    <w:b/>
                    <w:bCs/>
                    <w:lang w:val="en-US"/>
                  </w:rPr>
                </w:pPr>
                <w:r>
                  <w:rPr>
                    <w:rFonts w:hint="eastAsia" w:ascii="MS Gothic" w:hAnsi="MS Gothic" w:eastAsia="MS Gothic"/>
                    <w:b/>
                    <w:bCs/>
                    <w:lang w:val="en-US"/>
                  </w:rPr>
                  <w:t>☒</w:t>
                </w:r>
              </w:p>
            </w:tc>
          </w:sdtContent>
        </w:sdt>
      </w:tr>
      <w:tr w:rsidR="00364C3A" w:rsidTr="082142B1" w14:paraId="61F50646" w14:textId="77777777">
        <w:tc>
          <w:tcPr>
            <w:tcW w:w="4531" w:type="dxa"/>
            <w:tcBorders>
              <w:right w:val="single" w:color="auto" w:sz="4" w:space="0"/>
            </w:tcBorders>
          </w:tcPr>
          <w:p w:rsidRPr="00723AD8" w:rsidR="00723AD8" w:rsidP="001D62B8" w:rsidRDefault="00760F63" w14:paraId="42212094" w14:textId="1F3E3CAB">
            <w:pPr>
              <w:spacing w:after="160" w:line="259" w:lineRule="auto"/>
            </w:pPr>
            <w:r>
              <w:rPr>
                <w:lang w:val="en-US"/>
              </w:rPr>
              <w:t>Conventionality</w:t>
            </w:r>
          </w:p>
          <w:p w:rsidR="00364C3A" w:rsidP="001D62B8" w:rsidRDefault="00364C3A" w14:paraId="0BEBAC41" w14:textId="77777777">
            <w:pPr>
              <w:rPr>
                <w:b/>
                <w:bCs/>
                <w:lang w:val="en-US"/>
              </w:rPr>
            </w:pPr>
          </w:p>
        </w:tc>
        <w:tc>
          <w:tcPr>
            <w:tcW w:w="4721" w:type="dxa"/>
            <w:tcBorders>
              <w:left w:val="single" w:color="auto" w:sz="4" w:space="0"/>
            </w:tcBorders>
          </w:tcPr>
          <w:p w:rsidR="00364C3A" w:rsidP="001D62B8" w:rsidRDefault="00BF769C" w14:paraId="6B3BEEF6" w14:textId="4F40B44E">
            <w:pPr>
              <w:rPr>
                <w:b/>
                <w:bCs/>
                <w:lang w:val="en-US"/>
              </w:rPr>
            </w:pPr>
            <w:r>
              <w:rPr>
                <w:b/>
                <w:bCs/>
                <w:lang w:val="en-US"/>
              </w:rPr>
              <w:t>Only a few changes need to be made. All outlined in this document.</w:t>
            </w:r>
          </w:p>
        </w:tc>
        <w:sdt>
          <w:sdtPr>
            <w:rPr>
              <w:b/>
              <w:bCs/>
              <w:lang w:val="en-US"/>
            </w:rPr>
            <w:id w:val="1075714438"/>
            <w14:checkbox>
              <w14:checked w14:val="1"/>
              <w14:checkedState w14:val="2612" w14:font="MS Gothic"/>
              <w14:uncheckedState w14:val="2610" w14:font="MS Gothic"/>
            </w14:checkbox>
          </w:sdtPr>
          <w:sdtEndPr/>
          <w:sdtContent>
            <w:tc>
              <w:tcPr>
                <w:tcW w:w="468" w:type="dxa"/>
              </w:tcPr>
              <w:p w:rsidR="00364C3A" w:rsidP="001D62B8" w:rsidRDefault="000C5DB3" w14:paraId="754B39CB" w14:textId="6F0D227D">
                <w:pPr>
                  <w:rPr>
                    <w:b/>
                    <w:bCs/>
                    <w:lang w:val="en-US"/>
                  </w:rPr>
                </w:pPr>
                <w:r>
                  <w:rPr>
                    <w:rFonts w:hint="eastAsia" w:ascii="MS Gothic" w:hAnsi="MS Gothic" w:eastAsia="MS Gothic"/>
                    <w:b/>
                    <w:bCs/>
                    <w:lang w:val="en-US"/>
                  </w:rPr>
                  <w:t>☒</w:t>
                </w:r>
              </w:p>
            </w:tc>
          </w:sdtContent>
        </w:sdt>
      </w:tr>
      <w:tr w:rsidR="00364C3A" w:rsidTr="082142B1" w14:paraId="0213B6A6" w14:textId="77777777">
        <w:tc>
          <w:tcPr>
            <w:tcW w:w="4531" w:type="dxa"/>
            <w:tcBorders>
              <w:right w:val="single" w:color="auto" w:sz="4" w:space="0"/>
            </w:tcBorders>
          </w:tcPr>
          <w:p w:rsidRPr="00723AD8" w:rsidR="00723AD8" w:rsidP="001D62B8" w:rsidRDefault="00760F63" w14:paraId="0FFE8A11" w14:textId="2D013913">
            <w:pPr>
              <w:spacing w:after="160" w:line="259" w:lineRule="auto"/>
            </w:pPr>
            <w:r>
              <w:rPr>
                <w:lang w:val="en-US"/>
              </w:rPr>
              <w:t xml:space="preserve">Accessibility </w:t>
            </w:r>
          </w:p>
          <w:p w:rsidR="00364C3A" w:rsidP="001D62B8" w:rsidRDefault="00364C3A" w14:paraId="33037176" w14:textId="77777777">
            <w:pPr>
              <w:rPr>
                <w:b/>
                <w:bCs/>
                <w:lang w:val="en-US"/>
              </w:rPr>
            </w:pPr>
          </w:p>
        </w:tc>
        <w:tc>
          <w:tcPr>
            <w:tcW w:w="4721" w:type="dxa"/>
            <w:tcBorders>
              <w:left w:val="single" w:color="auto" w:sz="4" w:space="0"/>
            </w:tcBorders>
          </w:tcPr>
          <w:p w:rsidR="00364C3A" w:rsidP="001D62B8" w:rsidRDefault="005D3D51" w14:paraId="26249A0E" w14:textId="60698B48">
            <w:pPr>
              <w:rPr>
                <w:b/>
                <w:bCs/>
                <w:lang w:val="en-US"/>
              </w:rPr>
            </w:pPr>
            <w:r>
              <w:rPr>
                <w:b/>
                <w:bCs/>
                <w:lang w:val="en-US"/>
              </w:rPr>
              <w:t xml:space="preserve">Elements of accessibility are there, but more </w:t>
            </w:r>
            <w:r w:rsidR="00BC5398">
              <w:rPr>
                <w:b/>
                <w:bCs/>
                <w:lang w:val="en-US"/>
              </w:rPr>
              <w:t>functionalities</w:t>
            </w:r>
            <w:r>
              <w:rPr>
                <w:b/>
                <w:bCs/>
                <w:lang w:val="en-US"/>
              </w:rPr>
              <w:t xml:space="preserve"> may be required in the future.</w:t>
            </w:r>
            <w:r w:rsidR="004C34EB">
              <w:rPr>
                <w:b/>
                <w:bCs/>
                <w:lang w:val="en-US"/>
              </w:rPr>
              <w:t xml:space="preserve"> </w:t>
            </w:r>
          </w:p>
        </w:tc>
        <w:sdt>
          <w:sdtPr>
            <w:rPr>
              <w:b/>
              <w:bCs/>
              <w:lang w:val="en-US"/>
            </w:rPr>
            <w:id w:val="-1431737894"/>
            <w14:checkbox>
              <w14:checked w14:val="1"/>
              <w14:checkedState w14:val="2612" w14:font="MS Gothic"/>
              <w14:uncheckedState w14:val="2610" w14:font="MS Gothic"/>
            </w14:checkbox>
          </w:sdtPr>
          <w:sdtEndPr/>
          <w:sdtContent>
            <w:tc>
              <w:tcPr>
                <w:tcW w:w="468" w:type="dxa"/>
              </w:tcPr>
              <w:p w:rsidR="00364C3A" w:rsidP="001D62B8" w:rsidRDefault="000C5DB3" w14:paraId="6536CAEC" w14:textId="6D3015D8">
                <w:pPr>
                  <w:rPr>
                    <w:b/>
                    <w:bCs/>
                    <w:lang w:val="en-US"/>
                  </w:rPr>
                </w:pPr>
                <w:r>
                  <w:rPr>
                    <w:rFonts w:hint="eastAsia" w:ascii="MS Gothic" w:hAnsi="MS Gothic" w:eastAsia="MS Gothic"/>
                    <w:b/>
                    <w:bCs/>
                    <w:lang w:val="en-US"/>
                  </w:rPr>
                  <w:t>☒</w:t>
                </w:r>
              </w:p>
            </w:tc>
          </w:sdtContent>
        </w:sdt>
      </w:tr>
    </w:tbl>
    <w:p w:rsidR="002A22F1" w:rsidP="00364C3A" w:rsidRDefault="002A22F1" w14:paraId="57D7C805" w14:textId="6CC84BC5"/>
    <w:p w:rsidR="00387EAF" w:rsidP="7BBCBA55" w:rsidRDefault="00387EAF" w14:paraId="5B0FBD6D" w14:textId="46278078">
      <w:pPr>
        <w:rPr>
          <w:b w:val="1"/>
          <w:bCs w:val="1"/>
          <w:sz w:val="32"/>
          <w:szCs w:val="32"/>
        </w:rPr>
      </w:pPr>
      <w:r w:rsidRPr="7BBCBA55" w:rsidR="00387EAF">
        <w:rPr>
          <w:b w:val="1"/>
          <w:bCs w:val="1"/>
          <w:sz w:val="32"/>
          <w:szCs w:val="32"/>
        </w:rPr>
        <w:t>Highlighted Problems</w:t>
      </w:r>
    </w:p>
    <w:p w:rsidR="00DF1A57" w:rsidP="00387EAF" w:rsidRDefault="00DF1A57" w14:paraId="355DBC57" w14:textId="77777777">
      <w:pPr>
        <w:rPr>
          <w:b/>
          <w:sz w:val="32"/>
          <w:szCs w:val="32"/>
        </w:rPr>
      </w:pPr>
    </w:p>
    <w:p w:rsidR="00387EAF" w:rsidP="00387EAF" w:rsidRDefault="00387EAF" w14:paraId="700F341F" w14:textId="124F8DAA">
      <w:pPr>
        <w:rPr>
          <w:b/>
          <w:sz w:val="32"/>
          <w:szCs w:val="32"/>
        </w:rPr>
      </w:pPr>
    </w:p>
    <w:p w:rsidRPr="005B315C" w:rsidR="00387EAF" w:rsidP="00387EAF" w:rsidRDefault="00387EAF" w14:paraId="10FA64BD" w14:textId="5BCDC653">
      <w:pPr>
        <w:pStyle w:val="ListParagraph"/>
        <w:numPr>
          <w:ilvl w:val="0"/>
          <w:numId w:val="1"/>
        </w:numPr>
        <w:rPr>
          <w:b/>
          <w:sz w:val="24"/>
          <w:szCs w:val="24"/>
        </w:rPr>
      </w:pPr>
      <w:r w:rsidRPr="005B315C">
        <w:rPr>
          <w:b/>
          <w:sz w:val="24"/>
          <w:szCs w:val="24"/>
        </w:rPr>
        <w:t>Home Page</w:t>
      </w:r>
    </w:p>
    <w:p w:rsidRPr="007C3552" w:rsidR="00387EAF" w:rsidP="00387EAF" w:rsidRDefault="00387EAF" w14:paraId="003E4C9A" w14:textId="290EE9B3">
      <w:pPr>
        <w:pStyle w:val="ListParagraph"/>
        <w:numPr>
          <w:ilvl w:val="0"/>
          <w:numId w:val="2"/>
        </w:numPr>
        <w:rPr>
          <w:sz w:val="24"/>
          <w:szCs w:val="24"/>
        </w:rPr>
      </w:pPr>
      <w:r w:rsidRPr="007C3552">
        <w:rPr>
          <w:sz w:val="24"/>
          <w:szCs w:val="24"/>
        </w:rPr>
        <w:t xml:space="preserve">The </w:t>
      </w:r>
      <w:r w:rsidR="00544CE7">
        <w:rPr>
          <w:sz w:val="24"/>
          <w:szCs w:val="24"/>
        </w:rPr>
        <w:t xml:space="preserve">information </w:t>
      </w:r>
      <w:r w:rsidRPr="007C3552">
        <w:rPr>
          <w:sz w:val="24"/>
          <w:szCs w:val="24"/>
        </w:rPr>
        <w:t xml:space="preserve">boxes are not of same sizes </w:t>
      </w:r>
      <w:r w:rsidRPr="007C3552" w:rsidR="00DF1A57">
        <w:rPr>
          <w:sz w:val="24"/>
          <w:szCs w:val="24"/>
        </w:rPr>
        <w:t>that is</w:t>
      </w:r>
      <w:r w:rsidRPr="007C3552">
        <w:rPr>
          <w:sz w:val="24"/>
          <w:szCs w:val="24"/>
        </w:rPr>
        <w:t xml:space="preserve"> why</w:t>
      </w:r>
      <w:r w:rsidR="00544CE7">
        <w:rPr>
          <w:sz w:val="24"/>
          <w:szCs w:val="24"/>
        </w:rPr>
        <w:t xml:space="preserve"> there is inconsistency in the</w:t>
      </w:r>
      <w:r w:rsidRPr="007C3552">
        <w:rPr>
          <w:sz w:val="24"/>
          <w:szCs w:val="24"/>
        </w:rPr>
        <w:t xml:space="preserve"> alignments. These should be fixed.</w:t>
      </w:r>
    </w:p>
    <w:p w:rsidRPr="00624616" w:rsidR="00387EAF" w:rsidP="6C2E1F85" w:rsidRDefault="00387EAF" w14:paraId="057FEC11" w14:textId="10C15B6C">
      <w:pPr>
        <w:pStyle w:val="ListParagraph"/>
        <w:numPr>
          <w:ilvl w:val="0"/>
          <w:numId w:val="2"/>
        </w:numPr>
        <w:rPr>
          <w:b/>
          <w:bCs/>
          <w:sz w:val="24"/>
          <w:szCs w:val="24"/>
        </w:rPr>
      </w:pPr>
      <w:r w:rsidRPr="007C3552">
        <w:rPr>
          <w:sz w:val="24"/>
          <w:szCs w:val="24"/>
        </w:rPr>
        <w:t xml:space="preserve">On each </w:t>
      </w:r>
      <w:r w:rsidRPr="007C3552" w:rsidR="00DF1A57">
        <w:rPr>
          <w:sz w:val="24"/>
          <w:szCs w:val="24"/>
        </w:rPr>
        <w:t>download,</w:t>
      </w:r>
      <w:r w:rsidRPr="007C3552">
        <w:rPr>
          <w:sz w:val="24"/>
          <w:szCs w:val="24"/>
        </w:rPr>
        <w:t xml:space="preserve"> information there should be some graphics or images so that it is more readable to the users.</w:t>
      </w:r>
      <w:r w:rsidRPr="007C3552" w:rsidR="007C3552">
        <w:rPr>
          <w:noProof/>
          <w:sz w:val="24"/>
          <w:szCs w:val="24"/>
          <w:lang w:val="en-US"/>
        </w:rPr>
        <w:lastRenderedPageBreak/>
        <mc:AlternateContent>
          <mc:Choice Requires="wps">
            <w:drawing>
              <wp:anchor distT="0" distB="0" distL="114300" distR="114300" simplePos="0" relativeHeight="251659264" behindDoc="0" locked="0" layoutInCell="1" allowOverlap="1" wp14:anchorId="38010BD5" wp14:editId="0691F8F4">
                <wp:simplePos x="0" y="0"/>
                <wp:positionH relativeFrom="column">
                  <wp:posOffset>4464050</wp:posOffset>
                </wp:positionH>
                <wp:positionV relativeFrom="paragraph">
                  <wp:posOffset>1192530</wp:posOffset>
                </wp:positionV>
                <wp:extent cx="685800" cy="419100"/>
                <wp:effectExtent l="0" t="0" r="76200" b="57150"/>
                <wp:wrapNone/>
                <wp:docPr id="1" name="Straight Arrow Connector 1"/>
                <wp:cNvGraphicFramePr/>
                <a:graphic xmlns:a="http://schemas.openxmlformats.org/drawingml/2006/main">
                  <a:graphicData uri="http://schemas.microsoft.com/office/word/2010/wordprocessingShape">
                    <wps:wsp>
                      <wps:cNvCnPr/>
                      <wps:spPr>
                        <a:xfrm>
                          <a:off x="0" y="0"/>
                          <a:ext cx="685800" cy="419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v:shapetype id="_x0000_t32" coordsize="21600,21600" o:oned="t" filled="f" o:spt="32" path="m,l21600,21600e" w14:anchorId="33635DFE">
                <v:path fillok="f" arrowok="t" o:connecttype="none"/>
                <o:lock v:ext="edit" shapetype="t"/>
              </v:shapetype>
              <v:shape id="Straight Arrow Connector 1" style="position:absolute;margin-left:351.5pt;margin-top:93.9pt;width:54pt;height:33pt;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">
                <v:stroke joinstyle="miter" endarrow="block"/>
              </v:shape>
            </w:pict>
          </mc:Fallback>
        </mc:AlternateContent>
      </w:r>
      <w:r w:rsidR="005B315C">
        <w:rPr>
          <w:sz w:val="24"/>
          <w:szCs w:val="24"/>
        </w:rPr>
        <w:pict w14:anchorId="5DCBB93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06pt;height:154.5pt" type="#_x0000_t75">
            <v:imagedata o:title="Capture1" r:id="rId10"/>
          </v:shape>
        </w:pict>
      </w:r>
      <w:r w:rsidRPr="007C3552" w:rsidR="00DF1A57">
        <w:rPr>
          <w:sz w:val="24"/>
          <w:szCs w:val="24"/>
        </w:rPr>
        <w:t>These</w:t>
      </w:r>
      <w:r w:rsidRPr="007C3552">
        <w:rPr>
          <w:sz w:val="24"/>
          <w:szCs w:val="24"/>
        </w:rPr>
        <w:t xml:space="preserve"> boxes need </w:t>
      </w:r>
      <w:r w:rsidR="009257C2">
        <w:rPr>
          <w:sz w:val="24"/>
          <w:szCs w:val="24"/>
        </w:rPr>
        <w:t>the same, consistent</w:t>
      </w:r>
      <w:r w:rsidRPr="007C3552">
        <w:rPr>
          <w:sz w:val="24"/>
          <w:szCs w:val="24"/>
        </w:rPr>
        <w:t xml:space="preserve"> </w:t>
      </w:r>
      <w:r w:rsidRPr="007C3552" w:rsidR="007C3552">
        <w:rPr>
          <w:sz w:val="24"/>
          <w:szCs w:val="24"/>
        </w:rPr>
        <w:t>size</w:t>
      </w:r>
      <w:r w:rsidR="009257C2">
        <w:rPr>
          <w:sz w:val="24"/>
          <w:szCs w:val="24"/>
        </w:rPr>
        <w:t xml:space="preserve"> throughout</w:t>
      </w:r>
      <w:r w:rsidRPr="007C3552" w:rsidR="007C3552">
        <w:rPr>
          <w:sz w:val="24"/>
          <w:szCs w:val="24"/>
        </w:rPr>
        <w:t>. If</w:t>
      </w:r>
      <w:r w:rsidRPr="007C3552">
        <w:rPr>
          <w:sz w:val="24"/>
          <w:szCs w:val="24"/>
        </w:rPr>
        <w:t xml:space="preserve"> the content is too much </w:t>
      </w:r>
      <w:r w:rsidRPr="007C3552" w:rsidR="00DF1A57">
        <w:rPr>
          <w:sz w:val="24"/>
          <w:szCs w:val="24"/>
        </w:rPr>
        <w:t>there</w:t>
      </w:r>
      <w:r w:rsidRPr="007C3552">
        <w:rPr>
          <w:sz w:val="24"/>
          <w:szCs w:val="24"/>
        </w:rPr>
        <w:t xml:space="preserve"> should a read more button or link to expand it and read it.</w:t>
      </w:r>
      <w:r w:rsidRPr="007C3552" w:rsidR="007C3552">
        <w:rPr>
          <w:sz w:val="24"/>
          <w:szCs w:val="24"/>
        </w:rPr>
        <w:t xml:space="preserve"> </w:t>
      </w:r>
      <w:r w:rsidR="00CC31E5">
        <w:rPr>
          <w:sz w:val="24"/>
          <w:szCs w:val="24"/>
        </w:rPr>
        <w:t xml:space="preserve">Icon additions would be recommended </w:t>
      </w:r>
      <w:r w:rsidRPr="007C3552" w:rsidR="007C3552">
        <w:rPr>
          <w:sz w:val="24"/>
          <w:szCs w:val="24"/>
        </w:rPr>
        <w:t xml:space="preserve">here. </w:t>
      </w:r>
      <w:r w:rsidRPr="007C3552" w:rsidR="00DE5695">
        <w:rPr>
          <w:sz w:val="24"/>
          <w:szCs w:val="24"/>
        </w:rPr>
        <w:t>So,</w:t>
      </w:r>
      <w:r w:rsidRPr="007C3552" w:rsidR="007C3552">
        <w:rPr>
          <w:sz w:val="24"/>
          <w:szCs w:val="24"/>
        </w:rPr>
        <w:t xml:space="preserve"> </w:t>
      </w:r>
      <w:r w:rsidR="0083325E">
        <w:rPr>
          <w:sz w:val="24"/>
          <w:szCs w:val="24"/>
        </w:rPr>
        <w:t>user can get an easier and clearer picture</w:t>
      </w:r>
      <w:r w:rsidRPr="007C3552" w:rsidR="007C3552">
        <w:rPr>
          <w:sz w:val="24"/>
          <w:szCs w:val="24"/>
        </w:rPr>
        <w:t xml:space="preserve"> of what is it about.</w:t>
      </w:r>
      <w:r w:rsidR="007C3552">
        <w:rPr>
          <w:sz w:val="24"/>
          <w:szCs w:val="24"/>
        </w:rPr>
        <w:t xml:space="preserve"> </w:t>
      </w:r>
      <w:r w:rsidR="00DF1A57">
        <w:rPr>
          <w:sz w:val="24"/>
          <w:szCs w:val="24"/>
        </w:rPr>
        <w:t>In addition,</w:t>
      </w:r>
      <w:r w:rsidR="007C3552">
        <w:rPr>
          <w:sz w:val="24"/>
          <w:szCs w:val="24"/>
        </w:rPr>
        <w:t xml:space="preserve"> some boxes </w:t>
      </w:r>
      <w:r w:rsidR="00DF1A57">
        <w:rPr>
          <w:sz w:val="24"/>
          <w:szCs w:val="24"/>
        </w:rPr>
        <w:t>do not</w:t>
      </w:r>
      <w:r w:rsidR="007C3552">
        <w:rPr>
          <w:sz w:val="24"/>
          <w:szCs w:val="24"/>
        </w:rPr>
        <w:t xml:space="preserve"> have shadows.</w:t>
      </w:r>
      <w:r w:rsidRPr="6C2E1F85" w:rsidR="6C2E1F85">
        <w:rPr>
          <w:rFonts w:ascii="Calibri" w:hAnsi="Calibri" w:eastAsia="Calibri" w:cs="Calibri"/>
          <w:sz w:val="24"/>
          <w:szCs w:val="24"/>
        </w:rPr>
        <w:t xml:space="preserve"> The logo is barely visible, which means that the company’s image is compromised, meaning that the user could end up having a bias and have it further affected their experience. The complexity of the logo also reflects the user’s first impression. Since it’s small, dark and unproportionate to the structure of the page, the user may be discouraged from navigating, which deteriorates their experience.</w:t>
      </w:r>
    </w:p>
    <w:p w:rsidR="007C3552" w:rsidP="6C2E1F85" w:rsidRDefault="007C3552" w14:paraId="3B699B81" w14:textId="4407C3D5">
      <w:pPr>
        <w:ind w:left="360"/>
        <w:rPr>
          <w:b/>
          <w:bCs/>
          <w:sz w:val="24"/>
          <w:szCs w:val="24"/>
        </w:rPr>
      </w:pPr>
    </w:p>
    <w:p w:rsidR="007C3552" w:rsidP="007C3552" w:rsidRDefault="007C3552" w14:paraId="7DFAE016" w14:textId="675D5FCD">
      <w:pPr>
        <w:pStyle w:val="ListParagraph"/>
        <w:numPr>
          <w:ilvl w:val="0"/>
          <w:numId w:val="1"/>
        </w:numPr>
        <w:rPr>
          <w:b/>
          <w:sz w:val="24"/>
          <w:szCs w:val="24"/>
        </w:rPr>
      </w:pPr>
      <w:r>
        <w:rPr>
          <w:b/>
          <w:sz w:val="24"/>
          <w:szCs w:val="24"/>
        </w:rPr>
        <w:t>About</w:t>
      </w:r>
    </w:p>
    <w:p w:rsidRPr="007C3552" w:rsidR="007C3552" w:rsidP="007C3552" w:rsidRDefault="007C3552" w14:paraId="0431396E" w14:textId="1A9BD3C8">
      <w:pPr>
        <w:pStyle w:val="ListParagraph"/>
        <w:numPr>
          <w:ilvl w:val="0"/>
          <w:numId w:val="3"/>
        </w:numPr>
        <w:rPr>
          <w:sz w:val="24"/>
          <w:szCs w:val="24"/>
        </w:rPr>
      </w:pPr>
      <w:r w:rsidRPr="007C3552">
        <w:rPr>
          <w:sz w:val="24"/>
          <w:szCs w:val="24"/>
        </w:rPr>
        <w:t>The information on about Page is not aligned and well managed.</w:t>
      </w:r>
    </w:p>
    <w:p w:rsidRPr="007C3552" w:rsidR="007C3552" w:rsidP="007C3552" w:rsidRDefault="007C3552" w14:paraId="67186F01" w14:textId="12D8E4DD">
      <w:pPr>
        <w:pStyle w:val="ListParagraph"/>
        <w:numPr>
          <w:ilvl w:val="0"/>
          <w:numId w:val="3"/>
        </w:numPr>
        <w:rPr>
          <w:sz w:val="24"/>
          <w:szCs w:val="24"/>
        </w:rPr>
      </w:pPr>
      <w:r w:rsidRPr="082142B1">
        <w:rPr>
          <w:sz w:val="24"/>
          <w:szCs w:val="24"/>
        </w:rPr>
        <w:t>This need to be in paragraph and it should align as justified.</w:t>
      </w:r>
    </w:p>
    <w:p w:rsidRPr="007C3552" w:rsidR="007C3552" w:rsidP="007C3552" w:rsidRDefault="007C3552" w14:paraId="67282EF8" w14:textId="77777777">
      <w:pPr>
        <w:pStyle w:val="ListParagraph"/>
        <w:ind w:left="1440"/>
        <w:rPr>
          <w:b/>
          <w:sz w:val="24"/>
          <w:szCs w:val="24"/>
        </w:rPr>
      </w:pPr>
    </w:p>
    <w:p w:rsidRPr="007C3552" w:rsidR="007C3552" w:rsidP="007C3552" w:rsidRDefault="007C3552" w14:paraId="611195D5" w14:textId="5F72BF3E">
      <w:pPr>
        <w:pStyle w:val="ListParagraph"/>
        <w:numPr>
          <w:ilvl w:val="0"/>
          <w:numId w:val="1"/>
        </w:numPr>
        <w:rPr>
          <w:b/>
          <w:sz w:val="24"/>
          <w:szCs w:val="24"/>
        </w:rPr>
      </w:pPr>
      <w:r w:rsidRPr="007C3552">
        <w:rPr>
          <w:b/>
          <w:sz w:val="24"/>
          <w:szCs w:val="24"/>
        </w:rPr>
        <w:t>Contact Us</w:t>
      </w:r>
    </w:p>
    <w:p w:rsidRPr="007C3552" w:rsidR="007C3552" w:rsidP="007C3552" w:rsidRDefault="007C3552" w14:paraId="21C9D5C5" w14:textId="4B82A6E7">
      <w:pPr>
        <w:pStyle w:val="ListParagraph"/>
        <w:ind w:left="1440"/>
        <w:rPr>
          <w:sz w:val="24"/>
          <w:szCs w:val="24"/>
        </w:rPr>
      </w:pPr>
      <w:r w:rsidRPr="007C3552">
        <w:rPr>
          <w:sz w:val="24"/>
          <w:szCs w:val="24"/>
        </w:rPr>
        <w:t xml:space="preserve">The contact </w:t>
      </w:r>
      <w:r w:rsidRPr="007C3552" w:rsidR="00DF1A57">
        <w:rPr>
          <w:sz w:val="24"/>
          <w:szCs w:val="24"/>
        </w:rPr>
        <w:t>us</w:t>
      </w:r>
      <w:r w:rsidRPr="007C3552">
        <w:rPr>
          <w:sz w:val="24"/>
          <w:szCs w:val="24"/>
        </w:rPr>
        <w:t xml:space="preserve"> page should provide emails or contacts</w:t>
      </w:r>
      <w:r w:rsidR="00DF1A57">
        <w:rPr>
          <w:sz w:val="24"/>
          <w:szCs w:val="24"/>
        </w:rPr>
        <w:t xml:space="preserve"> and address.</w:t>
      </w:r>
      <w:r w:rsidRPr="007C3552">
        <w:rPr>
          <w:sz w:val="24"/>
          <w:szCs w:val="24"/>
        </w:rPr>
        <w:t xml:space="preserve"> </w:t>
      </w:r>
      <w:r w:rsidRPr="007C3552" w:rsidR="00DF1A57">
        <w:rPr>
          <w:sz w:val="24"/>
          <w:szCs w:val="24"/>
        </w:rPr>
        <w:t>Clear</w:t>
      </w:r>
      <w:r w:rsidRPr="007C3552">
        <w:rPr>
          <w:sz w:val="24"/>
          <w:szCs w:val="24"/>
        </w:rPr>
        <w:t xml:space="preserve"> idea to be contacted. Aligned the content as justified.</w:t>
      </w:r>
    </w:p>
    <w:p w:rsidR="007C3552" w:rsidP="007C3552" w:rsidRDefault="007C3552" w14:paraId="721F51C1" w14:textId="6E49D830">
      <w:pPr>
        <w:pStyle w:val="ListParagraph"/>
        <w:ind w:left="1440"/>
        <w:rPr>
          <w:b/>
          <w:sz w:val="24"/>
          <w:szCs w:val="24"/>
        </w:rPr>
      </w:pPr>
    </w:p>
    <w:p w:rsidR="00DF1A57" w:rsidP="00DF1A57" w:rsidRDefault="00DF1A57" w14:paraId="21F79556" w14:textId="6ADA17C2">
      <w:pPr>
        <w:pStyle w:val="ListParagraph"/>
        <w:numPr>
          <w:ilvl w:val="0"/>
          <w:numId w:val="1"/>
        </w:numPr>
        <w:rPr>
          <w:b/>
          <w:sz w:val="24"/>
          <w:szCs w:val="24"/>
        </w:rPr>
      </w:pPr>
      <w:r>
        <w:rPr>
          <w:b/>
          <w:sz w:val="24"/>
          <w:szCs w:val="24"/>
        </w:rPr>
        <w:t>FAQ</w:t>
      </w:r>
      <w:r w:rsidR="00624616">
        <w:rPr>
          <w:b/>
          <w:sz w:val="24"/>
          <w:szCs w:val="24"/>
        </w:rPr>
        <w:t xml:space="preserve"> (Optional)</w:t>
      </w:r>
    </w:p>
    <w:p w:rsidRPr="00DF1A57" w:rsidR="00DF1A57" w:rsidP="00DF1A57" w:rsidRDefault="00DF1A57" w14:paraId="50B05A19" w14:textId="2DFF5AEE">
      <w:pPr>
        <w:pStyle w:val="ListParagraph"/>
        <w:numPr>
          <w:ilvl w:val="0"/>
          <w:numId w:val="4"/>
        </w:numPr>
        <w:rPr>
          <w:sz w:val="24"/>
          <w:szCs w:val="24"/>
        </w:rPr>
      </w:pPr>
      <w:r w:rsidRPr="00DF1A57">
        <w:rPr>
          <w:sz w:val="24"/>
          <w:szCs w:val="24"/>
        </w:rPr>
        <w:t>The questions text size is too big and bold that need to be reduced.</w:t>
      </w:r>
    </w:p>
    <w:p w:rsidRPr="00DF1A57" w:rsidR="00DF1A57" w:rsidP="00DF1A57" w:rsidRDefault="00DF1A57" w14:paraId="38501C87" w14:textId="030B89D5">
      <w:pPr>
        <w:pStyle w:val="ListParagraph"/>
        <w:numPr>
          <w:ilvl w:val="0"/>
          <w:numId w:val="4"/>
        </w:numPr>
        <w:rPr>
          <w:sz w:val="24"/>
          <w:szCs w:val="24"/>
        </w:rPr>
      </w:pPr>
      <w:r w:rsidRPr="6C2E1F85">
        <w:rPr>
          <w:sz w:val="24"/>
          <w:szCs w:val="24"/>
        </w:rPr>
        <w:t>It should have a</w:t>
      </w:r>
      <w:r w:rsidRPr="6C2E1F85" w:rsidR="00624616">
        <w:rPr>
          <w:sz w:val="24"/>
          <w:szCs w:val="24"/>
        </w:rPr>
        <w:t>n</w:t>
      </w:r>
      <w:r w:rsidRPr="6C2E1F85">
        <w:rPr>
          <w:sz w:val="24"/>
          <w:szCs w:val="24"/>
        </w:rPr>
        <w:t xml:space="preserve"> option that allow the users to ask questions after that if they </w:t>
      </w:r>
      <w:r w:rsidRPr="6C2E1F85" w:rsidR="00624616">
        <w:rPr>
          <w:sz w:val="24"/>
          <w:szCs w:val="24"/>
        </w:rPr>
        <w:t>want,</w:t>
      </w:r>
      <w:r w:rsidRPr="6C2E1F85">
        <w:rPr>
          <w:sz w:val="24"/>
          <w:szCs w:val="24"/>
        </w:rPr>
        <w:t xml:space="preserve"> they can see FAQs.</w:t>
      </w:r>
    </w:p>
    <w:p w:rsidR="6C2E1F85" w:rsidP="6C2E1F85" w:rsidRDefault="6C2E1F85" w14:paraId="0951679B" w14:textId="401CDC3C">
      <w:pPr>
        <w:rPr>
          <w:sz w:val="24"/>
          <w:szCs w:val="24"/>
        </w:rPr>
      </w:pPr>
      <w:r w:rsidRPr="6C2E1F85">
        <w:rPr>
          <w:sz w:val="24"/>
          <w:szCs w:val="24"/>
        </w:rPr>
        <w:t xml:space="preserve">SUGGESTIONS </w:t>
      </w:r>
    </w:p>
    <w:p w:rsidR="6C2E1F85" w:rsidP="6C2E1F85" w:rsidRDefault="6C2E1F85" w14:paraId="00D6155D" w14:textId="7ABC6264">
      <w:pPr>
        <w:spacing w:line="257" w:lineRule="auto"/>
        <w:rPr>
          <w:rFonts w:ascii="Calibri" w:hAnsi="Calibri" w:eastAsia="Calibri" w:cs="Calibri"/>
        </w:rPr>
      </w:pPr>
      <w:r w:rsidRPr="6C2E1F85">
        <w:rPr>
          <w:rFonts w:ascii="Calibri" w:hAnsi="Calibri" w:eastAsia="Calibri" w:cs="Calibri"/>
        </w:rPr>
        <w:t>Datasets and Use Cases could have been displayed on individual pages, to bring consistency to the home page. Considering the datasets there should be a clear indication that upon being clicked, the user will be re-directed to another webpage. Instead of boxes, the names and number of downloads should be displayed in a tabular format. Separated data types will give the user reduced cognitive strain, improving their overall experience.</w:t>
      </w:r>
    </w:p>
    <w:p w:rsidR="005B315C" w:rsidP="6C2E1F85" w:rsidRDefault="005B315C" w14:paraId="28177F87" w14:textId="288438C8">
      <w:pPr>
        <w:spacing w:line="257" w:lineRule="auto"/>
        <w:rPr>
          <w:rFonts w:ascii="Calibri" w:hAnsi="Calibri" w:eastAsia="Calibri" w:cs="Calibri"/>
        </w:rPr>
      </w:pPr>
    </w:p>
    <w:p w:rsidR="005B315C" w:rsidP="6C2E1F85" w:rsidRDefault="005B315C" w14:paraId="73832938" w14:textId="7A26B9F2">
      <w:pPr>
        <w:spacing w:line="257" w:lineRule="auto"/>
      </w:pPr>
      <w:r>
        <w:rPr>
          <w:rFonts w:ascii="Calibri" w:hAnsi="Calibri" w:eastAsia="Calibri" w:cs="Calibri"/>
        </w:rPr>
        <w:t xml:space="preserve">Adding a Dark Mode Theme to </w:t>
      </w:r>
      <w:r w:rsidRPr="005B315C">
        <w:rPr>
          <w:rFonts w:ascii="Calibri" w:hAnsi="Calibri" w:eastAsia="Calibri" w:cs="Calibri"/>
        </w:rPr>
        <w:t>enhances visual ergonomics by reducing eye strain</w:t>
      </w:r>
      <w:r>
        <w:rPr>
          <w:rFonts w:ascii="Calibri" w:hAnsi="Calibri" w:eastAsia="Calibri" w:cs="Calibri"/>
        </w:rPr>
        <w:t xml:space="preserve"> &amp; give the user the option to toggle between both themes.</w:t>
      </w:r>
    </w:p>
    <w:p w:rsidR="00665DDF" w:rsidP="6C2E1F85" w:rsidRDefault="00665DDF" w14:paraId="5EC89E8A" w14:textId="425069A0">
      <w:pPr>
        <w:rPr>
          <w:sz w:val="24"/>
          <w:szCs w:val="24"/>
        </w:rPr>
      </w:pPr>
      <w:r>
        <w:rPr>
          <w:noProof/>
        </w:rPr>
        <w:lastRenderedPageBreak/>
        <w:drawing>
          <wp:inline distT="0" distB="0" distL="0" distR="0" wp14:anchorId="21F0E470" wp14:editId="4EE2F708">
            <wp:extent cx="5731510" cy="425323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5731510" cy="4253230"/>
                    </a:xfrm>
                    <a:prstGeom prst="rect">
                      <a:avLst/>
                    </a:prstGeom>
                  </pic:spPr>
                </pic:pic>
              </a:graphicData>
            </a:graphic>
          </wp:inline>
        </w:drawing>
      </w:r>
    </w:p>
    <w:p w:rsidR="6C2E1F85" w:rsidP="6C2E1F85" w:rsidRDefault="00665DDF" w14:paraId="2192F7C1" w14:textId="5CB31F67">
      <w:pPr>
        <w:rPr>
          <w:sz w:val="24"/>
          <w:szCs w:val="24"/>
        </w:rPr>
      </w:pPr>
      <w:r>
        <w:rPr>
          <w:noProof/>
        </w:rPr>
        <w:drawing>
          <wp:inline distT="0" distB="0" distL="0" distR="0" wp14:anchorId="2635D1F0" wp14:editId="2E931C58">
            <wp:extent cx="5731510" cy="4091940"/>
            <wp:effectExtent l="0" t="0" r="2540" b="381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2"/>
                    <a:stretch>
                      <a:fillRect/>
                    </a:stretch>
                  </pic:blipFill>
                  <pic:spPr>
                    <a:xfrm>
                      <a:off x="0" y="0"/>
                      <a:ext cx="5731510" cy="4091940"/>
                    </a:xfrm>
                    <a:prstGeom prst="rect">
                      <a:avLst/>
                    </a:prstGeom>
                  </pic:spPr>
                </pic:pic>
              </a:graphicData>
            </a:graphic>
          </wp:inline>
        </w:drawing>
      </w:r>
    </w:p>
    <w:sectPr w:rsidR="6C2E1F85">
      <w:headerReference w:type="default" r:id="rId13"/>
      <w:footerReference w:type="defaul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0F76" w:rsidRDefault="00B90F76" w14:paraId="1D9141DC" w14:textId="77777777">
      <w:pPr>
        <w:spacing w:after="0" w:line="240" w:lineRule="auto"/>
      </w:pPr>
      <w:r>
        <w:separator/>
      </w:r>
    </w:p>
  </w:endnote>
  <w:endnote w:type="continuationSeparator" w:id="0">
    <w:p w:rsidR="00B90F76" w:rsidRDefault="00B90F76" w14:paraId="38687C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8584687" w:rsidTr="58584687" w14:paraId="0694E7B5" w14:textId="77777777">
      <w:tc>
        <w:tcPr>
          <w:tcW w:w="3005" w:type="dxa"/>
        </w:tcPr>
        <w:p w:rsidR="58584687" w:rsidP="58584687" w:rsidRDefault="58584687" w14:paraId="32D0B477" w14:textId="42B16EEE">
          <w:pPr>
            <w:pStyle w:val="Header"/>
            <w:ind w:left="-115"/>
          </w:pPr>
        </w:p>
      </w:tc>
      <w:tc>
        <w:tcPr>
          <w:tcW w:w="3005" w:type="dxa"/>
        </w:tcPr>
        <w:p w:rsidR="58584687" w:rsidP="58584687" w:rsidRDefault="58584687" w14:paraId="7F4FB82D" w14:textId="23048FEF">
          <w:pPr>
            <w:pStyle w:val="Header"/>
            <w:jc w:val="center"/>
          </w:pPr>
        </w:p>
      </w:tc>
      <w:tc>
        <w:tcPr>
          <w:tcW w:w="3005" w:type="dxa"/>
        </w:tcPr>
        <w:p w:rsidR="58584687" w:rsidP="58584687" w:rsidRDefault="58584687" w14:paraId="443E8405" w14:textId="0E91355F">
          <w:pPr>
            <w:pStyle w:val="Header"/>
            <w:ind w:right="-115"/>
            <w:jc w:val="right"/>
          </w:pPr>
        </w:p>
      </w:tc>
    </w:tr>
  </w:tbl>
  <w:p w:rsidR="58584687" w:rsidP="58584687" w:rsidRDefault="58584687" w14:paraId="0A5E1FCD" w14:textId="759A8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0F76" w:rsidRDefault="00B90F76" w14:paraId="5B044B74" w14:textId="77777777">
      <w:pPr>
        <w:spacing w:after="0" w:line="240" w:lineRule="auto"/>
      </w:pPr>
      <w:r>
        <w:separator/>
      </w:r>
    </w:p>
  </w:footnote>
  <w:footnote w:type="continuationSeparator" w:id="0">
    <w:p w:rsidR="00B90F76" w:rsidRDefault="00B90F76" w14:paraId="0BBE7D8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8584687" w:rsidTr="58584687" w14:paraId="060EC37C" w14:textId="77777777">
      <w:tc>
        <w:tcPr>
          <w:tcW w:w="3005" w:type="dxa"/>
        </w:tcPr>
        <w:p w:rsidR="58584687" w:rsidP="58584687" w:rsidRDefault="58584687" w14:paraId="60190C2C" w14:textId="69C2D31F">
          <w:pPr>
            <w:pStyle w:val="Header"/>
            <w:ind w:left="-115"/>
          </w:pPr>
        </w:p>
      </w:tc>
      <w:tc>
        <w:tcPr>
          <w:tcW w:w="3005" w:type="dxa"/>
        </w:tcPr>
        <w:p w:rsidR="58584687" w:rsidP="58584687" w:rsidRDefault="58584687" w14:paraId="1DE751CD" w14:textId="60D7BADF">
          <w:pPr>
            <w:pStyle w:val="Header"/>
            <w:jc w:val="center"/>
          </w:pPr>
        </w:p>
      </w:tc>
      <w:tc>
        <w:tcPr>
          <w:tcW w:w="3005" w:type="dxa"/>
        </w:tcPr>
        <w:p w:rsidR="58584687" w:rsidP="58584687" w:rsidRDefault="58584687" w14:paraId="2076B600" w14:textId="5A64B28B">
          <w:pPr>
            <w:pStyle w:val="Header"/>
            <w:ind w:right="-115"/>
            <w:jc w:val="right"/>
          </w:pPr>
        </w:p>
      </w:tc>
    </w:tr>
  </w:tbl>
  <w:p w:rsidR="58584687" w:rsidP="58584687" w:rsidRDefault="58584687" w14:paraId="57887F6F" w14:textId="5362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884"/>
    <w:multiLevelType w:val="hybridMultilevel"/>
    <w:tmpl w:val="8BFA595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21D75E7A"/>
    <w:multiLevelType w:val="hybridMultilevel"/>
    <w:tmpl w:val="6450C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059C9"/>
    <w:multiLevelType w:val="hybridMultilevel"/>
    <w:tmpl w:val="8C680DB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6F74745C"/>
    <w:multiLevelType w:val="hybridMultilevel"/>
    <w:tmpl w:val="94CE31A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1922523073">
    <w:abstractNumId w:val="1"/>
  </w:num>
  <w:num w:numId="2" w16cid:durableId="528761598">
    <w:abstractNumId w:val="2"/>
  </w:num>
  <w:num w:numId="3" w16cid:durableId="605119986">
    <w:abstractNumId w:val="3"/>
  </w:num>
  <w:num w:numId="4" w16cid:durableId="162222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C3A"/>
    <w:rsid w:val="00094674"/>
    <w:rsid w:val="000C5DB3"/>
    <w:rsid w:val="002A22F1"/>
    <w:rsid w:val="002A50D9"/>
    <w:rsid w:val="002A65FC"/>
    <w:rsid w:val="00364C3A"/>
    <w:rsid w:val="00387EAF"/>
    <w:rsid w:val="004C34EB"/>
    <w:rsid w:val="00544CE7"/>
    <w:rsid w:val="005B315C"/>
    <w:rsid w:val="005D3D51"/>
    <w:rsid w:val="00624616"/>
    <w:rsid w:val="00665DDF"/>
    <w:rsid w:val="00760F63"/>
    <w:rsid w:val="007C3552"/>
    <w:rsid w:val="0083325E"/>
    <w:rsid w:val="009257C2"/>
    <w:rsid w:val="009A6A32"/>
    <w:rsid w:val="00B90F76"/>
    <w:rsid w:val="00BC5398"/>
    <w:rsid w:val="00BF769C"/>
    <w:rsid w:val="00CC31E5"/>
    <w:rsid w:val="00DE5695"/>
    <w:rsid w:val="00DF1A57"/>
    <w:rsid w:val="00F6716E"/>
    <w:rsid w:val="082142B1"/>
    <w:rsid w:val="220D5BC6"/>
    <w:rsid w:val="396D5BAA"/>
    <w:rsid w:val="3CA4FC6C"/>
    <w:rsid w:val="57EC9806"/>
    <w:rsid w:val="58584687"/>
    <w:rsid w:val="5FB75C0F"/>
    <w:rsid w:val="6C2E1F85"/>
    <w:rsid w:val="7BBCBA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247F"/>
  <w15:chartTrackingRefBased/>
  <w15:docId w15:val="{F8709BD7-055B-4E1C-9384-1ADB20B2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4C3A"/>
  </w:style>
  <w:style w:type="paragraph" w:styleId="Heading2">
    <w:name w:val="heading 2"/>
    <w:basedOn w:val="Normal"/>
    <w:next w:val="Normal"/>
    <w:link w:val="Heading2Char"/>
    <w:uiPriority w:val="9"/>
    <w:unhideWhenUsed/>
    <w:qFormat/>
    <w:rsid w:val="00364C3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364C3A"/>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364C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87EAF"/>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CC4352A3AD1F4EB7348EF74F992337" ma:contentTypeVersion="14" ma:contentTypeDescription="Create a new document." ma:contentTypeScope="" ma:versionID="8cd7378bde6cc0ea1b155cb53bc14a18">
  <xsd:schema xmlns:xsd="http://www.w3.org/2001/XMLSchema" xmlns:xs="http://www.w3.org/2001/XMLSchema" xmlns:p="http://schemas.microsoft.com/office/2006/metadata/properties" xmlns:ns2="b5f2b74b-eff9-4a36-9581-a794ddf54f1b" xmlns:ns3="098fc64e-1e88-4e72-ae73-cef66a1f9905" targetNamespace="http://schemas.microsoft.com/office/2006/metadata/properties" ma:root="true" ma:fieldsID="2270b0d95e8db3194800d08fb20a87a4" ns2:_="" ns3:_="">
    <xsd:import namespace="b5f2b74b-eff9-4a36-9581-a794ddf54f1b"/>
    <xsd:import namespace="098fc64e-1e88-4e72-ae73-cef66a1f9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2b74b-eff9-4a36-9581-a794ddf54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8fc64e-1e88-4e72-ae73-cef66a1f99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f2b74b-eff9-4a36-9581-a794ddf54f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5CB6A2-66D2-42B4-8A88-284761F5F9DB}">
  <ds:schemaRefs>
    <ds:schemaRef ds:uri="http://schemas.microsoft.com/sharepoint/v3/contenttype/forms"/>
  </ds:schemaRefs>
</ds:datastoreItem>
</file>

<file path=customXml/itemProps2.xml><?xml version="1.0" encoding="utf-8"?>
<ds:datastoreItem xmlns:ds="http://schemas.openxmlformats.org/officeDocument/2006/customXml" ds:itemID="{E3B23543-CFE6-4F11-9419-7FDA6932D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2b74b-eff9-4a36-9581-a794ddf54f1b"/>
    <ds:schemaRef ds:uri="098fc64e-1e88-4e72-ae73-cef66a1f9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0C72F-C92B-4016-90A3-97BBD1CEFC47}">
  <ds:schemaRefs>
    <ds:schemaRef ds:uri="http://schemas.microsoft.com/office/2006/metadata/properties"/>
    <ds:schemaRef ds:uri="http://schemas.microsoft.com/office/infopath/2007/PartnerControls"/>
    <ds:schemaRef ds:uri="b5f2b74b-eff9-4a36-9581-a794ddf54f1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TODARO</dc:creator>
  <keywords/>
  <dc:description/>
  <lastModifiedBy>KISHEN MAKANJI PATEL</lastModifiedBy>
  <revision>20</revision>
  <dcterms:created xsi:type="dcterms:W3CDTF">2022-05-03T09:18:00.0000000Z</dcterms:created>
  <dcterms:modified xsi:type="dcterms:W3CDTF">2022-05-24T08:28:56.1140417Z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0x010100D0CC4352A3AD1F4EB7348EF74F992337</vt:lpwstr>
  </property>
  <property fmtid="{D5CDD505-2E9C-101B-9397-08002B2CF9AE}" pid="3" name="MediaServiceImageTags">
    <vt:lpwstr/>
  </property>
</Properties>
</file>