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6691C" w:rsidP="0086691C" w:rsidRDefault="0086691C" w14:paraId="7FF42D16" w14:textId="1FEF6E84">
      <w:pPr>
        <w:jc w:val="center"/>
      </w:pPr>
      <w:r>
        <w:rPr>
          <w:rFonts w:ascii="Times New Roman" w:hAnsi="Times New Roman" w:cs="Times New Roman" w:eastAsiaTheme="majorEastAsia"/>
          <w:noProof/>
          <w:color w:val="000000" w:themeColor="text1"/>
          <w:sz w:val="32"/>
          <w:szCs w:val="32"/>
          <w:lang w:val="en-IN"/>
        </w:rPr>
        <w:drawing>
          <wp:inline distT="0" distB="0" distL="0" distR="0" wp14:anchorId="3F6F8895" wp14:editId="34D792AC">
            <wp:extent cx="3856008" cy="3856008"/>
            <wp:effectExtent l="0" t="0" r="0" b="0"/>
            <wp:docPr id="1570971378" name="Picture 10"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71378" name="Picture 10" descr="A green chameleon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0064" cy="3860064"/>
                    </a:xfrm>
                    <a:prstGeom prst="rect">
                      <a:avLst/>
                    </a:prstGeom>
                  </pic:spPr>
                </pic:pic>
              </a:graphicData>
            </a:graphic>
          </wp:inline>
        </w:drawing>
      </w:r>
    </w:p>
    <w:p w:rsidR="0086691C" w:rsidP="0086691C" w:rsidRDefault="0086691C" w14:paraId="44BF3167" w14:textId="77777777">
      <w:pPr>
        <w:jc w:val="center"/>
      </w:pPr>
    </w:p>
    <w:p w:rsidR="008466F4" w:rsidP="008466F4" w:rsidRDefault="001A270E" w14:paraId="4C66B984" w14:textId="1D0F9A6D">
      <w:pPr>
        <w:jc w:val="center"/>
        <w:rPr>
          <w:rFonts w:ascii="Times New Roman" w:hAnsi="Times New Roman" w:cs="Times New Roman"/>
          <w:noProof/>
          <w:color w:val="000000" w:themeColor="text1"/>
          <w:sz w:val="32"/>
          <w:szCs w:val="32"/>
          <w:lang w:val="en-IN"/>
        </w:rPr>
      </w:pPr>
      <w:r>
        <w:rPr>
          <w:rFonts w:ascii="Times New Roman" w:hAnsi="Times New Roman" w:cs="Times New Roman"/>
          <w:noProof/>
          <w:color w:val="000000" w:themeColor="text1"/>
          <w:sz w:val="32"/>
          <w:szCs w:val="32"/>
          <w:lang w:val="en-IN"/>
        </w:rPr>
        <w:t xml:space="preserve">Penetration testing </w:t>
      </w:r>
      <w:r w:rsidR="00250927">
        <w:rPr>
          <w:rFonts w:ascii="Times New Roman" w:hAnsi="Times New Roman" w:cs="Times New Roman"/>
          <w:noProof/>
          <w:color w:val="000000" w:themeColor="text1"/>
          <w:sz w:val="32"/>
          <w:szCs w:val="32"/>
          <w:lang w:val="en-IN"/>
        </w:rPr>
        <w:t>at Chameleon Website</w:t>
      </w:r>
    </w:p>
    <w:p w:rsidR="0086691C" w:rsidP="0086691C" w:rsidRDefault="0086691C" w14:paraId="7F806BF9" w14:textId="77777777">
      <w:pPr>
        <w:jc w:val="center"/>
        <w:rPr>
          <w:lang w:val="en-IN"/>
        </w:rPr>
      </w:pPr>
    </w:p>
    <w:p w:rsidR="004511BC" w:rsidP="0086691C" w:rsidRDefault="004511BC" w14:paraId="1DE03049" w14:textId="77777777">
      <w:pPr>
        <w:jc w:val="center"/>
        <w:rPr>
          <w:lang w:val="en-IN"/>
        </w:rPr>
      </w:pPr>
    </w:p>
    <w:p w:rsidR="004511BC" w:rsidP="0055212C" w:rsidRDefault="004511BC" w14:paraId="3D2BF26A" w14:textId="61A610AA">
      <w:pPr>
        <w:rPr>
          <w:lang w:val="en-IN"/>
        </w:rPr>
      </w:pPr>
    </w:p>
    <w:sdt>
      <w:sdtPr>
        <w:rPr>
          <w:rFonts w:asciiTheme="minorHAnsi" w:hAnsiTheme="minorHAnsi" w:eastAsiaTheme="minorEastAsia" w:cstheme="minorBidi"/>
          <w:color w:val="auto"/>
          <w:kern w:val="2"/>
          <w:sz w:val="22"/>
          <w:szCs w:val="22"/>
          <w:lang w:val="en-AU" w:eastAsia="zh-CN"/>
          <w14:ligatures w14:val="standardContextual"/>
        </w:rPr>
        <w:id w:val="1952662459"/>
        <w:docPartObj>
          <w:docPartGallery w:val="Table of Contents"/>
          <w:docPartUnique/>
        </w:docPartObj>
      </w:sdtPr>
      <w:sdtEndPr>
        <w:rPr>
          <w:b/>
          <w:bCs/>
          <w:noProof/>
        </w:rPr>
      </w:sdtEndPr>
      <w:sdtContent>
        <w:p w:rsidR="009E28BB" w:rsidRDefault="009E28BB" w14:paraId="0F795706" w14:textId="08337C3C">
          <w:pPr>
            <w:pStyle w:val="TOCHeading"/>
          </w:pPr>
          <w:r>
            <w:t>Contents</w:t>
          </w:r>
        </w:p>
        <w:p w:rsidR="00BE1418" w:rsidRDefault="009E28BB" w14:paraId="5BE426C3" w14:textId="238A5764">
          <w:pPr>
            <w:pStyle w:val="TOC1"/>
            <w:tabs>
              <w:tab w:val="right" w:leader="dot" w:pos="9016"/>
            </w:tabs>
            <w:rPr>
              <w:noProof/>
            </w:rPr>
          </w:pPr>
          <w:r>
            <w:fldChar w:fldCharType="begin"/>
          </w:r>
          <w:r>
            <w:instrText xml:space="preserve"> TOC \o "1-3" \h \z \u </w:instrText>
          </w:r>
          <w:r>
            <w:fldChar w:fldCharType="separate"/>
          </w:r>
          <w:hyperlink w:history="1" w:anchor="_Toc146483473">
            <w:r w:rsidRPr="001B5CBA" w:rsidR="00BE1418">
              <w:rPr>
                <w:rStyle w:val="Hyperlink"/>
                <w:noProof/>
              </w:rPr>
              <w:t>Introduction:</w:t>
            </w:r>
            <w:r w:rsidR="00BE1418">
              <w:rPr>
                <w:noProof/>
                <w:webHidden/>
              </w:rPr>
              <w:tab/>
            </w:r>
            <w:r w:rsidR="00BE1418">
              <w:rPr>
                <w:noProof/>
                <w:webHidden/>
              </w:rPr>
              <w:fldChar w:fldCharType="begin"/>
            </w:r>
            <w:r w:rsidR="00BE1418">
              <w:rPr>
                <w:noProof/>
                <w:webHidden/>
              </w:rPr>
              <w:instrText xml:space="preserve"> PAGEREF _Toc146483473 \h </w:instrText>
            </w:r>
            <w:r w:rsidR="00BE1418">
              <w:rPr>
                <w:noProof/>
                <w:webHidden/>
              </w:rPr>
            </w:r>
            <w:r w:rsidR="00BE1418">
              <w:rPr>
                <w:noProof/>
                <w:webHidden/>
              </w:rPr>
              <w:fldChar w:fldCharType="separate"/>
            </w:r>
            <w:r w:rsidR="00BE1418">
              <w:rPr>
                <w:noProof/>
                <w:webHidden/>
              </w:rPr>
              <w:t>2</w:t>
            </w:r>
            <w:r w:rsidR="00BE1418">
              <w:rPr>
                <w:noProof/>
                <w:webHidden/>
              </w:rPr>
              <w:fldChar w:fldCharType="end"/>
            </w:r>
          </w:hyperlink>
        </w:p>
        <w:p w:rsidR="00BE1418" w:rsidRDefault="00BE1418" w14:paraId="5AAFE373" w14:textId="6DA2E58F">
          <w:pPr>
            <w:pStyle w:val="TOC1"/>
            <w:tabs>
              <w:tab w:val="right" w:leader="dot" w:pos="9016"/>
            </w:tabs>
            <w:rPr>
              <w:noProof/>
            </w:rPr>
          </w:pPr>
          <w:hyperlink w:history="1" w:anchor="_Toc146483474">
            <w:r w:rsidRPr="001B5CBA">
              <w:rPr>
                <w:rStyle w:val="Hyperlink"/>
                <w:noProof/>
              </w:rPr>
              <w:t>Tools used:</w:t>
            </w:r>
            <w:r>
              <w:rPr>
                <w:noProof/>
                <w:webHidden/>
              </w:rPr>
              <w:tab/>
            </w:r>
            <w:r>
              <w:rPr>
                <w:noProof/>
                <w:webHidden/>
              </w:rPr>
              <w:fldChar w:fldCharType="begin"/>
            </w:r>
            <w:r>
              <w:rPr>
                <w:noProof/>
                <w:webHidden/>
              </w:rPr>
              <w:instrText xml:space="preserve"> PAGEREF _Toc146483474 \h </w:instrText>
            </w:r>
            <w:r>
              <w:rPr>
                <w:noProof/>
                <w:webHidden/>
              </w:rPr>
            </w:r>
            <w:r>
              <w:rPr>
                <w:noProof/>
                <w:webHidden/>
              </w:rPr>
              <w:fldChar w:fldCharType="separate"/>
            </w:r>
            <w:r>
              <w:rPr>
                <w:noProof/>
                <w:webHidden/>
              </w:rPr>
              <w:t>2</w:t>
            </w:r>
            <w:r>
              <w:rPr>
                <w:noProof/>
                <w:webHidden/>
              </w:rPr>
              <w:fldChar w:fldCharType="end"/>
            </w:r>
          </w:hyperlink>
        </w:p>
        <w:p w:rsidR="00BE1418" w:rsidRDefault="00BE1418" w14:paraId="28B5A019" w14:textId="47A0431F">
          <w:pPr>
            <w:pStyle w:val="TOC1"/>
            <w:tabs>
              <w:tab w:val="right" w:leader="dot" w:pos="9016"/>
            </w:tabs>
            <w:rPr>
              <w:noProof/>
            </w:rPr>
          </w:pPr>
          <w:hyperlink w:history="1" w:anchor="_Toc146483475">
            <w:r w:rsidRPr="001B5CBA">
              <w:rPr>
                <w:rStyle w:val="Hyperlink"/>
                <w:noProof/>
              </w:rPr>
              <w:t>Scope of Testing</w:t>
            </w:r>
            <w:r>
              <w:rPr>
                <w:noProof/>
                <w:webHidden/>
              </w:rPr>
              <w:tab/>
            </w:r>
            <w:r>
              <w:rPr>
                <w:noProof/>
                <w:webHidden/>
              </w:rPr>
              <w:fldChar w:fldCharType="begin"/>
            </w:r>
            <w:r>
              <w:rPr>
                <w:noProof/>
                <w:webHidden/>
              </w:rPr>
              <w:instrText xml:space="preserve"> PAGEREF _Toc146483475 \h </w:instrText>
            </w:r>
            <w:r>
              <w:rPr>
                <w:noProof/>
                <w:webHidden/>
              </w:rPr>
            </w:r>
            <w:r>
              <w:rPr>
                <w:noProof/>
                <w:webHidden/>
              </w:rPr>
              <w:fldChar w:fldCharType="separate"/>
            </w:r>
            <w:r>
              <w:rPr>
                <w:noProof/>
                <w:webHidden/>
              </w:rPr>
              <w:t>2</w:t>
            </w:r>
            <w:r>
              <w:rPr>
                <w:noProof/>
                <w:webHidden/>
              </w:rPr>
              <w:fldChar w:fldCharType="end"/>
            </w:r>
          </w:hyperlink>
        </w:p>
        <w:p w:rsidR="00BE1418" w:rsidRDefault="00BE1418" w14:paraId="5ACBB972" w14:textId="3B38A871">
          <w:pPr>
            <w:pStyle w:val="TOC1"/>
            <w:tabs>
              <w:tab w:val="right" w:leader="dot" w:pos="9016"/>
            </w:tabs>
            <w:rPr>
              <w:noProof/>
            </w:rPr>
          </w:pPr>
          <w:hyperlink w:history="1" w:anchor="_Toc146483476">
            <w:r w:rsidRPr="001B5CBA">
              <w:rPr>
                <w:rStyle w:val="Hyperlink"/>
                <w:noProof/>
              </w:rPr>
              <w:t>Methodology</w:t>
            </w:r>
            <w:r>
              <w:rPr>
                <w:noProof/>
                <w:webHidden/>
              </w:rPr>
              <w:tab/>
            </w:r>
            <w:r>
              <w:rPr>
                <w:noProof/>
                <w:webHidden/>
              </w:rPr>
              <w:fldChar w:fldCharType="begin"/>
            </w:r>
            <w:r>
              <w:rPr>
                <w:noProof/>
                <w:webHidden/>
              </w:rPr>
              <w:instrText xml:space="preserve"> PAGEREF _Toc146483476 \h </w:instrText>
            </w:r>
            <w:r>
              <w:rPr>
                <w:noProof/>
                <w:webHidden/>
              </w:rPr>
            </w:r>
            <w:r>
              <w:rPr>
                <w:noProof/>
                <w:webHidden/>
              </w:rPr>
              <w:fldChar w:fldCharType="separate"/>
            </w:r>
            <w:r>
              <w:rPr>
                <w:noProof/>
                <w:webHidden/>
              </w:rPr>
              <w:t>2</w:t>
            </w:r>
            <w:r>
              <w:rPr>
                <w:noProof/>
                <w:webHidden/>
              </w:rPr>
              <w:fldChar w:fldCharType="end"/>
            </w:r>
          </w:hyperlink>
        </w:p>
        <w:p w:rsidR="00BE1418" w:rsidRDefault="00BE1418" w14:paraId="54962680" w14:textId="6EE99A9E">
          <w:pPr>
            <w:pStyle w:val="TOC1"/>
            <w:tabs>
              <w:tab w:val="right" w:leader="dot" w:pos="9016"/>
            </w:tabs>
            <w:rPr>
              <w:noProof/>
            </w:rPr>
          </w:pPr>
          <w:hyperlink w:history="1" w:anchor="_Toc146483477">
            <w:r w:rsidRPr="001B5CBA">
              <w:rPr>
                <w:rStyle w:val="Hyperlink"/>
                <w:noProof/>
              </w:rPr>
              <w:t>Root Causes</w:t>
            </w:r>
            <w:r>
              <w:rPr>
                <w:noProof/>
                <w:webHidden/>
              </w:rPr>
              <w:tab/>
            </w:r>
            <w:r>
              <w:rPr>
                <w:noProof/>
                <w:webHidden/>
              </w:rPr>
              <w:fldChar w:fldCharType="begin"/>
            </w:r>
            <w:r>
              <w:rPr>
                <w:noProof/>
                <w:webHidden/>
              </w:rPr>
              <w:instrText xml:space="preserve"> PAGEREF _Toc146483477 \h </w:instrText>
            </w:r>
            <w:r>
              <w:rPr>
                <w:noProof/>
                <w:webHidden/>
              </w:rPr>
            </w:r>
            <w:r>
              <w:rPr>
                <w:noProof/>
                <w:webHidden/>
              </w:rPr>
              <w:fldChar w:fldCharType="separate"/>
            </w:r>
            <w:r>
              <w:rPr>
                <w:noProof/>
                <w:webHidden/>
              </w:rPr>
              <w:t>4</w:t>
            </w:r>
            <w:r>
              <w:rPr>
                <w:noProof/>
                <w:webHidden/>
              </w:rPr>
              <w:fldChar w:fldCharType="end"/>
            </w:r>
          </w:hyperlink>
        </w:p>
        <w:p w:rsidR="00BE1418" w:rsidRDefault="00BE1418" w14:paraId="1F4FDF68" w14:textId="1A5BAB45">
          <w:pPr>
            <w:pStyle w:val="TOC1"/>
            <w:tabs>
              <w:tab w:val="right" w:leader="dot" w:pos="9016"/>
            </w:tabs>
            <w:rPr>
              <w:noProof/>
            </w:rPr>
          </w:pPr>
          <w:hyperlink w:history="1" w:anchor="_Toc146483478">
            <w:r w:rsidRPr="001B5CBA">
              <w:rPr>
                <w:rStyle w:val="Hyperlink"/>
                <w:noProof/>
              </w:rPr>
              <w:t>Recommendations</w:t>
            </w:r>
            <w:r>
              <w:rPr>
                <w:noProof/>
                <w:webHidden/>
              </w:rPr>
              <w:tab/>
            </w:r>
            <w:r>
              <w:rPr>
                <w:noProof/>
                <w:webHidden/>
              </w:rPr>
              <w:fldChar w:fldCharType="begin"/>
            </w:r>
            <w:r>
              <w:rPr>
                <w:noProof/>
                <w:webHidden/>
              </w:rPr>
              <w:instrText xml:space="preserve"> PAGEREF _Toc146483478 \h </w:instrText>
            </w:r>
            <w:r>
              <w:rPr>
                <w:noProof/>
                <w:webHidden/>
              </w:rPr>
            </w:r>
            <w:r>
              <w:rPr>
                <w:noProof/>
                <w:webHidden/>
              </w:rPr>
              <w:fldChar w:fldCharType="separate"/>
            </w:r>
            <w:r>
              <w:rPr>
                <w:noProof/>
                <w:webHidden/>
              </w:rPr>
              <w:t>4</w:t>
            </w:r>
            <w:r>
              <w:rPr>
                <w:noProof/>
                <w:webHidden/>
              </w:rPr>
              <w:fldChar w:fldCharType="end"/>
            </w:r>
          </w:hyperlink>
        </w:p>
        <w:p w:rsidR="00BE1418" w:rsidRDefault="00BE1418" w14:paraId="563A69A1" w14:textId="4E10041E">
          <w:pPr>
            <w:pStyle w:val="TOC1"/>
            <w:tabs>
              <w:tab w:val="right" w:leader="dot" w:pos="9016"/>
            </w:tabs>
            <w:rPr>
              <w:noProof/>
            </w:rPr>
          </w:pPr>
          <w:hyperlink w:history="1" w:anchor="_Toc146483479">
            <w:r w:rsidRPr="001B5CBA">
              <w:rPr>
                <w:rStyle w:val="Hyperlink"/>
                <w:noProof/>
              </w:rPr>
              <w:t>Conclusion</w:t>
            </w:r>
            <w:r>
              <w:rPr>
                <w:noProof/>
                <w:webHidden/>
              </w:rPr>
              <w:tab/>
            </w:r>
            <w:r>
              <w:rPr>
                <w:noProof/>
                <w:webHidden/>
              </w:rPr>
              <w:fldChar w:fldCharType="begin"/>
            </w:r>
            <w:r>
              <w:rPr>
                <w:noProof/>
                <w:webHidden/>
              </w:rPr>
              <w:instrText xml:space="preserve"> PAGEREF _Toc146483479 \h </w:instrText>
            </w:r>
            <w:r>
              <w:rPr>
                <w:noProof/>
                <w:webHidden/>
              </w:rPr>
            </w:r>
            <w:r>
              <w:rPr>
                <w:noProof/>
                <w:webHidden/>
              </w:rPr>
              <w:fldChar w:fldCharType="separate"/>
            </w:r>
            <w:r>
              <w:rPr>
                <w:noProof/>
                <w:webHidden/>
              </w:rPr>
              <w:t>4</w:t>
            </w:r>
            <w:r>
              <w:rPr>
                <w:noProof/>
                <w:webHidden/>
              </w:rPr>
              <w:fldChar w:fldCharType="end"/>
            </w:r>
          </w:hyperlink>
        </w:p>
        <w:p w:rsidR="009E28BB" w:rsidRDefault="009E28BB" w14:paraId="3D0C413E" w14:textId="19F31EF5">
          <w:r>
            <w:rPr>
              <w:b/>
              <w:bCs/>
              <w:noProof/>
            </w:rPr>
            <w:fldChar w:fldCharType="end"/>
          </w:r>
        </w:p>
      </w:sdtContent>
    </w:sdt>
    <w:p w:rsidRPr="009E28BB" w:rsidR="0055212C" w:rsidP="009E28BB" w:rsidRDefault="0055212C" w14:paraId="2747D7E0" w14:textId="77777777"/>
    <w:p w:rsidRPr="009E28BB" w:rsidR="0055212C" w:rsidP="009E28BB" w:rsidRDefault="0055212C" w14:paraId="285B84A3" w14:textId="77777777"/>
    <w:p w:rsidRPr="009E28BB" w:rsidR="0055212C" w:rsidP="009E28BB" w:rsidRDefault="0055212C" w14:paraId="3B3BE7BA" w14:textId="77777777"/>
    <w:p w:rsidRPr="009E28BB" w:rsidR="0055212C" w:rsidP="009E28BB" w:rsidRDefault="0055212C" w14:paraId="16957CFA" w14:textId="77777777"/>
    <w:p w:rsidRPr="009E28BB" w:rsidR="0055212C" w:rsidP="009E28BB" w:rsidRDefault="0055212C" w14:paraId="0D9CAF13" w14:textId="77777777"/>
    <w:p w:rsidRPr="009E28BB" w:rsidR="0055212C" w:rsidP="009E28BB" w:rsidRDefault="0055212C" w14:paraId="2C43239A" w14:textId="77777777"/>
    <w:p w:rsidRPr="009E28BB" w:rsidR="0055212C" w:rsidP="009E28BB" w:rsidRDefault="0055212C" w14:paraId="394FD793" w14:textId="77777777"/>
    <w:p w:rsidRPr="009E28BB" w:rsidR="0055212C" w:rsidP="009E28BB" w:rsidRDefault="0055212C" w14:paraId="7CAFBDEB" w14:textId="77777777"/>
    <w:p w:rsidRPr="009E28BB" w:rsidR="0055212C" w:rsidP="009E28BB" w:rsidRDefault="0055212C" w14:paraId="4B88F6D2" w14:textId="77777777"/>
    <w:p w:rsidRPr="009E28BB" w:rsidR="0055212C" w:rsidP="00BE1418" w:rsidRDefault="0055212C" w14:paraId="60251E9B" w14:textId="3E189A96">
      <w:pPr>
        <w:pStyle w:val="Heading1"/>
      </w:pPr>
      <w:bookmarkStart w:name="_Toc146483473" w:id="0"/>
      <w:r w:rsidRPr="009E28BB">
        <w:t>Introduction:</w:t>
      </w:r>
      <w:bookmarkEnd w:id="0"/>
      <w:r w:rsidRPr="009E28BB">
        <w:t xml:space="preserve"> </w:t>
      </w:r>
    </w:p>
    <w:p w:rsidR="0055212C" w:rsidP="009E28BB" w:rsidRDefault="0055212C" w14:paraId="036A7F16" w14:textId="324CAFD5">
      <w:pPr>
        <w:rPr>
          <w:lang w:val="en-IN"/>
        </w:rPr>
      </w:pPr>
      <w:r w:rsidRPr="009E28BB">
        <w:rPr>
          <w:lang w:val="en-IN"/>
        </w:rPr>
        <w:t>This research report presents a comprehensive analysis of penetration testing conducted on a website using Parrot OS, a popular Linux distribution for ethical hacking and penetration testing. The objective of this study was to assess the security posture of the target website, identify</w:t>
      </w:r>
      <w:r w:rsidRPr="009E28BB">
        <w:t xml:space="preserve"> </w:t>
      </w:r>
      <w:r w:rsidRPr="009E28BB">
        <w:rPr>
          <w:lang w:val="en-IN"/>
        </w:rPr>
        <w:t>vulnerabilities, and provide recommendations for mitigation. The methodology employed during the testing included reconnaissance, scanning, enumeration, exploitation, and reporting. The findings of this study underline the importance of regular security assessments to protect web applications from potential threats.</w:t>
      </w:r>
      <w:r w:rsidRPr="009E28BB">
        <w:t xml:space="preserve"> </w:t>
      </w:r>
      <w:r w:rsidRPr="009E28BB">
        <w:rPr>
          <w:lang w:val="en-IN"/>
        </w:rPr>
        <w:t>This report documents the penetration testing of a target website conducted using Parrot OS, a powerful Linux distribution for penetration testing and ethical hacking.</w:t>
      </w:r>
    </w:p>
    <w:p w:rsidRPr="009E28BB" w:rsidR="00AD3EE2" w:rsidP="009E28BB" w:rsidRDefault="00AD3EE2" w14:paraId="6A7EA3BB" w14:textId="032B45F5">
      <w:r>
        <w:t>Penetration testing is a critical security measure aimed at proactively identifying and addressing vulnerabilities in an organization's network, applications, and systems. It simulates real-world cyberattacks to assess the resilience of the security measures in place. However, in this case, the penetration testing engagement faced several difficulties, resulting in a suboptimal outcome.</w:t>
      </w:r>
    </w:p>
    <w:p w:rsidRPr="009E28BB" w:rsidR="001A270E" w:rsidP="00BE1418" w:rsidRDefault="001A270E" w14:paraId="0DF75FEE" w14:textId="4767CA6D">
      <w:pPr>
        <w:pStyle w:val="Heading1"/>
      </w:pPr>
      <w:bookmarkStart w:name="_Toc146483474" w:id="1"/>
      <w:r w:rsidRPr="009E28BB">
        <w:t>Tools used:</w:t>
      </w:r>
      <w:bookmarkEnd w:id="1"/>
      <w:r w:rsidRPr="009E28BB">
        <w:t xml:space="preserve"> </w:t>
      </w:r>
    </w:p>
    <w:p w:rsidR="001A270E" w:rsidP="009E28BB" w:rsidRDefault="001A270E" w14:paraId="208C6AD3" w14:textId="77777777">
      <w:pPr>
        <w:rPr>
          <w:lang w:val="en-IN"/>
        </w:rPr>
      </w:pPr>
      <w:r w:rsidRPr="009E28BB">
        <w:rPr>
          <w:lang w:val="en-IN"/>
        </w:rPr>
        <w:t>Nmap: Used for network discovery and vulnerability scanning.</w:t>
      </w:r>
    </w:p>
    <w:p w:rsidRPr="009E28BB" w:rsidR="00AD3EE2" w:rsidP="009E28BB" w:rsidRDefault="00AD3EE2" w14:paraId="1AE2BFD7" w14:textId="0EFA3CF5">
      <w:pPr>
        <w:rPr>
          <w:lang w:val="en-IN"/>
        </w:rPr>
      </w:pPr>
      <w:r>
        <w:rPr>
          <w:lang w:val="en-IN"/>
        </w:rPr>
        <w:t>Kali Linux Virtual Machine.</w:t>
      </w:r>
    </w:p>
    <w:p w:rsidR="00B356CF" w:rsidP="00AD3EE2" w:rsidRDefault="00B356CF" w14:paraId="6E666862" w14:textId="77777777">
      <w:pPr>
        <w:pStyle w:val="Heading1"/>
      </w:pPr>
      <w:bookmarkStart w:name="_Toc146483475" w:id="2"/>
      <w:r>
        <w:t>Scope of Testing</w:t>
      </w:r>
      <w:bookmarkEnd w:id="2"/>
    </w:p>
    <w:p w:rsidR="00B356CF" w:rsidP="00B356CF" w:rsidRDefault="00B356CF" w14:paraId="712D4DF6" w14:textId="36D833AE">
      <w:r>
        <w:t>The scope of the penetration testing engagement included Web application testing</w:t>
      </w:r>
      <w:r w:rsidR="00AD3EE2">
        <w:t>.</w:t>
      </w:r>
    </w:p>
    <w:p w:rsidR="00B356CF" w:rsidP="00AD3EE2" w:rsidRDefault="00B356CF" w14:paraId="7214D7B1" w14:textId="77777777">
      <w:pPr>
        <w:pStyle w:val="Heading1"/>
      </w:pPr>
      <w:bookmarkStart w:name="_Toc146483476" w:id="3"/>
      <w:r>
        <w:t>Methodology</w:t>
      </w:r>
      <w:bookmarkEnd w:id="3"/>
    </w:p>
    <w:p w:rsidR="00B356CF" w:rsidP="00B356CF" w:rsidRDefault="00B356CF" w14:paraId="24A38EEC" w14:textId="231C460F" w14:noSpellErr="1">
      <w:r w:rsidR="00B356CF">
        <w:rPr/>
        <w:t xml:space="preserve">A combination of automated and manual testing methods </w:t>
      </w:r>
      <w:r w:rsidR="00290EAE">
        <w:rPr/>
        <w:t>was</w:t>
      </w:r>
      <w:r w:rsidR="00B356CF">
        <w:rPr/>
        <w:t xml:space="preserve"> employed during the engagement. This included vulnerability scanning, network reconnaissance, and simulated attacks. The goal was to </w:t>
      </w:r>
      <w:r w:rsidR="00B356CF">
        <w:rPr/>
        <w:t>identify</w:t>
      </w:r>
      <w:r w:rsidR="00B356CF">
        <w:rPr/>
        <w:t xml:space="preserve"> and exploit vulnerabilities, assess the organization's incident response capabilities, and gauge employee security awareness.</w:t>
      </w:r>
      <w:r w:rsidR="00290EAE">
        <w:rPr/>
        <w:t xml:space="preserve"> These are </w:t>
      </w:r>
      <w:r w:rsidR="00AD3EE2">
        <w:rPr/>
        <w:t>displayed through screenshot.</w:t>
      </w:r>
    </w:p>
    <w:p w:rsidR="4A9336D6" w:rsidP="0AB9C7BD" w:rsidRDefault="4A9336D6" w14:paraId="25B7AC58" w14:noSpellErr="1" w14:textId="54137E64">
      <w:pPr>
        <w:pStyle w:val="Normal"/>
      </w:pPr>
    </w:p>
    <w:p w:rsidR="0AB9C7BD" w:rsidP="0AB9C7BD" w:rsidRDefault="0AB9C7BD" w14:paraId="10FAF11B" w14:noSpellErr="1" w14:textId="1A4B78FB">
      <w:pPr>
        <w:pStyle w:val="Normal"/>
      </w:pPr>
      <w:r w:rsidR="641B586C">
        <w:drawing>
          <wp:inline wp14:editId="13FB9116" wp14:anchorId="1D1F7575">
            <wp:extent cx="4572000" cy="4010025"/>
            <wp:effectExtent l="0" t="0" r="0" b="0"/>
            <wp:docPr id="715025023" name="" title=""/>
            <wp:cNvGraphicFramePr>
              <a:graphicFrameLocks noChangeAspect="1"/>
            </wp:cNvGraphicFramePr>
            <a:graphic>
              <a:graphicData uri="http://schemas.openxmlformats.org/drawingml/2006/picture">
                <pic:pic>
                  <pic:nvPicPr>
                    <pic:cNvPr id="0" name=""/>
                    <pic:cNvPicPr/>
                  </pic:nvPicPr>
                  <pic:blipFill>
                    <a:blip r:embed="Rf82095c0618441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4010025"/>
                    </a:xfrm>
                    <a:prstGeom xmlns:a="http://schemas.openxmlformats.org/drawingml/2006/main" prst="rect">
                      <a:avLst/>
                    </a:prstGeom>
                  </pic:spPr>
                </pic:pic>
              </a:graphicData>
            </a:graphic>
          </wp:inline>
        </w:drawing>
      </w:r>
    </w:p>
    <w:p w:rsidR="00B356CF" w:rsidP="00B356CF" w:rsidRDefault="00AD3EE2" w14:paraId="31AEC3AF" w14:textId="1075FCA4">
      <w:r w:rsidRPr="00AD3EE2">
        <w:lastRenderedPageBreak/>
        <w:drawing>
          <wp:inline distT="0" distB="0" distL="0" distR="0" wp14:anchorId="6F0307C0" wp14:editId="18E8507D">
            <wp:extent cx="5731510" cy="4701540"/>
            <wp:effectExtent l="0" t="0" r="2540" b="3810"/>
            <wp:docPr id="81461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11430" name=""/>
                    <pic:cNvPicPr/>
                  </pic:nvPicPr>
                  <pic:blipFill>
                    <a:blip r:embed="rId7"/>
                    <a:stretch>
                      <a:fillRect/>
                    </a:stretch>
                  </pic:blipFill>
                  <pic:spPr>
                    <a:xfrm>
                      <a:off x="0" y="0"/>
                      <a:ext cx="5731510" cy="4701540"/>
                    </a:xfrm>
                    <a:prstGeom prst="rect">
                      <a:avLst/>
                    </a:prstGeom>
                  </pic:spPr>
                </pic:pic>
              </a:graphicData>
            </a:graphic>
          </wp:inline>
        </w:drawing>
      </w:r>
    </w:p>
    <w:p w:rsidR="00B356CF" w:rsidP="00BE1418" w:rsidRDefault="00B356CF" w14:paraId="1895E326" w14:textId="77777777">
      <w:pPr>
        <w:pStyle w:val="Heading1"/>
      </w:pPr>
      <w:r>
        <w:t>Test Results</w:t>
      </w:r>
    </w:p>
    <w:p w:rsidR="00B356CF" w:rsidP="00B356CF" w:rsidRDefault="00B356CF" w14:paraId="0001BCB6" w14:textId="2443C148">
      <w:r>
        <w:t>Unfortunately, the penetration testing exercise encountered several obstacles that impeded the identification of vulnerabilities and the successful exploitation of weaknesses. These issues included:</w:t>
      </w:r>
    </w:p>
    <w:p w:rsidR="00B356CF" w:rsidP="00B356CF" w:rsidRDefault="00B356CF" w14:paraId="5DB13C00" w14:textId="77777777">
      <w:r>
        <w:t>a. Limited Access and Information</w:t>
      </w:r>
    </w:p>
    <w:p w:rsidR="00B356CF" w:rsidP="00B356CF" w:rsidRDefault="00B356CF" w14:paraId="07988514" w14:textId="5C366EC9">
      <w:r>
        <w:t>The testing team had limited access to internal systems and lacked comprehensive information about the organization's network architecture. This hindered the ability to conduct thorough testing.</w:t>
      </w:r>
    </w:p>
    <w:p w:rsidR="00B356CF" w:rsidP="00B356CF" w:rsidRDefault="00B356CF" w14:paraId="013605D8" w14:textId="77777777">
      <w:r>
        <w:t>b. Robust Security Controls</w:t>
      </w:r>
    </w:p>
    <w:p w:rsidR="00B356CF" w:rsidP="00B356CF" w:rsidRDefault="00B356CF" w14:paraId="3A7657FE" w14:textId="3827818D">
      <w:r>
        <w:t>The organization had implemented robust security controls, including intrusion detection systems, firewalls, and access controls. These measures effectively thwarted the testing team's attempts to exploit vulnerabilities.</w:t>
      </w:r>
    </w:p>
    <w:p w:rsidR="00B356CF" w:rsidP="00B356CF" w:rsidRDefault="00B356CF" w14:paraId="691A8F7D" w14:textId="77777777">
      <w:r>
        <w:t>c. Skilled Security Personnel</w:t>
      </w:r>
    </w:p>
    <w:p w:rsidR="00B356CF" w:rsidP="00B356CF" w:rsidRDefault="00B356CF" w14:paraId="7AA75390" w14:textId="0F306C5D">
      <w:r>
        <w:t>The organization's security personnel demonstrated a high level of expertise and promptly detected and mitigated the testing team's activities, making it challenging to gain a foothold within the network.</w:t>
      </w:r>
    </w:p>
    <w:p w:rsidR="00B356CF" w:rsidP="00B356CF" w:rsidRDefault="00B356CF" w14:paraId="003DAC4F" w14:textId="77777777">
      <w:r>
        <w:t>d. Limited Testing Window</w:t>
      </w:r>
    </w:p>
    <w:p w:rsidR="00B356CF" w:rsidP="00B356CF" w:rsidRDefault="00B356CF" w14:paraId="236343B7" w14:textId="5D47D79C">
      <w:r>
        <w:lastRenderedPageBreak/>
        <w:t>The engagement was constrained by a tight testing window, limiting the time available to identify and exploit vulnerabilities effectively.</w:t>
      </w:r>
    </w:p>
    <w:p w:rsidR="00B356CF" w:rsidP="00290EAE" w:rsidRDefault="00B356CF" w14:paraId="32297A67" w14:textId="77777777">
      <w:pPr>
        <w:pStyle w:val="Heading1"/>
      </w:pPr>
      <w:bookmarkStart w:name="_Toc146483477" w:id="4"/>
      <w:r>
        <w:t>Root Causes</w:t>
      </w:r>
      <w:bookmarkEnd w:id="4"/>
    </w:p>
    <w:p w:rsidR="00B356CF" w:rsidP="00B356CF" w:rsidRDefault="00B356CF" w14:paraId="2FA7DB35" w14:textId="3CDE5DAB">
      <w:r>
        <w:t>The primary root causes of the penetration testing failure were as follows:</w:t>
      </w:r>
    </w:p>
    <w:p w:rsidR="00B356CF" w:rsidP="00B356CF" w:rsidRDefault="00B356CF" w14:paraId="55915FC9" w14:textId="77777777">
      <w:r>
        <w:t>a. Lack of Information</w:t>
      </w:r>
    </w:p>
    <w:p w:rsidR="00B356CF" w:rsidP="00B356CF" w:rsidRDefault="00B356CF" w14:paraId="41477169" w14:textId="03D58780">
      <w:r>
        <w:t>Insufficient information about Chameleon's network and systems hindered the testing team's ability to target and assess critical assets.</w:t>
      </w:r>
    </w:p>
    <w:p w:rsidR="00B356CF" w:rsidP="00B356CF" w:rsidRDefault="00B356CF" w14:paraId="6CD68D7A" w14:textId="77777777">
      <w:r>
        <w:t>b. Stringent Security Controls</w:t>
      </w:r>
    </w:p>
    <w:p w:rsidR="00B356CF" w:rsidP="00B356CF" w:rsidRDefault="00B356CF" w14:paraId="25C1DA31" w14:textId="00E89422">
      <w:r>
        <w:t>Effective security controls in place prevented the testing team from identifying and exploiting vulnerabilities effectively.</w:t>
      </w:r>
    </w:p>
    <w:p w:rsidR="00B356CF" w:rsidP="00B356CF" w:rsidRDefault="00B356CF" w14:paraId="18DC4047" w14:textId="77777777">
      <w:r>
        <w:t>c. Skilled Security Personnel</w:t>
      </w:r>
    </w:p>
    <w:p w:rsidR="00B356CF" w:rsidP="00B356CF" w:rsidRDefault="00B356CF" w14:paraId="49F7A03F" w14:textId="2313597E">
      <w:r>
        <w:t>Chameleon's skilled security personnel detected and mitigated attacks swiftly, preventing successful exploitation.</w:t>
      </w:r>
    </w:p>
    <w:p w:rsidR="00B356CF" w:rsidP="00B356CF" w:rsidRDefault="00B356CF" w14:paraId="3BCB6E19" w14:textId="77777777">
      <w:r>
        <w:t>d. Limited Testing Window</w:t>
      </w:r>
    </w:p>
    <w:p w:rsidR="00B356CF" w:rsidP="00B356CF" w:rsidRDefault="00B356CF" w14:paraId="1B7D47FF" w14:textId="0BE6F171">
      <w:r>
        <w:t>The constrained testing timeframe restricted the depth and breadth of the assessment.</w:t>
      </w:r>
    </w:p>
    <w:p w:rsidR="00B356CF" w:rsidP="00B356CF" w:rsidRDefault="00B356CF" w14:paraId="303FBA5C" w14:textId="77777777">
      <w:pPr>
        <w:pStyle w:val="Heading1"/>
      </w:pPr>
      <w:bookmarkStart w:name="_Toc146483478" w:id="5"/>
      <w:r>
        <w:t>Recommendations</w:t>
      </w:r>
      <w:bookmarkEnd w:id="5"/>
    </w:p>
    <w:p w:rsidR="00B356CF" w:rsidP="00B356CF" w:rsidRDefault="00B356CF" w14:paraId="19741DFE" w14:textId="5A767216">
      <w:r>
        <w:t>To enhance the effectiveness of future penetration testing engagements, the following recommendations are provided:</w:t>
      </w:r>
    </w:p>
    <w:p w:rsidR="00B356CF" w:rsidP="00B356CF" w:rsidRDefault="00B356CF" w14:paraId="16AF5B5D" w14:textId="77777777">
      <w:r>
        <w:t>a. Improved Information Sharing</w:t>
      </w:r>
    </w:p>
    <w:p w:rsidR="00B356CF" w:rsidP="00B356CF" w:rsidRDefault="00B356CF" w14:paraId="1404384E" w14:textId="0261ABD5">
      <w:r>
        <w:t>Collaborate closely with the Chameleon's IT and security teams to obtain comprehensive information about the network, systems, and critical assets.</w:t>
      </w:r>
    </w:p>
    <w:p w:rsidR="00B356CF" w:rsidP="00B356CF" w:rsidRDefault="00B356CF" w14:paraId="00F0D2E5" w14:textId="77777777">
      <w:r>
        <w:t>b. Test Windows and Timing</w:t>
      </w:r>
    </w:p>
    <w:p w:rsidR="00B356CF" w:rsidP="00B356CF" w:rsidRDefault="00B356CF" w14:paraId="2A67F983" w14:textId="4179BD61">
      <w:r>
        <w:t>Schedule testing windows that allow for more comprehensive assessments and flexibility.</w:t>
      </w:r>
    </w:p>
    <w:p w:rsidR="00B356CF" w:rsidP="00B356CF" w:rsidRDefault="00B356CF" w14:paraId="71DBF09D" w14:textId="77777777">
      <w:r>
        <w:t>c. Vulnerability Assessment</w:t>
      </w:r>
    </w:p>
    <w:p w:rsidR="00B356CF" w:rsidP="00B356CF" w:rsidRDefault="00B356CF" w14:paraId="37C79215" w14:textId="22DE9A95">
      <w:r>
        <w:t>Prioritize a comprehensive vulnerability assessment to identify and address vulnerabilities before penetration testing.</w:t>
      </w:r>
    </w:p>
    <w:p w:rsidR="00B356CF" w:rsidP="00B356CF" w:rsidRDefault="00B356CF" w14:paraId="7E3BF60F" w14:textId="77777777">
      <w:r>
        <w:t>d. Continuous Improvement</w:t>
      </w:r>
    </w:p>
    <w:p w:rsidR="00B356CF" w:rsidP="00B356CF" w:rsidRDefault="00B356CF" w14:paraId="1D40727D" w14:textId="13898EF9">
      <w:r>
        <w:t xml:space="preserve">Invest in ongoing security awareness and training programs to keep security personnel and employees </w:t>
      </w:r>
      <w:proofErr w:type="gramStart"/>
      <w:r>
        <w:t>up-to-date</w:t>
      </w:r>
      <w:proofErr w:type="gramEnd"/>
      <w:r>
        <w:t xml:space="preserve"> with evolving threats and defensive strategies.</w:t>
      </w:r>
    </w:p>
    <w:p w:rsidR="00B356CF" w:rsidP="00B356CF" w:rsidRDefault="00B356CF" w14:paraId="4C74E64C" w14:textId="77777777">
      <w:pPr>
        <w:pStyle w:val="Heading1"/>
      </w:pPr>
      <w:bookmarkStart w:name="_Toc146483479" w:id="6"/>
      <w:r>
        <w:t>Conclusion</w:t>
      </w:r>
      <w:bookmarkEnd w:id="6"/>
    </w:p>
    <w:p w:rsidR="001A270E" w:rsidP="00B356CF" w:rsidRDefault="00B356CF" w14:paraId="1ACCC145" w14:textId="3BB3D6FD">
      <w:r>
        <w:t>The failure of the penetration testing engagement was primarily attributed to limitations in access, information, and the effectiveness of security controls. However, this outcome should serve as an opportunity for Chameleon to strengthen its security posture by addressing the identified root causes and implementing the recommended improvements.</w:t>
      </w:r>
    </w:p>
    <w:p w:rsidR="00BE1418" w:rsidP="00B356CF" w:rsidRDefault="00BE1418" w14:paraId="0C680B09" w14:textId="77777777"/>
    <w:p w:rsidR="00BE1418" w:rsidP="00B356CF" w:rsidRDefault="00BE1418" w14:paraId="4A2B956B" w14:textId="702CC3E7">
      <w:r>
        <w:lastRenderedPageBreak/>
        <w:t>References:</w:t>
      </w:r>
    </w:p>
    <w:p w:rsidR="00C71DBD" w:rsidP="00B356CF" w:rsidRDefault="00C71DBD" w14:paraId="211FE07D" w14:textId="18F03D62">
      <w:pPr>
        <w:rPr>
          <w:lang w:val="en-IN"/>
        </w:rPr>
      </w:pPr>
      <w:r w:rsidRPr="00C71DBD">
        <w:rPr>
          <w:lang w:val="en-IN"/>
        </w:rPr>
        <w:t xml:space="preserve">[1] "Kali Linux - Penetration Testing and Ethical Hacking," Pluralsight. [Online]. Available: https://www.pluralsight.com/courses/kali-linux-penetration-testing-ethical-hacking. </w:t>
      </w:r>
    </w:p>
    <w:p w:rsidR="00C71DBD" w:rsidP="00250927" w:rsidRDefault="00250927" w14:paraId="12AB78A3" w14:textId="07426383">
      <w:pPr>
        <w:tabs>
          <w:tab w:val="left" w:pos="6024"/>
        </w:tabs>
        <w:rPr>
          <w:lang w:val="en-IN"/>
        </w:rPr>
      </w:pPr>
      <w:r w:rsidRPr="00250927">
        <w:rPr>
          <w:lang w:val="en-IN"/>
        </w:rPr>
        <w:t xml:space="preserve">[2] "7 Best Practices for Penetration Test Planning," Marcum LLP. [Online]. Available: https://www.marcumllp.com/insights/7-best-practices-for-penetration-test-planning. </w:t>
      </w:r>
    </w:p>
    <w:p w:rsidRPr="004511BC" w:rsidR="0055212C" w:rsidP="0055212C" w:rsidRDefault="0055212C" w14:paraId="4B63F500" w14:textId="77777777">
      <w:pPr>
        <w:rPr>
          <w:lang w:val="en-IN"/>
        </w:rPr>
      </w:pPr>
    </w:p>
    <w:sectPr w:rsidRPr="004511BC" w:rsidR="0055212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A6B47"/>
    <w:multiLevelType w:val="hybridMultilevel"/>
    <w:tmpl w:val="A062628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14800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1C"/>
    <w:rsid w:val="001A270E"/>
    <w:rsid w:val="00250927"/>
    <w:rsid w:val="00290EAE"/>
    <w:rsid w:val="004511BC"/>
    <w:rsid w:val="0055212C"/>
    <w:rsid w:val="005776F3"/>
    <w:rsid w:val="006C2344"/>
    <w:rsid w:val="008466F4"/>
    <w:rsid w:val="0086691C"/>
    <w:rsid w:val="009E28BB"/>
    <w:rsid w:val="00AD3EE2"/>
    <w:rsid w:val="00B356CF"/>
    <w:rsid w:val="00BE1418"/>
    <w:rsid w:val="00C71DBD"/>
    <w:rsid w:val="00FD1677"/>
    <w:rsid w:val="0AB9C7BD"/>
    <w:rsid w:val="41E8E3CE"/>
    <w:rsid w:val="4A9336D6"/>
    <w:rsid w:val="4C7979A7"/>
    <w:rsid w:val="641B58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5177"/>
  <w15:chartTrackingRefBased/>
  <w15:docId w15:val="{A4A72AC2-8076-49C5-A4D4-AC7BF8B7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A270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8B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A270E"/>
    <w:pPr>
      <w:ind w:left="720"/>
      <w:contextualSpacing/>
    </w:pPr>
  </w:style>
  <w:style w:type="character" w:styleId="Heading1Char" w:customStyle="1">
    <w:name w:val="Heading 1 Char"/>
    <w:basedOn w:val="DefaultParagraphFont"/>
    <w:link w:val="Heading1"/>
    <w:uiPriority w:val="9"/>
    <w:rsid w:val="001A270E"/>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E28BB"/>
    <w:pPr>
      <w:outlineLvl w:val="9"/>
    </w:pPr>
    <w:rPr>
      <w:kern w:val="0"/>
      <w:lang w:val="en-US" w:eastAsia="en-US"/>
      <w14:ligatures w14:val="none"/>
    </w:rPr>
  </w:style>
  <w:style w:type="character" w:styleId="Heading2Char" w:customStyle="1">
    <w:name w:val="Heading 2 Char"/>
    <w:basedOn w:val="DefaultParagraphFont"/>
    <w:link w:val="Heading2"/>
    <w:uiPriority w:val="9"/>
    <w:rsid w:val="009E28BB"/>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9E28BB"/>
    <w:pPr>
      <w:spacing w:after="100"/>
      <w:ind w:left="220"/>
    </w:pPr>
  </w:style>
  <w:style w:type="character" w:styleId="Hyperlink">
    <w:name w:val="Hyperlink"/>
    <w:basedOn w:val="DefaultParagraphFont"/>
    <w:uiPriority w:val="99"/>
    <w:unhideWhenUsed/>
    <w:rsid w:val="009E28BB"/>
    <w:rPr>
      <w:color w:val="0563C1" w:themeColor="hyperlink"/>
      <w:u w:val="single"/>
    </w:rPr>
  </w:style>
  <w:style w:type="paragraph" w:styleId="TOC1">
    <w:name w:val="toc 1"/>
    <w:basedOn w:val="Normal"/>
    <w:next w:val="Normal"/>
    <w:autoRedefine/>
    <w:uiPriority w:val="39"/>
    <w:unhideWhenUsed/>
    <w:rsid w:val="00BE14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glossary/document.xml" Id="R08e83e57da5948c0" /><Relationship Type="http://schemas.openxmlformats.org/officeDocument/2006/relationships/image" Target="/media/image3.png" Id="Rf82095c06184417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f61d6c-ec85-41df-8533-513437ac918c}"/>
      </w:docPartPr>
      <w:docPartBody>
        <w:p w14:paraId="364044F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7E4C4143-4D78-4AAD-B9B1-C943A361ABD5}">
  <ds:schemaRefs>
    <ds:schemaRef ds:uri="http://schemas.openxmlformats.org/officeDocument/2006/bibliography"/>
  </ds:schemaRefs>
</ds:datastoreItem>
</file>

<file path=customXml/itemProps2.xml><?xml version="1.0" encoding="utf-8"?>
<ds:datastoreItem xmlns:ds="http://schemas.openxmlformats.org/officeDocument/2006/customXml" ds:itemID="{17275495-4A3C-4784-B5E1-56CC5554C652}"/>
</file>

<file path=customXml/itemProps3.xml><?xml version="1.0" encoding="utf-8"?>
<ds:datastoreItem xmlns:ds="http://schemas.openxmlformats.org/officeDocument/2006/customXml" ds:itemID="{B55D6A92-8A32-462F-9299-569155E1EDAF}"/>
</file>

<file path=customXml/itemProps4.xml><?xml version="1.0" encoding="utf-8"?>
<ds:datastoreItem xmlns:ds="http://schemas.openxmlformats.org/officeDocument/2006/customXml" ds:itemID="{9DACB276-EC9B-4BCA-8A4A-9F167EEEA3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LAI</dc:creator>
  <cp:keywords/>
  <dc:description/>
  <cp:lastModifiedBy>IZAZ ISHAQUE</cp:lastModifiedBy>
  <cp:revision>12</cp:revision>
  <dcterms:created xsi:type="dcterms:W3CDTF">2023-09-23T18:46:00Z</dcterms:created>
  <dcterms:modified xsi:type="dcterms:W3CDTF">2023-09-26T07:04:51Z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