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E336" w14:textId="7F23E6A0"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wacimagecontainer"/>
          <w:rFonts w:asciiTheme="minorHAnsi" w:hAnsiTheme="minorHAnsi" w:cstheme="minorHAnsi"/>
          <w:noProof/>
        </w:rPr>
        <w:drawing>
          <wp:inline distT="0" distB="0" distL="0" distR="0" wp14:anchorId="5666A021" wp14:editId="0E282580">
            <wp:extent cx="5760000" cy="5760000"/>
            <wp:effectExtent l="0" t="0" r="0" b="0"/>
            <wp:docPr id="1953571521" name="Picture 1"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chameleon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5760000"/>
                    </a:xfrm>
                    <a:prstGeom prst="rect">
                      <a:avLst/>
                    </a:prstGeom>
                    <a:noFill/>
                    <a:ln>
                      <a:noFill/>
                    </a:ln>
                  </pic:spPr>
                </pic:pic>
              </a:graphicData>
            </a:graphic>
          </wp:inline>
        </w:drawing>
      </w:r>
      <w:r w:rsidRPr="00A80E7D">
        <w:rPr>
          <w:rStyle w:val="eop"/>
          <w:rFonts w:asciiTheme="minorHAnsi" w:hAnsiTheme="minorHAnsi" w:cstheme="minorHAnsi"/>
        </w:rPr>
        <w:t> </w:t>
      </w:r>
    </w:p>
    <w:p w14:paraId="0E2E6490"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24D4A8E7" w14:textId="6D15E2CD" w:rsidR="00CC64C3" w:rsidRPr="000054B7" w:rsidRDefault="00BE3CC5" w:rsidP="00CC64C3">
      <w:pPr>
        <w:pStyle w:val="paragraph"/>
        <w:spacing w:before="0" w:beforeAutospacing="0" w:after="0" w:afterAutospacing="0"/>
        <w:jc w:val="center"/>
        <w:textAlignment w:val="baseline"/>
        <w:rPr>
          <w:rStyle w:val="normaltextrun"/>
          <w:rFonts w:asciiTheme="minorHAnsi" w:hAnsiTheme="minorHAnsi" w:cstheme="minorHAnsi"/>
          <w:b/>
          <w:bCs/>
          <w:color w:val="000000"/>
          <w:sz w:val="44"/>
          <w:szCs w:val="44"/>
          <w:u w:val="single"/>
          <w:lang w:val="en-IN"/>
        </w:rPr>
      </w:pPr>
      <w:r w:rsidRPr="000054B7">
        <w:rPr>
          <w:rStyle w:val="normaltextrun"/>
          <w:rFonts w:asciiTheme="minorHAnsi" w:hAnsiTheme="minorHAnsi" w:cstheme="minorHAnsi"/>
          <w:b/>
          <w:bCs/>
          <w:color w:val="000000"/>
          <w:sz w:val="44"/>
          <w:szCs w:val="44"/>
          <w:u w:val="single"/>
          <w:lang w:val="en-IN"/>
        </w:rPr>
        <w:t>S</w:t>
      </w:r>
      <w:r w:rsidR="00747A86">
        <w:rPr>
          <w:rStyle w:val="normaltextrun"/>
          <w:rFonts w:asciiTheme="minorHAnsi" w:hAnsiTheme="minorHAnsi" w:cstheme="minorHAnsi"/>
          <w:b/>
          <w:bCs/>
          <w:color w:val="000000"/>
          <w:sz w:val="44"/>
          <w:szCs w:val="44"/>
          <w:u w:val="single"/>
          <w:lang w:val="en-IN"/>
        </w:rPr>
        <w:t>SL SCAN</w:t>
      </w:r>
    </w:p>
    <w:p w14:paraId="0B590A15" w14:textId="313247DE" w:rsidR="00D55393" w:rsidRPr="00A80E7D" w:rsidRDefault="00D55393" w:rsidP="00CC64C3">
      <w:pPr>
        <w:pStyle w:val="paragraph"/>
        <w:spacing w:before="0" w:beforeAutospacing="0" w:after="0" w:afterAutospacing="0"/>
        <w:jc w:val="center"/>
        <w:textAlignment w:val="baseline"/>
        <w:rPr>
          <w:rFonts w:asciiTheme="minorHAnsi" w:hAnsiTheme="minorHAnsi" w:cstheme="minorHAnsi"/>
        </w:rPr>
      </w:pPr>
    </w:p>
    <w:p w14:paraId="0D606F6D"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479F6357" w14:textId="77777777" w:rsidR="00CC64C3" w:rsidRPr="00A80E7D" w:rsidRDefault="00CC64C3" w:rsidP="00CC64C3">
      <w:pPr>
        <w:pStyle w:val="paragraph"/>
        <w:spacing w:before="0" w:beforeAutospacing="0" w:after="0" w:afterAutospacing="0"/>
        <w:jc w:val="center"/>
        <w:textAlignment w:val="baseline"/>
        <w:rPr>
          <w:rFonts w:asciiTheme="minorHAnsi" w:hAnsiTheme="minorHAnsi" w:cstheme="minorHAnsi"/>
        </w:rPr>
      </w:pPr>
      <w:r w:rsidRPr="00A80E7D">
        <w:rPr>
          <w:rStyle w:val="eop"/>
          <w:rFonts w:asciiTheme="minorHAnsi" w:hAnsiTheme="minorHAnsi" w:cstheme="minorHAnsi"/>
        </w:rPr>
        <w:t> </w:t>
      </w:r>
    </w:p>
    <w:p w14:paraId="48B2EA08"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1200E313"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r w:rsidRPr="00A80E7D">
        <w:rPr>
          <w:rStyle w:val="contentcontrolboundarysink"/>
          <w:rFonts w:asciiTheme="minorHAnsi" w:hAnsiTheme="minorHAnsi" w:cstheme="minorHAnsi"/>
        </w:rPr>
        <w:t>​​</w:t>
      </w:r>
    </w:p>
    <w:p w14:paraId="6722C2C7"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3308BC38"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6108E5DB"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634C4B3C"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729156DD" w14:textId="77777777" w:rsidR="00CC64C3" w:rsidRPr="00A80E7D" w:rsidRDefault="00CC64C3" w:rsidP="00CC64C3">
      <w:pPr>
        <w:pStyle w:val="paragraph"/>
        <w:spacing w:before="0" w:beforeAutospacing="0" w:after="0" w:afterAutospacing="0"/>
        <w:textAlignment w:val="baseline"/>
        <w:rPr>
          <w:rStyle w:val="contentcontrolboundarysink"/>
          <w:rFonts w:asciiTheme="minorHAnsi" w:hAnsiTheme="minorHAnsi" w:cstheme="minorHAnsi"/>
        </w:rPr>
      </w:pPr>
    </w:p>
    <w:p w14:paraId="7EA85CE5" w14:textId="77777777" w:rsidR="005824DD" w:rsidRPr="00A80E7D" w:rsidRDefault="005824DD" w:rsidP="00CC64C3">
      <w:pPr>
        <w:pStyle w:val="paragraph"/>
        <w:spacing w:before="0" w:beforeAutospacing="0" w:after="0" w:afterAutospacing="0"/>
        <w:textAlignment w:val="baseline"/>
        <w:rPr>
          <w:rStyle w:val="contentcontrolboundarysink"/>
          <w:rFonts w:asciiTheme="minorHAnsi" w:hAnsiTheme="minorHAnsi" w:cstheme="minorHAnsi"/>
        </w:rPr>
      </w:pPr>
    </w:p>
    <w:p w14:paraId="63ED17BF" w14:textId="77777777" w:rsidR="005824DD" w:rsidRPr="00A80E7D" w:rsidRDefault="005824DD" w:rsidP="009B34E5">
      <w:pPr>
        <w:pStyle w:val="paragraph"/>
        <w:spacing w:before="0" w:beforeAutospacing="0" w:after="0" w:afterAutospacing="0"/>
        <w:jc w:val="center"/>
        <w:textAlignment w:val="baseline"/>
        <w:rPr>
          <w:rStyle w:val="contentcontrolboundarysink"/>
          <w:rFonts w:asciiTheme="minorHAnsi" w:hAnsiTheme="minorHAnsi" w:cstheme="minorHAnsi"/>
        </w:rPr>
      </w:pPr>
    </w:p>
    <w:p w14:paraId="03B4D45E" w14:textId="26C4746B" w:rsidR="00CC64C3" w:rsidRPr="00977CDD" w:rsidRDefault="00C01822" w:rsidP="009B34E5">
      <w:pPr>
        <w:pStyle w:val="paragraph"/>
        <w:spacing w:before="0" w:beforeAutospacing="0" w:after="0" w:afterAutospacing="0"/>
        <w:jc w:val="center"/>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lastRenderedPageBreak/>
        <w:t>TABLE OF CONTENTS</w:t>
      </w:r>
    </w:p>
    <w:p w14:paraId="3EF3A0E4" w14:textId="77777777"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p>
    <w:p w14:paraId="664D77E4" w14:textId="77777777"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 xml:space="preserve">1-Summary </w:t>
      </w:r>
    </w:p>
    <w:p w14:paraId="364DC29F" w14:textId="2F7B71FA"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 xml:space="preserve">2- Introduction </w:t>
      </w:r>
    </w:p>
    <w:p w14:paraId="20B1607E" w14:textId="533E18FF"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 xml:space="preserve">3- Tools Used </w:t>
      </w:r>
    </w:p>
    <w:p w14:paraId="2DCF531F" w14:textId="4F2CFA5B"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4-Scope of testing</w:t>
      </w:r>
    </w:p>
    <w:p w14:paraId="4ACA54AE" w14:textId="76248179"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5-Results</w:t>
      </w:r>
    </w:p>
    <w:p w14:paraId="3EFBA649" w14:textId="20085F67"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 xml:space="preserve">6-Conculsions </w:t>
      </w:r>
    </w:p>
    <w:p w14:paraId="580949C6" w14:textId="5CC9E5F9" w:rsidR="00C01822" w:rsidRPr="00977CDD" w:rsidRDefault="00C01822" w:rsidP="00C01822">
      <w:pPr>
        <w:pStyle w:val="paragraph"/>
        <w:spacing w:before="0" w:beforeAutospacing="0" w:after="0" w:afterAutospacing="0"/>
        <w:textAlignment w:val="baseline"/>
        <w:rPr>
          <w:rStyle w:val="normaltextrun"/>
          <w:rFonts w:asciiTheme="minorHAnsi" w:hAnsiTheme="minorHAnsi" w:cstheme="minorHAnsi"/>
          <w:color w:val="2F5496"/>
          <w:sz w:val="32"/>
          <w:szCs w:val="32"/>
          <w:lang w:val="en-US"/>
        </w:rPr>
      </w:pPr>
      <w:r w:rsidRPr="00977CDD">
        <w:rPr>
          <w:rStyle w:val="normaltextrun"/>
          <w:rFonts w:asciiTheme="minorHAnsi" w:hAnsiTheme="minorHAnsi" w:cstheme="minorHAnsi"/>
          <w:color w:val="2F5496"/>
          <w:sz w:val="32"/>
          <w:szCs w:val="32"/>
          <w:lang w:val="en-US"/>
        </w:rPr>
        <w:t>7-References</w:t>
      </w:r>
    </w:p>
    <w:p w14:paraId="07662FE4" w14:textId="77777777" w:rsidR="00C01822" w:rsidRPr="00A80E7D" w:rsidRDefault="00C01822" w:rsidP="00C01822">
      <w:pPr>
        <w:pStyle w:val="paragraph"/>
        <w:spacing w:before="0" w:beforeAutospacing="0" w:after="0" w:afterAutospacing="0"/>
        <w:textAlignment w:val="baseline"/>
        <w:rPr>
          <w:rFonts w:asciiTheme="minorHAnsi" w:hAnsiTheme="minorHAnsi" w:cstheme="minorHAnsi"/>
          <w:color w:val="2F5496"/>
        </w:rPr>
      </w:pPr>
    </w:p>
    <w:p w14:paraId="4B43DBDC"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17288DB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32B7BE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D089715"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7A99151"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962017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747314F"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E32B803"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35D052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8EB711E"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19BC5B4"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BCFB475"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179F1B7"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A5AD812"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FAA060C"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69335BE"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3117D6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2308312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CE071F8"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6F21851" w14:textId="77777777" w:rsidR="005824D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FAD9361"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0C1A2EB"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9965E13"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DE1C3AD"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64B039B"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1815FA2"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3AF2A7CE"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BEF8F1F" w14:textId="77777777" w:rsidR="00314E74"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D2B4DE7" w14:textId="77777777" w:rsidR="00314E74" w:rsidRPr="00A80E7D" w:rsidRDefault="00314E74"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F802F24"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79C063A0"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F0EA032"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9E7F8F6"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5CC1688" w14:textId="77777777" w:rsidR="00CA12AE" w:rsidRPr="00A80E7D" w:rsidRDefault="00CA12AE"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544BF5AF" w14:textId="1A6E8262" w:rsidR="008E0FB1" w:rsidRPr="00052570" w:rsidRDefault="00314E74" w:rsidP="00CA12AE">
      <w:pPr>
        <w:pStyle w:val="paragraph"/>
        <w:spacing w:before="0" w:beforeAutospacing="0" w:after="0" w:afterAutospacing="0"/>
        <w:jc w:val="center"/>
        <w:textAlignment w:val="baseline"/>
        <w:rPr>
          <w:rStyle w:val="normaltextrun"/>
          <w:rFonts w:asciiTheme="minorHAnsi" w:hAnsiTheme="minorHAnsi" w:cstheme="minorHAnsi"/>
          <w:b/>
          <w:bCs/>
          <w:sz w:val="36"/>
          <w:szCs w:val="36"/>
          <w:u w:val="single"/>
        </w:rPr>
      </w:pPr>
      <w:r w:rsidRPr="00052570">
        <w:rPr>
          <w:rStyle w:val="normaltextrun"/>
          <w:rFonts w:asciiTheme="minorHAnsi" w:hAnsiTheme="minorHAnsi" w:cstheme="minorHAnsi"/>
          <w:b/>
          <w:bCs/>
          <w:sz w:val="36"/>
          <w:szCs w:val="36"/>
          <w:u w:val="single"/>
        </w:rPr>
        <w:lastRenderedPageBreak/>
        <w:t>EXECUTIVE SUMMARY</w:t>
      </w:r>
    </w:p>
    <w:p w14:paraId="5CD0DAF6" w14:textId="77777777" w:rsidR="0056714D" w:rsidRPr="00A80E7D" w:rsidRDefault="0056714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15ED7467" w14:textId="08ACD4AD" w:rsidR="0056714D" w:rsidRPr="00A80E7D" w:rsidRDefault="006D783C" w:rsidP="00581DBF">
      <w:pPr>
        <w:pStyle w:val="paragraph"/>
        <w:spacing w:before="0" w:beforeAutospacing="0" w:after="0" w:afterAutospacing="0"/>
        <w:jc w:val="both"/>
        <w:textAlignment w:val="baseline"/>
        <w:rPr>
          <w:rStyle w:val="normaltextrun"/>
          <w:rFonts w:asciiTheme="minorHAnsi" w:hAnsiTheme="minorHAnsi" w:cstheme="minorHAnsi"/>
        </w:rPr>
      </w:pPr>
      <w:r w:rsidRPr="006D783C">
        <w:rPr>
          <w:rStyle w:val="normaltextrun"/>
          <w:rFonts w:asciiTheme="minorHAnsi" w:hAnsiTheme="minorHAnsi" w:cstheme="minorHAnsi"/>
        </w:rPr>
        <w:drawing>
          <wp:inline distT="0" distB="0" distL="0" distR="0" wp14:anchorId="6967B1BC" wp14:editId="2D5D5847">
            <wp:extent cx="5638800" cy="3346450"/>
            <wp:effectExtent l="0" t="0" r="0" b="6350"/>
            <wp:docPr id="36137814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78141" name="Picture 1" descr="A diagram of a computer network&#10;&#10;Description automatically generated"/>
                    <pic:cNvPicPr/>
                  </pic:nvPicPr>
                  <pic:blipFill rotWithShape="1">
                    <a:blip r:embed="rId11"/>
                    <a:srcRect t="8666"/>
                    <a:stretch/>
                  </pic:blipFill>
                  <pic:spPr bwMode="auto">
                    <a:xfrm>
                      <a:off x="0" y="0"/>
                      <a:ext cx="5639090" cy="3346622"/>
                    </a:xfrm>
                    <a:prstGeom prst="rect">
                      <a:avLst/>
                    </a:prstGeom>
                    <a:ln>
                      <a:noFill/>
                    </a:ln>
                    <a:extLst>
                      <a:ext uri="{53640926-AAD7-44D8-BBD7-CCE9431645EC}">
                        <a14:shadowObscured xmlns:a14="http://schemas.microsoft.com/office/drawing/2010/main"/>
                      </a:ext>
                    </a:extLst>
                  </pic:spPr>
                </pic:pic>
              </a:graphicData>
            </a:graphic>
          </wp:inline>
        </w:drawing>
      </w:r>
    </w:p>
    <w:p w14:paraId="47699CE1" w14:textId="45888662" w:rsidR="008E0FB1" w:rsidRPr="00A80E7D" w:rsidRDefault="0071287E" w:rsidP="00581DBF">
      <w:pPr>
        <w:pStyle w:val="paragraph"/>
        <w:spacing w:before="0" w:beforeAutospacing="0" w:after="0" w:afterAutospacing="0"/>
        <w:jc w:val="both"/>
        <w:textAlignment w:val="baseline"/>
        <w:rPr>
          <w:rFonts w:asciiTheme="minorHAnsi" w:hAnsiTheme="minorHAnsi" w:cstheme="minorHAnsi"/>
          <w:shd w:val="clear" w:color="auto" w:fill="FFFFFF"/>
        </w:rPr>
      </w:pPr>
      <w:r>
        <w:rPr>
          <w:rFonts w:ascii="Segoe UI" w:hAnsi="Segoe UI" w:cs="Segoe UI"/>
          <w:color w:val="374151"/>
        </w:rPr>
        <w:t>In summary, SSL scanning is a crucial aspect of web security, providing insights into the strength of a website's SSL/TLS security measures. Regular scans help organizations maintain a secure and up-to-date cryptographic configuration, ensuring the protection of sensitive data during communication.</w:t>
      </w:r>
    </w:p>
    <w:p w14:paraId="7BEEBE7D" w14:textId="77777777" w:rsidR="00146638" w:rsidRPr="00A80E7D" w:rsidRDefault="00146638" w:rsidP="00CC64C3">
      <w:pPr>
        <w:pStyle w:val="paragraph"/>
        <w:spacing w:before="0" w:beforeAutospacing="0" w:after="0" w:afterAutospacing="0"/>
        <w:textAlignment w:val="baseline"/>
        <w:rPr>
          <w:rFonts w:asciiTheme="minorHAnsi" w:hAnsiTheme="minorHAnsi" w:cstheme="minorHAnsi"/>
          <w:color w:val="6D737D"/>
          <w:shd w:val="clear" w:color="auto" w:fill="FFFFFF"/>
        </w:rPr>
      </w:pPr>
    </w:p>
    <w:p w14:paraId="7D298129" w14:textId="3483A416" w:rsidR="00146638" w:rsidRPr="00A80E7D" w:rsidRDefault="00146638"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05566C3B" w14:textId="155A1A9E" w:rsidR="00CC64C3" w:rsidRPr="00756E98" w:rsidRDefault="00756E98" w:rsidP="00133120">
      <w:pPr>
        <w:pStyle w:val="paragraph"/>
        <w:spacing w:before="0" w:beforeAutospacing="0" w:after="0" w:afterAutospacing="0"/>
        <w:jc w:val="center"/>
        <w:textAlignment w:val="baseline"/>
        <w:rPr>
          <w:rFonts w:asciiTheme="minorHAnsi" w:hAnsiTheme="minorHAnsi" w:cstheme="minorHAnsi"/>
          <w:b/>
          <w:bCs/>
          <w:color w:val="2F5496"/>
          <w:sz w:val="40"/>
          <w:szCs w:val="40"/>
          <w:u w:val="single"/>
        </w:rPr>
      </w:pPr>
      <w:r w:rsidRPr="00756E98">
        <w:rPr>
          <w:rStyle w:val="normaltextrun"/>
          <w:rFonts w:asciiTheme="minorHAnsi" w:hAnsiTheme="minorHAnsi" w:cstheme="minorHAnsi"/>
          <w:b/>
          <w:bCs/>
          <w:color w:val="2F5496"/>
          <w:sz w:val="40"/>
          <w:szCs w:val="40"/>
          <w:u w:val="single"/>
        </w:rPr>
        <w:t>INTRODUCTION</w:t>
      </w:r>
    </w:p>
    <w:p w14:paraId="3C962F72"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6DDFC300" w14:textId="77777777" w:rsidR="00CD5EEC" w:rsidRPr="00CD5EEC" w:rsidRDefault="00CD5EEC" w:rsidP="00CD5EEC">
      <w:pPr>
        <w:rPr>
          <w:lang w:val="en-IN" w:eastAsia="en-IN"/>
        </w:rPr>
      </w:pPr>
      <w:r w:rsidRPr="00CD5EEC">
        <w:rPr>
          <w:lang w:val="en-IN" w:eastAsia="en-IN"/>
        </w:rPr>
        <w:t>SSL scanning, also known as SSL/TLS scanning, refers to the process of evaluating the security configuration and implementation of the SSL/TLS protocols on a web server or network. The goal is to identify potential vulnerabilities and weaknesses that could be exploited by attackers. SSL scans are conducted using specialized tools and services to assess the strength of cryptographic protocols, cipher suites, certificate configurations, and overall security settings.</w:t>
      </w:r>
    </w:p>
    <w:p w14:paraId="5207511E" w14:textId="13F3350F" w:rsidR="00CD5EEC" w:rsidRPr="00CD5EEC" w:rsidRDefault="00CD5EEC" w:rsidP="00CD5EEC">
      <w:pPr>
        <w:rPr>
          <w:lang w:val="en-IN" w:eastAsia="en-IN"/>
        </w:rPr>
      </w:pPr>
      <w:r w:rsidRPr="00CD5EEC">
        <w:rPr>
          <w:lang w:val="en-IN" w:eastAsia="en-IN"/>
        </w:rPr>
        <w:t>Here's an introduction to SSL scanni</w:t>
      </w:r>
      <w:r w:rsidR="000D5503">
        <w:rPr>
          <w:lang w:val="en-IN" w:eastAsia="en-IN"/>
        </w:rPr>
        <w:t>ng:</w:t>
      </w:r>
    </w:p>
    <w:p w14:paraId="7DBFC0DD" w14:textId="77777777" w:rsidR="00CD5EEC" w:rsidRPr="00CD5EEC" w:rsidRDefault="00CD5EEC" w:rsidP="00CD5EEC">
      <w:pPr>
        <w:rPr>
          <w:lang w:val="en-IN" w:eastAsia="en-IN"/>
        </w:rPr>
      </w:pPr>
      <w:r w:rsidRPr="00CD5EEC">
        <w:rPr>
          <w:lang w:val="en-IN" w:eastAsia="en-IN"/>
        </w:rPr>
        <w:t>SSL scanning aims to assess the security of the SSL/TLS implementation on a website or server.</w:t>
      </w:r>
    </w:p>
    <w:p w14:paraId="4056DDBD" w14:textId="63B8FFDA" w:rsidR="00CD5EEC" w:rsidRPr="00CD5EEC" w:rsidRDefault="00CD5EEC" w:rsidP="00CD5EEC">
      <w:pPr>
        <w:rPr>
          <w:lang w:val="en-IN" w:eastAsia="en-IN"/>
        </w:rPr>
      </w:pPr>
      <w:r w:rsidRPr="00CD5EEC">
        <w:rPr>
          <w:lang w:val="en-IN" w:eastAsia="en-IN"/>
        </w:rPr>
        <w:t>It helps identify and mitigate potential vulnerabilities that could compromise the confidentiality and integrity of data transmitted over the network</w:t>
      </w:r>
      <w:r w:rsidR="00E84F88">
        <w:rPr>
          <w:lang w:val="en-IN" w:eastAsia="en-IN"/>
        </w:rPr>
        <w:t>.</w:t>
      </w:r>
    </w:p>
    <w:p w14:paraId="46264FFE" w14:textId="77777777" w:rsidR="00A04D56" w:rsidRPr="00A80E7D" w:rsidRDefault="00A04D56" w:rsidP="00E85204">
      <w:pPr>
        <w:pStyle w:val="paragraph"/>
        <w:spacing w:before="0" w:beforeAutospacing="0" w:after="0" w:afterAutospacing="0"/>
        <w:jc w:val="both"/>
        <w:textAlignment w:val="baseline"/>
        <w:rPr>
          <w:rFonts w:asciiTheme="minorHAnsi" w:hAnsiTheme="minorHAnsi" w:cstheme="minorHAnsi"/>
          <w:color w:val="000000"/>
          <w:shd w:val="clear" w:color="auto" w:fill="FFFFFF"/>
        </w:rPr>
      </w:pPr>
    </w:p>
    <w:p w14:paraId="5B39F61B" w14:textId="517B17FA" w:rsidR="00A04D56" w:rsidRPr="007B5241" w:rsidRDefault="00361F99" w:rsidP="007B5241">
      <w:pPr>
        <w:pStyle w:val="paragraph"/>
        <w:spacing w:before="0" w:beforeAutospacing="0" w:after="0" w:afterAutospacing="0"/>
        <w:jc w:val="center"/>
        <w:textAlignment w:val="baseline"/>
        <w:rPr>
          <w:rStyle w:val="normaltextrun"/>
          <w:rFonts w:asciiTheme="minorHAnsi" w:hAnsiTheme="minorHAnsi" w:cstheme="minorHAnsi"/>
          <w:b/>
          <w:bCs/>
          <w:color w:val="2F5496"/>
          <w:sz w:val="36"/>
          <w:szCs w:val="36"/>
          <w:u w:val="single"/>
        </w:rPr>
      </w:pPr>
      <w:r w:rsidRPr="007B5241">
        <w:rPr>
          <w:rStyle w:val="normaltextrun"/>
          <w:rFonts w:asciiTheme="minorHAnsi" w:hAnsiTheme="minorHAnsi" w:cstheme="minorHAnsi"/>
          <w:b/>
          <w:bCs/>
          <w:color w:val="2F5496"/>
          <w:sz w:val="36"/>
          <w:szCs w:val="36"/>
          <w:u w:val="single"/>
        </w:rPr>
        <w:t>TOOLS USED</w:t>
      </w:r>
    </w:p>
    <w:p w14:paraId="7AE10157" w14:textId="77777777" w:rsidR="005824DD" w:rsidRPr="00ED0D6C" w:rsidRDefault="005824DD" w:rsidP="00ED0D6C"/>
    <w:p w14:paraId="625A9B03" w14:textId="77777777" w:rsidR="00ED0D6C" w:rsidRPr="00ED0D6C" w:rsidRDefault="00ED0D6C" w:rsidP="00ED0D6C">
      <w:pPr>
        <w:rPr>
          <w:lang w:val="en-IN" w:eastAsia="en-IN"/>
        </w:rPr>
      </w:pPr>
      <w:r w:rsidRPr="00ED0D6C">
        <w:rPr>
          <w:lang w:val="en-IN" w:eastAsia="en-IN"/>
        </w:rPr>
        <w:t>Tools and Services:</w:t>
      </w:r>
    </w:p>
    <w:p w14:paraId="48F9A2D2" w14:textId="77777777" w:rsidR="00ED0D6C" w:rsidRPr="00ED0D6C" w:rsidRDefault="00ED0D6C" w:rsidP="00ED0D6C">
      <w:pPr>
        <w:rPr>
          <w:lang w:val="en-IN" w:eastAsia="en-IN"/>
        </w:rPr>
      </w:pPr>
      <w:r w:rsidRPr="00ED0D6C">
        <w:rPr>
          <w:lang w:val="en-IN" w:eastAsia="en-IN"/>
        </w:rPr>
        <w:lastRenderedPageBreak/>
        <w:t xml:space="preserve">SSL scans are performed using dedicated tools and online services designed to </w:t>
      </w:r>
      <w:proofErr w:type="spellStart"/>
      <w:r w:rsidRPr="00ED0D6C">
        <w:rPr>
          <w:lang w:val="en-IN" w:eastAsia="en-IN"/>
        </w:rPr>
        <w:t>analyze</w:t>
      </w:r>
      <w:proofErr w:type="spellEnd"/>
      <w:r w:rsidRPr="00ED0D6C">
        <w:rPr>
          <w:lang w:val="en-IN" w:eastAsia="en-IN"/>
        </w:rPr>
        <w:t xml:space="preserve"> the SSL/TLS configuration of a target.</w:t>
      </w:r>
    </w:p>
    <w:p w14:paraId="2BE83F3D" w14:textId="77777777" w:rsidR="00ED0D6C" w:rsidRPr="00ED0D6C" w:rsidRDefault="00ED0D6C" w:rsidP="00ED0D6C">
      <w:pPr>
        <w:rPr>
          <w:lang w:val="en-IN" w:eastAsia="en-IN"/>
        </w:rPr>
      </w:pPr>
      <w:r w:rsidRPr="00ED0D6C">
        <w:rPr>
          <w:lang w:val="en-IN" w:eastAsia="en-IN"/>
        </w:rPr>
        <w:t xml:space="preserve">Popular SSL scanning tools include Qualys SSL Labs, </w:t>
      </w:r>
      <w:proofErr w:type="spellStart"/>
      <w:r w:rsidRPr="00ED0D6C">
        <w:rPr>
          <w:lang w:val="en-IN" w:eastAsia="en-IN"/>
        </w:rPr>
        <w:t>SSLyze</w:t>
      </w:r>
      <w:proofErr w:type="spellEnd"/>
      <w:r w:rsidRPr="00ED0D6C">
        <w:rPr>
          <w:lang w:val="en-IN" w:eastAsia="en-IN"/>
        </w:rPr>
        <w:t>, testssl.sh, and others.</w:t>
      </w:r>
    </w:p>
    <w:p w14:paraId="0E862184" w14:textId="17EA6012" w:rsidR="00566194" w:rsidRPr="003B636D" w:rsidRDefault="00566194" w:rsidP="00566194">
      <w:pPr>
        <w:pStyle w:val="paragraph"/>
        <w:spacing w:before="0" w:beforeAutospacing="0" w:after="0" w:afterAutospacing="0"/>
        <w:jc w:val="center"/>
        <w:textAlignment w:val="baseline"/>
        <w:rPr>
          <w:rFonts w:asciiTheme="minorHAnsi" w:hAnsiTheme="minorHAnsi" w:cstheme="minorHAnsi"/>
          <w:b/>
          <w:bCs/>
          <w:color w:val="2F5496"/>
          <w:sz w:val="36"/>
          <w:szCs w:val="36"/>
          <w:u w:val="single"/>
        </w:rPr>
      </w:pPr>
      <w:r w:rsidRPr="003B636D">
        <w:rPr>
          <w:rStyle w:val="normaltextrun"/>
          <w:rFonts w:asciiTheme="minorHAnsi" w:hAnsiTheme="minorHAnsi" w:cstheme="minorHAnsi"/>
          <w:b/>
          <w:bCs/>
          <w:color w:val="2F5496"/>
          <w:sz w:val="36"/>
          <w:szCs w:val="36"/>
          <w:u w:val="single"/>
        </w:rPr>
        <w:t>SCOPE OF TESTING</w:t>
      </w:r>
    </w:p>
    <w:p w14:paraId="4BC822F1" w14:textId="6861E474" w:rsidR="0099246C" w:rsidRPr="00A80E7D" w:rsidRDefault="0099246C" w:rsidP="00566194">
      <w:pPr>
        <w:pStyle w:val="paragraph"/>
        <w:spacing w:before="0" w:beforeAutospacing="0" w:after="0" w:afterAutospacing="0"/>
        <w:jc w:val="center"/>
        <w:textAlignment w:val="baseline"/>
        <w:rPr>
          <w:rFonts w:asciiTheme="minorHAnsi" w:hAnsiTheme="minorHAnsi" w:cstheme="minorHAnsi"/>
          <w:color w:val="2F5496"/>
        </w:rPr>
      </w:pPr>
    </w:p>
    <w:p w14:paraId="13F0AC1A"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60602A07" w14:textId="77777777" w:rsidR="008C5F3F" w:rsidRPr="008C5F3F" w:rsidRDefault="008C5F3F" w:rsidP="00A64ED3">
      <w:pPr>
        <w:jc w:val="both"/>
        <w:rPr>
          <w:lang w:val="en-IN" w:eastAsia="en-IN"/>
        </w:rPr>
      </w:pPr>
      <w:r w:rsidRPr="008C5F3F">
        <w:rPr>
          <w:lang w:val="en-IN" w:eastAsia="en-IN"/>
        </w:rPr>
        <w:t>The scope of SSL scanning, like any security testing activity, should be well-defined to ensure that it aligns with organizational goals and meets security objectives. Here are key considerations for defining the scope of SSL scanning:</w:t>
      </w:r>
    </w:p>
    <w:p w14:paraId="643941C8" w14:textId="77777777" w:rsidR="008C5F3F" w:rsidRPr="008C5F3F" w:rsidRDefault="008C5F3F" w:rsidP="00A64ED3">
      <w:pPr>
        <w:jc w:val="both"/>
        <w:rPr>
          <w:lang w:val="en-IN" w:eastAsia="en-IN"/>
        </w:rPr>
      </w:pPr>
      <w:r w:rsidRPr="008C5F3F">
        <w:rPr>
          <w:lang w:val="en-IN" w:eastAsia="en-IN"/>
        </w:rPr>
        <w:t>Authorized Testing:</w:t>
      </w:r>
    </w:p>
    <w:p w14:paraId="039D7D70" w14:textId="77777777" w:rsidR="008C5F3F" w:rsidRPr="008C5F3F" w:rsidRDefault="008C5F3F" w:rsidP="00A64ED3">
      <w:pPr>
        <w:jc w:val="both"/>
        <w:rPr>
          <w:lang w:val="en-IN" w:eastAsia="en-IN"/>
        </w:rPr>
      </w:pPr>
      <w:r w:rsidRPr="008C5F3F">
        <w:rPr>
          <w:lang w:val="en-IN" w:eastAsia="en-IN"/>
        </w:rPr>
        <w:t>Ensure that SSL scanning is conducted with explicit authorization from the owner or administrator of the target system or network.</w:t>
      </w:r>
    </w:p>
    <w:p w14:paraId="4BE1D4C1" w14:textId="77777777" w:rsidR="008C5F3F" w:rsidRPr="008C5F3F" w:rsidRDefault="008C5F3F" w:rsidP="00A64ED3">
      <w:pPr>
        <w:jc w:val="both"/>
        <w:rPr>
          <w:lang w:val="en-IN" w:eastAsia="en-IN"/>
        </w:rPr>
      </w:pPr>
      <w:r w:rsidRPr="008C5F3F">
        <w:rPr>
          <w:lang w:val="en-IN" w:eastAsia="en-IN"/>
        </w:rPr>
        <w:t>Define Testing Objectives:</w:t>
      </w:r>
    </w:p>
    <w:p w14:paraId="31ABCA41" w14:textId="77777777" w:rsidR="008C5F3F" w:rsidRPr="008C5F3F" w:rsidRDefault="008C5F3F" w:rsidP="00A64ED3">
      <w:pPr>
        <w:jc w:val="both"/>
        <w:rPr>
          <w:lang w:val="en-IN" w:eastAsia="en-IN"/>
        </w:rPr>
      </w:pPr>
      <w:r w:rsidRPr="008C5F3F">
        <w:rPr>
          <w:lang w:val="en-IN" w:eastAsia="en-IN"/>
        </w:rPr>
        <w:t>Clearly articulate the objectives of SSL scanning. Understand whether the focus is on a specific website, a range of IP addresses, or an entire network.</w:t>
      </w:r>
    </w:p>
    <w:p w14:paraId="267AE6CC" w14:textId="77777777" w:rsidR="008C5F3F" w:rsidRPr="008C5F3F" w:rsidRDefault="008C5F3F" w:rsidP="00A64ED3">
      <w:pPr>
        <w:jc w:val="both"/>
        <w:rPr>
          <w:lang w:val="en-IN" w:eastAsia="en-IN"/>
        </w:rPr>
      </w:pPr>
      <w:r w:rsidRPr="008C5F3F">
        <w:rPr>
          <w:lang w:val="en-IN" w:eastAsia="en-IN"/>
        </w:rPr>
        <w:t>Scope Inclusions:</w:t>
      </w:r>
    </w:p>
    <w:p w14:paraId="53F4E904" w14:textId="77777777" w:rsidR="008C5F3F" w:rsidRPr="008C5F3F" w:rsidRDefault="008C5F3F" w:rsidP="00A64ED3">
      <w:pPr>
        <w:jc w:val="both"/>
        <w:rPr>
          <w:lang w:val="en-IN" w:eastAsia="en-IN"/>
        </w:rPr>
      </w:pPr>
      <w:r w:rsidRPr="008C5F3F">
        <w:rPr>
          <w:lang w:val="en-IN" w:eastAsia="en-IN"/>
        </w:rPr>
        <w:t>Identify the systems, servers, and websites that fall within the scope of SSL scanning. Specify whether the testing includes external-facing servers, internal servers, or both.</w:t>
      </w:r>
    </w:p>
    <w:p w14:paraId="759C0E2D" w14:textId="77777777" w:rsidR="008C5F3F" w:rsidRPr="008C5F3F" w:rsidRDefault="008C5F3F" w:rsidP="00A64ED3">
      <w:pPr>
        <w:jc w:val="both"/>
        <w:rPr>
          <w:lang w:val="en-IN" w:eastAsia="en-IN"/>
        </w:rPr>
      </w:pPr>
      <w:r w:rsidRPr="008C5F3F">
        <w:rPr>
          <w:lang w:val="en-IN" w:eastAsia="en-IN"/>
        </w:rPr>
        <w:t>Exclusions:</w:t>
      </w:r>
    </w:p>
    <w:p w14:paraId="7ED8B860" w14:textId="77777777" w:rsidR="008C5F3F" w:rsidRPr="008C5F3F" w:rsidRDefault="008C5F3F" w:rsidP="00A64ED3">
      <w:pPr>
        <w:jc w:val="both"/>
        <w:rPr>
          <w:lang w:val="en-IN" w:eastAsia="en-IN"/>
        </w:rPr>
      </w:pPr>
      <w:r w:rsidRPr="008C5F3F">
        <w:rPr>
          <w:lang w:val="en-IN" w:eastAsia="en-IN"/>
        </w:rPr>
        <w:t>Clearly define any systems or components that are excluded from SSL scanning. For example, certain critical systems might be excluded to prevent disruption to essential services.</w:t>
      </w:r>
    </w:p>
    <w:p w14:paraId="5B262798" w14:textId="77777777" w:rsidR="008C5F3F" w:rsidRPr="008C5F3F" w:rsidRDefault="008C5F3F" w:rsidP="00A64ED3">
      <w:pPr>
        <w:jc w:val="both"/>
        <w:rPr>
          <w:lang w:val="en-IN" w:eastAsia="en-IN"/>
        </w:rPr>
      </w:pPr>
      <w:r w:rsidRPr="008C5F3F">
        <w:rPr>
          <w:lang w:val="en-IN" w:eastAsia="en-IN"/>
        </w:rPr>
        <w:t>Specific Protocols and Ciphers:</w:t>
      </w:r>
    </w:p>
    <w:p w14:paraId="61C9E1A3" w14:textId="77777777" w:rsidR="008C5F3F" w:rsidRPr="008C5F3F" w:rsidRDefault="008C5F3F" w:rsidP="00A64ED3">
      <w:pPr>
        <w:jc w:val="both"/>
        <w:rPr>
          <w:lang w:val="en-IN" w:eastAsia="en-IN"/>
        </w:rPr>
      </w:pPr>
      <w:r w:rsidRPr="008C5F3F">
        <w:rPr>
          <w:lang w:val="en-IN" w:eastAsia="en-IN"/>
        </w:rPr>
        <w:t xml:space="preserve">Specify which SSL/TLS protocols (e.g., TLS 1.2, TLS 1.3) and cipher suites are within the scope of testing. This helps ensure that the scanning aligns with the organization's security </w:t>
      </w:r>
      <w:proofErr w:type="gramStart"/>
      <w:r w:rsidRPr="008C5F3F">
        <w:rPr>
          <w:lang w:val="en-IN" w:eastAsia="en-IN"/>
        </w:rPr>
        <w:t>standards</w:t>
      </w:r>
      <w:proofErr w:type="gramEnd"/>
    </w:p>
    <w:p w14:paraId="1574C879"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0A8134FD"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19DA71A7"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6C46DFCB" w14:textId="60A34242" w:rsidR="00CC64C3" w:rsidRPr="00DA7D49" w:rsidRDefault="002B6BDD" w:rsidP="00DA7D49">
      <w:pPr>
        <w:pStyle w:val="paragraph"/>
        <w:spacing w:before="0" w:beforeAutospacing="0" w:after="0" w:afterAutospacing="0"/>
        <w:jc w:val="center"/>
        <w:textAlignment w:val="baseline"/>
        <w:rPr>
          <w:rFonts w:asciiTheme="minorHAnsi" w:hAnsiTheme="minorHAnsi" w:cstheme="minorHAnsi"/>
          <w:b/>
          <w:bCs/>
          <w:color w:val="2F5496"/>
          <w:sz w:val="40"/>
          <w:szCs w:val="40"/>
          <w:u w:val="single"/>
        </w:rPr>
      </w:pPr>
      <w:r w:rsidRPr="00DA7D49">
        <w:rPr>
          <w:rStyle w:val="normaltextrun"/>
          <w:rFonts w:asciiTheme="minorHAnsi" w:hAnsiTheme="minorHAnsi" w:cstheme="minorHAnsi"/>
          <w:b/>
          <w:bCs/>
          <w:color w:val="2F5496"/>
          <w:sz w:val="40"/>
          <w:szCs w:val="40"/>
          <w:u w:val="single"/>
        </w:rPr>
        <w:t>RESULTS</w:t>
      </w:r>
    </w:p>
    <w:p w14:paraId="53250787" w14:textId="77777777"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374E686E" w14:textId="3B83FEEC" w:rsidR="005824DD" w:rsidRPr="00A80E7D" w:rsidRDefault="005824DD" w:rsidP="00CC64C3">
      <w:pPr>
        <w:pStyle w:val="paragraph"/>
        <w:spacing w:before="0" w:beforeAutospacing="0" w:after="0" w:afterAutospacing="0"/>
        <w:textAlignment w:val="baseline"/>
        <w:rPr>
          <w:rStyle w:val="normaltextrun"/>
          <w:rFonts w:asciiTheme="minorHAnsi" w:hAnsiTheme="minorHAnsi" w:cstheme="minorHAnsi"/>
        </w:rPr>
      </w:pPr>
    </w:p>
    <w:p w14:paraId="334DFB3D" w14:textId="714C209E" w:rsidR="005824DD" w:rsidRPr="00A80E7D" w:rsidRDefault="00A32907" w:rsidP="00CC64C3">
      <w:pPr>
        <w:pStyle w:val="paragraph"/>
        <w:spacing w:before="0" w:beforeAutospacing="0" w:after="0" w:afterAutospacing="0"/>
        <w:textAlignment w:val="baseline"/>
        <w:rPr>
          <w:rStyle w:val="normaltextrun"/>
          <w:rFonts w:asciiTheme="minorHAnsi" w:hAnsiTheme="minorHAnsi" w:cstheme="minorHAnsi"/>
        </w:rPr>
      </w:pPr>
      <w:r w:rsidRPr="00A32907">
        <w:rPr>
          <w:rStyle w:val="normaltextrun"/>
          <w:rFonts w:asciiTheme="minorHAnsi" w:hAnsiTheme="minorHAnsi" w:cstheme="minorHAnsi"/>
          <w:noProof/>
        </w:rPr>
        <w:lastRenderedPageBreak/>
        <w:drawing>
          <wp:inline distT="0" distB="0" distL="0" distR="0" wp14:anchorId="108C2F55" wp14:editId="13D6CE4C">
            <wp:extent cx="5731510" cy="2337435"/>
            <wp:effectExtent l="0" t="0" r="2540" b="5715"/>
            <wp:docPr id="155350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03480" name=""/>
                    <pic:cNvPicPr/>
                  </pic:nvPicPr>
                  <pic:blipFill>
                    <a:blip r:embed="rId12"/>
                    <a:stretch>
                      <a:fillRect/>
                    </a:stretch>
                  </pic:blipFill>
                  <pic:spPr>
                    <a:xfrm>
                      <a:off x="0" y="0"/>
                      <a:ext cx="5731510" cy="2337435"/>
                    </a:xfrm>
                    <a:prstGeom prst="rect">
                      <a:avLst/>
                    </a:prstGeom>
                  </pic:spPr>
                </pic:pic>
              </a:graphicData>
            </a:graphic>
          </wp:inline>
        </w:drawing>
      </w:r>
    </w:p>
    <w:p w14:paraId="7F7DC314" w14:textId="1EF617AD" w:rsidR="003463A9" w:rsidRPr="00A80E7D" w:rsidRDefault="008104ED" w:rsidP="00CC64C3">
      <w:pPr>
        <w:pStyle w:val="paragraph"/>
        <w:spacing w:before="0" w:beforeAutospacing="0" w:after="0" w:afterAutospacing="0"/>
        <w:textAlignment w:val="baseline"/>
        <w:rPr>
          <w:rStyle w:val="normaltextrun"/>
          <w:rFonts w:asciiTheme="minorHAnsi" w:hAnsiTheme="minorHAnsi" w:cstheme="minorHAnsi"/>
        </w:rPr>
      </w:pPr>
      <w:r w:rsidRPr="008104ED">
        <w:rPr>
          <w:rStyle w:val="normaltextrun"/>
          <w:rFonts w:asciiTheme="minorHAnsi" w:hAnsiTheme="minorHAnsi" w:cstheme="minorHAnsi"/>
          <w:noProof/>
        </w:rPr>
        <w:drawing>
          <wp:inline distT="0" distB="0" distL="0" distR="0" wp14:anchorId="61F6FEB2" wp14:editId="003BBE12">
            <wp:extent cx="5731510" cy="2421255"/>
            <wp:effectExtent l="0" t="0" r="2540" b="0"/>
            <wp:docPr id="345461506" name="Picture 1" descr="A computer screen shot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61506" name="Picture 1" descr="A computer screen shot of a bird&#10;&#10;Description automatically generated"/>
                    <pic:cNvPicPr/>
                  </pic:nvPicPr>
                  <pic:blipFill>
                    <a:blip r:embed="rId13"/>
                    <a:stretch>
                      <a:fillRect/>
                    </a:stretch>
                  </pic:blipFill>
                  <pic:spPr>
                    <a:xfrm>
                      <a:off x="0" y="0"/>
                      <a:ext cx="5731510" cy="2421255"/>
                    </a:xfrm>
                    <a:prstGeom prst="rect">
                      <a:avLst/>
                    </a:prstGeom>
                  </pic:spPr>
                </pic:pic>
              </a:graphicData>
            </a:graphic>
          </wp:inline>
        </w:drawing>
      </w:r>
    </w:p>
    <w:p w14:paraId="43016802" w14:textId="77777777" w:rsidR="00DA2B83" w:rsidRPr="00A80E7D" w:rsidRDefault="00DA2B83" w:rsidP="00CC64C3">
      <w:pPr>
        <w:pStyle w:val="paragraph"/>
        <w:spacing w:before="0" w:beforeAutospacing="0" w:after="0" w:afterAutospacing="0"/>
        <w:textAlignment w:val="baseline"/>
        <w:rPr>
          <w:rStyle w:val="normaltextrun"/>
          <w:rFonts w:asciiTheme="minorHAnsi" w:hAnsiTheme="minorHAnsi" w:cstheme="minorHAnsi"/>
          <w:color w:val="2F5496"/>
        </w:rPr>
      </w:pPr>
    </w:p>
    <w:p w14:paraId="4172944F" w14:textId="2FE0F032" w:rsidR="00CC64C3" w:rsidRPr="006A2B53" w:rsidRDefault="006B3F4B" w:rsidP="006A2B53">
      <w:pPr>
        <w:pStyle w:val="paragraph"/>
        <w:spacing w:before="0" w:beforeAutospacing="0" w:after="0" w:afterAutospacing="0"/>
        <w:jc w:val="center"/>
        <w:textAlignment w:val="baseline"/>
        <w:rPr>
          <w:rFonts w:asciiTheme="minorHAnsi" w:hAnsiTheme="minorHAnsi" w:cstheme="minorHAnsi"/>
          <w:b/>
          <w:bCs/>
          <w:color w:val="2F5496"/>
          <w:sz w:val="36"/>
          <w:szCs w:val="36"/>
          <w:u w:val="single"/>
        </w:rPr>
      </w:pPr>
      <w:r w:rsidRPr="006A2B53">
        <w:rPr>
          <w:rStyle w:val="normaltextrun"/>
          <w:rFonts w:asciiTheme="minorHAnsi" w:hAnsiTheme="minorHAnsi" w:cstheme="minorHAnsi"/>
          <w:b/>
          <w:bCs/>
          <w:color w:val="2F5496"/>
          <w:sz w:val="36"/>
          <w:szCs w:val="36"/>
          <w:u w:val="single"/>
        </w:rPr>
        <w:t>CONCLUSION</w:t>
      </w:r>
    </w:p>
    <w:p w14:paraId="05EEE73A" w14:textId="77777777" w:rsidR="00CC64C3" w:rsidRPr="00A80E7D" w:rsidRDefault="00CC64C3" w:rsidP="00CC64C3">
      <w:pPr>
        <w:pStyle w:val="paragraph"/>
        <w:spacing w:before="0" w:beforeAutospacing="0" w:after="0" w:afterAutospacing="0"/>
        <w:textAlignment w:val="baseline"/>
        <w:rPr>
          <w:rStyle w:val="eop"/>
          <w:rFonts w:asciiTheme="minorHAnsi" w:hAnsiTheme="minorHAnsi" w:cstheme="minorHAnsi"/>
        </w:rPr>
      </w:pPr>
      <w:r w:rsidRPr="00A80E7D">
        <w:rPr>
          <w:rStyle w:val="eop"/>
          <w:rFonts w:asciiTheme="minorHAnsi" w:hAnsiTheme="minorHAnsi" w:cstheme="minorHAnsi"/>
        </w:rPr>
        <w:t> </w:t>
      </w:r>
    </w:p>
    <w:p w14:paraId="33AD2E7B" w14:textId="0688F4A7" w:rsidR="00923BCC" w:rsidRPr="00923BCC" w:rsidRDefault="003A504C" w:rsidP="00F26E31">
      <w:pPr>
        <w:jc w:val="both"/>
        <w:rPr>
          <w:lang w:val="en-IN" w:eastAsia="en-IN"/>
        </w:rPr>
      </w:pPr>
      <w:r>
        <w:rPr>
          <w:rFonts w:ascii="Roboto" w:hAnsi="Roboto"/>
          <w:color w:val="000000"/>
          <w:spacing w:val="2"/>
          <w:shd w:val="clear" w:color="auto" w:fill="FFFFFF"/>
        </w:rPr>
        <w:t xml:space="preserve">Though this process is tedious and complex, the pinning SSL certificate is worth the effort as it decreases the risk of data leaks and serves as countermeasures against MITM </w:t>
      </w:r>
      <w:proofErr w:type="gramStart"/>
      <w:r>
        <w:rPr>
          <w:rFonts w:ascii="Roboto" w:hAnsi="Roboto"/>
          <w:color w:val="000000"/>
          <w:spacing w:val="2"/>
          <w:shd w:val="clear" w:color="auto" w:fill="FFFFFF"/>
        </w:rPr>
        <w:t>attacks.</w:t>
      </w:r>
      <w:r w:rsidR="00923BCC" w:rsidRPr="00923BCC">
        <w:rPr>
          <w:lang w:val="en-IN" w:eastAsia="en-IN"/>
        </w:rPr>
        <w:t>.</w:t>
      </w:r>
      <w:proofErr w:type="gramEnd"/>
    </w:p>
    <w:p w14:paraId="523AC3A3" w14:textId="77777777" w:rsidR="005824DD" w:rsidRPr="00A80E7D" w:rsidRDefault="005824DD" w:rsidP="00CC64C3">
      <w:pPr>
        <w:pStyle w:val="paragraph"/>
        <w:spacing w:before="0" w:beforeAutospacing="0" w:after="0" w:afterAutospacing="0"/>
        <w:textAlignment w:val="baseline"/>
        <w:rPr>
          <w:rStyle w:val="eop"/>
          <w:rFonts w:asciiTheme="minorHAnsi" w:hAnsiTheme="minorHAnsi" w:cstheme="minorHAnsi"/>
        </w:rPr>
      </w:pPr>
    </w:p>
    <w:p w14:paraId="6FADEBB6" w14:textId="77777777" w:rsidR="005824DD" w:rsidRPr="00A80E7D" w:rsidRDefault="005824DD" w:rsidP="00CC64C3">
      <w:pPr>
        <w:pStyle w:val="paragraph"/>
        <w:spacing w:before="0" w:beforeAutospacing="0" w:after="0" w:afterAutospacing="0"/>
        <w:textAlignment w:val="baseline"/>
        <w:rPr>
          <w:rStyle w:val="eop"/>
          <w:rFonts w:asciiTheme="minorHAnsi" w:hAnsiTheme="minorHAnsi" w:cstheme="minorHAnsi"/>
        </w:rPr>
      </w:pPr>
    </w:p>
    <w:p w14:paraId="5D02F9C8" w14:textId="77777777" w:rsidR="005824DD" w:rsidRPr="00A80E7D" w:rsidRDefault="005824DD" w:rsidP="00CC64C3">
      <w:pPr>
        <w:pStyle w:val="paragraph"/>
        <w:spacing w:before="0" w:beforeAutospacing="0" w:after="0" w:afterAutospacing="0"/>
        <w:textAlignment w:val="baseline"/>
        <w:rPr>
          <w:rFonts w:asciiTheme="minorHAnsi" w:hAnsiTheme="minorHAnsi" w:cstheme="minorHAnsi"/>
        </w:rPr>
      </w:pPr>
    </w:p>
    <w:p w14:paraId="6C37123E" w14:textId="270AD9C5" w:rsidR="005824DD" w:rsidRPr="00A80E7D" w:rsidRDefault="005824DD" w:rsidP="005824DD">
      <w:pPr>
        <w:pStyle w:val="paragraph"/>
        <w:spacing w:before="0" w:beforeAutospacing="0" w:after="0" w:afterAutospacing="0"/>
        <w:textAlignment w:val="baseline"/>
        <w:rPr>
          <w:rFonts w:asciiTheme="minorHAnsi" w:hAnsiTheme="minorHAnsi" w:cstheme="minorHAnsi"/>
          <w:color w:val="2F5496"/>
        </w:rPr>
      </w:pPr>
      <w:r w:rsidRPr="00A80E7D">
        <w:rPr>
          <w:rStyle w:val="normaltextrun"/>
          <w:rFonts w:asciiTheme="minorHAnsi" w:hAnsiTheme="minorHAnsi" w:cstheme="minorHAnsi"/>
          <w:color w:val="2F5496"/>
        </w:rPr>
        <w:t>References:</w:t>
      </w:r>
    </w:p>
    <w:p w14:paraId="7D60F316" w14:textId="77777777" w:rsidR="00CC64C3" w:rsidRPr="00A80E7D" w:rsidRDefault="00CC64C3" w:rsidP="00CC64C3">
      <w:pPr>
        <w:pStyle w:val="paragraph"/>
        <w:spacing w:before="0" w:beforeAutospacing="0" w:after="0" w:afterAutospacing="0"/>
        <w:textAlignment w:val="baseline"/>
        <w:rPr>
          <w:rFonts w:asciiTheme="minorHAnsi" w:hAnsiTheme="minorHAnsi" w:cstheme="minorHAnsi"/>
        </w:rPr>
      </w:pPr>
      <w:r w:rsidRPr="00A80E7D">
        <w:rPr>
          <w:rStyle w:val="eop"/>
          <w:rFonts w:asciiTheme="minorHAnsi" w:hAnsiTheme="minorHAnsi" w:cstheme="minorHAnsi"/>
        </w:rPr>
        <w:t> </w:t>
      </w:r>
    </w:p>
    <w:p w14:paraId="5A4A7B3E" w14:textId="77777777" w:rsidR="00DD77F2" w:rsidRDefault="0047237A" w:rsidP="00DD77F2">
      <w:pPr>
        <w:pStyle w:val="NormalWeb"/>
        <w:spacing w:before="0" w:beforeAutospacing="0" w:after="0" w:afterAutospacing="0" w:line="360" w:lineRule="atLeast"/>
        <w:rPr>
          <w:rFonts w:ascii="Calibri" w:hAnsi="Calibri" w:cs="Calibri"/>
          <w:color w:val="000000"/>
          <w:sz w:val="27"/>
          <w:szCs w:val="27"/>
        </w:rPr>
      </w:pPr>
      <w:r>
        <w:rPr>
          <w:rFonts w:cstheme="minorHAnsi"/>
        </w:rPr>
        <w:t>1-</w:t>
      </w:r>
      <w:r w:rsidR="00DD77F2">
        <w:rPr>
          <w:rFonts w:ascii="Calibri" w:hAnsi="Calibri" w:cs="Calibri"/>
          <w:color w:val="000000"/>
          <w:sz w:val="27"/>
          <w:szCs w:val="27"/>
        </w:rPr>
        <w:t>Team, T.R. (2016). </w:t>
      </w:r>
      <w:r w:rsidR="00DD77F2">
        <w:rPr>
          <w:rFonts w:ascii="Calibri" w:hAnsi="Calibri" w:cs="Calibri"/>
          <w:i/>
          <w:iCs/>
          <w:color w:val="000000"/>
          <w:sz w:val="27"/>
          <w:szCs w:val="27"/>
        </w:rPr>
        <w:t>SSL Scanning and Application Control</w:t>
      </w:r>
      <w:r w:rsidR="00DD77F2">
        <w:rPr>
          <w:rFonts w:ascii="Calibri" w:hAnsi="Calibri" w:cs="Calibri"/>
          <w:color w:val="000000"/>
          <w:sz w:val="27"/>
          <w:szCs w:val="27"/>
        </w:rPr>
        <w:t xml:space="preserve">. [online] </w:t>
      </w:r>
      <w:proofErr w:type="spellStart"/>
      <w:r w:rsidR="00DD77F2">
        <w:rPr>
          <w:rFonts w:ascii="Calibri" w:hAnsi="Calibri" w:cs="Calibri"/>
          <w:color w:val="000000"/>
          <w:sz w:val="27"/>
          <w:szCs w:val="27"/>
        </w:rPr>
        <w:t>Redscan</w:t>
      </w:r>
      <w:proofErr w:type="spellEnd"/>
      <w:r w:rsidR="00DD77F2">
        <w:rPr>
          <w:rFonts w:ascii="Calibri" w:hAnsi="Calibri" w:cs="Calibri"/>
          <w:color w:val="000000"/>
          <w:sz w:val="27"/>
          <w:szCs w:val="27"/>
        </w:rPr>
        <w:t>. Available at: https://www.redscan.com/news/ssl-scanning-and-application-control/ [Accessed 10 Dec. 2023].</w:t>
      </w:r>
    </w:p>
    <w:p w14:paraId="01E2A5B7" w14:textId="77777777" w:rsidR="00853DF6" w:rsidRDefault="00DD77F2" w:rsidP="00853DF6">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Pr>
          <w:rFonts w:cstheme="minorHAnsi"/>
        </w:rPr>
        <w:t>2-</w:t>
      </w:r>
      <w:r w:rsidR="00853DF6">
        <w:rPr>
          <w:rFonts w:ascii="Calibri" w:hAnsi="Calibri" w:cs="Calibri"/>
          <w:color w:val="000000"/>
          <w:sz w:val="27"/>
          <w:szCs w:val="27"/>
        </w:rPr>
        <w:t>Indusface. (n.d.). </w:t>
      </w:r>
      <w:r w:rsidR="00853DF6">
        <w:rPr>
          <w:rFonts w:ascii="Calibri" w:hAnsi="Calibri" w:cs="Calibri"/>
          <w:i/>
          <w:iCs/>
          <w:color w:val="000000"/>
          <w:sz w:val="27"/>
          <w:szCs w:val="27"/>
        </w:rPr>
        <w:t xml:space="preserve">What is SSL Pinning? – A Quick Walk Through| </w:t>
      </w:r>
      <w:proofErr w:type="spellStart"/>
      <w:r w:rsidR="00853DF6">
        <w:rPr>
          <w:rFonts w:ascii="Calibri" w:hAnsi="Calibri" w:cs="Calibri"/>
          <w:i/>
          <w:iCs/>
          <w:color w:val="000000"/>
          <w:sz w:val="27"/>
          <w:szCs w:val="27"/>
        </w:rPr>
        <w:t>Indusface</w:t>
      </w:r>
      <w:proofErr w:type="spellEnd"/>
      <w:r w:rsidR="00853DF6">
        <w:rPr>
          <w:rFonts w:ascii="Calibri" w:hAnsi="Calibri" w:cs="Calibri"/>
          <w:i/>
          <w:iCs/>
          <w:color w:val="000000"/>
          <w:sz w:val="27"/>
          <w:szCs w:val="27"/>
        </w:rPr>
        <w:t xml:space="preserve"> Learning</w:t>
      </w:r>
      <w:r w:rsidR="00853DF6">
        <w:rPr>
          <w:rFonts w:ascii="Calibri" w:hAnsi="Calibri" w:cs="Calibri"/>
          <w:color w:val="000000"/>
          <w:sz w:val="27"/>
          <w:szCs w:val="27"/>
        </w:rPr>
        <w:t>. [online] Available at: https://www.indusface.com/learning/what-is-ssl-pinning-a-quick-walk-through/ [Accessed 10 Dec. 2023].</w:t>
      </w:r>
    </w:p>
    <w:p w14:paraId="6EFC1B5E" w14:textId="77777777" w:rsidR="00853DF6" w:rsidRDefault="00853DF6" w:rsidP="00853DF6">
      <w:pPr>
        <w:pStyle w:val="NormalWeb"/>
        <w:rPr>
          <w:rFonts w:ascii="Calibri" w:hAnsi="Calibri" w:cs="Calibri"/>
          <w:color w:val="000000"/>
          <w:sz w:val="27"/>
          <w:szCs w:val="27"/>
        </w:rPr>
      </w:pPr>
      <w:r>
        <w:rPr>
          <w:rFonts w:ascii="Calibri" w:hAnsi="Calibri" w:cs="Calibri"/>
          <w:color w:val="000000"/>
          <w:sz w:val="27"/>
          <w:szCs w:val="27"/>
        </w:rPr>
        <w:t>‌</w:t>
      </w:r>
    </w:p>
    <w:p w14:paraId="2DB591C1" w14:textId="58B2E6B3" w:rsidR="001E3F1E" w:rsidRPr="000E0A93" w:rsidRDefault="001E3F1E" w:rsidP="000E0A93">
      <w:pPr>
        <w:pStyle w:val="NormalWeb"/>
        <w:rPr>
          <w:rFonts w:ascii="Calibri" w:hAnsi="Calibri" w:cs="Calibri"/>
          <w:color w:val="000000"/>
          <w:sz w:val="27"/>
          <w:szCs w:val="27"/>
        </w:rPr>
      </w:pPr>
    </w:p>
    <w:p w14:paraId="0492F5B7" w14:textId="77777777" w:rsidR="009B34E5" w:rsidRPr="00A80E7D" w:rsidRDefault="009B34E5">
      <w:pPr>
        <w:rPr>
          <w:rFonts w:cstheme="minorHAnsi"/>
          <w:sz w:val="24"/>
          <w:szCs w:val="24"/>
        </w:rPr>
      </w:pPr>
    </w:p>
    <w:sectPr w:rsidR="009B34E5" w:rsidRPr="00A80E7D" w:rsidSect="0016405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149A2" w14:textId="77777777" w:rsidR="00390039" w:rsidRDefault="00390039" w:rsidP="00575FB5">
      <w:pPr>
        <w:spacing w:after="0" w:line="240" w:lineRule="auto"/>
      </w:pPr>
      <w:r>
        <w:separator/>
      </w:r>
    </w:p>
  </w:endnote>
  <w:endnote w:type="continuationSeparator" w:id="0">
    <w:p w14:paraId="68E6523A" w14:textId="77777777" w:rsidR="00390039" w:rsidRDefault="00390039" w:rsidP="0057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1544" w14:textId="77777777" w:rsidR="00390039" w:rsidRDefault="00390039" w:rsidP="00575FB5">
      <w:pPr>
        <w:spacing w:after="0" w:line="240" w:lineRule="auto"/>
      </w:pPr>
      <w:r>
        <w:separator/>
      </w:r>
    </w:p>
  </w:footnote>
  <w:footnote w:type="continuationSeparator" w:id="0">
    <w:p w14:paraId="17456FF4" w14:textId="77777777" w:rsidR="00390039" w:rsidRDefault="00390039" w:rsidP="00575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34580" w14:textId="4752850A" w:rsidR="00575FB5" w:rsidRDefault="00575FB5">
    <w:pPr>
      <w:pStyle w:val="Head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sidRPr="00575FB5">
      <w:rPr>
        <w:b/>
        <w:bCs/>
        <w:color w:val="000000" w:themeColor="text1"/>
        <w:spacing w:val="60"/>
      </w:rPr>
      <w:t>Page</w:t>
    </w:r>
    <w:r w:rsidRPr="00575FB5">
      <w:rPr>
        <w:b/>
        <w:bCs/>
        <w:color w:val="000000" w:themeColor="text1"/>
        <w:spacing w:val="60"/>
      </w:rPr>
      <w:tab/>
    </w:r>
    <w:r w:rsidRPr="00575FB5">
      <w:rPr>
        <w:b/>
        <w:bCs/>
        <w:color w:val="000000" w:themeColor="text1"/>
        <w:spacing w:val="60"/>
      </w:rPr>
      <w:tab/>
      <w:t>KARTIK KAUSHIK</w:t>
    </w:r>
    <w:r w:rsidRPr="00575FB5">
      <w:rPr>
        <w:b/>
        <w:bCs/>
        <w:color w:val="000000" w:themeColor="text1"/>
        <w:spacing w:val="60"/>
      </w:rPr>
      <w:tab/>
    </w:r>
    <w:r w:rsidRPr="00575FB5">
      <w:rPr>
        <w:b/>
        <w:bCs/>
        <w:color w:val="000000" w:themeColor="text1"/>
        <w:spacing w:val="60"/>
      </w:rPr>
      <w:tab/>
      <w:t>22145395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1A9"/>
    <w:multiLevelType w:val="multilevel"/>
    <w:tmpl w:val="93E8D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D4C15"/>
    <w:multiLevelType w:val="multilevel"/>
    <w:tmpl w:val="F290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46123"/>
    <w:multiLevelType w:val="multilevel"/>
    <w:tmpl w:val="8AE4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33446"/>
    <w:multiLevelType w:val="multilevel"/>
    <w:tmpl w:val="64C43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8057F"/>
    <w:multiLevelType w:val="multilevel"/>
    <w:tmpl w:val="16E2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F56B2A"/>
    <w:multiLevelType w:val="multilevel"/>
    <w:tmpl w:val="E3028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A7CC9"/>
    <w:multiLevelType w:val="multilevel"/>
    <w:tmpl w:val="0202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0822C8"/>
    <w:multiLevelType w:val="multilevel"/>
    <w:tmpl w:val="FD08D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A7776"/>
    <w:multiLevelType w:val="multilevel"/>
    <w:tmpl w:val="6908F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522E37"/>
    <w:multiLevelType w:val="multilevel"/>
    <w:tmpl w:val="66A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8849CD"/>
    <w:multiLevelType w:val="hybridMultilevel"/>
    <w:tmpl w:val="17964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2421758">
    <w:abstractNumId w:val="10"/>
  </w:num>
  <w:num w:numId="2" w16cid:durableId="245195015">
    <w:abstractNumId w:val="2"/>
  </w:num>
  <w:num w:numId="3" w16cid:durableId="1206991836">
    <w:abstractNumId w:val="4"/>
  </w:num>
  <w:num w:numId="4" w16cid:durableId="836384384">
    <w:abstractNumId w:val="6"/>
  </w:num>
  <w:num w:numId="5" w16cid:durableId="1335184209">
    <w:abstractNumId w:val="1"/>
  </w:num>
  <w:num w:numId="6" w16cid:durableId="2112385815">
    <w:abstractNumId w:val="0"/>
  </w:num>
  <w:num w:numId="7" w16cid:durableId="964434630">
    <w:abstractNumId w:val="8"/>
  </w:num>
  <w:num w:numId="8" w16cid:durableId="1040473027">
    <w:abstractNumId w:val="3"/>
  </w:num>
  <w:num w:numId="9" w16cid:durableId="1484932784">
    <w:abstractNumId w:val="7"/>
  </w:num>
  <w:num w:numId="10" w16cid:durableId="463930910">
    <w:abstractNumId w:val="9"/>
  </w:num>
  <w:num w:numId="11" w16cid:durableId="110444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C3"/>
    <w:rsid w:val="000054B7"/>
    <w:rsid w:val="0003293D"/>
    <w:rsid w:val="00035AD3"/>
    <w:rsid w:val="00052570"/>
    <w:rsid w:val="000D06F7"/>
    <w:rsid w:val="000D5503"/>
    <w:rsid w:val="000E0A93"/>
    <w:rsid w:val="00113B0E"/>
    <w:rsid w:val="001209B7"/>
    <w:rsid w:val="00124563"/>
    <w:rsid w:val="00133120"/>
    <w:rsid w:val="00146638"/>
    <w:rsid w:val="0016405E"/>
    <w:rsid w:val="00197B13"/>
    <w:rsid w:val="001B7439"/>
    <w:rsid w:val="001E3F1E"/>
    <w:rsid w:val="001E7974"/>
    <w:rsid w:val="002450E8"/>
    <w:rsid w:val="0028220C"/>
    <w:rsid w:val="00293A92"/>
    <w:rsid w:val="002B6BDD"/>
    <w:rsid w:val="002D12C3"/>
    <w:rsid w:val="00307670"/>
    <w:rsid w:val="00314E74"/>
    <w:rsid w:val="003463A9"/>
    <w:rsid w:val="00361F99"/>
    <w:rsid w:val="00390039"/>
    <w:rsid w:val="003A504C"/>
    <w:rsid w:val="003B636D"/>
    <w:rsid w:val="003D4635"/>
    <w:rsid w:val="0047237A"/>
    <w:rsid w:val="00481FB6"/>
    <w:rsid w:val="004A24D8"/>
    <w:rsid w:val="004E2A52"/>
    <w:rsid w:val="00566194"/>
    <w:rsid w:val="0056714D"/>
    <w:rsid w:val="00575FB5"/>
    <w:rsid w:val="00581DBF"/>
    <w:rsid w:val="005824DD"/>
    <w:rsid w:val="005D601C"/>
    <w:rsid w:val="005F4789"/>
    <w:rsid w:val="00681A10"/>
    <w:rsid w:val="006A2B53"/>
    <w:rsid w:val="006B3F4B"/>
    <w:rsid w:val="006D783C"/>
    <w:rsid w:val="0071287E"/>
    <w:rsid w:val="00747A86"/>
    <w:rsid w:val="00756E98"/>
    <w:rsid w:val="007B5241"/>
    <w:rsid w:val="008104ED"/>
    <w:rsid w:val="00853DF6"/>
    <w:rsid w:val="008C2FA5"/>
    <w:rsid w:val="008C5F3F"/>
    <w:rsid w:val="008E0FB1"/>
    <w:rsid w:val="008E4E08"/>
    <w:rsid w:val="00923BCC"/>
    <w:rsid w:val="00977CDD"/>
    <w:rsid w:val="0099246C"/>
    <w:rsid w:val="009B34E5"/>
    <w:rsid w:val="009B63F0"/>
    <w:rsid w:val="00A04D56"/>
    <w:rsid w:val="00A26FA7"/>
    <w:rsid w:val="00A27242"/>
    <w:rsid w:val="00A32907"/>
    <w:rsid w:val="00A52B4A"/>
    <w:rsid w:val="00A63DDE"/>
    <w:rsid w:val="00A64ED3"/>
    <w:rsid w:val="00A80E7D"/>
    <w:rsid w:val="00AA7F6E"/>
    <w:rsid w:val="00B40D6C"/>
    <w:rsid w:val="00B6204A"/>
    <w:rsid w:val="00B62B95"/>
    <w:rsid w:val="00B7444B"/>
    <w:rsid w:val="00B9503F"/>
    <w:rsid w:val="00BE3CC5"/>
    <w:rsid w:val="00BE6CC0"/>
    <w:rsid w:val="00C01822"/>
    <w:rsid w:val="00C72F7D"/>
    <w:rsid w:val="00CA12AE"/>
    <w:rsid w:val="00CA147D"/>
    <w:rsid w:val="00CA63B0"/>
    <w:rsid w:val="00CC64C3"/>
    <w:rsid w:val="00CD5EEC"/>
    <w:rsid w:val="00CF3CD2"/>
    <w:rsid w:val="00D05905"/>
    <w:rsid w:val="00D3455B"/>
    <w:rsid w:val="00D55393"/>
    <w:rsid w:val="00D64884"/>
    <w:rsid w:val="00D84A0D"/>
    <w:rsid w:val="00DA2B83"/>
    <w:rsid w:val="00DA7D49"/>
    <w:rsid w:val="00DD6C59"/>
    <w:rsid w:val="00DD77F2"/>
    <w:rsid w:val="00DF16F7"/>
    <w:rsid w:val="00E207C8"/>
    <w:rsid w:val="00E84F88"/>
    <w:rsid w:val="00E85204"/>
    <w:rsid w:val="00ED0D6C"/>
    <w:rsid w:val="00F26E31"/>
    <w:rsid w:val="00FC4638"/>
    <w:rsid w:val="00FD33D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B3B"/>
  <w15:chartTrackingRefBased/>
  <w15:docId w15:val="{B3547BD8-9D32-40FE-B667-89DB31FE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6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CC64C3"/>
  </w:style>
  <w:style w:type="character" w:customStyle="1" w:styleId="eop">
    <w:name w:val="eop"/>
    <w:basedOn w:val="DefaultParagraphFont"/>
    <w:rsid w:val="00CC64C3"/>
  </w:style>
  <w:style w:type="character" w:customStyle="1" w:styleId="normaltextrun">
    <w:name w:val="normaltextrun"/>
    <w:basedOn w:val="DefaultParagraphFont"/>
    <w:rsid w:val="00CC64C3"/>
  </w:style>
  <w:style w:type="character" w:customStyle="1" w:styleId="contentcontrolboundarysink">
    <w:name w:val="contentcontrolboundarysink"/>
    <w:basedOn w:val="DefaultParagraphFont"/>
    <w:rsid w:val="00CC64C3"/>
  </w:style>
  <w:style w:type="character" w:styleId="Hyperlink">
    <w:name w:val="Hyperlink"/>
    <w:basedOn w:val="DefaultParagraphFont"/>
    <w:uiPriority w:val="99"/>
    <w:semiHidden/>
    <w:unhideWhenUsed/>
    <w:rsid w:val="009B34E5"/>
    <w:rPr>
      <w:color w:val="0000FF"/>
      <w:u w:val="single"/>
    </w:rPr>
  </w:style>
  <w:style w:type="character" w:styleId="Strong">
    <w:name w:val="Strong"/>
    <w:basedOn w:val="DefaultParagraphFont"/>
    <w:uiPriority w:val="22"/>
    <w:qFormat/>
    <w:rsid w:val="0028220C"/>
    <w:rPr>
      <w:b/>
      <w:bCs/>
    </w:rPr>
  </w:style>
  <w:style w:type="character" w:styleId="HTMLCode">
    <w:name w:val="HTML Code"/>
    <w:basedOn w:val="DefaultParagraphFont"/>
    <w:uiPriority w:val="99"/>
    <w:semiHidden/>
    <w:unhideWhenUsed/>
    <w:rsid w:val="00DD6C59"/>
    <w:rPr>
      <w:rFonts w:ascii="Courier New" w:eastAsia="Times New Roman" w:hAnsi="Courier New" w:cs="Courier New"/>
      <w:sz w:val="20"/>
      <w:szCs w:val="20"/>
    </w:rPr>
  </w:style>
  <w:style w:type="paragraph" w:styleId="NormalWeb">
    <w:name w:val="Normal (Web)"/>
    <w:basedOn w:val="Normal"/>
    <w:uiPriority w:val="99"/>
    <w:unhideWhenUsed/>
    <w:rsid w:val="00A04D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575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FB5"/>
  </w:style>
  <w:style w:type="paragraph" w:styleId="Footer">
    <w:name w:val="footer"/>
    <w:basedOn w:val="Normal"/>
    <w:link w:val="FooterChar"/>
    <w:uiPriority w:val="99"/>
    <w:unhideWhenUsed/>
    <w:rsid w:val="00575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605">
      <w:bodyDiv w:val="1"/>
      <w:marLeft w:val="0"/>
      <w:marRight w:val="0"/>
      <w:marTop w:val="0"/>
      <w:marBottom w:val="0"/>
      <w:divBdr>
        <w:top w:val="none" w:sz="0" w:space="0" w:color="auto"/>
        <w:left w:val="none" w:sz="0" w:space="0" w:color="auto"/>
        <w:bottom w:val="none" w:sz="0" w:space="0" w:color="auto"/>
        <w:right w:val="none" w:sz="0" w:space="0" w:color="auto"/>
      </w:divBdr>
    </w:div>
    <w:div w:id="71124896">
      <w:bodyDiv w:val="1"/>
      <w:marLeft w:val="0"/>
      <w:marRight w:val="0"/>
      <w:marTop w:val="0"/>
      <w:marBottom w:val="0"/>
      <w:divBdr>
        <w:top w:val="none" w:sz="0" w:space="0" w:color="auto"/>
        <w:left w:val="none" w:sz="0" w:space="0" w:color="auto"/>
        <w:bottom w:val="none" w:sz="0" w:space="0" w:color="auto"/>
        <w:right w:val="none" w:sz="0" w:space="0" w:color="auto"/>
      </w:divBdr>
    </w:div>
    <w:div w:id="292515776">
      <w:bodyDiv w:val="1"/>
      <w:marLeft w:val="0"/>
      <w:marRight w:val="0"/>
      <w:marTop w:val="0"/>
      <w:marBottom w:val="0"/>
      <w:divBdr>
        <w:top w:val="none" w:sz="0" w:space="0" w:color="auto"/>
        <w:left w:val="none" w:sz="0" w:space="0" w:color="auto"/>
        <w:bottom w:val="none" w:sz="0" w:space="0" w:color="auto"/>
        <w:right w:val="none" w:sz="0" w:space="0" w:color="auto"/>
      </w:divBdr>
    </w:div>
    <w:div w:id="543981120">
      <w:bodyDiv w:val="1"/>
      <w:marLeft w:val="0"/>
      <w:marRight w:val="0"/>
      <w:marTop w:val="0"/>
      <w:marBottom w:val="0"/>
      <w:divBdr>
        <w:top w:val="none" w:sz="0" w:space="0" w:color="auto"/>
        <w:left w:val="none" w:sz="0" w:space="0" w:color="auto"/>
        <w:bottom w:val="none" w:sz="0" w:space="0" w:color="auto"/>
        <w:right w:val="none" w:sz="0" w:space="0" w:color="auto"/>
      </w:divBdr>
    </w:div>
    <w:div w:id="593976395">
      <w:bodyDiv w:val="1"/>
      <w:marLeft w:val="0"/>
      <w:marRight w:val="0"/>
      <w:marTop w:val="0"/>
      <w:marBottom w:val="0"/>
      <w:divBdr>
        <w:top w:val="none" w:sz="0" w:space="0" w:color="auto"/>
        <w:left w:val="none" w:sz="0" w:space="0" w:color="auto"/>
        <w:bottom w:val="none" w:sz="0" w:space="0" w:color="auto"/>
        <w:right w:val="none" w:sz="0" w:space="0" w:color="auto"/>
      </w:divBdr>
    </w:div>
    <w:div w:id="692993971">
      <w:bodyDiv w:val="1"/>
      <w:marLeft w:val="0"/>
      <w:marRight w:val="0"/>
      <w:marTop w:val="0"/>
      <w:marBottom w:val="0"/>
      <w:divBdr>
        <w:top w:val="none" w:sz="0" w:space="0" w:color="auto"/>
        <w:left w:val="none" w:sz="0" w:space="0" w:color="auto"/>
        <w:bottom w:val="none" w:sz="0" w:space="0" w:color="auto"/>
        <w:right w:val="none" w:sz="0" w:space="0" w:color="auto"/>
      </w:divBdr>
    </w:div>
    <w:div w:id="694771900">
      <w:bodyDiv w:val="1"/>
      <w:marLeft w:val="0"/>
      <w:marRight w:val="0"/>
      <w:marTop w:val="0"/>
      <w:marBottom w:val="0"/>
      <w:divBdr>
        <w:top w:val="none" w:sz="0" w:space="0" w:color="auto"/>
        <w:left w:val="none" w:sz="0" w:space="0" w:color="auto"/>
        <w:bottom w:val="none" w:sz="0" w:space="0" w:color="auto"/>
        <w:right w:val="none" w:sz="0" w:space="0" w:color="auto"/>
      </w:divBdr>
    </w:div>
    <w:div w:id="1131171167">
      <w:bodyDiv w:val="1"/>
      <w:marLeft w:val="0"/>
      <w:marRight w:val="0"/>
      <w:marTop w:val="0"/>
      <w:marBottom w:val="0"/>
      <w:divBdr>
        <w:top w:val="none" w:sz="0" w:space="0" w:color="auto"/>
        <w:left w:val="none" w:sz="0" w:space="0" w:color="auto"/>
        <w:bottom w:val="none" w:sz="0" w:space="0" w:color="auto"/>
        <w:right w:val="none" w:sz="0" w:space="0" w:color="auto"/>
      </w:divBdr>
    </w:div>
    <w:div w:id="1289556084">
      <w:bodyDiv w:val="1"/>
      <w:marLeft w:val="0"/>
      <w:marRight w:val="0"/>
      <w:marTop w:val="0"/>
      <w:marBottom w:val="0"/>
      <w:divBdr>
        <w:top w:val="none" w:sz="0" w:space="0" w:color="auto"/>
        <w:left w:val="none" w:sz="0" w:space="0" w:color="auto"/>
        <w:bottom w:val="none" w:sz="0" w:space="0" w:color="auto"/>
        <w:right w:val="none" w:sz="0" w:space="0" w:color="auto"/>
      </w:divBdr>
    </w:div>
    <w:div w:id="1315916582">
      <w:bodyDiv w:val="1"/>
      <w:marLeft w:val="0"/>
      <w:marRight w:val="0"/>
      <w:marTop w:val="0"/>
      <w:marBottom w:val="0"/>
      <w:divBdr>
        <w:top w:val="none" w:sz="0" w:space="0" w:color="auto"/>
        <w:left w:val="none" w:sz="0" w:space="0" w:color="auto"/>
        <w:bottom w:val="none" w:sz="0" w:space="0" w:color="auto"/>
        <w:right w:val="none" w:sz="0" w:space="0" w:color="auto"/>
      </w:divBdr>
    </w:div>
    <w:div w:id="1389453109">
      <w:bodyDiv w:val="1"/>
      <w:marLeft w:val="0"/>
      <w:marRight w:val="0"/>
      <w:marTop w:val="0"/>
      <w:marBottom w:val="0"/>
      <w:divBdr>
        <w:top w:val="none" w:sz="0" w:space="0" w:color="auto"/>
        <w:left w:val="none" w:sz="0" w:space="0" w:color="auto"/>
        <w:bottom w:val="none" w:sz="0" w:space="0" w:color="auto"/>
        <w:right w:val="none" w:sz="0" w:space="0" w:color="auto"/>
      </w:divBdr>
    </w:div>
    <w:div w:id="1514491711">
      <w:bodyDiv w:val="1"/>
      <w:marLeft w:val="0"/>
      <w:marRight w:val="0"/>
      <w:marTop w:val="0"/>
      <w:marBottom w:val="0"/>
      <w:divBdr>
        <w:top w:val="none" w:sz="0" w:space="0" w:color="auto"/>
        <w:left w:val="none" w:sz="0" w:space="0" w:color="auto"/>
        <w:bottom w:val="none" w:sz="0" w:space="0" w:color="auto"/>
        <w:right w:val="none" w:sz="0" w:space="0" w:color="auto"/>
      </w:divBdr>
      <w:divsChild>
        <w:div w:id="1586720549">
          <w:marLeft w:val="0"/>
          <w:marRight w:val="0"/>
          <w:marTop w:val="0"/>
          <w:marBottom w:val="0"/>
          <w:divBdr>
            <w:top w:val="none" w:sz="0" w:space="0" w:color="auto"/>
            <w:left w:val="none" w:sz="0" w:space="0" w:color="auto"/>
            <w:bottom w:val="none" w:sz="0" w:space="0" w:color="auto"/>
            <w:right w:val="none" w:sz="0" w:space="0" w:color="auto"/>
          </w:divBdr>
        </w:div>
        <w:div w:id="14041561">
          <w:marLeft w:val="0"/>
          <w:marRight w:val="0"/>
          <w:marTop w:val="0"/>
          <w:marBottom w:val="0"/>
          <w:divBdr>
            <w:top w:val="none" w:sz="0" w:space="0" w:color="auto"/>
            <w:left w:val="none" w:sz="0" w:space="0" w:color="auto"/>
            <w:bottom w:val="none" w:sz="0" w:space="0" w:color="auto"/>
            <w:right w:val="none" w:sz="0" w:space="0" w:color="auto"/>
          </w:divBdr>
        </w:div>
        <w:div w:id="808671379">
          <w:marLeft w:val="0"/>
          <w:marRight w:val="0"/>
          <w:marTop w:val="0"/>
          <w:marBottom w:val="0"/>
          <w:divBdr>
            <w:top w:val="none" w:sz="0" w:space="0" w:color="auto"/>
            <w:left w:val="none" w:sz="0" w:space="0" w:color="auto"/>
            <w:bottom w:val="none" w:sz="0" w:space="0" w:color="auto"/>
            <w:right w:val="none" w:sz="0" w:space="0" w:color="auto"/>
          </w:divBdr>
        </w:div>
        <w:div w:id="279723836">
          <w:marLeft w:val="0"/>
          <w:marRight w:val="0"/>
          <w:marTop w:val="0"/>
          <w:marBottom w:val="0"/>
          <w:divBdr>
            <w:top w:val="none" w:sz="0" w:space="0" w:color="auto"/>
            <w:left w:val="none" w:sz="0" w:space="0" w:color="auto"/>
            <w:bottom w:val="none" w:sz="0" w:space="0" w:color="auto"/>
            <w:right w:val="none" w:sz="0" w:space="0" w:color="auto"/>
          </w:divBdr>
        </w:div>
        <w:div w:id="1845320001">
          <w:marLeft w:val="0"/>
          <w:marRight w:val="0"/>
          <w:marTop w:val="0"/>
          <w:marBottom w:val="0"/>
          <w:divBdr>
            <w:top w:val="none" w:sz="0" w:space="0" w:color="auto"/>
            <w:left w:val="none" w:sz="0" w:space="0" w:color="auto"/>
            <w:bottom w:val="none" w:sz="0" w:space="0" w:color="auto"/>
            <w:right w:val="none" w:sz="0" w:space="0" w:color="auto"/>
          </w:divBdr>
        </w:div>
        <w:div w:id="944078589">
          <w:marLeft w:val="0"/>
          <w:marRight w:val="0"/>
          <w:marTop w:val="0"/>
          <w:marBottom w:val="0"/>
          <w:divBdr>
            <w:top w:val="none" w:sz="0" w:space="0" w:color="auto"/>
            <w:left w:val="none" w:sz="0" w:space="0" w:color="auto"/>
            <w:bottom w:val="none" w:sz="0" w:space="0" w:color="auto"/>
            <w:right w:val="none" w:sz="0" w:space="0" w:color="auto"/>
          </w:divBdr>
        </w:div>
        <w:div w:id="1358510509">
          <w:marLeft w:val="0"/>
          <w:marRight w:val="0"/>
          <w:marTop w:val="0"/>
          <w:marBottom w:val="0"/>
          <w:divBdr>
            <w:top w:val="none" w:sz="0" w:space="0" w:color="auto"/>
            <w:left w:val="none" w:sz="0" w:space="0" w:color="auto"/>
            <w:bottom w:val="none" w:sz="0" w:space="0" w:color="auto"/>
            <w:right w:val="none" w:sz="0" w:space="0" w:color="auto"/>
          </w:divBdr>
        </w:div>
        <w:div w:id="1188566412">
          <w:marLeft w:val="0"/>
          <w:marRight w:val="0"/>
          <w:marTop w:val="0"/>
          <w:marBottom w:val="0"/>
          <w:divBdr>
            <w:top w:val="none" w:sz="0" w:space="0" w:color="auto"/>
            <w:left w:val="none" w:sz="0" w:space="0" w:color="auto"/>
            <w:bottom w:val="none" w:sz="0" w:space="0" w:color="auto"/>
            <w:right w:val="none" w:sz="0" w:space="0" w:color="auto"/>
          </w:divBdr>
        </w:div>
        <w:div w:id="942421830">
          <w:marLeft w:val="0"/>
          <w:marRight w:val="0"/>
          <w:marTop w:val="0"/>
          <w:marBottom w:val="0"/>
          <w:divBdr>
            <w:top w:val="none" w:sz="0" w:space="0" w:color="auto"/>
            <w:left w:val="none" w:sz="0" w:space="0" w:color="auto"/>
            <w:bottom w:val="none" w:sz="0" w:space="0" w:color="auto"/>
            <w:right w:val="none" w:sz="0" w:space="0" w:color="auto"/>
          </w:divBdr>
        </w:div>
        <w:div w:id="166603998">
          <w:marLeft w:val="0"/>
          <w:marRight w:val="0"/>
          <w:marTop w:val="0"/>
          <w:marBottom w:val="0"/>
          <w:divBdr>
            <w:top w:val="none" w:sz="0" w:space="0" w:color="auto"/>
            <w:left w:val="none" w:sz="0" w:space="0" w:color="auto"/>
            <w:bottom w:val="none" w:sz="0" w:space="0" w:color="auto"/>
            <w:right w:val="none" w:sz="0" w:space="0" w:color="auto"/>
          </w:divBdr>
        </w:div>
        <w:div w:id="1217158746">
          <w:marLeft w:val="0"/>
          <w:marRight w:val="0"/>
          <w:marTop w:val="0"/>
          <w:marBottom w:val="0"/>
          <w:divBdr>
            <w:top w:val="none" w:sz="0" w:space="0" w:color="auto"/>
            <w:left w:val="none" w:sz="0" w:space="0" w:color="auto"/>
            <w:bottom w:val="none" w:sz="0" w:space="0" w:color="auto"/>
            <w:right w:val="none" w:sz="0" w:space="0" w:color="auto"/>
          </w:divBdr>
        </w:div>
        <w:div w:id="928657377">
          <w:marLeft w:val="0"/>
          <w:marRight w:val="0"/>
          <w:marTop w:val="0"/>
          <w:marBottom w:val="0"/>
          <w:divBdr>
            <w:top w:val="none" w:sz="0" w:space="0" w:color="auto"/>
            <w:left w:val="none" w:sz="0" w:space="0" w:color="auto"/>
            <w:bottom w:val="none" w:sz="0" w:space="0" w:color="auto"/>
            <w:right w:val="none" w:sz="0" w:space="0" w:color="auto"/>
          </w:divBdr>
        </w:div>
        <w:div w:id="1470585466">
          <w:marLeft w:val="0"/>
          <w:marRight w:val="0"/>
          <w:marTop w:val="0"/>
          <w:marBottom w:val="0"/>
          <w:divBdr>
            <w:top w:val="none" w:sz="0" w:space="0" w:color="auto"/>
            <w:left w:val="none" w:sz="0" w:space="0" w:color="auto"/>
            <w:bottom w:val="none" w:sz="0" w:space="0" w:color="auto"/>
            <w:right w:val="none" w:sz="0" w:space="0" w:color="auto"/>
          </w:divBdr>
        </w:div>
        <w:div w:id="536233258">
          <w:marLeft w:val="0"/>
          <w:marRight w:val="0"/>
          <w:marTop w:val="0"/>
          <w:marBottom w:val="0"/>
          <w:divBdr>
            <w:top w:val="none" w:sz="0" w:space="0" w:color="auto"/>
            <w:left w:val="none" w:sz="0" w:space="0" w:color="auto"/>
            <w:bottom w:val="none" w:sz="0" w:space="0" w:color="auto"/>
            <w:right w:val="none" w:sz="0" w:space="0" w:color="auto"/>
          </w:divBdr>
        </w:div>
        <w:div w:id="96214118">
          <w:marLeft w:val="0"/>
          <w:marRight w:val="0"/>
          <w:marTop w:val="0"/>
          <w:marBottom w:val="0"/>
          <w:divBdr>
            <w:top w:val="none" w:sz="0" w:space="0" w:color="auto"/>
            <w:left w:val="none" w:sz="0" w:space="0" w:color="auto"/>
            <w:bottom w:val="none" w:sz="0" w:space="0" w:color="auto"/>
            <w:right w:val="none" w:sz="0" w:space="0" w:color="auto"/>
          </w:divBdr>
        </w:div>
        <w:div w:id="2066836613">
          <w:marLeft w:val="0"/>
          <w:marRight w:val="0"/>
          <w:marTop w:val="0"/>
          <w:marBottom w:val="0"/>
          <w:divBdr>
            <w:top w:val="none" w:sz="0" w:space="0" w:color="auto"/>
            <w:left w:val="none" w:sz="0" w:space="0" w:color="auto"/>
            <w:bottom w:val="none" w:sz="0" w:space="0" w:color="auto"/>
            <w:right w:val="none" w:sz="0" w:space="0" w:color="auto"/>
          </w:divBdr>
        </w:div>
        <w:div w:id="1232886914">
          <w:marLeft w:val="0"/>
          <w:marRight w:val="0"/>
          <w:marTop w:val="0"/>
          <w:marBottom w:val="0"/>
          <w:divBdr>
            <w:top w:val="none" w:sz="0" w:space="0" w:color="auto"/>
            <w:left w:val="none" w:sz="0" w:space="0" w:color="auto"/>
            <w:bottom w:val="none" w:sz="0" w:space="0" w:color="auto"/>
            <w:right w:val="none" w:sz="0" w:space="0" w:color="auto"/>
          </w:divBdr>
        </w:div>
        <w:div w:id="128941676">
          <w:marLeft w:val="0"/>
          <w:marRight w:val="0"/>
          <w:marTop w:val="0"/>
          <w:marBottom w:val="0"/>
          <w:divBdr>
            <w:top w:val="none" w:sz="0" w:space="0" w:color="auto"/>
            <w:left w:val="none" w:sz="0" w:space="0" w:color="auto"/>
            <w:bottom w:val="none" w:sz="0" w:space="0" w:color="auto"/>
            <w:right w:val="none" w:sz="0" w:space="0" w:color="auto"/>
          </w:divBdr>
        </w:div>
        <w:div w:id="321350884">
          <w:marLeft w:val="0"/>
          <w:marRight w:val="0"/>
          <w:marTop w:val="0"/>
          <w:marBottom w:val="0"/>
          <w:divBdr>
            <w:top w:val="none" w:sz="0" w:space="0" w:color="auto"/>
            <w:left w:val="none" w:sz="0" w:space="0" w:color="auto"/>
            <w:bottom w:val="none" w:sz="0" w:space="0" w:color="auto"/>
            <w:right w:val="none" w:sz="0" w:space="0" w:color="auto"/>
          </w:divBdr>
        </w:div>
        <w:div w:id="203520040">
          <w:marLeft w:val="0"/>
          <w:marRight w:val="0"/>
          <w:marTop w:val="0"/>
          <w:marBottom w:val="0"/>
          <w:divBdr>
            <w:top w:val="none" w:sz="0" w:space="0" w:color="auto"/>
            <w:left w:val="none" w:sz="0" w:space="0" w:color="auto"/>
            <w:bottom w:val="none" w:sz="0" w:space="0" w:color="auto"/>
            <w:right w:val="none" w:sz="0" w:space="0" w:color="auto"/>
          </w:divBdr>
        </w:div>
        <w:div w:id="861821926">
          <w:marLeft w:val="0"/>
          <w:marRight w:val="0"/>
          <w:marTop w:val="0"/>
          <w:marBottom w:val="0"/>
          <w:divBdr>
            <w:top w:val="none" w:sz="0" w:space="0" w:color="auto"/>
            <w:left w:val="none" w:sz="0" w:space="0" w:color="auto"/>
            <w:bottom w:val="none" w:sz="0" w:space="0" w:color="auto"/>
            <w:right w:val="none" w:sz="0" w:space="0" w:color="auto"/>
          </w:divBdr>
        </w:div>
        <w:div w:id="468861185">
          <w:marLeft w:val="0"/>
          <w:marRight w:val="0"/>
          <w:marTop w:val="0"/>
          <w:marBottom w:val="0"/>
          <w:divBdr>
            <w:top w:val="none" w:sz="0" w:space="0" w:color="auto"/>
            <w:left w:val="none" w:sz="0" w:space="0" w:color="auto"/>
            <w:bottom w:val="none" w:sz="0" w:space="0" w:color="auto"/>
            <w:right w:val="none" w:sz="0" w:space="0" w:color="auto"/>
          </w:divBdr>
        </w:div>
        <w:div w:id="1486438119">
          <w:marLeft w:val="0"/>
          <w:marRight w:val="0"/>
          <w:marTop w:val="0"/>
          <w:marBottom w:val="0"/>
          <w:divBdr>
            <w:top w:val="none" w:sz="0" w:space="0" w:color="auto"/>
            <w:left w:val="none" w:sz="0" w:space="0" w:color="auto"/>
            <w:bottom w:val="none" w:sz="0" w:space="0" w:color="auto"/>
            <w:right w:val="none" w:sz="0" w:space="0" w:color="auto"/>
          </w:divBdr>
        </w:div>
        <w:div w:id="859051328">
          <w:marLeft w:val="0"/>
          <w:marRight w:val="0"/>
          <w:marTop w:val="0"/>
          <w:marBottom w:val="0"/>
          <w:divBdr>
            <w:top w:val="none" w:sz="0" w:space="0" w:color="auto"/>
            <w:left w:val="none" w:sz="0" w:space="0" w:color="auto"/>
            <w:bottom w:val="none" w:sz="0" w:space="0" w:color="auto"/>
            <w:right w:val="none" w:sz="0" w:space="0" w:color="auto"/>
          </w:divBdr>
        </w:div>
        <w:div w:id="1476147000">
          <w:marLeft w:val="0"/>
          <w:marRight w:val="0"/>
          <w:marTop w:val="0"/>
          <w:marBottom w:val="0"/>
          <w:divBdr>
            <w:top w:val="none" w:sz="0" w:space="0" w:color="auto"/>
            <w:left w:val="none" w:sz="0" w:space="0" w:color="auto"/>
            <w:bottom w:val="none" w:sz="0" w:space="0" w:color="auto"/>
            <w:right w:val="none" w:sz="0" w:space="0" w:color="auto"/>
          </w:divBdr>
        </w:div>
        <w:div w:id="1890678447">
          <w:marLeft w:val="0"/>
          <w:marRight w:val="0"/>
          <w:marTop w:val="0"/>
          <w:marBottom w:val="0"/>
          <w:divBdr>
            <w:top w:val="none" w:sz="0" w:space="0" w:color="auto"/>
            <w:left w:val="none" w:sz="0" w:space="0" w:color="auto"/>
            <w:bottom w:val="none" w:sz="0" w:space="0" w:color="auto"/>
            <w:right w:val="none" w:sz="0" w:space="0" w:color="auto"/>
          </w:divBdr>
        </w:div>
        <w:div w:id="1126462760">
          <w:marLeft w:val="0"/>
          <w:marRight w:val="0"/>
          <w:marTop w:val="0"/>
          <w:marBottom w:val="0"/>
          <w:divBdr>
            <w:top w:val="none" w:sz="0" w:space="0" w:color="auto"/>
            <w:left w:val="none" w:sz="0" w:space="0" w:color="auto"/>
            <w:bottom w:val="none" w:sz="0" w:space="0" w:color="auto"/>
            <w:right w:val="none" w:sz="0" w:space="0" w:color="auto"/>
          </w:divBdr>
        </w:div>
        <w:div w:id="770248526">
          <w:marLeft w:val="0"/>
          <w:marRight w:val="0"/>
          <w:marTop w:val="0"/>
          <w:marBottom w:val="0"/>
          <w:divBdr>
            <w:top w:val="none" w:sz="0" w:space="0" w:color="auto"/>
            <w:left w:val="none" w:sz="0" w:space="0" w:color="auto"/>
            <w:bottom w:val="none" w:sz="0" w:space="0" w:color="auto"/>
            <w:right w:val="none" w:sz="0" w:space="0" w:color="auto"/>
          </w:divBdr>
        </w:div>
        <w:div w:id="1095593958">
          <w:marLeft w:val="0"/>
          <w:marRight w:val="0"/>
          <w:marTop w:val="0"/>
          <w:marBottom w:val="0"/>
          <w:divBdr>
            <w:top w:val="none" w:sz="0" w:space="0" w:color="auto"/>
            <w:left w:val="none" w:sz="0" w:space="0" w:color="auto"/>
            <w:bottom w:val="none" w:sz="0" w:space="0" w:color="auto"/>
            <w:right w:val="none" w:sz="0" w:space="0" w:color="auto"/>
          </w:divBdr>
        </w:div>
        <w:div w:id="2078742710">
          <w:marLeft w:val="0"/>
          <w:marRight w:val="0"/>
          <w:marTop w:val="0"/>
          <w:marBottom w:val="0"/>
          <w:divBdr>
            <w:top w:val="none" w:sz="0" w:space="0" w:color="auto"/>
            <w:left w:val="none" w:sz="0" w:space="0" w:color="auto"/>
            <w:bottom w:val="none" w:sz="0" w:space="0" w:color="auto"/>
            <w:right w:val="none" w:sz="0" w:space="0" w:color="auto"/>
          </w:divBdr>
        </w:div>
        <w:div w:id="302347958">
          <w:marLeft w:val="0"/>
          <w:marRight w:val="0"/>
          <w:marTop w:val="0"/>
          <w:marBottom w:val="0"/>
          <w:divBdr>
            <w:top w:val="none" w:sz="0" w:space="0" w:color="auto"/>
            <w:left w:val="none" w:sz="0" w:space="0" w:color="auto"/>
            <w:bottom w:val="none" w:sz="0" w:space="0" w:color="auto"/>
            <w:right w:val="none" w:sz="0" w:space="0" w:color="auto"/>
          </w:divBdr>
        </w:div>
        <w:div w:id="1305236853">
          <w:marLeft w:val="0"/>
          <w:marRight w:val="0"/>
          <w:marTop w:val="0"/>
          <w:marBottom w:val="0"/>
          <w:divBdr>
            <w:top w:val="none" w:sz="0" w:space="0" w:color="auto"/>
            <w:left w:val="none" w:sz="0" w:space="0" w:color="auto"/>
            <w:bottom w:val="none" w:sz="0" w:space="0" w:color="auto"/>
            <w:right w:val="none" w:sz="0" w:space="0" w:color="auto"/>
          </w:divBdr>
        </w:div>
        <w:div w:id="322707583">
          <w:marLeft w:val="0"/>
          <w:marRight w:val="0"/>
          <w:marTop w:val="0"/>
          <w:marBottom w:val="0"/>
          <w:divBdr>
            <w:top w:val="none" w:sz="0" w:space="0" w:color="auto"/>
            <w:left w:val="none" w:sz="0" w:space="0" w:color="auto"/>
            <w:bottom w:val="none" w:sz="0" w:space="0" w:color="auto"/>
            <w:right w:val="none" w:sz="0" w:space="0" w:color="auto"/>
          </w:divBdr>
        </w:div>
        <w:div w:id="952520062">
          <w:marLeft w:val="0"/>
          <w:marRight w:val="0"/>
          <w:marTop w:val="0"/>
          <w:marBottom w:val="0"/>
          <w:divBdr>
            <w:top w:val="none" w:sz="0" w:space="0" w:color="auto"/>
            <w:left w:val="none" w:sz="0" w:space="0" w:color="auto"/>
            <w:bottom w:val="none" w:sz="0" w:space="0" w:color="auto"/>
            <w:right w:val="none" w:sz="0" w:space="0" w:color="auto"/>
          </w:divBdr>
        </w:div>
        <w:div w:id="1750693009">
          <w:marLeft w:val="0"/>
          <w:marRight w:val="0"/>
          <w:marTop w:val="0"/>
          <w:marBottom w:val="0"/>
          <w:divBdr>
            <w:top w:val="none" w:sz="0" w:space="0" w:color="auto"/>
            <w:left w:val="none" w:sz="0" w:space="0" w:color="auto"/>
            <w:bottom w:val="none" w:sz="0" w:space="0" w:color="auto"/>
            <w:right w:val="none" w:sz="0" w:space="0" w:color="auto"/>
          </w:divBdr>
        </w:div>
        <w:div w:id="2047947877">
          <w:marLeft w:val="0"/>
          <w:marRight w:val="0"/>
          <w:marTop w:val="0"/>
          <w:marBottom w:val="0"/>
          <w:divBdr>
            <w:top w:val="none" w:sz="0" w:space="0" w:color="auto"/>
            <w:left w:val="none" w:sz="0" w:space="0" w:color="auto"/>
            <w:bottom w:val="none" w:sz="0" w:space="0" w:color="auto"/>
            <w:right w:val="none" w:sz="0" w:space="0" w:color="auto"/>
          </w:divBdr>
        </w:div>
        <w:div w:id="511266190">
          <w:marLeft w:val="0"/>
          <w:marRight w:val="0"/>
          <w:marTop w:val="0"/>
          <w:marBottom w:val="0"/>
          <w:divBdr>
            <w:top w:val="none" w:sz="0" w:space="0" w:color="auto"/>
            <w:left w:val="none" w:sz="0" w:space="0" w:color="auto"/>
            <w:bottom w:val="none" w:sz="0" w:space="0" w:color="auto"/>
            <w:right w:val="none" w:sz="0" w:space="0" w:color="auto"/>
          </w:divBdr>
        </w:div>
        <w:div w:id="1445154602">
          <w:marLeft w:val="0"/>
          <w:marRight w:val="0"/>
          <w:marTop w:val="0"/>
          <w:marBottom w:val="0"/>
          <w:divBdr>
            <w:top w:val="none" w:sz="0" w:space="0" w:color="auto"/>
            <w:left w:val="none" w:sz="0" w:space="0" w:color="auto"/>
            <w:bottom w:val="none" w:sz="0" w:space="0" w:color="auto"/>
            <w:right w:val="none" w:sz="0" w:space="0" w:color="auto"/>
          </w:divBdr>
        </w:div>
        <w:div w:id="792594760">
          <w:marLeft w:val="0"/>
          <w:marRight w:val="0"/>
          <w:marTop w:val="0"/>
          <w:marBottom w:val="0"/>
          <w:divBdr>
            <w:top w:val="none" w:sz="0" w:space="0" w:color="auto"/>
            <w:left w:val="none" w:sz="0" w:space="0" w:color="auto"/>
            <w:bottom w:val="none" w:sz="0" w:space="0" w:color="auto"/>
            <w:right w:val="none" w:sz="0" w:space="0" w:color="auto"/>
          </w:divBdr>
        </w:div>
        <w:div w:id="320424099">
          <w:marLeft w:val="0"/>
          <w:marRight w:val="0"/>
          <w:marTop w:val="0"/>
          <w:marBottom w:val="0"/>
          <w:divBdr>
            <w:top w:val="none" w:sz="0" w:space="0" w:color="auto"/>
            <w:left w:val="none" w:sz="0" w:space="0" w:color="auto"/>
            <w:bottom w:val="none" w:sz="0" w:space="0" w:color="auto"/>
            <w:right w:val="none" w:sz="0" w:space="0" w:color="auto"/>
          </w:divBdr>
        </w:div>
        <w:div w:id="818427554">
          <w:marLeft w:val="0"/>
          <w:marRight w:val="0"/>
          <w:marTop w:val="0"/>
          <w:marBottom w:val="0"/>
          <w:divBdr>
            <w:top w:val="none" w:sz="0" w:space="0" w:color="auto"/>
            <w:left w:val="none" w:sz="0" w:space="0" w:color="auto"/>
            <w:bottom w:val="none" w:sz="0" w:space="0" w:color="auto"/>
            <w:right w:val="none" w:sz="0" w:space="0" w:color="auto"/>
          </w:divBdr>
        </w:div>
        <w:div w:id="2139495854">
          <w:marLeft w:val="0"/>
          <w:marRight w:val="0"/>
          <w:marTop w:val="0"/>
          <w:marBottom w:val="0"/>
          <w:divBdr>
            <w:top w:val="none" w:sz="0" w:space="0" w:color="auto"/>
            <w:left w:val="none" w:sz="0" w:space="0" w:color="auto"/>
            <w:bottom w:val="none" w:sz="0" w:space="0" w:color="auto"/>
            <w:right w:val="none" w:sz="0" w:space="0" w:color="auto"/>
          </w:divBdr>
        </w:div>
        <w:div w:id="870727347">
          <w:marLeft w:val="0"/>
          <w:marRight w:val="0"/>
          <w:marTop w:val="0"/>
          <w:marBottom w:val="0"/>
          <w:divBdr>
            <w:top w:val="none" w:sz="0" w:space="0" w:color="auto"/>
            <w:left w:val="none" w:sz="0" w:space="0" w:color="auto"/>
            <w:bottom w:val="none" w:sz="0" w:space="0" w:color="auto"/>
            <w:right w:val="none" w:sz="0" w:space="0" w:color="auto"/>
          </w:divBdr>
        </w:div>
        <w:div w:id="1964145250">
          <w:marLeft w:val="0"/>
          <w:marRight w:val="0"/>
          <w:marTop w:val="0"/>
          <w:marBottom w:val="0"/>
          <w:divBdr>
            <w:top w:val="none" w:sz="0" w:space="0" w:color="auto"/>
            <w:left w:val="none" w:sz="0" w:space="0" w:color="auto"/>
            <w:bottom w:val="none" w:sz="0" w:space="0" w:color="auto"/>
            <w:right w:val="none" w:sz="0" w:space="0" w:color="auto"/>
          </w:divBdr>
        </w:div>
        <w:div w:id="474107003">
          <w:marLeft w:val="0"/>
          <w:marRight w:val="0"/>
          <w:marTop w:val="0"/>
          <w:marBottom w:val="0"/>
          <w:divBdr>
            <w:top w:val="none" w:sz="0" w:space="0" w:color="auto"/>
            <w:left w:val="none" w:sz="0" w:space="0" w:color="auto"/>
            <w:bottom w:val="none" w:sz="0" w:space="0" w:color="auto"/>
            <w:right w:val="none" w:sz="0" w:space="0" w:color="auto"/>
          </w:divBdr>
        </w:div>
        <w:div w:id="590352162">
          <w:marLeft w:val="0"/>
          <w:marRight w:val="0"/>
          <w:marTop w:val="0"/>
          <w:marBottom w:val="0"/>
          <w:divBdr>
            <w:top w:val="none" w:sz="0" w:space="0" w:color="auto"/>
            <w:left w:val="none" w:sz="0" w:space="0" w:color="auto"/>
            <w:bottom w:val="none" w:sz="0" w:space="0" w:color="auto"/>
            <w:right w:val="none" w:sz="0" w:space="0" w:color="auto"/>
          </w:divBdr>
        </w:div>
        <w:div w:id="684750685">
          <w:marLeft w:val="0"/>
          <w:marRight w:val="0"/>
          <w:marTop w:val="0"/>
          <w:marBottom w:val="0"/>
          <w:divBdr>
            <w:top w:val="none" w:sz="0" w:space="0" w:color="auto"/>
            <w:left w:val="none" w:sz="0" w:space="0" w:color="auto"/>
            <w:bottom w:val="none" w:sz="0" w:space="0" w:color="auto"/>
            <w:right w:val="none" w:sz="0" w:space="0" w:color="auto"/>
          </w:divBdr>
        </w:div>
        <w:div w:id="1310209586">
          <w:marLeft w:val="0"/>
          <w:marRight w:val="0"/>
          <w:marTop w:val="0"/>
          <w:marBottom w:val="0"/>
          <w:divBdr>
            <w:top w:val="none" w:sz="0" w:space="0" w:color="auto"/>
            <w:left w:val="none" w:sz="0" w:space="0" w:color="auto"/>
            <w:bottom w:val="none" w:sz="0" w:space="0" w:color="auto"/>
            <w:right w:val="none" w:sz="0" w:space="0" w:color="auto"/>
          </w:divBdr>
        </w:div>
        <w:div w:id="917057204">
          <w:marLeft w:val="0"/>
          <w:marRight w:val="0"/>
          <w:marTop w:val="0"/>
          <w:marBottom w:val="0"/>
          <w:divBdr>
            <w:top w:val="none" w:sz="0" w:space="0" w:color="auto"/>
            <w:left w:val="none" w:sz="0" w:space="0" w:color="auto"/>
            <w:bottom w:val="none" w:sz="0" w:space="0" w:color="auto"/>
            <w:right w:val="none" w:sz="0" w:space="0" w:color="auto"/>
          </w:divBdr>
        </w:div>
        <w:div w:id="1112433192">
          <w:marLeft w:val="0"/>
          <w:marRight w:val="0"/>
          <w:marTop w:val="0"/>
          <w:marBottom w:val="0"/>
          <w:divBdr>
            <w:top w:val="none" w:sz="0" w:space="0" w:color="auto"/>
            <w:left w:val="none" w:sz="0" w:space="0" w:color="auto"/>
            <w:bottom w:val="none" w:sz="0" w:space="0" w:color="auto"/>
            <w:right w:val="none" w:sz="0" w:space="0" w:color="auto"/>
          </w:divBdr>
        </w:div>
        <w:div w:id="827869254">
          <w:marLeft w:val="0"/>
          <w:marRight w:val="0"/>
          <w:marTop w:val="0"/>
          <w:marBottom w:val="0"/>
          <w:divBdr>
            <w:top w:val="none" w:sz="0" w:space="0" w:color="auto"/>
            <w:left w:val="none" w:sz="0" w:space="0" w:color="auto"/>
            <w:bottom w:val="none" w:sz="0" w:space="0" w:color="auto"/>
            <w:right w:val="none" w:sz="0" w:space="0" w:color="auto"/>
          </w:divBdr>
        </w:div>
        <w:div w:id="1443567833">
          <w:marLeft w:val="0"/>
          <w:marRight w:val="0"/>
          <w:marTop w:val="0"/>
          <w:marBottom w:val="0"/>
          <w:divBdr>
            <w:top w:val="none" w:sz="0" w:space="0" w:color="auto"/>
            <w:left w:val="none" w:sz="0" w:space="0" w:color="auto"/>
            <w:bottom w:val="none" w:sz="0" w:space="0" w:color="auto"/>
            <w:right w:val="none" w:sz="0" w:space="0" w:color="auto"/>
          </w:divBdr>
        </w:div>
        <w:div w:id="1366902001">
          <w:marLeft w:val="0"/>
          <w:marRight w:val="0"/>
          <w:marTop w:val="0"/>
          <w:marBottom w:val="0"/>
          <w:divBdr>
            <w:top w:val="none" w:sz="0" w:space="0" w:color="auto"/>
            <w:left w:val="none" w:sz="0" w:space="0" w:color="auto"/>
            <w:bottom w:val="none" w:sz="0" w:space="0" w:color="auto"/>
            <w:right w:val="none" w:sz="0" w:space="0" w:color="auto"/>
          </w:divBdr>
        </w:div>
        <w:div w:id="2069307115">
          <w:marLeft w:val="0"/>
          <w:marRight w:val="0"/>
          <w:marTop w:val="0"/>
          <w:marBottom w:val="0"/>
          <w:divBdr>
            <w:top w:val="none" w:sz="0" w:space="0" w:color="auto"/>
            <w:left w:val="none" w:sz="0" w:space="0" w:color="auto"/>
            <w:bottom w:val="none" w:sz="0" w:space="0" w:color="auto"/>
            <w:right w:val="none" w:sz="0" w:space="0" w:color="auto"/>
          </w:divBdr>
        </w:div>
        <w:div w:id="574315081">
          <w:marLeft w:val="0"/>
          <w:marRight w:val="0"/>
          <w:marTop w:val="0"/>
          <w:marBottom w:val="0"/>
          <w:divBdr>
            <w:top w:val="none" w:sz="0" w:space="0" w:color="auto"/>
            <w:left w:val="none" w:sz="0" w:space="0" w:color="auto"/>
            <w:bottom w:val="none" w:sz="0" w:space="0" w:color="auto"/>
            <w:right w:val="none" w:sz="0" w:space="0" w:color="auto"/>
          </w:divBdr>
        </w:div>
        <w:div w:id="1271930564">
          <w:marLeft w:val="0"/>
          <w:marRight w:val="0"/>
          <w:marTop w:val="0"/>
          <w:marBottom w:val="0"/>
          <w:divBdr>
            <w:top w:val="none" w:sz="0" w:space="0" w:color="auto"/>
            <w:left w:val="none" w:sz="0" w:space="0" w:color="auto"/>
            <w:bottom w:val="none" w:sz="0" w:space="0" w:color="auto"/>
            <w:right w:val="none" w:sz="0" w:space="0" w:color="auto"/>
          </w:divBdr>
        </w:div>
        <w:div w:id="1133711425">
          <w:marLeft w:val="0"/>
          <w:marRight w:val="0"/>
          <w:marTop w:val="0"/>
          <w:marBottom w:val="0"/>
          <w:divBdr>
            <w:top w:val="none" w:sz="0" w:space="0" w:color="auto"/>
            <w:left w:val="none" w:sz="0" w:space="0" w:color="auto"/>
            <w:bottom w:val="none" w:sz="0" w:space="0" w:color="auto"/>
            <w:right w:val="none" w:sz="0" w:space="0" w:color="auto"/>
          </w:divBdr>
        </w:div>
        <w:div w:id="260526611">
          <w:marLeft w:val="0"/>
          <w:marRight w:val="0"/>
          <w:marTop w:val="0"/>
          <w:marBottom w:val="0"/>
          <w:divBdr>
            <w:top w:val="none" w:sz="0" w:space="0" w:color="auto"/>
            <w:left w:val="none" w:sz="0" w:space="0" w:color="auto"/>
            <w:bottom w:val="none" w:sz="0" w:space="0" w:color="auto"/>
            <w:right w:val="none" w:sz="0" w:space="0" w:color="auto"/>
          </w:divBdr>
        </w:div>
        <w:div w:id="1192958134">
          <w:marLeft w:val="0"/>
          <w:marRight w:val="0"/>
          <w:marTop w:val="0"/>
          <w:marBottom w:val="0"/>
          <w:divBdr>
            <w:top w:val="none" w:sz="0" w:space="0" w:color="auto"/>
            <w:left w:val="none" w:sz="0" w:space="0" w:color="auto"/>
            <w:bottom w:val="none" w:sz="0" w:space="0" w:color="auto"/>
            <w:right w:val="none" w:sz="0" w:space="0" w:color="auto"/>
          </w:divBdr>
        </w:div>
        <w:div w:id="330762926">
          <w:marLeft w:val="0"/>
          <w:marRight w:val="0"/>
          <w:marTop w:val="0"/>
          <w:marBottom w:val="0"/>
          <w:divBdr>
            <w:top w:val="none" w:sz="0" w:space="0" w:color="auto"/>
            <w:left w:val="none" w:sz="0" w:space="0" w:color="auto"/>
            <w:bottom w:val="none" w:sz="0" w:space="0" w:color="auto"/>
            <w:right w:val="none" w:sz="0" w:space="0" w:color="auto"/>
          </w:divBdr>
        </w:div>
        <w:div w:id="1080060723">
          <w:marLeft w:val="0"/>
          <w:marRight w:val="0"/>
          <w:marTop w:val="0"/>
          <w:marBottom w:val="0"/>
          <w:divBdr>
            <w:top w:val="none" w:sz="0" w:space="0" w:color="auto"/>
            <w:left w:val="none" w:sz="0" w:space="0" w:color="auto"/>
            <w:bottom w:val="none" w:sz="0" w:space="0" w:color="auto"/>
            <w:right w:val="none" w:sz="0" w:space="0" w:color="auto"/>
          </w:divBdr>
        </w:div>
        <w:div w:id="962735988">
          <w:marLeft w:val="0"/>
          <w:marRight w:val="0"/>
          <w:marTop w:val="0"/>
          <w:marBottom w:val="0"/>
          <w:divBdr>
            <w:top w:val="none" w:sz="0" w:space="0" w:color="auto"/>
            <w:left w:val="none" w:sz="0" w:space="0" w:color="auto"/>
            <w:bottom w:val="none" w:sz="0" w:space="0" w:color="auto"/>
            <w:right w:val="none" w:sz="0" w:space="0" w:color="auto"/>
          </w:divBdr>
        </w:div>
        <w:div w:id="228345579">
          <w:marLeft w:val="0"/>
          <w:marRight w:val="0"/>
          <w:marTop w:val="0"/>
          <w:marBottom w:val="0"/>
          <w:divBdr>
            <w:top w:val="none" w:sz="0" w:space="0" w:color="auto"/>
            <w:left w:val="none" w:sz="0" w:space="0" w:color="auto"/>
            <w:bottom w:val="none" w:sz="0" w:space="0" w:color="auto"/>
            <w:right w:val="none" w:sz="0" w:space="0" w:color="auto"/>
          </w:divBdr>
        </w:div>
        <w:div w:id="1114329395">
          <w:marLeft w:val="0"/>
          <w:marRight w:val="0"/>
          <w:marTop w:val="0"/>
          <w:marBottom w:val="0"/>
          <w:divBdr>
            <w:top w:val="none" w:sz="0" w:space="0" w:color="auto"/>
            <w:left w:val="none" w:sz="0" w:space="0" w:color="auto"/>
            <w:bottom w:val="none" w:sz="0" w:space="0" w:color="auto"/>
            <w:right w:val="none" w:sz="0" w:space="0" w:color="auto"/>
          </w:divBdr>
        </w:div>
        <w:div w:id="1035693683">
          <w:marLeft w:val="0"/>
          <w:marRight w:val="0"/>
          <w:marTop w:val="0"/>
          <w:marBottom w:val="0"/>
          <w:divBdr>
            <w:top w:val="none" w:sz="0" w:space="0" w:color="auto"/>
            <w:left w:val="none" w:sz="0" w:space="0" w:color="auto"/>
            <w:bottom w:val="none" w:sz="0" w:space="0" w:color="auto"/>
            <w:right w:val="none" w:sz="0" w:space="0" w:color="auto"/>
          </w:divBdr>
        </w:div>
        <w:div w:id="1290092445">
          <w:marLeft w:val="0"/>
          <w:marRight w:val="0"/>
          <w:marTop w:val="0"/>
          <w:marBottom w:val="0"/>
          <w:divBdr>
            <w:top w:val="none" w:sz="0" w:space="0" w:color="auto"/>
            <w:left w:val="none" w:sz="0" w:space="0" w:color="auto"/>
            <w:bottom w:val="none" w:sz="0" w:space="0" w:color="auto"/>
            <w:right w:val="none" w:sz="0" w:space="0" w:color="auto"/>
          </w:divBdr>
        </w:div>
        <w:div w:id="346175076">
          <w:marLeft w:val="0"/>
          <w:marRight w:val="0"/>
          <w:marTop w:val="0"/>
          <w:marBottom w:val="0"/>
          <w:divBdr>
            <w:top w:val="none" w:sz="0" w:space="0" w:color="auto"/>
            <w:left w:val="none" w:sz="0" w:space="0" w:color="auto"/>
            <w:bottom w:val="none" w:sz="0" w:space="0" w:color="auto"/>
            <w:right w:val="none" w:sz="0" w:space="0" w:color="auto"/>
          </w:divBdr>
        </w:div>
        <w:div w:id="596065446">
          <w:marLeft w:val="0"/>
          <w:marRight w:val="0"/>
          <w:marTop w:val="0"/>
          <w:marBottom w:val="0"/>
          <w:divBdr>
            <w:top w:val="none" w:sz="0" w:space="0" w:color="auto"/>
            <w:left w:val="none" w:sz="0" w:space="0" w:color="auto"/>
            <w:bottom w:val="none" w:sz="0" w:space="0" w:color="auto"/>
            <w:right w:val="none" w:sz="0" w:space="0" w:color="auto"/>
          </w:divBdr>
        </w:div>
        <w:div w:id="1291668189">
          <w:marLeft w:val="0"/>
          <w:marRight w:val="0"/>
          <w:marTop w:val="0"/>
          <w:marBottom w:val="0"/>
          <w:divBdr>
            <w:top w:val="none" w:sz="0" w:space="0" w:color="auto"/>
            <w:left w:val="none" w:sz="0" w:space="0" w:color="auto"/>
            <w:bottom w:val="none" w:sz="0" w:space="0" w:color="auto"/>
            <w:right w:val="none" w:sz="0" w:space="0" w:color="auto"/>
          </w:divBdr>
        </w:div>
        <w:div w:id="759373121">
          <w:marLeft w:val="0"/>
          <w:marRight w:val="0"/>
          <w:marTop w:val="0"/>
          <w:marBottom w:val="0"/>
          <w:divBdr>
            <w:top w:val="none" w:sz="0" w:space="0" w:color="auto"/>
            <w:left w:val="none" w:sz="0" w:space="0" w:color="auto"/>
            <w:bottom w:val="none" w:sz="0" w:space="0" w:color="auto"/>
            <w:right w:val="none" w:sz="0" w:space="0" w:color="auto"/>
          </w:divBdr>
        </w:div>
        <w:div w:id="1642880157">
          <w:marLeft w:val="0"/>
          <w:marRight w:val="0"/>
          <w:marTop w:val="0"/>
          <w:marBottom w:val="0"/>
          <w:divBdr>
            <w:top w:val="none" w:sz="0" w:space="0" w:color="auto"/>
            <w:left w:val="none" w:sz="0" w:space="0" w:color="auto"/>
            <w:bottom w:val="none" w:sz="0" w:space="0" w:color="auto"/>
            <w:right w:val="none" w:sz="0" w:space="0" w:color="auto"/>
          </w:divBdr>
        </w:div>
        <w:div w:id="284772488">
          <w:marLeft w:val="0"/>
          <w:marRight w:val="0"/>
          <w:marTop w:val="0"/>
          <w:marBottom w:val="0"/>
          <w:divBdr>
            <w:top w:val="none" w:sz="0" w:space="0" w:color="auto"/>
            <w:left w:val="none" w:sz="0" w:space="0" w:color="auto"/>
            <w:bottom w:val="none" w:sz="0" w:space="0" w:color="auto"/>
            <w:right w:val="none" w:sz="0" w:space="0" w:color="auto"/>
          </w:divBdr>
        </w:div>
        <w:div w:id="863514532">
          <w:marLeft w:val="0"/>
          <w:marRight w:val="0"/>
          <w:marTop w:val="0"/>
          <w:marBottom w:val="0"/>
          <w:divBdr>
            <w:top w:val="none" w:sz="0" w:space="0" w:color="auto"/>
            <w:left w:val="none" w:sz="0" w:space="0" w:color="auto"/>
            <w:bottom w:val="none" w:sz="0" w:space="0" w:color="auto"/>
            <w:right w:val="none" w:sz="0" w:space="0" w:color="auto"/>
          </w:divBdr>
        </w:div>
        <w:div w:id="733085992">
          <w:marLeft w:val="0"/>
          <w:marRight w:val="0"/>
          <w:marTop w:val="0"/>
          <w:marBottom w:val="0"/>
          <w:divBdr>
            <w:top w:val="none" w:sz="0" w:space="0" w:color="auto"/>
            <w:left w:val="none" w:sz="0" w:space="0" w:color="auto"/>
            <w:bottom w:val="none" w:sz="0" w:space="0" w:color="auto"/>
            <w:right w:val="none" w:sz="0" w:space="0" w:color="auto"/>
          </w:divBdr>
        </w:div>
      </w:divsChild>
    </w:div>
    <w:div w:id="1635600499">
      <w:bodyDiv w:val="1"/>
      <w:marLeft w:val="0"/>
      <w:marRight w:val="0"/>
      <w:marTop w:val="0"/>
      <w:marBottom w:val="0"/>
      <w:divBdr>
        <w:top w:val="none" w:sz="0" w:space="0" w:color="auto"/>
        <w:left w:val="none" w:sz="0" w:space="0" w:color="auto"/>
        <w:bottom w:val="none" w:sz="0" w:space="0" w:color="auto"/>
        <w:right w:val="none" w:sz="0" w:space="0" w:color="auto"/>
      </w:divBdr>
    </w:div>
    <w:div w:id="2073186489">
      <w:bodyDiv w:val="1"/>
      <w:marLeft w:val="0"/>
      <w:marRight w:val="0"/>
      <w:marTop w:val="0"/>
      <w:marBottom w:val="0"/>
      <w:divBdr>
        <w:top w:val="none" w:sz="0" w:space="0" w:color="auto"/>
        <w:left w:val="none" w:sz="0" w:space="0" w:color="auto"/>
        <w:bottom w:val="none" w:sz="0" w:space="0" w:color="auto"/>
        <w:right w:val="none" w:sz="0" w:space="0" w:color="auto"/>
      </w:divBdr>
    </w:div>
    <w:div w:id="213570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E2D224-1A5E-4F9A-9303-18DE3CBCE7AD}">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CF29A93A-3B1A-446F-A98E-D34565F32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99B94F-25AE-4AAC-87BD-17D512C301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6</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KASSAR</dc:creator>
  <cp:keywords/>
  <dc:description/>
  <cp:lastModifiedBy>KARTIK KAUSHIK</cp:lastModifiedBy>
  <cp:revision>257</cp:revision>
  <dcterms:created xsi:type="dcterms:W3CDTF">2023-11-19T14:28:00Z</dcterms:created>
  <dcterms:modified xsi:type="dcterms:W3CDTF">2023-12-10T04:47:00Z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