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67943" w14:textId="77777777" w:rsidR="004830F0" w:rsidRPr="004830F0" w:rsidRDefault="004830F0" w:rsidP="00DB3AA7">
      <w:pPr>
        <w:rPr>
          <w:b/>
          <w:bCs/>
        </w:rPr>
      </w:pPr>
      <w:r w:rsidRPr="004830F0">
        <w:rPr>
          <w:b/>
          <w:bCs/>
        </w:rPr>
        <w:t>EVAT Suitability Prediction Overview</w:t>
      </w:r>
    </w:p>
    <w:p w14:paraId="02A7F785" w14:textId="6F4A67A1" w:rsidR="00DB3AA7" w:rsidRPr="00DB3AA7" w:rsidRDefault="00DB3AA7" w:rsidP="00DB3AA7">
      <w:r w:rsidRPr="00DB3AA7">
        <w:t>This notebook was developed as part of the EVAT (Electric Vehicle Adoption Tools) EV Suitability Prediction and Recommendation use case.</w:t>
      </w:r>
    </w:p>
    <w:p w14:paraId="00CF5D19" w14:textId="77777777" w:rsidR="00DB3AA7" w:rsidRPr="00DB3AA7" w:rsidRDefault="00DB3AA7" w:rsidP="00DB3AA7">
      <w:r w:rsidRPr="00DB3AA7">
        <w:t>The EVAT platform already included backend integration, MongoDB storage, and Power BI dashboard reporting. This notebook extends the existing workflow by adding a Data Science prediction and recommendation component using integrated EVAT user response data.</w:t>
      </w:r>
    </w:p>
    <w:p w14:paraId="2E3328E8" w14:textId="77777777" w:rsidR="00DB3AA7" w:rsidRPr="00DB3AA7" w:rsidRDefault="00DB3AA7" w:rsidP="00DB3AA7">
      <w:r w:rsidRPr="00DB3AA7">
        <w:t>The notebook focuses on generating EV suitability insights using:</w:t>
      </w:r>
    </w:p>
    <w:p w14:paraId="7BB505D1" w14:textId="77777777" w:rsidR="00DB3AA7" w:rsidRPr="00DB3AA7" w:rsidRDefault="00DB3AA7" w:rsidP="00DB3AA7">
      <w:pPr>
        <w:numPr>
          <w:ilvl w:val="0"/>
          <w:numId w:val="30"/>
        </w:numPr>
      </w:pPr>
      <w:r w:rsidRPr="00DB3AA7">
        <w:t xml:space="preserve">driving behaviour </w:t>
      </w:r>
    </w:p>
    <w:p w14:paraId="6AAD232A" w14:textId="77777777" w:rsidR="00DB3AA7" w:rsidRPr="00DB3AA7" w:rsidRDefault="00DB3AA7" w:rsidP="00DB3AA7">
      <w:pPr>
        <w:numPr>
          <w:ilvl w:val="0"/>
          <w:numId w:val="30"/>
        </w:numPr>
      </w:pPr>
      <w:r w:rsidRPr="00DB3AA7">
        <w:t xml:space="preserve">fuel spending </w:t>
      </w:r>
    </w:p>
    <w:p w14:paraId="0F2AEAA3" w14:textId="77777777" w:rsidR="00DB3AA7" w:rsidRPr="00DB3AA7" w:rsidRDefault="00DB3AA7" w:rsidP="00DB3AA7">
      <w:pPr>
        <w:numPr>
          <w:ilvl w:val="0"/>
          <w:numId w:val="30"/>
        </w:numPr>
      </w:pPr>
      <w:r w:rsidRPr="00DB3AA7">
        <w:t xml:space="preserve">charging access </w:t>
      </w:r>
    </w:p>
    <w:p w14:paraId="7C7823A9" w14:textId="77777777" w:rsidR="00DB3AA7" w:rsidRPr="00DB3AA7" w:rsidRDefault="00DB3AA7" w:rsidP="00DB3AA7">
      <w:pPr>
        <w:numPr>
          <w:ilvl w:val="0"/>
          <w:numId w:val="30"/>
        </w:numPr>
      </w:pPr>
      <w:r w:rsidRPr="00DB3AA7">
        <w:t xml:space="preserve">environmental indicators </w:t>
      </w:r>
    </w:p>
    <w:p w14:paraId="27FD104B" w14:textId="77777777" w:rsidR="00DB3AA7" w:rsidRPr="00DB3AA7" w:rsidRDefault="00DB3AA7" w:rsidP="00DB3AA7">
      <w:r w:rsidRPr="00DB3AA7">
        <w:t>The implementation includes:</w:t>
      </w:r>
    </w:p>
    <w:p w14:paraId="3266D780" w14:textId="77777777" w:rsidR="00DB3AA7" w:rsidRPr="00DB3AA7" w:rsidRDefault="00DB3AA7" w:rsidP="00DB3AA7">
      <w:pPr>
        <w:numPr>
          <w:ilvl w:val="0"/>
          <w:numId w:val="31"/>
        </w:numPr>
      </w:pPr>
      <w:r w:rsidRPr="00DB3AA7">
        <w:t xml:space="preserve">feature engineering </w:t>
      </w:r>
    </w:p>
    <w:p w14:paraId="2E662391" w14:textId="77777777" w:rsidR="00DB3AA7" w:rsidRPr="00DB3AA7" w:rsidRDefault="00DB3AA7" w:rsidP="00DB3AA7">
      <w:pPr>
        <w:numPr>
          <w:ilvl w:val="0"/>
          <w:numId w:val="31"/>
        </w:numPr>
      </w:pPr>
      <w:r w:rsidRPr="00DB3AA7">
        <w:t xml:space="preserve">recommendation logic </w:t>
      </w:r>
    </w:p>
    <w:p w14:paraId="1F6F31E4" w14:textId="77777777" w:rsidR="00DB3AA7" w:rsidRPr="00DB3AA7" w:rsidRDefault="00DB3AA7" w:rsidP="00DB3AA7">
      <w:pPr>
        <w:numPr>
          <w:ilvl w:val="0"/>
          <w:numId w:val="31"/>
        </w:numPr>
      </w:pPr>
      <w:r w:rsidRPr="00DB3AA7">
        <w:t xml:space="preserve">machine learning model comparison </w:t>
      </w:r>
    </w:p>
    <w:p w14:paraId="07D9C4DC" w14:textId="77777777" w:rsidR="00DB3AA7" w:rsidRPr="00DB3AA7" w:rsidRDefault="00DB3AA7" w:rsidP="00DB3AA7">
      <w:pPr>
        <w:numPr>
          <w:ilvl w:val="0"/>
          <w:numId w:val="31"/>
        </w:numPr>
      </w:pPr>
      <w:r w:rsidRPr="00DB3AA7">
        <w:t xml:space="preserve">personalised prediction insights </w:t>
      </w:r>
    </w:p>
    <w:p w14:paraId="4861D4E8" w14:textId="77777777" w:rsidR="00DB3AA7" w:rsidRPr="00DB3AA7" w:rsidRDefault="00DB3AA7" w:rsidP="00DB3AA7">
      <w:pPr>
        <w:numPr>
          <w:ilvl w:val="0"/>
          <w:numId w:val="31"/>
        </w:numPr>
      </w:pPr>
      <w:r w:rsidRPr="00DB3AA7">
        <w:t xml:space="preserve">Power BI-ready outputs </w:t>
      </w:r>
    </w:p>
    <w:p w14:paraId="6C31AFD4" w14:textId="77777777" w:rsidR="00DB3AA7" w:rsidRPr="00DB3AA7" w:rsidRDefault="00DB3AA7" w:rsidP="00DB3AA7">
      <w:r w:rsidRPr="00DB3AA7">
        <w:t>The notebook can also be used as a handover reference for future EVAT team members working on prediction and recommendation features.</w:t>
      </w:r>
    </w:p>
    <w:p w14:paraId="49335944" w14:textId="77777777" w:rsidR="00DB3AA7" w:rsidRPr="00DB3AA7" w:rsidRDefault="00000000" w:rsidP="00DB3AA7">
      <w:r>
        <w:pict w14:anchorId="737EFB43">
          <v:rect id="_x0000_i1025" style="width:0;height:1.5pt" o:hralign="center" o:hrstd="t" o:hr="t" fillcolor="#a0a0a0" stroked="f"/>
        </w:pict>
      </w:r>
    </w:p>
    <w:p w14:paraId="51F46C47" w14:textId="77777777" w:rsidR="00DB3AA7" w:rsidRPr="00DB3AA7" w:rsidRDefault="00DB3AA7" w:rsidP="00DB3AA7">
      <w:pPr>
        <w:rPr>
          <w:b/>
          <w:bCs/>
        </w:rPr>
      </w:pPr>
      <w:r w:rsidRPr="00DB3AA7">
        <w:rPr>
          <w:b/>
          <w:bCs/>
        </w:rPr>
        <w:t>Existing EVAT Workflow</w:t>
      </w:r>
    </w:p>
    <w:p w14:paraId="28EAD32F" w14:textId="77777777" w:rsidR="00DB3AA7" w:rsidRPr="00DB3AA7" w:rsidRDefault="00DB3AA7" w:rsidP="00DB3AA7">
      <w:r w:rsidRPr="00DB3AA7">
        <w:t>The current EVAT workflow used in this notebook is:</w:t>
      </w:r>
    </w:p>
    <w:p w14:paraId="53B4816C" w14:textId="77777777" w:rsidR="00DB3AA7" w:rsidRPr="00DB3AA7" w:rsidRDefault="00DB3AA7" w:rsidP="00DB3AA7">
      <w:r w:rsidRPr="00DB3AA7">
        <w:t>User Responses</w:t>
      </w:r>
      <w:r w:rsidRPr="00DB3AA7">
        <w:br/>
        <w:t>↓</w:t>
      </w:r>
      <w:r w:rsidRPr="00DB3AA7">
        <w:br/>
        <w:t>Backend Integration</w:t>
      </w:r>
      <w:r w:rsidRPr="00DB3AA7">
        <w:br/>
        <w:t>↓</w:t>
      </w:r>
      <w:r w:rsidRPr="00DB3AA7">
        <w:br/>
        <w:t>MongoDB Storage</w:t>
      </w:r>
      <w:r w:rsidRPr="00DB3AA7">
        <w:br/>
        <w:t>↓</w:t>
      </w:r>
      <w:r w:rsidRPr="00DB3AA7">
        <w:br/>
        <w:t>Power BI Dashboard</w:t>
      </w:r>
      <w:r w:rsidRPr="00DB3AA7">
        <w:br/>
        <w:t>↓</w:t>
      </w:r>
      <w:r w:rsidRPr="00DB3AA7">
        <w:br/>
        <w:t>Prediction and Recommendation Analysis</w:t>
      </w:r>
    </w:p>
    <w:p w14:paraId="4ED5F3C9" w14:textId="77777777" w:rsidR="00DB3AA7" w:rsidRPr="00DB3AA7" w:rsidRDefault="00DB3AA7" w:rsidP="00DB3AA7">
      <w:r w:rsidRPr="00DB3AA7">
        <w:t>The dataset analysed in this notebook was exported from the integrated EVAT backend and Power BI workflow.</w:t>
      </w:r>
    </w:p>
    <w:p w14:paraId="00F640E9" w14:textId="77777777" w:rsidR="00DB3AA7" w:rsidRPr="00DB3AA7" w:rsidRDefault="00DB3AA7" w:rsidP="00DB3AA7">
      <w:r w:rsidRPr="00DB3AA7">
        <w:t>This means the recommendation logic is built using realistic integrated EVAT user response data rather than disconnected sample data.</w:t>
      </w:r>
    </w:p>
    <w:p w14:paraId="0224EACA" w14:textId="77777777" w:rsidR="00DB3AA7" w:rsidRPr="00DB3AA7" w:rsidRDefault="00000000" w:rsidP="00DB3AA7">
      <w:r>
        <w:pict w14:anchorId="697A204A">
          <v:rect id="_x0000_i1026" style="width:0;height:1.5pt" o:hralign="center" o:hrstd="t" o:hr="t" fillcolor="#a0a0a0" stroked="f"/>
        </w:pict>
      </w:r>
    </w:p>
    <w:p w14:paraId="5D4FE714" w14:textId="77777777" w:rsidR="00DB3AA7" w:rsidRPr="00DB3AA7" w:rsidRDefault="00DB3AA7" w:rsidP="00DB3AA7">
      <w:pPr>
        <w:rPr>
          <w:b/>
          <w:bCs/>
        </w:rPr>
      </w:pPr>
      <w:r w:rsidRPr="00DB3AA7">
        <w:rPr>
          <w:b/>
          <w:bCs/>
        </w:rPr>
        <w:lastRenderedPageBreak/>
        <w:t>Purpose of the Notebook</w:t>
      </w:r>
    </w:p>
    <w:p w14:paraId="5D60C93C" w14:textId="77777777" w:rsidR="00DB3AA7" w:rsidRPr="00DB3AA7" w:rsidRDefault="00DB3AA7" w:rsidP="00DB3AA7">
      <w:r w:rsidRPr="00DB3AA7">
        <w:t>The main purpose of this notebook is to create a first-stage EV suitability prediction and recommendation system.</w:t>
      </w:r>
    </w:p>
    <w:p w14:paraId="6514E1A7" w14:textId="77777777" w:rsidR="00DB3AA7" w:rsidRPr="00DB3AA7" w:rsidRDefault="00DB3AA7" w:rsidP="00DB3AA7">
      <w:r w:rsidRPr="00DB3AA7">
        <w:t>The notebook generates:</w:t>
      </w:r>
    </w:p>
    <w:p w14:paraId="6D21C238" w14:textId="77777777" w:rsidR="00DB3AA7" w:rsidRPr="00DB3AA7" w:rsidRDefault="00DB3AA7" w:rsidP="00DB3AA7">
      <w:pPr>
        <w:numPr>
          <w:ilvl w:val="0"/>
          <w:numId w:val="32"/>
        </w:numPr>
      </w:pPr>
      <w:r w:rsidRPr="00DB3AA7">
        <w:t xml:space="preserve">EV readiness score </w:t>
      </w:r>
    </w:p>
    <w:p w14:paraId="4324D687" w14:textId="77777777" w:rsidR="00DB3AA7" w:rsidRPr="00DB3AA7" w:rsidRDefault="00DB3AA7" w:rsidP="00DB3AA7">
      <w:pPr>
        <w:numPr>
          <w:ilvl w:val="0"/>
          <w:numId w:val="32"/>
        </w:numPr>
      </w:pPr>
      <w:r w:rsidRPr="00DB3AA7">
        <w:t xml:space="preserve">EV recommendation category </w:t>
      </w:r>
    </w:p>
    <w:p w14:paraId="7746E05E" w14:textId="77777777" w:rsidR="00DB3AA7" w:rsidRPr="00DB3AA7" w:rsidRDefault="00DB3AA7" w:rsidP="00DB3AA7">
      <w:pPr>
        <w:numPr>
          <w:ilvl w:val="0"/>
          <w:numId w:val="32"/>
        </w:numPr>
      </w:pPr>
      <w:r w:rsidRPr="00DB3AA7">
        <w:t xml:space="preserve">estimated annual fuel savings </w:t>
      </w:r>
    </w:p>
    <w:p w14:paraId="751A627E" w14:textId="77777777" w:rsidR="00DB3AA7" w:rsidRPr="00DB3AA7" w:rsidRDefault="00DB3AA7" w:rsidP="00DB3AA7">
      <w:pPr>
        <w:numPr>
          <w:ilvl w:val="0"/>
          <w:numId w:val="32"/>
        </w:numPr>
      </w:pPr>
      <w:r w:rsidRPr="00DB3AA7">
        <w:t xml:space="preserve">estimated EV charging cost </w:t>
      </w:r>
    </w:p>
    <w:p w14:paraId="10416ECB" w14:textId="77777777" w:rsidR="00DB3AA7" w:rsidRPr="00DB3AA7" w:rsidRDefault="00DB3AA7" w:rsidP="00DB3AA7">
      <w:pPr>
        <w:numPr>
          <w:ilvl w:val="0"/>
          <w:numId w:val="32"/>
        </w:numPr>
      </w:pPr>
      <w:r w:rsidRPr="00DB3AA7">
        <w:t xml:space="preserve">estimated CO₂ reduction </w:t>
      </w:r>
    </w:p>
    <w:p w14:paraId="39440E54" w14:textId="77777777" w:rsidR="00DB3AA7" w:rsidRPr="00DB3AA7" w:rsidRDefault="00DB3AA7" w:rsidP="00DB3AA7">
      <w:pPr>
        <w:numPr>
          <w:ilvl w:val="0"/>
          <w:numId w:val="32"/>
        </w:numPr>
      </w:pPr>
      <w:r w:rsidRPr="00DB3AA7">
        <w:t xml:space="preserve">personalised prediction insights </w:t>
      </w:r>
    </w:p>
    <w:p w14:paraId="02E68948" w14:textId="77777777" w:rsidR="00DB3AA7" w:rsidRPr="00DB3AA7" w:rsidRDefault="00DB3AA7" w:rsidP="00DB3AA7">
      <w:pPr>
        <w:numPr>
          <w:ilvl w:val="0"/>
          <w:numId w:val="32"/>
        </w:numPr>
      </w:pPr>
      <w:r w:rsidRPr="00DB3AA7">
        <w:t xml:space="preserve">model comparison results </w:t>
      </w:r>
    </w:p>
    <w:p w14:paraId="612D3DAF" w14:textId="77777777" w:rsidR="00DB3AA7" w:rsidRPr="00DB3AA7" w:rsidRDefault="00DB3AA7" w:rsidP="00DB3AA7">
      <w:pPr>
        <w:numPr>
          <w:ilvl w:val="0"/>
          <w:numId w:val="32"/>
        </w:numPr>
      </w:pPr>
      <w:r w:rsidRPr="00DB3AA7">
        <w:t xml:space="preserve">Power BI-ready outputs </w:t>
      </w:r>
    </w:p>
    <w:p w14:paraId="1FA45B10" w14:textId="77777777" w:rsidR="00DB3AA7" w:rsidRPr="00DB3AA7" w:rsidRDefault="00DB3AA7" w:rsidP="00DB3AA7">
      <w:r w:rsidRPr="00DB3AA7">
        <w:t>This helps extend the EVAT dashboard from static reporting toward more intelligent and personalised recommendation analysis.</w:t>
      </w:r>
    </w:p>
    <w:p w14:paraId="7F464249" w14:textId="77777777" w:rsidR="00DB3AA7" w:rsidRPr="00DB3AA7" w:rsidRDefault="00000000" w:rsidP="00DB3AA7">
      <w:r>
        <w:pict w14:anchorId="0D35A6E7">
          <v:rect id="_x0000_i1027" style="width:0;height:1.5pt" o:hralign="center" o:hrstd="t" o:hr="t" fillcolor="#a0a0a0" stroked="f"/>
        </w:pict>
      </w:r>
    </w:p>
    <w:p w14:paraId="4569E3AE" w14:textId="77777777" w:rsidR="00DB3AA7" w:rsidRPr="00DB3AA7" w:rsidRDefault="00DB3AA7" w:rsidP="00DB3AA7">
      <w:pPr>
        <w:rPr>
          <w:b/>
          <w:bCs/>
        </w:rPr>
      </w:pPr>
      <w:r w:rsidRPr="00DB3AA7">
        <w:rPr>
          <w:b/>
          <w:bCs/>
        </w:rPr>
        <w:t>Dataset Description</w:t>
      </w:r>
    </w:p>
    <w:p w14:paraId="0A50591D" w14:textId="77777777" w:rsidR="00DB3AA7" w:rsidRPr="00DB3AA7" w:rsidRDefault="00DB3AA7" w:rsidP="00DB3AA7">
      <w:r w:rsidRPr="00DB3AA7">
        <w:t>The dataset contains EVAT user response data related to:</w:t>
      </w:r>
    </w:p>
    <w:p w14:paraId="47776B47" w14:textId="77777777" w:rsidR="00DB3AA7" w:rsidRPr="00DB3AA7" w:rsidRDefault="00DB3AA7" w:rsidP="00DB3AA7">
      <w:pPr>
        <w:numPr>
          <w:ilvl w:val="0"/>
          <w:numId w:val="33"/>
        </w:numPr>
      </w:pPr>
      <w:r w:rsidRPr="00DB3AA7">
        <w:t xml:space="preserve">weekly driving distance </w:t>
      </w:r>
    </w:p>
    <w:p w14:paraId="4B5B500B" w14:textId="77777777" w:rsidR="00DB3AA7" w:rsidRPr="00DB3AA7" w:rsidRDefault="00DB3AA7" w:rsidP="00DB3AA7">
      <w:pPr>
        <w:numPr>
          <w:ilvl w:val="0"/>
          <w:numId w:val="33"/>
        </w:numPr>
      </w:pPr>
      <w:r w:rsidRPr="00DB3AA7">
        <w:t xml:space="preserve">monthly fuel spending </w:t>
      </w:r>
    </w:p>
    <w:p w14:paraId="091A9A41" w14:textId="77777777" w:rsidR="00DB3AA7" w:rsidRPr="00DB3AA7" w:rsidRDefault="00DB3AA7" w:rsidP="00DB3AA7">
      <w:pPr>
        <w:numPr>
          <w:ilvl w:val="0"/>
          <w:numId w:val="33"/>
        </w:numPr>
      </w:pPr>
      <w:r w:rsidRPr="00DB3AA7">
        <w:t xml:space="preserve">vehicle ownership </w:t>
      </w:r>
    </w:p>
    <w:p w14:paraId="5C9C6470" w14:textId="77777777" w:rsidR="00DB3AA7" w:rsidRPr="00DB3AA7" w:rsidRDefault="00DB3AA7" w:rsidP="00DB3AA7">
      <w:pPr>
        <w:numPr>
          <w:ilvl w:val="0"/>
          <w:numId w:val="33"/>
        </w:numPr>
      </w:pPr>
      <w:r w:rsidRPr="00DB3AA7">
        <w:t xml:space="preserve">fuel efficiency </w:t>
      </w:r>
    </w:p>
    <w:p w14:paraId="76C5F8B2" w14:textId="77777777" w:rsidR="00DB3AA7" w:rsidRPr="00DB3AA7" w:rsidRDefault="00DB3AA7" w:rsidP="00DB3AA7">
      <w:pPr>
        <w:numPr>
          <w:ilvl w:val="0"/>
          <w:numId w:val="33"/>
        </w:numPr>
      </w:pPr>
      <w:r w:rsidRPr="00DB3AA7">
        <w:t xml:space="preserve">home charging access </w:t>
      </w:r>
    </w:p>
    <w:p w14:paraId="23E2C6F7" w14:textId="77777777" w:rsidR="00DB3AA7" w:rsidRPr="00DB3AA7" w:rsidRDefault="00DB3AA7" w:rsidP="00DB3AA7">
      <w:pPr>
        <w:numPr>
          <w:ilvl w:val="0"/>
          <w:numId w:val="33"/>
        </w:numPr>
      </w:pPr>
      <w:r w:rsidRPr="00DB3AA7">
        <w:t xml:space="preserve">solar panel availability </w:t>
      </w:r>
    </w:p>
    <w:p w14:paraId="4DF7C6C6" w14:textId="77777777" w:rsidR="00DB3AA7" w:rsidRPr="00DB3AA7" w:rsidRDefault="00DB3AA7" w:rsidP="00DB3AA7">
      <w:pPr>
        <w:numPr>
          <w:ilvl w:val="0"/>
          <w:numId w:val="33"/>
        </w:numPr>
      </w:pPr>
      <w:r w:rsidRPr="00DB3AA7">
        <w:t xml:space="preserve">driving frequency </w:t>
      </w:r>
    </w:p>
    <w:p w14:paraId="359179FD" w14:textId="77777777" w:rsidR="00DB3AA7" w:rsidRPr="00DB3AA7" w:rsidRDefault="00DB3AA7" w:rsidP="00DB3AA7">
      <w:pPr>
        <w:numPr>
          <w:ilvl w:val="0"/>
          <w:numId w:val="33"/>
        </w:numPr>
      </w:pPr>
      <w:r w:rsidRPr="00DB3AA7">
        <w:t xml:space="preserve">road trip behaviour </w:t>
      </w:r>
    </w:p>
    <w:p w14:paraId="2901B382" w14:textId="77777777" w:rsidR="00DB3AA7" w:rsidRPr="00DB3AA7" w:rsidRDefault="00DB3AA7" w:rsidP="00DB3AA7">
      <w:pPr>
        <w:numPr>
          <w:ilvl w:val="0"/>
          <w:numId w:val="33"/>
        </w:numPr>
      </w:pPr>
      <w:r w:rsidRPr="00DB3AA7">
        <w:t xml:space="preserve">charging preference </w:t>
      </w:r>
    </w:p>
    <w:p w14:paraId="4150387A" w14:textId="77777777" w:rsidR="00DB3AA7" w:rsidRPr="00DB3AA7" w:rsidRDefault="00DB3AA7" w:rsidP="00DB3AA7">
      <w:pPr>
        <w:numPr>
          <w:ilvl w:val="0"/>
          <w:numId w:val="33"/>
        </w:numPr>
      </w:pPr>
      <w:r w:rsidRPr="00DB3AA7">
        <w:t xml:space="preserve">budget </w:t>
      </w:r>
    </w:p>
    <w:p w14:paraId="3D936747" w14:textId="77777777" w:rsidR="00DB3AA7" w:rsidRPr="00DB3AA7" w:rsidRDefault="00DB3AA7" w:rsidP="00DB3AA7">
      <w:pPr>
        <w:numPr>
          <w:ilvl w:val="0"/>
          <w:numId w:val="33"/>
        </w:numPr>
      </w:pPr>
      <w:r w:rsidRPr="00DB3AA7">
        <w:t xml:space="preserve">user priorities </w:t>
      </w:r>
    </w:p>
    <w:p w14:paraId="5AEDE928" w14:textId="77777777" w:rsidR="00DB3AA7" w:rsidRPr="00DB3AA7" w:rsidRDefault="00DB3AA7" w:rsidP="00DB3AA7">
      <w:r w:rsidRPr="00DB3AA7">
        <w:t>These variables are useful for EV suitability analysis because they represent:</w:t>
      </w:r>
    </w:p>
    <w:p w14:paraId="74167F9E" w14:textId="77777777" w:rsidR="00DB3AA7" w:rsidRPr="00DB3AA7" w:rsidRDefault="00DB3AA7" w:rsidP="00DB3AA7">
      <w:pPr>
        <w:numPr>
          <w:ilvl w:val="0"/>
          <w:numId w:val="34"/>
        </w:numPr>
      </w:pPr>
      <w:r w:rsidRPr="00DB3AA7">
        <w:t xml:space="preserve">driving demand </w:t>
      </w:r>
    </w:p>
    <w:p w14:paraId="1E2AB34E" w14:textId="77777777" w:rsidR="00DB3AA7" w:rsidRPr="00DB3AA7" w:rsidRDefault="00DB3AA7" w:rsidP="00DB3AA7">
      <w:pPr>
        <w:numPr>
          <w:ilvl w:val="0"/>
          <w:numId w:val="34"/>
        </w:numPr>
      </w:pPr>
      <w:r w:rsidRPr="00DB3AA7">
        <w:t xml:space="preserve">financial impact </w:t>
      </w:r>
    </w:p>
    <w:p w14:paraId="672D882E" w14:textId="77777777" w:rsidR="00DB3AA7" w:rsidRPr="00DB3AA7" w:rsidRDefault="00DB3AA7" w:rsidP="00DB3AA7">
      <w:pPr>
        <w:numPr>
          <w:ilvl w:val="0"/>
          <w:numId w:val="34"/>
        </w:numPr>
      </w:pPr>
      <w:r w:rsidRPr="00DB3AA7">
        <w:t xml:space="preserve">charging practicality </w:t>
      </w:r>
    </w:p>
    <w:p w14:paraId="58CE4C8A" w14:textId="77777777" w:rsidR="00DB3AA7" w:rsidRPr="00DB3AA7" w:rsidRDefault="00DB3AA7" w:rsidP="00DB3AA7">
      <w:pPr>
        <w:numPr>
          <w:ilvl w:val="0"/>
          <w:numId w:val="34"/>
        </w:numPr>
      </w:pPr>
      <w:r w:rsidRPr="00DB3AA7">
        <w:lastRenderedPageBreak/>
        <w:t xml:space="preserve">behavioural preferences </w:t>
      </w:r>
    </w:p>
    <w:p w14:paraId="7D5B1F53" w14:textId="77777777" w:rsidR="00DB3AA7" w:rsidRPr="00DB3AA7" w:rsidRDefault="00000000" w:rsidP="00DB3AA7">
      <w:r>
        <w:pict w14:anchorId="5E50B499">
          <v:rect id="_x0000_i1028" style="width:0;height:1.5pt" o:hralign="center" o:hrstd="t" o:hr="t" fillcolor="#a0a0a0" stroked="f"/>
        </w:pict>
      </w:r>
    </w:p>
    <w:p w14:paraId="2BCDA126" w14:textId="77777777" w:rsidR="00DB3AA7" w:rsidRPr="00DB3AA7" w:rsidRDefault="00DB3AA7" w:rsidP="00DB3AA7">
      <w:pPr>
        <w:rPr>
          <w:b/>
          <w:bCs/>
        </w:rPr>
      </w:pPr>
      <w:r w:rsidRPr="00DB3AA7">
        <w:rPr>
          <w:b/>
          <w:bCs/>
        </w:rPr>
        <w:t>Data Cleaning</w:t>
      </w:r>
    </w:p>
    <w:p w14:paraId="0AABFB29" w14:textId="77777777" w:rsidR="00DB3AA7" w:rsidRPr="00DB3AA7" w:rsidRDefault="00DB3AA7" w:rsidP="00DB3AA7">
      <w:r w:rsidRPr="00DB3AA7">
        <w:t>Basic preprocessing and cleaning were performed before analysis.</w:t>
      </w:r>
    </w:p>
    <w:p w14:paraId="02CF0AE5" w14:textId="77777777" w:rsidR="00DB3AA7" w:rsidRPr="00DB3AA7" w:rsidRDefault="00DB3AA7" w:rsidP="00DB3AA7">
      <w:r w:rsidRPr="00DB3AA7">
        <w:t>The following columns were removed:</w:t>
      </w:r>
    </w:p>
    <w:p w14:paraId="5BE1B31B" w14:textId="77777777" w:rsidR="00DB3AA7" w:rsidRPr="00DB3AA7" w:rsidRDefault="00DB3AA7" w:rsidP="00DB3AA7">
      <w:pPr>
        <w:numPr>
          <w:ilvl w:val="0"/>
          <w:numId w:val="35"/>
        </w:numPr>
      </w:pPr>
      <w:r w:rsidRPr="00DB3AA7">
        <w:t xml:space="preserve">_id because it is only a MongoDB identifier </w:t>
      </w:r>
    </w:p>
    <w:p w14:paraId="7CA0EA53" w14:textId="77777777" w:rsidR="00DB3AA7" w:rsidRPr="00DB3AA7" w:rsidRDefault="00DB3AA7" w:rsidP="00DB3AA7">
      <w:pPr>
        <w:numPr>
          <w:ilvl w:val="0"/>
          <w:numId w:val="35"/>
        </w:numPr>
      </w:pPr>
      <w:r w:rsidRPr="00DB3AA7">
        <w:t xml:space="preserve">postcode because location-based charging analysis was not included in this version </w:t>
      </w:r>
    </w:p>
    <w:p w14:paraId="444A68FD" w14:textId="77777777" w:rsidR="00DB3AA7" w:rsidRPr="00DB3AA7" w:rsidRDefault="00DB3AA7" w:rsidP="00DB3AA7">
      <w:r w:rsidRPr="00DB3AA7">
        <w:t>The timestamp, id, and email fields were retained so the final output could be linked back to Power BI and the integrated EVAT dataset.</w:t>
      </w:r>
    </w:p>
    <w:p w14:paraId="75AA8F0B" w14:textId="77777777" w:rsidR="00DB3AA7" w:rsidRPr="00DB3AA7" w:rsidRDefault="00DB3AA7" w:rsidP="00DB3AA7">
      <w:r w:rsidRPr="00DB3AA7">
        <w:t>The cleaned dataset was then used for feature engineering and machine learning.</w:t>
      </w:r>
    </w:p>
    <w:p w14:paraId="2B3E90BC" w14:textId="77777777" w:rsidR="00DB3AA7" w:rsidRPr="00DB3AA7" w:rsidRDefault="00000000" w:rsidP="00DB3AA7">
      <w:r>
        <w:pict w14:anchorId="592D32C3">
          <v:rect id="_x0000_i1029" style="width:0;height:1.5pt" o:hralign="center" o:hrstd="t" o:hr="t" fillcolor="#a0a0a0" stroked="f"/>
        </w:pict>
      </w:r>
    </w:p>
    <w:p w14:paraId="1A4339F7" w14:textId="77777777" w:rsidR="00DB3AA7" w:rsidRPr="00DB3AA7" w:rsidRDefault="00DB3AA7" w:rsidP="00DB3AA7">
      <w:pPr>
        <w:rPr>
          <w:b/>
          <w:bCs/>
        </w:rPr>
      </w:pPr>
      <w:r w:rsidRPr="00DB3AA7">
        <w:rPr>
          <w:b/>
          <w:bCs/>
        </w:rPr>
        <w:t>Feature Engineering</w:t>
      </w:r>
    </w:p>
    <w:p w14:paraId="20137F04" w14:textId="77777777" w:rsidR="00DB3AA7" w:rsidRPr="00DB3AA7" w:rsidRDefault="00DB3AA7" w:rsidP="00DB3AA7">
      <w:r w:rsidRPr="00DB3AA7">
        <w:t>To improve the usefulness of the recommendation system, several practical EV suitability features were engineered.</w:t>
      </w:r>
    </w:p>
    <w:p w14:paraId="26FC7E78" w14:textId="77777777" w:rsidR="00DB3AA7" w:rsidRPr="00DB3AA7" w:rsidRDefault="00DB3AA7" w:rsidP="00DB3AA7">
      <w:r w:rsidRPr="00DB3AA7">
        <w:t>The notebook estimates:</w:t>
      </w:r>
    </w:p>
    <w:p w14:paraId="3F8C760B" w14:textId="77777777" w:rsidR="00DB3AA7" w:rsidRPr="00DB3AA7" w:rsidRDefault="00DB3AA7" w:rsidP="00DB3AA7">
      <w:pPr>
        <w:numPr>
          <w:ilvl w:val="0"/>
          <w:numId w:val="36"/>
        </w:numPr>
      </w:pPr>
      <w:r w:rsidRPr="00DB3AA7">
        <w:t xml:space="preserve">annual kilometres travelled </w:t>
      </w:r>
    </w:p>
    <w:p w14:paraId="0A996389" w14:textId="77777777" w:rsidR="00DB3AA7" w:rsidRPr="00DB3AA7" w:rsidRDefault="00DB3AA7" w:rsidP="00DB3AA7">
      <w:pPr>
        <w:numPr>
          <w:ilvl w:val="0"/>
          <w:numId w:val="36"/>
        </w:numPr>
      </w:pPr>
      <w:r w:rsidRPr="00DB3AA7">
        <w:t xml:space="preserve">annual fuel cost </w:t>
      </w:r>
    </w:p>
    <w:p w14:paraId="398C2296" w14:textId="77777777" w:rsidR="00DB3AA7" w:rsidRPr="00DB3AA7" w:rsidRDefault="00DB3AA7" w:rsidP="00DB3AA7">
      <w:pPr>
        <w:numPr>
          <w:ilvl w:val="0"/>
          <w:numId w:val="36"/>
        </w:numPr>
      </w:pPr>
      <w:r w:rsidRPr="00DB3AA7">
        <w:t xml:space="preserve">estimated EV charging cost </w:t>
      </w:r>
    </w:p>
    <w:p w14:paraId="5017A796" w14:textId="77777777" w:rsidR="00DB3AA7" w:rsidRPr="00DB3AA7" w:rsidRDefault="00DB3AA7" w:rsidP="00DB3AA7">
      <w:pPr>
        <w:numPr>
          <w:ilvl w:val="0"/>
          <w:numId w:val="36"/>
        </w:numPr>
      </w:pPr>
      <w:r w:rsidRPr="00DB3AA7">
        <w:t xml:space="preserve">estimated annual fuel savings </w:t>
      </w:r>
    </w:p>
    <w:p w14:paraId="36851031" w14:textId="77777777" w:rsidR="00DB3AA7" w:rsidRPr="00DB3AA7" w:rsidRDefault="00DB3AA7" w:rsidP="00DB3AA7">
      <w:pPr>
        <w:numPr>
          <w:ilvl w:val="0"/>
          <w:numId w:val="36"/>
        </w:numPr>
      </w:pPr>
      <w:r w:rsidRPr="00DB3AA7">
        <w:t xml:space="preserve">estimated annual CO₂ reduction </w:t>
      </w:r>
    </w:p>
    <w:p w14:paraId="29CAF474" w14:textId="77777777" w:rsidR="00DB3AA7" w:rsidRPr="00DB3AA7" w:rsidRDefault="00DB3AA7" w:rsidP="00DB3AA7">
      <w:r w:rsidRPr="00DB3AA7">
        <w:t>These engineered features help make the recommendation output more realistic and easier to interpret in dashboards.</w:t>
      </w:r>
    </w:p>
    <w:p w14:paraId="6A10D902" w14:textId="77777777" w:rsidR="00DB3AA7" w:rsidRPr="00DB3AA7" w:rsidRDefault="00000000" w:rsidP="00DB3AA7">
      <w:r>
        <w:pict w14:anchorId="3601533C">
          <v:rect id="_x0000_i1030" style="width:0;height:1.5pt" o:hralign="center" o:hrstd="t" o:hr="t" fillcolor="#a0a0a0" stroked="f"/>
        </w:pict>
      </w:r>
    </w:p>
    <w:p w14:paraId="23621DE3" w14:textId="77777777" w:rsidR="00DB3AA7" w:rsidRPr="00DB3AA7" w:rsidRDefault="00DB3AA7" w:rsidP="00DB3AA7">
      <w:pPr>
        <w:rPr>
          <w:b/>
          <w:bCs/>
        </w:rPr>
      </w:pPr>
      <w:r w:rsidRPr="00DB3AA7">
        <w:rPr>
          <w:b/>
          <w:bCs/>
        </w:rPr>
        <w:t>EV Readiness Score</w:t>
      </w:r>
    </w:p>
    <w:p w14:paraId="0621401F" w14:textId="77777777" w:rsidR="00DB3AA7" w:rsidRPr="00DB3AA7" w:rsidRDefault="00DB3AA7" w:rsidP="00DB3AA7">
      <w:r w:rsidRPr="00DB3AA7">
        <w:t>An EV readiness score was created to estimate how suitable a user is for EV adoption.</w:t>
      </w:r>
    </w:p>
    <w:p w14:paraId="44A590A5" w14:textId="77777777" w:rsidR="00DB3AA7" w:rsidRPr="00DB3AA7" w:rsidRDefault="00DB3AA7" w:rsidP="00DB3AA7">
      <w:r w:rsidRPr="00DB3AA7">
        <w:t>The score considers:</w:t>
      </w:r>
    </w:p>
    <w:p w14:paraId="1EAAEA4D" w14:textId="77777777" w:rsidR="00DB3AA7" w:rsidRPr="00DB3AA7" w:rsidRDefault="00DB3AA7" w:rsidP="00DB3AA7">
      <w:pPr>
        <w:numPr>
          <w:ilvl w:val="0"/>
          <w:numId w:val="37"/>
        </w:numPr>
      </w:pPr>
      <w:r w:rsidRPr="00DB3AA7">
        <w:t xml:space="preserve">driving demand </w:t>
      </w:r>
    </w:p>
    <w:p w14:paraId="1DEB5614" w14:textId="77777777" w:rsidR="00DB3AA7" w:rsidRPr="00DB3AA7" w:rsidRDefault="00DB3AA7" w:rsidP="00DB3AA7">
      <w:pPr>
        <w:numPr>
          <w:ilvl w:val="0"/>
          <w:numId w:val="37"/>
        </w:numPr>
      </w:pPr>
      <w:r w:rsidRPr="00DB3AA7">
        <w:t xml:space="preserve">estimated annual savings </w:t>
      </w:r>
    </w:p>
    <w:p w14:paraId="68520964" w14:textId="77777777" w:rsidR="00DB3AA7" w:rsidRPr="00DB3AA7" w:rsidRDefault="00DB3AA7" w:rsidP="00DB3AA7">
      <w:pPr>
        <w:numPr>
          <w:ilvl w:val="0"/>
          <w:numId w:val="37"/>
        </w:numPr>
      </w:pPr>
      <w:r w:rsidRPr="00DB3AA7">
        <w:t xml:space="preserve">estimated emissions reduction </w:t>
      </w:r>
    </w:p>
    <w:p w14:paraId="2E3F3026" w14:textId="77777777" w:rsidR="00DB3AA7" w:rsidRPr="00DB3AA7" w:rsidRDefault="00DB3AA7" w:rsidP="00DB3AA7">
      <w:pPr>
        <w:numPr>
          <w:ilvl w:val="0"/>
          <w:numId w:val="37"/>
        </w:numPr>
      </w:pPr>
      <w:r w:rsidRPr="00DB3AA7">
        <w:t xml:space="preserve">charging practicality </w:t>
      </w:r>
    </w:p>
    <w:p w14:paraId="4926EE15" w14:textId="77777777" w:rsidR="00DB3AA7" w:rsidRPr="00DB3AA7" w:rsidRDefault="00DB3AA7" w:rsidP="00DB3AA7">
      <w:pPr>
        <w:numPr>
          <w:ilvl w:val="0"/>
          <w:numId w:val="37"/>
        </w:numPr>
      </w:pPr>
      <w:r w:rsidRPr="00DB3AA7">
        <w:t xml:space="preserve">solar panel access </w:t>
      </w:r>
    </w:p>
    <w:p w14:paraId="75887205" w14:textId="77777777" w:rsidR="00DB3AA7" w:rsidRPr="00DB3AA7" w:rsidRDefault="00DB3AA7" w:rsidP="00DB3AA7">
      <w:pPr>
        <w:numPr>
          <w:ilvl w:val="0"/>
          <w:numId w:val="37"/>
        </w:numPr>
      </w:pPr>
      <w:r w:rsidRPr="00DB3AA7">
        <w:t xml:space="preserve">environmental interest </w:t>
      </w:r>
    </w:p>
    <w:p w14:paraId="0E8B1438" w14:textId="77777777" w:rsidR="00DB3AA7" w:rsidRPr="00DB3AA7" w:rsidRDefault="00DB3AA7" w:rsidP="00DB3AA7">
      <w:pPr>
        <w:numPr>
          <w:ilvl w:val="0"/>
          <w:numId w:val="37"/>
        </w:numPr>
      </w:pPr>
      <w:r w:rsidRPr="00DB3AA7">
        <w:lastRenderedPageBreak/>
        <w:t xml:space="preserve">budget-related indicators </w:t>
      </w:r>
    </w:p>
    <w:p w14:paraId="08935920" w14:textId="77777777" w:rsidR="00DB3AA7" w:rsidRPr="00DB3AA7" w:rsidRDefault="00DB3AA7" w:rsidP="00DB3AA7">
      <w:r w:rsidRPr="00DB3AA7">
        <w:t>The score is suitable for:</w:t>
      </w:r>
    </w:p>
    <w:p w14:paraId="17CEDD9F" w14:textId="77777777" w:rsidR="00DB3AA7" w:rsidRPr="00DB3AA7" w:rsidRDefault="00DB3AA7" w:rsidP="00DB3AA7">
      <w:pPr>
        <w:numPr>
          <w:ilvl w:val="0"/>
          <w:numId w:val="38"/>
        </w:numPr>
      </w:pPr>
      <w:r w:rsidRPr="00DB3AA7">
        <w:t xml:space="preserve">dashboard cards </w:t>
      </w:r>
    </w:p>
    <w:p w14:paraId="7618CAB1" w14:textId="77777777" w:rsidR="00DB3AA7" w:rsidRPr="00DB3AA7" w:rsidRDefault="00DB3AA7" w:rsidP="00DB3AA7">
      <w:pPr>
        <w:numPr>
          <w:ilvl w:val="0"/>
          <w:numId w:val="38"/>
        </w:numPr>
      </w:pPr>
      <w:r w:rsidRPr="00DB3AA7">
        <w:t xml:space="preserve">recommendation visuals </w:t>
      </w:r>
    </w:p>
    <w:p w14:paraId="3024CF67" w14:textId="77777777" w:rsidR="00DB3AA7" w:rsidRPr="00DB3AA7" w:rsidRDefault="00DB3AA7" w:rsidP="00DB3AA7">
      <w:pPr>
        <w:numPr>
          <w:ilvl w:val="0"/>
          <w:numId w:val="38"/>
        </w:numPr>
      </w:pPr>
      <w:r w:rsidRPr="00DB3AA7">
        <w:t xml:space="preserve">API outputs </w:t>
      </w:r>
    </w:p>
    <w:p w14:paraId="0F3579DD" w14:textId="77777777" w:rsidR="00DB3AA7" w:rsidRPr="00DB3AA7" w:rsidRDefault="00DB3AA7" w:rsidP="00DB3AA7">
      <w:pPr>
        <w:numPr>
          <w:ilvl w:val="0"/>
          <w:numId w:val="38"/>
        </w:numPr>
      </w:pPr>
      <w:r w:rsidRPr="00DB3AA7">
        <w:t xml:space="preserve">user-level recommendation analysis </w:t>
      </w:r>
    </w:p>
    <w:p w14:paraId="1190C5CA" w14:textId="77777777" w:rsidR="00DB3AA7" w:rsidRPr="00DB3AA7" w:rsidRDefault="00000000" w:rsidP="00DB3AA7">
      <w:r>
        <w:pict w14:anchorId="6BE2E9F4">
          <v:rect id="_x0000_i1031" style="width:0;height:1.5pt" o:hralign="center" o:hrstd="t" o:hr="t" fillcolor="#a0a0a0" stroked="f"/>
        </w:pict>
      </w:r>
    </w:p>
    <w:p w14:paraId="7A009A31" w14:textId="77777777" w:rsidR="00DB3AA7" w:rsidRPr="00DB3AA7" w:rsidRDefault="00DB3AA7" w:rsidP="00DB3AA7">
      <w:pPr>
        <w:rPr>
          <w:b/>
          <w:bCs/>
        </w:rPr>
      </w:pPr>
      <w:r w:rsidRPr="00DB3AA7">
        <w:rPr>
          <w:b/>
          <w:bCs/>
        </w:rPr>
        <w:t>EV Recommendation Categories</w:t>
      </w:r>
    </w:p>
    <w:p w14:paraId="04283268" w14:textId="77777777" w:rsidR="00DB3AA7" w:rsidRPr="00DB3AA7" w:rsidRDefault="00DB3AA7" w:rsidP="00DB3AA7">
      <w:r w:rsidRPr="00DB3AA7">
        <w:t>The EV readiness score is converted into three recommendation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2230"/>
      </w:tblGrid>
      <w:tr w:rsidR="00DB3AA7" w:rsidRPr="00DB3AA7" w14:paraId="60B3C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262C7" w14:textId="77777777" w:rsidR="00DB3AA7" w:rsidRPr="00DB3AA7" w:rsidRDefault="00DB3AA7" w:rsidP="00DB3AA7">
            <w:pPr>
              <w:rPr>
                <w:b/>
                <w:bCs/>
              </w:rPr>
            </w:pPr>
            <w:r w:rsidRPr="00DB3AA7">
              <w:rPr>
                <w:b/>
                <w:bCs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63341919" w14:textId="77777777" w:rsidR="00DB3AA7" w:rsidRPr="00DB3AA7" w:rsidRDefault="00DB3AA7" w:rsidP="00DB3AA7">
            <w:pPr>
              <w:rPr>
                <w:b/>
                <w:bCs/>
              </w:rPr>
            </w:pPr>
            <w:r w:rsidRPr="00DB3AA7">
              <w:rPr>
                <w:b/>
                <w:bCs/>
              </w:rPr>
              <w:t>Recommendation</w:t>
            </w:r>
          </w:p>
        </w:tc>
      </w:tr>
      <w:tr w:rsidR="00DB3AA7" w:rsidRPr="00DB3AA7" w14:paraId="1BDFA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1F47" w14:textId="77777777" w:rsidR="00DB3AA7" w:rsidRPr="00DB3AA7" w:rsidRDefault="00DB3AA7" w:rsidP="00DB3AA7">
            <w:r w:rsidRPr="00DB3AA7">
              <w:t>70–100</w:t>
            </w:r>
          </w:p>
        </w:tc>
        <w:tc>
          <w:tcPr>
            <w:tcW w:w="0" w:type="auto"/>
            <w:vAlign w:val="center"/>
            <w:hideMark/>
          </w:tcPr>
          <w:p w14:paraId="44DAE067" w14:textId="77777777" w:rsidR="00DB3AA7" w:rsidRPr="00DB3AA7" w:rsidRDefault="00DB3AA7" w:rsidP="00DB3AA7">
            <w:r w:rsidRPr="00DB3AA7">
              <w:t>Full EV Recommended</w:t>
            </w:r>
          </w:p>
        </w:tc>
      </w:tr>
      <w:tr w:rsidR="00DB3AA7" w:rsidRPr="00DB3AA7" w14:paraId="6D5DC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A794" w14:textId="77777777" w:rsidR="00DB3AA7" w:rsidRPr="00DB3AA7" w:rsidRDefault="00DB3AA7" w:rsidP="00DB3AA7">
            <w:r w:rsidRPr="00DB3AA7">
              <w:t>45–69</w:t>
            </w:r>
          </w:p>
        </w:tc>
        <w:tc>
          <w:tcPr>
            <w:tcW w:w="0" w:type="auto"/>
            <w:vAlign w:val="center"/>
            <w:hideMark/>
          </w:tcPr>
          <w:p w14:paraId="5722CEA0" w14:textId="77777777" w:rsidR="00DB3AA7" w:rsidRPr="00DB3AA7" w:rsidRDefault="00DB3AA7" w:rsidP="00DB3AA7">
            <w:r w:rsidRPr="00DB3AA7">
              <w:t>Hybrid Recommended</w:t>
            </w:r>
          </w:p>
        </w:tc>
      </w:tr>
      <w:tr w:rsidR="00DB3AA7" w:rsidRPr="00DB3AA7" w14:paraId="14AB7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CA8D" w14:textId="77777777" w:rsidR="00DB3AA7" w:rsidRPr="00DB3AA7" w:rsidRDefault="00DB3AA7" w:rsidP="00DB3AA7">
            <w:r w:rsidRPr="00DB3AA7">
              <w:t>Below 45</w:t>
            </w:r>
          </w:p>
        </w:tc>
        <w:tc>
          <w:tcPr>
            <w:tcW w:w="0" w:type="auto"/>
            <w:vAlign w:val="center"/>
            <w:hideMark/>
          </w:tcPr>
          <w:p w14:paraId="5EE8665A" w14:textId="77777777" w:rsidR="00DB3AA7" w:rsidRPr="00DB3AA7" w:rsidRDefault="00DB3AA7" w:rsidP="00DB3AA7">
            <w:r w:rsidRPr="00DB3AA7">
              <w:t>EV Optional</w:t>
            </w:r>
          </w:p>
        </w:tc>
      </w:tr>
    </w:tbl>
    <w:p w14:paraId="1005B8E2" w14:textId="77777777" w:rsidR="00DB3AA7" w:rsidRPr="00DB3AA7" w:rsidRDefault="00DB3AA7" w:rsidP="00DB3AA7">
      <w:r w:rsidRPr="00DB3AA7">
        <w:t>These categories provide simplified user-facing outputs that can later be integrated into Power BI dashboards or EVAT application features.</w:t>
      </w:r>
    </w:p>
    <w:p w14:paraId="4692660E" w14:textId="77777777" w:rsidR="00DB3AA7" w:rsidRPr="00DB3AA7" w:rsidRDefault="00000000" w:rsidP="00DB3AA7">
      <w:r>
        <w:pict w14:anchorId="7B362894">
          <v:rect id="_x0000_i1032" style="width:0;height:1.5pt" o:hralign="center" o:hrstd="t" o:hr="t" fillcolor="#a0a0a0" stroked="f"/>
        </w:pict>
      </w:r>
    </w:p>
    <w:p w14:paraId="79620A83" w14:textId="77777777" w:rsidR="00DB3AA7" w:rsidRPr="00DB3AA7" w:rsidRDefault="00DB3AA7" w:rsidP="00DB3AA7">
      <w:pPr>
        <w:rPr>
          <w:b/>
          <w:bCs/>
        </w:rPr>
      </w:pPr>
      <w:r w:rsidRPr="00DB3AA7">
        <w:rPr>
          <w:b/>
          <w:bCs/>
        </w:rPr>
        <w:t>Personalised Prediction Insights</w:t>
      </w:r>
    </w:p>
    <w:p w14:paraId="413A4537" w14:textId="77777777" w:rsidR="00DB3AA7" w:rsidRPr="00DB3AA7" w:rsidRDefault="00DB3AA7" w:rsidP="00DB3AA7">
      <w:r w:rsidRPr="00DB3AA7">
        <w:t>The notebook generates personalised prediction insights based on:</w:t>
      </w:r>
    </w:p>
    <w:p w14:paraId="737E321C" w14:textId="77777777" w:rsidR="00DB3AA7" w:rsidRPr="00DB3AA7" w:rsidRDefault="00DB3AA7" w:rsidP="00DB3AA7">
      <w:pPr>
        <w:numPr>
          <w:ilvl w:val="0"/>
          <w:numId w:val="39"/>
        </w:numPr>
      </w:pPr>
      <w:r w:rsidRPr="00DB3AA7">
        <w:t xml:space="preserve">recommendation category </w:t>
      </w:r>
    </w:p>
    <w:p w14:paraId="4B5541ED" w14:textId="77777777" w:rsidR="00DB3AA7" w:rsidRPr="00DB3AA7" w:rsidRDefault="00DB3AA7" w:rsidP="00DB3AA7">
      <w:pPr>
        <w:numPr>
          <w:ilvl w:val="0"/>
          <w:numId w:val="39"/>
        </w:numPr>
      </w:pPr>
      <w:r w:rsidRPr="00DB3AA7">
        <w:t xml:space="preserve">estimated savings </w:t>
      </w:r>
    </w:p>
    <w:p w14:paraId="20CEEE5A" w14:textId="77777777" w:rsidR="00DB3AA7" w:rsidRPr="00DB3AA7" w:rsidRDefault="00DB3AA7" w:rsidP="00DB3AA7">
      <w:pPr>
        <w:numPr>
          <w:ilvl w:val="0"/>
          <w:numId w:val="39"/>
        </w:numPr>
      </w:pPr>
      <w:r w:rsidRPr="00DB3AA7">
        <w:t xml:space="preserve">estimated environmental benefit </w:t>
      </w:r>
    </w:p>
    <w:p w14:paraId="3D9AB096" w14:textId="77777777" w:rsidR="00DB3AA7" w:rsidRPr="00DB3AA7" w:rsidRDefault="00DB3AA7" w:rsidP="00DB3AA7">
      <w:r w:rsidRPr="00DB3AA7">
        <w:t>Example outputs include:</w:t>
      </w:r>
    </w:p>
    <w:p w14:paraId="727545AD" w14:textId="77777777" w:rsidR="00DB3AA7" w:rsidRPr="00DB3AA7" w:rsidRDefault="00DB3AA7" w:rsidP="00DB3AA7">
      <w:pPr>
        <w:numPr>
          <w:ilvl w:val="0"/>
          <w:numId w:val="40"/>
        </w:numPr>
      </w:pPr>
      <w:r w:rsidRPr="00DB3AA7">
        <w:t xml:space="preserve">strong EV suitability </w:t>
      </w:r>
    </w:p>
    <w:p w14:paraId="17FF003A" w14:textId="77777777" w:rsidR="00DB3AA7" w:rsidRPr="00DB3AA7" w:rsidRDefault="00DB3AA7" w:rsidP="00DB3AA7">
      <w:pPr>
        <w:numPr>
          <w:ilvl w:val="0"/>
          <w:numId w:val="40"/>
        </w:numPr>
      </w:pPr>
      <w:r w:rsidRPr="00DB3AA7">
        <w:t xml:space="preserve">moderate EV suitability </w:t>
      </w:r>
    </w:p>
    <w:p w14:paraId="2CB866A5" w14:textId="77777777" w:rsidR="00DB3AA7" w:rsidRPr="00DB3AA7" w:rsidRDefault="00DB3AA7" w:rsidP="00DB3AA7">
      <w:pPr>
        <w:numPr>
          <w:ilvl w:val="0"/>
          <w:numId w:val="40"/>
        </w:numPr>
      </w:pPr>
      <w:r w:rsidRPr="00DB3AA7">
        <w:t xml:space="preserve">optional EV adoption </w:t>
      </w:r>
    </w:p>
    <w:p w14:paraId="39469CE9" w14:textId="77777777" w:rsidR="00DB3AA7" w:rsidRPr="00DB3AA7" w:rsidRDefault="00DB3AA7" w:rsidP="00DB3AA7">
      <w:r w:rsidRPr="00DB3AA7">
        <w:t>This creates more understandable user-facing recommendations instead of displaying only numerical scores.</w:t>
      </w:r>
    </w:p>
    <w:p w14:paraId="64FE6FBB" w14:textId="77777777" w:rsidR="00DB3AA7" w:rsidRPr="00DB3AA7" w:rsidRDefault="00000000" w:rsidP="00DB3AA7">
      <w:r>
        <w:pict w14:anchorId="67BFA82E">
          <v:rect id="_x0000_i1033" style="width:0;height:1.5pt" o:hralign="center" o:hrstd="t" o:hr="t" fillcolor="#a0a0a0" stroked="f"/>
        </w:pict>
      </w:r>
    </w:p>
    <w:p w14:paraId="10115804" w14:textId="77777777" w:rsidR="00DB3AA7" w:rsidRPr="00DB3AA7" w:rsidRDefault="00DB3AA7" w:rsidP="00DB3AA7">
      <w:pPr>
        <w:rPr>
          <w:b/>
          <w:bCs/>
        </w:rPr>
      </w:pPr>
      <w:r w:rsidRPr="00DB3AA7">
        <w:rPr>
          <w:b/>
          <w:bCs/>
        </w:rPr>
        <w:t>Machine Learning Workflow</w:t>
      </w:r>
    </w:p>
    <w:p w14:paraId="046A4755" w14:textId="77777777" w:rsidR="00DB3AA7" w:rsidRPr="00DB3AA7" w:rsidRDefault="00DB3AA7" w:rsidP="00DB3AA7">
      <w:r w:rsidRPr="00DB3AA7">
        <w:t>The notebook trains machine learning models to predict recommendation categories using behavioural and engineered suitability features.</w:t>
      </w:r>
    </w:p>
    <w:p w14:paraId="7C3F2BFE" w14:textId="77777777" w:rsidR="00DB3AA7" w:rsidRPr="00DB3AA7" w:rsidRDefault="00DB3AA7" w:rsidP="00DB3AA7">
      <w:r w:rsidRPr="00DB3AA7">
        <w:lastRenderedPageBreak/>
        <w:t>The following models were compared:</w:t>
      </w:r>
    </w:p>
    <w:p w14:paraId="1E879E3F" w14:textId="77777777" w:rsidR="00DB3AA7" w:rsidRPr="00DB3AA7" w:rsidRDefault="00DB3AA7" w:rsidP="00DB3AA7">
      <w:pPr>
        <w:numPr>
          <w:ilvl w:val="0"/>
          <w:numId w:val="41"/>
        </w:numPr>
      </w:pPr>
      <w:r w:rsidRPr="00DB3AA7">
        <w:t xml:space="preserve">Logistic Regression </w:t>
      </w:r>
    </w:p>
    <w:p w14:paraId="53CE8AD0" w14:textId="77777777" w:rsidR="00DB3AA7" w:rsidRPr="00DB3AA7" w:rsidRDefault="00DB3AA7" w:rsidP="00DB3AA7">
      <w:pPr>
        <w:numPr>
          <w:ilvl w:val="0"/>
          <w:numId w:val="41"/>
        </w:numPr>
      </w:pPr>
      <w:r w:rsidRPr="00DB3AA7">
        <w:t xml:space="preserve">Random Forest </w:t>
      </w:r>
    </w:p>
    <w:p w14:paraId="35B022AF" w14:textId="77777777" w:rsidR="00DB3AA7" w:rsidRPr="00DB3AA7" w:rsidRDefault="00DB3AA7" w:rsidP="00DB3AA7">
      <w:pPr>
        <w:numPr>
          <w:ilvl w:val="0"/>
          <w:numId w:val="41"/>
        </w:numPr>
      </w:pPr>
      <w:r w:rsidRPr="00DB3AA7">
        <w:t xml:space="preserve">Gradient Boosting </w:t>
      </w:r>
    </w:p>
    <w:p w14:paraId="412F543D" w14:textId="77777777" w:rsidR="00DB3AA7" w:rsidRPr="00DB3AA7" w:rsidRDefault="00DB3AA7" w:rsidP="00DB3AA7">
      <w:pPr>
        <w:numPr>
          <w:ilvl w:val="0"/>
          <w:numId w:val="41"/>
        </w:numPr>
      </w:pPr>
      <w:r w:rsidRPr="00DB3AA7">
        <w:t xml:space="preserve">Extra Trees </w:t>
      </w:r>
    </w:p>
    <w:p w14:paraId="4FBF78A2" w14:textId="77777777" w:rsidR="00DB3AA7" w:rsidRPr="00DB3AA7" w:rsidRDefault="00DB3AA7" w:rsidP="00DB3AA7">
      <w:r w:rsidRPr="00DB3AA7">
        <w:t>Weighted F1-score was used as the main evaluation metric because the recommendation categories are not perfectly balanced.</w:t>
      </w:r>
    </w:p>
    <w:p w14:paraId="7F83BBD6" w14:textId="77777777" w:rsidR="00DB3AA7" w:rsidRPr="00DB3AA7" w:rsidRDefault="00DB3AA7" w:rsidP="00DB3AA7">
      <w:r w:rsidRPr="00DB3AA7">
        <w:t>Cross-validation was also applied to evaluate model stability across different data splits.</w:t>
      </w:r>
    </w:p>
    <w:p w14:paraId="7BC9EA8A" w14:textId="77777777" w:rsidR="00DB3AA7" w:rsidRPr="00DB3AA7" w:rsidRDefault="00000000" w:rsidP="00DB3AA7">
      <w:r>
        <w:pict w14:anchorId="3EA3D4A3">
          <v:rect id="_x0000_i1034" style="width:0;height:1.5pt" o:hralign="center" o:hrstd="t" o:hr="t" fillcolor="#a0a0a0" stroked="f"/>
        </w:pict>
      </w:r>
    </w:p>
    <w:p w14:paraId="0C379C42" w14:textId="77777777" w:rsidR="00DB3AA7" w:rsidRPr="00DB3AA7" w:rsidRDefault="00DB3AA7" w:rsidP="00DB3AA7">
      <w:pPr>
        <w:rPr>
          <w:b/>
          <w:bCs/>
        </w:rPr>
      </w:pPr>
      <w:r w:rsidRPr="00DB3AA7">
        <w:rPr>
          <w:b/>
          <w:bCs/>
        </w:rPr>
        <w:t>Model Performance</w:t>
      </w:r>
    </w:p>
    <w:p w14:paraId="4C7247A6" w14:textId="77777777" w:rsidR="00DB3AA7" w:rsidRPr="00DB3AA7" w:rsidRDefault="00DB3AA7" w:rsidP="00DB3AA7">
      <w:r w:rsidRPr="00DB3AA7">
        <w:t>The updated recommendation workflow achieved approximately:</w:t>
      </w:r>
    </w:p>
    <w:p w14:paraId="57338392" w14:textId="77777777" w:rsidR="00DB3AA7" w:rsidRPr="00DB3AA7" w:rsidRDefault="00DB3AA7" w:rsidP="00DB3AA7">
      <w:pPr>
        <w:numPr>
          <w:ilvl w:val="0"/>
          <w:numId w:val="42"/>
        </w:numPr>
      </w:pPr>
      <w:r w:rsidRPr="00DB3AA7">
        <w:t xml:space="preserve">92% accuracy </w:t>
      </w:r>
    </w:p>
    <w:p w14:paraId="6E4B50D4" w14:textId="77777777" w:rsidR="00DB3AA7" w:rsidRPr="00DB3AA7" w:rsidRDefault="00DB3AA7" w:rsidP="00DB3AA7">
      <w:pPr>
        <w:numPr>
          <w:ilvl w:val="0"/>
          <w:numId w:val="42"/>
        </w:numPr>
      </w:pPr>
      <w:r w:rsidRPr="00DB3AA7">
        <w:t xml:space="preserve">strong weighted F1-score performance </w:t>
      </w:r>
    </w:p>
    <w:p w14:paraId="5A68B838" w14:textId="77777777" w:rsidR="00DB3AA7" w:rsidRPr="00DB3AA7" w:rsidRDefault="00DB3AA7" w:rsidP="00DB3AA7">
      <w:r w:rsidRPr="00DB3AA7">
        <w:t>The performance is considered acceptable for the current project scope because the recommendation logic includes behavioural, financial, and environmental features rather than relying only on simple rule-based conditions.</w:t>
      </w:r>
    </w:p>
    <w:p w14:paraId="7E702910" w14:textId="77777777" w:rsidR="00DB3AA7" w:rsidRPr="00DB3AA7" w:rsidRDefault="00DB3AA7" w:rsidP="00DB3AA7">
      <w:r w:rsidRPr="00DB3AA7">
        <w:t>The current implementation is more realistic than earlier versions that produced near-perfect accuracy due to highly deterministic recommendation rules.</w:t>
      </w:r>
    </w:p>
    <w:p w14:paraId="2FE43A28" w14:textId="77777777" w:rsidR="00DB3AA7" w:rsidRPr="00DB3AA7" w:rsidRDefault="00000000" w:rsidP="00DB3AA7">
      <w:r>
        <w:pict w14:anchorId="2E214895">
          <v:rect id="_x0000_i1035" style="width:0;height:1.5pt" o:hralign="center" o:hrstd="t" o:hr="t" fillcolor="#a0a0a0" stroked="f"/>
        </w:pict>
      </w:r>
    </w:p>
    <w:p w14:paraId="6197E75F" w14:textId="77777777" w:rsidR="00DB3AA7" w:rsidRPr="00DB3AA7" w:rsidRDefault="00DB3AA7" w:rsidP="00DB3AA7">
      <w:pPr>
        <w:rPr>
          <w:b/>
          <w:bCs/>
        </w:rPr>
      </w:pPr>
      <w:r w:rsidRPr="00DB3AA7">
        <w:rPr>
          <w:b/>
          <w:bCs/>
        </w:rPr>
        <w:t>Important Interpretation</w:t>
      </w:r>
    </w:p>
    <w:p w14:paraId="1B94155C" w14:textId="77777777" w:rsidR="00DB3AA7" w:rsidRPr="00DB3AA7" w:rsidRDefault="00DB3AA7" w:rsidP="00DB3AA7">
      <w:r w:rsidRPr="00DB3AA7">
        <w:t>The current recommendation target is generated from the EV suitability logic created in the notebook.</w:t>
      </w:r>
    </w:p>
    <w:p w14:paraId="1B0428D7" w14:textId="77777777" w:rsidR="00DB3AA7" w:rsidRPr="00DB3AA7" w:rsidRDefault="00DB3AA7" w:rsidP="00DB3AA7">
      <w:r w:rsidRPr="00DB3AA7">
        <w:t>Therefore, the machine learning models are currently:</w:t>
      </w:r>
    </w:p>
    <w:p w14:paraId="099F7F59" w14:textId="77777777" w:rsidR="00DB3AA7" w:rsidRPr="00DB3AA7" w:rsidRDefault="00DB3AA7" w:rsidP="00DB3AA7">
      <w:pPr>
        <w:numPr>
          <w:ilvl w:val="0"/>
          <w:numId w:val="43"/>
        </w:numPr>
      </w:pPr>
      <w:r w:rsidRPr="00DB3AA7">
        <w:t xml:space="preserve">learning behavioural recommendation patterns </w:t>
      </w:r>
    </w:p>
    <w:p w14:paraId="46E5387F" w14:textId="77777777" w:rsidR="00DB3AA7" w:rsidRPr="00DB3AA7" w:rsidRDefault="00DB3AA7" w:rsidP="00DB3AA7">
      <w:pPr>
        <w:numPr>
          <w:ilvl w:val="0"/>
          <w:numId w:val="43"/>
        </w:numPr>
      </w:pPr>
      <w:r w:rsidRPr="00DB3AA7">
        <w:t xml:space="preserve">automating the recommendation logic </w:t>
      </w:r>
    </w:p>
    <w:p w14:paraId="62B53EB2" w14:textId="77777777" w:rsidR="00DB3AA7" w:rsidRPr="00DB3AA7" w:rsidRDefault="00DB3AA7" w:rsidP="00DB3AA7">
      <w:pPr>
        <w:numPr>
          <w:ilvl w:val="0"/>
          <w:numId w:val="43"/>
        </w:numPr>
      </w:pPr>
      <w:r w:rsidRPr="00DB3AA7">
        <w:t xml:space="preserve">validating the engineered suitability scoring approach </w:t>
      </w:r>
    </w:p>
    <w:p w14:paraId="5E331558" w14:textId="77777777" w:rsidR="00DB3AA7" w:rsidRPr="00DB3AA7" w:rsidRDefault="00DB3AA7" w:rsidP="00DB3AA7">
      <w:r w:rsidRPr="00DB3AA7">
        <w:t>The models are not yet predicting verified real-world EV adoption outcomes.</w:t>
      </w:r>
    </w:p>
    <w:p w14:paraId="68C6B346" w14:textId="77777777" w:rsidR="00DB3AA7" w:rsidRPr="00DB3AA7" w:rsidRDefault="00DB3AA7" w:rsidP="00DB3AA7">
      <w:r w:rsidRPr="00DB3AA7">
        <w:t>For this reason, the project should be described as:</w:t>
      </w:r>
    </w:p>
    <w:p w14:paraId="29D86A42" w14:textId="77777777" w:rsidR="00DB3AA7" w:rsidRPr="00DB3AA7" w:rsidRDefault="00DB3AA7" w:rsidP="00DB3AA7">
      <w:r w:rsidRPr="00DB3AA7">
        <w:rPr>
          <w:i/>
          <w:iCs/>
        </w:rPr>
        <w:t>A first-stage EV suitability prediction and recommendation system using behavioural, financial, and charging-related indicators.</w:t>
      </w:r>
    </w:p>
    <w:p w14:paraId="6E713A0B" w14:textId="77777777" w:rsidR="00DB3AA7" w:rsidRPr="00DB3AA7" w:rsidRDefault="00DB3AA7" w:rsidP="00DB3AA7">
      <w:r w:rsidRPr="00DB3AA7">
        <w:t>It should not be described as:</w:t>
      </w:r>
    </w:p>
    <w:p w14:paraId="08CCB08F" w14:textId="77777777" w:rsidR="00DB3AA7" w:rsidRPr="00DB3AA7" w:rsidRDefault="00DB3AA7" w:rsidP="00DB3AA7">
      <w:r w:rsidRPr="00DB3AA7">
        <w:rPr>
          <w:i/>
          <w:iCs/>
        </w:rPr>
        <w:t>A fully validated real-world EV adoption prediction model.</w:t>
      </w:r>
    </w:p>
    <w:p w14:paraId="2F9E1B77" w14:textId="77777777" w:rsidR="00DB3AA7" w:rsidRPr="00DB3AA7" w:rsidRDefault="00DB3AA7" w:rsidP="00DB3AA7">
      <w:r w:rsidRPr="00DB3AA7">
        <w:t>This interpretation is academically correct and appropriate for the current capstone scope.</w:t>
      </w:r>
    </w:p>
    <w:p w14:paraId="5F9082F0" w14:textId="77777777" w:rsidR="00DB3AA7" w:rsidRPr="00DB3AA7" w:rsidRDefault="00000000" w:rsidP="00DB3AA7">
      <w:r>
        <w:lastRenderedPageBreak/>
        <w:pict w14:anchorId="4DEA4E06">
          <v:rect id="_x0000_i1036" style="width:0;height:1.5pt" o:hralign="center" o:hrstd="t" o:hr="t" fillcolor="#a0a0a0" stroked="f"/>
        </w:pict>
      </w:r>
    </w:p>
    <w:p w14:paraId="45FC21CE" w14:textId="77777777" w:rsidR="00DB3AA7" w:rsidRPr="00DB3AA7" w:rsidRDefault="00DB3AA7" w:rsidP="00DB3AA7">
      <w:pPr>
        <w:rPr>
          <w:b/>
          <w:bCs/>
        </w:rPr>
      </w:pPr>
      <w:r w:rsidRPr="00DB3AA7">
        <w:rPr>
          <w:b/>
          <w:bCs/>
        </w:rPr>
        <w:t>Power BI Integration</w:t>
      </w:r>
    </w:p>
    <w:p w14:paraId="74A9B5E6" w14:textId="77777777" w:rsidR="00DB3AA7" w:rsidRPr="00DB3AA7" w:rsidRDefault="00DB3AA7" w:rsidP="00DB3AA7">
      <w:r w:rsidRPr="00DB3AA7">
        <w:t>The notebook exports a Power BI-ready CSV file containing:</w:t>
      </w:r>
    </w:p>
    <w:p w14:paraId="2DB41F22" w14:textId="77777777" w:rsidR="00DB3AA7" w:rsidRPr="00DB3AA7" w:rsidRDefault="00DB3AA7" w:rsidP="00DB3AA7">
      <w:pPr>
        <w:numPr>
          <w:ilvl w:val="0"/>
          <w:numId w:val="44"/>
        </w:numPr>
      </w:pPr>
      <w:proofErr w:type="spellStart"/>
      <w:r w:rsidRPr="00DB3AA7">
        <w:t>ev_readiness_score</w:t>
      </w:r>
      <w:proofErr w:type="spellEnd"/>
      <w:r w:rsidRPr="00DB3AA7">
        <w:t xml:space="preserve"> </w:t>
      </w:r>
    </w:p>
    <w:p w14:paraId="721B2873" w14:textId="77777777" w:rsidR="00DB3AA7" w:rsidRPr="00DB3AA7" w:rsidRDefault="00DB3AA7" w:rsidP="00DB3AA7">
      <w:pPr>
        <w:numPr>
          <w:ilvl w:val="0"/>
          <w:numId w:val="44"/>
        </w:numPr>
      </w:pPr>
      <w:proofErr w:type="spellStart"/>
      <w:r w:rsidRPr="00DB3AA7">
        <w:t>ev_recommendation_prediction</w:t>
      </w:r>
      <w:proofErr w:type="spellEnd"/>
      <w:r w:rsidRPr="00DB3AA7">
        <w:t xml:space="preserve"> </w:t>
      </w:r>
    </w:p>
    <w:p w14:paraId="16EBC076" w14:textId="77777777" w:rsidR="00DB3AA7" w:rsidRPr="00DB3AA7" w:rsidRDefault="00DB3AA7" w:rsidP="00DB3AA7">
      <w:pPr>
        <w:numPr>
          <w:ilvl w:val="0"/>
          <w:numId w:val="44"/>
        </w:numPr>
      </w:pPr>
      <w:proofErr w:type="spellStart"/>
      <w:r w:rsidRPr="00DB3AA7">
        <w:t>estimated_annual_savings</w:t>
      </w:r>
      <w:proofErr w:type="spellEnd"/>
      <w:r w:rsidRPr="00DB3AA7">
        <w:t xml:space="preserve"> </w:t>
      </w:r>
    </w:p>
    <w:p w14:paraId="6D432BEE" w14:textId="77777777" w:rsidR="00DB3AA7" w:rsidRPr="00DB3AA7" w:rsidRDefault="00DB3AA7" w:rsidP="00DB3AA7">
      <w:pPr>
        <w:numPr>
          <w:ilvl w:val="0"/>
          <w:numId w:val="44"/>
        </w:numPr>
      </w:pPr>
      <w:r w:rsidRPr="00DB3AA7">
        <w:t xml:space="preserve">estimated_co2_reduction_kg </w:t>
      </w:r>
    </w:p>
    <w:p w14:paraId="44F94B16" w14:textId="77777777" w:rsidR="00DB3AA7" w:rsidRPr="00DB3AA7" w:rsidRDefault="00DB3AA7" w:rsidP="00DB3AA7">
      <w:pPr>
        <w:numPr>
          <w:ilvl w:val="0"/>
          <w:numId w:val="44"/>
        </w:numPr>
      </w:pPr>
      <w:proofErr w:type="spellStart"/>
      <w:r w:rsidRPr="00DB3AA7">
        <w:t>personalised_prediction_insight</w:t>
      </w:r>
      <w:proofErr w:type="spellEnd"/>
      <w:r w:rsidRPr="00DB3AA7">
        <w:t xml:space="preserve"> </w:t>
      </w:r>
    </w:p>
    <w:p w14:paraId="2AC26E20" w14:textId="77777777" w:rsidR="00DB3AA7" w:rsidRPr="00DB3AA7" w:rsidRDefault="00DB3AA7" w:rsidP="00DB3AA7">
      <w:r w:rsidRPr="00DB3AA7">
        <w:t>These outputs can be used in Power BI for:</w:t>
      </w:r>
    </w:p>
    <w:p w14:paraId="00078105" w14:textId="77777777" w:rsidR="00DB3AA7" w:rsidRPr="00DB3AA7" w:rsidRDefault="00DB3AA7" w:rsidP="00DB3AA7">
      <w:pPr>
        <w:numPr>
          <w:ilvl w:val="0"/>
          <w:numId w:val="45"/>
        </w:numPr>
      </w:pPr>
      <w:r w:rsidRPr="00DB3AA7">
        <w:t xml:space="preserve">EV suitability score cards </w:t>
      </w:r>
    </w:p>
    <w:p w14:paraId="3AED438E" w14:textId="77777777" w:rsidR="00DB3AA7" w:rsidRPr="00DB3AA7" w:rsidRDefault="00DB3AA7" w:rsidP="00DB3AA7">
      <w:pPr>
        <w:numPr>
          <w:ilvl w:val="0"/>
          <w:numId w:val="45"/>
        </w:numPr>
      </w:pPr>
      <w:r w:rsidRPr="00DB3AA7">
        <w:t xml:space="preserve">recommendation distribution charts </w:t>
      </w:r>
    </w:p>
    <w:p w14:paraId="3B4574E8" w14:textId="77777777" w:rsidR="00DB3AA7" w:rsidRPr="00DB3AA7" w:rsidRDefault="00DB3AA7" w:rsidP="00DB3AA7">
      <w:pPr>
        <w:numPr>
          <w:ilvl w:val="0"/>
          <w:numId w:val="45"/>
        </w:numPr>
      </w:pPr>
      <w:r w:rsidRPr="00DB3AA7">
        <w:t xml:space="preserve">recommendation slicers </w:t>
      </w:r>
    </w:p>
    <w:p w14:paraId="72A2B2FB" w14:textId="77777777" w:rsidR="00DB3AA7" w:rsidRPr="00DB3AA7" w:rsidRDefault="00DB3AA7" w:rsidP="00DB3AA7">
      <w:pPr>
        <w:numPr>
          <w:ilvl w:val="0"/>
          <w:numId w:val="45"/>
        </w:numPr>
      </w:pPr>
      <w:r w:rsidRPr="00DB3AA7">
        <w:t xml:space="preserve">estimated savings visuals </w:t>
      </w:r>
    </w:p>
    <w:p w14:paraId="66B94B0E" w14:textId="77777777" w:rsidR="00DB3AA7" w:rsidRPr="00DB3AA7" w:rsidRDefault="00DB3AA7" w:rsidP="00DB3AA7">
      <w:pPr>
        <w:numPr>
          <w:ilvl w:val="0"/>
          <w:numId w:val="45"/>
        </w:numPr>
      </w:pPr>
      <w:r w:rsidRPr="00DB3AA7">
        <w:t xml:space="preserve">emissions reduction visuals </w:t>
      </w:r>
    </w:p>
    <w:p w14:paraId="6D814C4C" w14:textId="77777777" w:rsidR="00DB3AA7" w:rsidRPr="00DB3AA7" w:rsidRDefault="00DB3AA7" w:rsidP="00DB3AA7">
      <w:pPr>
        <w:numPr>
          <w:ilvl w:val="0"/>
          <w:numId w:val="45"/>
        </w:numPr>
      </w:pPr>
      <w:r w:rsidRPr="00DB3AA7">
        <w:t xml:space="preserve">personalised recommendation tables </w:t>
      </w:r>
    </w:p>
    <w:p w14:paraId="1458F540" w14:textId="77777777" w:rsidR="00DB3AA7" w:rsidRPr="00DB3AA7" w:rsidRDefault="00DB3AA7" w:rsidP="00DB3AA7">
      <w:r w:rsidRPr="00DB3AA7">
        <w:t>The notebook therefore provides immediate dashboard enhancement capability even before full backend deployment.</w:t>
      </w:r>
    </w:p>
    <w:p w14:paraId="33C5529F" w14:textId="77777777" w:rsidR="00DB3AA7" w:rsidRPr="00DB3AA7" w:rsidRDefault="00000000" w:rsidP="00DB3AA7">
      <w:r>
        <w:pict w14:anchorId="30C02A7A">
          <v:rect id="_x0000_i1037" style="width:0;height:1.5pt" o:hralign="center" o:hrstd="t" o:hr="t" fillcolor="#a0a0a0" stroked="f"/>
        </w:pict>
      </w:r>
    </w:p>
    <w:p w14:paraId="33FF6458" w14:textId="77777777" w:rsidR="00DB3AA7" w:rsidRPr="00DB3AA7" w:rsidRDefault="00DB3AA7" w:rsidP="00DB3AA7">
      <w:pPr>
        <w:rPr>
          <w:b/>
          <w:bCs/>
        </w:rPr>
      </w:pPr>
      <w:r w:rsidRPr="00DB3AA7">
        <w:rPr>
          <w:b/>
          <w:bCs/>
        </w:rPr>
        <w:t>Current Usefulness of the Notebook</w:t>
      </w:r>
    </w:p>
    <w:p w14:paraId="67B961DA" w14:textId="77777777" w:rsidR="00DB3AA7" w:rsidRPr="00DB3AA7" w:rsidRDefault="00DB3AA7" w:rsidP="00DB3AA7">
      <w:r w:rsidRPr="00DB3AA7">
        <w:t>The notebook is already useful because it allows the EVAT project team to:</w:t>
      </w:r>
    </w:p>
    <w:p w14:paraId="4DEBD8E3" w14:textId="77777777" w:rsidR="00DB3AA7" w:rsidRPr="00DB3AA7" w:rsidRDefault="00DB3AA7" w:rsidP="00DB3AA7">
      <w:pPr>
        <w:numPr>
          <w:ilvl w:val="0"/>
          <w:numId w:val="46"/>
        </w:numPr>
      </w:pPr>
      <w:r w:rsidRPr="00DB3AA7">
        <w:t xml:space="preserve">test recommendation outputs </w:t>
      </w:r>
    </w:p>
    <w:p w14:paraId="6BEC5D7F" w14:textId="77777777" w:rsidR="00DB3AA7" w:rsidRPr="00DB3AA7" w:rsidRDefault="00DB3AA7" w:rsidP="00DB3AA7">
      <w:pPr>
        <w:numPr>
          <w:ilvl w:val="0"/>
          <w:numId w:val="46"/>
        </w:numPr>
      </w:pPr>
      <w:r w:rsidRPr="00DB3AA7">
        <w:t xml:space="preserve">analyse EV suitability behaviour </w:t>
      </w:r>
    </w:p>
    <w:p w14:paraId="65CBB397" w14:textId="77777777" w:rsidR="00DB3AA7" w:rsidRPr="00DB3AA7" w:rsidRDefault="00DB3AA7" w:rsidP="00DB3AA7">
      <w:pPr>
        <w:numPr>
          <w:ilvl w:val="0"/>
          <w:numId w:val="46"/>
        </w:numPr>
      </w:pPr>
      <w:r w:rsidRPr="00DB3AA7">
        <w:t xml:space="preserve">compare machine learning models </w:t>
      </w:r>
    </w:p>
    <w:p w14:paraId="52B59BC5" w14:textId="77777777" w:rsidR="00DB3AA7" w:rsidRPr="00DB3AA7" w:rsidRDefault="00DB3AA7" w:rsidP="00DB3AA7">
      <w:pPr>
        <w:numPr>
          <w:ilvl w:val="0"/>
          <w:numId w:val="46"/>
        </w:numPr>
      </w:pPr>
      <w:r w:rsidRPr="00DB3AA7">
        <w:t xml:space="preserve">visualise recommendation distribution </w:t>
      </w:r>
    </w:p>
    <w:p w14:paraId="1C25AE55" w14:textId="77777777" w:rsidR="00DB3AA7" w:rsidRPr="00DB3AA7" w:rsidRDefault="00DB3AA7" w:rsidP="00DB3AA7">
      <w:pPr>
        <w:numPr>
          <w:ilvl w:val="0"/>
          <w:numId w:val="46"/>
        </w:numPr>
      </w:pPr>
      <w:r w:rsidRPr="00DB3AA7">
        <w:t xml:space="preserve">integrate recommendation outputs into Power BI </w:t>
      </w:r>
    </w:p>
    <w:p w14:paraId="6C9DBD94" w14:textId="77777777" w:rsidR="00DB3AA7" w:rsidRPr="00DB3AA7" w:rsidRDefault="00DB3AA7" w:rsidP="00DB3AA7">
      <w:pPr>
        <w:numPr>
          <w:ilvl w:val="0"/>
          <w:numId w:val="46"/>
        </w:numPr>
      </w:pPr>
      <w:r w:rsidRPr="00DB3AA7">
        <w:t xml:space="preserve">prepare future API integration workflows </w:t>
      </w:r>
    </w:p>
    <w:p w14:paraId="7A7EDAA3" w14:textId="77777777" w:rsidR="00DB3AA7" w:rsidRPr="00DB3AA7" w:rsidRDefault="00DB3AA7" w:rsidP="00DB3AA7">
      <w:r w:rsidRPr="00DB3AA7">
        <w:t>The recommendation layer provides explainable outputs suitable for both technical and non-technical stakeholders.</w:t>
      </w:r>
    </w:p>
    <w:p w14:paraId="6F96936D" w14:textId="77777777" w:rsidR="00DB3AA7" w:rsidRPr="00DB3AA7" w:rsidRDefault="00000000" w:rsidP="00DB3AA7">
      <w:r>
        <w:pict w14:anchorId="572A4C2E">
          <v:rect id="_x0000_i1038" style="width:0;height:1.5pt" o:hralign="center" o:hrstd="t" o:hr="t" fillcolor="#a0a0a0" stroked="f"/>
        </w:pict>
      </w:r>
    </w:p>
    <w:p w14:paraId="7EA2B24E" w14:textId="77777777" w:rsidR="00DB3AA7" w:rsidRPr="00DB3AA7" w:rsidRDefault="00DB3AA7" w:rsidP="00DB3AA7">
      <w:pPr>
        <w:rPr>
          <w:b/>
          <w:bCs/>
        </w:rPr>
      </w:pPr>
      <w:r w:rsidRPr="00DB3AA7">
        <w:rPr>
          <w:b/>
          <w:bCs/>
        </w:rPr>
        <w:t>Future Scope and Improvements</w:t>
      </w:r>
    </w:p>
    <w:p w14:paraId="429F6853" w14:textId="77777777" w:rsidR="00DB3AA7" w:rsidRPr="00DB3AA7" w:rsidRDefault="00DB3AA7" w:rsidP="00DB3AA7">
      <w:r w:rsidRPr="00DB3AA7">
        <w:t>The notebook was designed as a foundation for future EVAT Data Science development.</w:t>
      </w:r>
    </w:p>
    <w:p w14:paraId="78721A15" w14:textId="77777777" w:rsidR="00DB3AA7" w:rsidRPr="00DB3AA7" w:rsidRDefault="00DB3AA7" w:rsidP="00DB3AA7">
      <w:r w:rsidRPr="00DB3AA7">
        <w:t>Possible future improvements include:</w:t>
      </w:r>
    </w:p>
    <w:p w14:paraId="4C5F80FA" w14:textId="77777777" w:rsidR="00DB3AA7" w:rsidRPr="00DB3AA7" w:rsidRDefault="00DB3AA7" w:rsidP="00DB3AA7">
      <w:pPr>
        <w:numPr>
          <w:ilvl w:val="0"/>
          <w:numId w:val="47"/>
        </w:numPr>
      </w:pPr>
      <w:r w:rsidRPr="00DB3AA7">
        <w:lastRenderedPageBreak/>
        <w:t xml:space="preserve">expert-reviewed recommendation labels </w:t>
      </w:r>
    </w:p>
    <w:p w14:paraId="06E3DFA6" w14:textId="77777777" w:rsidR="00DB3AA7" w:rsidRPr="00DB3AA7" w:rsidRDefault="00DB3AA7" w:rsidP="00DB3AA7">
      <w:pPr>
        <w:numPr>
          <w:ilvl w:val="0"/>
          <w:numId w:val="47"/>
        </w:numPr>
      </w:pPr>
      <w:r w:rsidRPr="00DB3AA7">
        <w:t xml:space="preserve">real EV adoption outcome datasets </w:t>
      </w:r>
    </w:p>
    <w:p w14:paraId="6F079B33" w14:textId="77777777" w:rsidR="00DB3AA7" w:rsidRPr="00DB3AA7" w:rsidRDefault="00DB3AA7" w:rsidP="00DB3AA7">
      <w:pPr>
        <w:numPr>
          <w:ilvl w:val="0"/>
          <w:numId w:val="47"/>
        </w:numPr>
      </w:pPr>
      <w:r w:rsidRPr="00DB3AA7">
        <w:t xml:space="preserve">location-based charging infrastructure analysis </w:t>
      </w:r>
    </w:p>
    <w:p w14:paraId="11D9E0B3" w14:textId="77777777" w:rsidR="00DB3AA7" w:rsidRPr="00DB3AA7" w:rsidRDefault="00DB3AA7" w:rsidP="00DB3AA7">
      <w:pPr>
        <w:numPr>
          <w:ilvl w:val="0"/>
          <w:numId w:val="47"/>
        </w:numPr>
      </w:pPr>
      <w:r w:rsidRPr="00DB3AA7">
        <w:t xml:space="preserve">EV payback period calculations </w:t>
      </w:r>
    </w:p>
    <w:p w14:paraId="6E8DFF87" w14:textId="77777777" w:rsidR="00DB3AA7" w:rsidRPr="00DB3AA7" w:rsidRDefault="00DB3AA7" w:rsidP="00DB3AA7">
      <w:pPr>
        <w:numPr>
          <w:ilvl w:val="0"/>
          <w:numId w:val="47"/>
        </w:numPr>
      </w:pPr>
      <w:r w:rsidRPr="00DB3AA7">
        <w:t xml:space="preserve">live fuel and electricity price integration </w:t>
      </w:r>
    </w:p>
    <w:p w14:paraId="5890C957" w14:textId="77777777" w:rsidR="00DB3AA7" w:rsidRPr="00DB3AA7" w:rsidRDefault="00DB3AA7" w:rsidP="00DB3AA7">
      <w:pPr>
        <w:numPr>
          <w:ilvl w:val="0"/>
          <w:numId w:val="47"/>
        </w:numPr>
      </w:pPr>
      <w:r w:rsidRPr="00DB3AA7">
        <w:t xml:space="preserve">backend API integration </w:t>
      </w:r>
    </w:p>
    <w:p w14:paraId="4588ECA4" w14:textId="77777777" w:rsidR="00DB3AA7" w:rsidRPr="00DB3AA7" w:rsidRDefault="00DB3AA7" w:rsidP="00DB3AA7">
      <w:pPr>
        <w:numPr>
          <w:ilvl w:val="0"/>
          <w:numId w:val="47"/>
        </w:numPr>
      </w:pPr>
      <w:r w:rsidRPr="00DB3AA7">
        <w:t xml:space="preserve">dynamic Power BI refresh workflows </w:t>
      </w:r>
    </w:p>
    <w:p w14:paraId="30EB27D8" w14:textId="77777777" w:rsidR="00DB3AA7" w:rsidRPr="00DB3AA7" w:rsidRDefault="00DB3AA7" w:rsidP="00DB3AA7">
      <w:pPr>
        <w:numPr>
          <w:ilvl w:val="0"/>
          <w:numId w:val="47"/>
        </w:numPr>
      </w:pPr>
      <w:r w:rsidRPr="00DB3AA7">
        <w:t xml:space="preserve">advanced machine learning models such as </w:t>
      </w:r>
      <w:proofErr w:type="spellStart"/>
      <w:r w:rsidRPr="00DB3AA7">
        <w:t>XGBoost</w:t>
      </w:r>
      <w:proofErr w:type="spellEnd"/>
      <w:r w:rsidRPr="00DB3AA7">
        <w:t xml:space="preserve"> or </w:t>
      </w:r>
      <w:proofErr w:type="spellStart"/>
      <w:r w:rsidRPr="00DB3AA7">
        <w:t>LightGBM</w:t>
      </w:r>
      <w:proofErr w:type="spellEnd"/>
      <w:r w:rsidRPr="00DB3AA7">
        <w:t xml:space="preserve"> </w:t>
      </w:r>
    </w:p>
    <w:p w14:paraId="48646242" w14:textId="77777777" w:rsidR="00DB3AA7" w:rsidRPr="00DB3AA7" w:rsidRDefault="00DB3AA7" w:rsidP="00DB3AA7">
      <w:pPr>
        <w:numPr>
          <w:ilvl w:val="0"/>
          <w:numId w:val="47"/>
        </w:numPr>
      </w:pPr>
      <w:r w:rsidRPr="00DB3AA7">
        <w:t xml:space="preserve">behavioural segmentation and clustering </w:t>
      </w:r>
    </w:p>
    <w:p w14:paraId="4E1A612E" w14:textId="77777777" w:rsidR="00DB3AA7" w:rsidRPr="00DB3AA7" w:rsidRDefault="00DB3AA7" w:rsidP="00DB3AA7">
      <w:pPr>
        <w:numPr>
          <w:ilvl w:val="0"/>
          <w:numId w:val="47"/>
        </w:numPr>
      </w:pPr>
      <w:r w:rsidRPr="00DB3AA7">
        <w:t xml:space="preserve">recommendation confidence scoring </w:t>
      </w:r>
    </w:p>
    <w:p w14:paraId="650F0E6E" w14:textId="77777777" w:rsidR="00DB3AA7" w:rsidRPr="00DB3AA7" w:rsidRDefault="00DB3AA7" w:rsidP="00DB3AA7">
      <w:r w:rsidRPr="00DB3AA7">
        <w:t>These improvements can help increase recommendation realism, model robustness, and dashboard functionality.</w:t>
      </w:r>
    </w:p>
    <w:p w14:paraId="0DA9814F" w14:textId="77777777" w:rsidR="00DB3AA7" w:rsidRPr="00DB3AA7" w:rsidRDefault="00000000" w:rsidP="00DB3AA7">
      <w:r>
        <w:pict w14:anchorId="0CB973F4">
          <v:rect id="_x0000_i1039" style="width:0;height:1.5pt" o:hralign="center" o:hrstd="t" o:hr="t" fillcolor="#a0a0a0" stroked="f"/>
        </w:pict>
      </w:r>
    </w:p>
    <w:p w14:paraId="3AD26407" w14:textId="77777777" w:rsidR="00DB3AA7" w:rsidRPr="00DB3AA7" w:rsidRDefault="00DB3AA7" w:rsidP="00DB3AA7">
      <w:pPr>
        <w:rPr>
          <w:b/>
          <w:bCs/>
        </w:rPr>
      </w:pPr>
      <w:r w:rsidRPr="00DB3AA7">
        <w:rPr>
          <w:b/>
          <w:bCs/>
        </w:rPr>
        <w:t>Conclusion</w:t>
      </w:r>
    </w:p>
    <w:p w14:paraId="34544074" w14:textId="77777777" w:rsidR="00DB3AA7" w:rsidRPr="00DB3AA7" w:rsidRDefault="00DB3AA7" w:rsidP="00DB3AA7">
      <w:r w:rsidRPr="00DB3AA7">
        <w:t>This notebook successfully introduced an EV suitability prediction and recommendation component into the EVAT workflow.</w:t>
      </w:r>
    </w:p>
    <w:p w14:paraId="1F3968CD" w14:textId="77777777" w:rsidR="00DB3AA7" w:rsidRPr="00DB3AA7" w:rsidRDefault="00DB3AA7" w:rsidP="00DB3AA7">
      <w:r w:rsidRPr="00DB3AA7">
        <w:t>The implementation:</w:t>
      </w:r>
    </w:p>
    <w:p w14:paraId="78763EF6" w14:textId="77777777" w:rsidR="00DB3AA7" w:rsidRPr="00DB3AA7" w:rsidRDefault="00DB3AA7" w:rsidP="00DB3AA7">
      <w:pPr>
        <w:numPr>
          <w:ilvl w:val="0"/>
          <w:numId w:val="48"/>
        </w:numPr>
      </w:pPr>
      <w:r w:rsidRPr="00DB3AA7">
        <w:t xml:space="preserve">generated EV suitability insights from integrated EVAT user response data </w:t>
      </w:r>
    </w:p>
    <w:p w14:paraId="6B5A4FF0" w14:textId="77777777" w:rsidR="00DB3AA7" w:rsidRPr="00DB3AA7" w:rsidRDefault="00DB3AA7" w:rsidP="00DB3AA7">
      <w:pPr>
        <w:numPr>
          <w:ilvl w:val="0"/>
          <w:numId w:val="48"/>
        </w:numPr>
      </w:pPr>
      <w:r w:rsidRPr="00DB3AA7">
        <w:t xml:space="preserve">created explainable financial and environmental recommendation outputs </w:t>
      </w:r>
    </w:p>
    <w:p w14:paraId="02B98BAC" w14:textId="77777777" w:rsidR="00DB3AA7" w:rsidRPr="00DB3AA7" w:rsidRDefault="00DB3AA7" w:rsidP="00DB3AA7">
      <w:pPr>
        <w:numPr>
          <w:ilvl w:val="0"/>
          <w:numId w:val="48"/>
        </w:numPr>
      </w:pPr>
      <w:r w:rsidRPr="00DB3AA7">
        <w:t xml:space="preserve">compared multiple machine learning models </w:t>
      </w:r>
    </w:p>
    <w:p w14:paraId="2330051A" w14:textId="77777777" w:rsidR="00DB3AA7" w:rsidRPr="00DB3AA7" w:rsidRDefault="00DB3AA7" w:rsidP="00DB3AA7">
      <w:pPr>
        <w:numPr>
          <w:ilvl w:val="0"/>
          <w:numId w:val="48"/>
        </w:numPr>
      </w:pPr>
      <w:r w:rsidRPr="00DB3AA7">
        <w:t xml:space="preserve">prepared Power BI-ready prediction outputs </w:t>
      </w:r>
    </w:p>
    <w:p w14:paraId="04407218" w14:textId="77777777" w:rsidR="00DB3AA7" w:rsidRPr="00DB3AA7" w:rsidRDefault="00DB3AA7" w:rsidP="00DB3AA7">
      <w:pPr>
        <w:numPr>
          <w:ilvl w:val="0"/>
          <w:numId w:val="48"/>
        </w:numPr>
      </w:pPr>
      <w:r w:rsidRPr="00DB3AA7">
        <w:t xml:space="preserve">provided a foundation for future EVAT Data Science improvements </w:t>
      </w:r>
    </w:p>
    <w:p w14:paraId="3765BD50" w14:textId="77777777" w:rsidR="00DB3AA7" w:rsidRPr="00DB3AA7" w:rsidRDefault="00DB3AA7" w:rsidP="00DB3AA7">
      <w:r w:rsidRPr="00DB3AA7">
        <w:t>The current notebook already supports dashboard enhancement and can also be used as a handover reference for future EVAT development.</w:t>
      </w:r>
    </w:p>
    <w:p w14:paraId="388F6326" w14:textId="77777777" w:rsidR="00665F87" w:rsidRPr="00DB3AA7" w:rsidRDefault="00665F87" w:rsidP="00DB3AA7"/>
    <w:sectPr w:rsidR="00665F87" w:rsidRPr="00DB3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BCC"/>
    <w:multiLevelType w:val="multilevel"/>
    <w:tmpl w:val="7336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E591F"/>
    <w:multiLevelType w:val="multilevel"/>
    <w:tmpl w:val="72C4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30424"/>
    <w:multiLevelType w:val="multilevel"/>
    <w:tmpl w:val="11A6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D2400"/>
    <w:multiLevelType w:val="multilevel"/>
    <w:tmpl w:val="AEB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149D9"/>
    <w:multiLevelType w:val="multilevel"/>
    <w:tmpl w:val="C028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203D6"/>
    <w:multiLevelType w:val="multilevel"/>
    <w:tmpl w:val="A62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06188"/>
    <w:multiLevelType w:val="multilevel"/>
    <w:tmpl w:val="CAD8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22683"/>
    <w:multiLevelType w:val="multilevel"/>
    <w:tmpl w:val="66EA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42A22"/>
    <w:multiLevelType w:val="multilevel"/>
    <w:tmpl w:val="48D2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E02CC"/>
    <w:multiLevelType w:val="multilevel"/>
    <w:tmpl w:val="DBC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F0161"/>
    <w:multiLevelType w:val="multilevel"/>
    <w:tmpl w:val="0844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710D5"/>
    <w:multiLevelType w:val="multilevel"/>
    <w:tmpl w:val="EFF8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642A8"/>
    <w:multiLevelType w:val="multilevel"/>
    <w:tmpl w:val="AC28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F3937"/>
    <w:multiLevelType w:val="multilevel"/>
    <w:tmpl w:val="8B08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A075D"/>
    <w:multiLevelType w:val="multilevel"/>
    <w:tmpl w:val="5CFC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D5E9D"/>
    <w:multiLevelType w:val="multilevel"/>
    <w:tmpl w:val="E2B0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B7A72"/>
    <w:multiLevelType w:val="multilevel"/>
    <w:tmpl w:val="75A4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15BC6"/>
    <w:multiLevelType w:val="multilevel"/>
    <w:tmpl w:val="E80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C54EB"/>
    <w:multiLevelType w:val="multilevel"/>
    <w:tmpl w:val="E528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966F6"/>
    <w:multiLevelType w:val="multilevel"/>
    <w:tmpl w:val="6B16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273A4"/>
    <w:multiLevelType w:val="multilevel"/>
    <w:tmpl w:val="3930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F5584C"/>
    <w:multiLevelType w:val="multilevel"/>
    <w:tmpl w:val="587A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0056E"/>
    <w:multiLevelType w:val="multilevel"/>
    <w:tmpl w:val="D9D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87E94"/>
    <w:multiLevelType w:val="multilevel"/>
    <w:tmpl w:val="7C7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601BB2"/>
    <w:multiLevelType w:val="multilevel"/>
    <w:tmpl w:val="5804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D7627"/>
    <w:multiLevelType w:val="multilevel"/>
    <w:tmpl w:val="302A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D3306F"/>
    <w:multiLevelType w:val="multilevel"/>
    <w:tmpl w:val="7FAC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054747"/>
    <w:multiLevelType w:val="multilevel"/>
    <w:tmpl w:val="740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60132"/>
    <w:multiLevelType w:val="multilevel"/>
    <w:tmpl w:val="029E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211A6E"/>
    <w:multiLevelType w:val="multilevel"/>
    <w:tmpl w:val="40B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EE6758"/>
    <w:multiLevelType w:val="multilevel"/>
    <w:tmpl w:val="B91A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452499"/>
    <w:multiLevelType w:val="multilevel"/>
    <w:tmpl w:val="895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D5B89"/>
    <w:multiLevelType w:val="multilevel"/>
    <w:tmpl w:val="A9F2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935C60"/>
    <w:multiLevelType w:val="multilevel"/>
    <w:tmpl w:val="0C82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FD54C4"/>
    <w:multiLevelType w:val="multilevel"/>
    <w:tmpl w:val="5AE2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344A4"/>
    <w:multiLevelType w:val="multilevel"/>
    <w:tmpl w:val="03C2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9A3257"/>
    <w:multiLevelType w:val="multilevel"/>
    <w:tmpl w:val="E52A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5C0F22"/>
    <w:multiLevelType w:val="multilevel"/>
    <w:tmpl w:val="817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755D52"/>
    <w:multiLevelType w:val="multilevel"/>
    <w:tmpl w:val="D64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72720B"/>
    <w:multiLevelType w:val="multilevel"/>
    <w:tmpl w:val="CD92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737DA7"/>
    <w:multiLevelType w:val="multilevel"/>
    <w:tmpl w:val="94C4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0D10D0"/>
    <w:multiLevelType w:val="multilevel"/>
    <w:tmpl w:val="679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114093"/>
    <w:multiLevelType w:val="multilevel"/>
    <w:tmpl w:val="1FAE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5D7701"/>
    <w:multiLevelType w:val="multilevel"/>
    <w:tmpl w:val="6FD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F8067D"/>
    <w:multiLevelType w:val="multilevel"/>
    <w:tmpl w:val="39E6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B512EF"/>
    <w:multiLevelType w:val="multilevel"/>
    <w:tmpl w:val="F73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2378A"/>
    <w:multiLevelType w:val="multilevel"/>
    <w:tmpl w:val="E312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C0F87"/>
    <w:multiLevelType w:val="multilevel"/>
    <w:tmpl w:val="B5F4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356032">
    <w:abstractNumId w:val="7"/>
  </w:num>
  <w:num w:numId="2" w16cid:durableId="176238879">
    <w:abstractNumId w:val="19"/>
  </w:num>
  <w:num w:numId="3" w16cid:durableId="1881361875">
    <w:abstractNumId w:val="22"/>
  </w:num>
  <w:num w:numId="4" w16cid:durableId="1234051182">
    <w:abstractNumId w:val="31"/>
  </w:num>
  <w:num w:numId="5" w16cid:durableId="1730224992">
    <w:abstractNumId w:val="28"/>
  </w:num>
  <w:num w:numId="6" w16cid:durableId="1862237509">
    <w:abstractNumId w:val="27"/>
  </w:num>
  <w:num w:numId="7" w16cid:durableId="1978996526">
    <w:abstractNumId w:val="6"/>
  </w:num>
  <w:num w:numId="8" w16cid:durableId="1415391545">
    <w:abstractNumId w:val="42"/>
  </w:num>
  <w:num w:numId="9" w16cid:durableId="39331380">
    <w:abstractNumId w:val="44"/>
  </w:num>
  <w:num w:numId="10" w16cid:durableId="827213351">
    <w:abstractNumId w:val="29"/>
  </w:num>
  <w:num w:numId="11" w16cid:durableId="1640307406">
    <w:abstractNumId w:val="9"/>
  </w:num>
  <w:num w:numId="12" w16cid:durableId="46034490">
    <w:abstractNumId w:val="3"/>
  </w:num>
  <w:num w:numId="13" w16cid:durableId="100805717">
    <w:abstractNumId w:val="1"/>
  </w:num>
  <w:num w:numId="14" w16cid:durableId="15620309">
    <w:abstractNumId w:val="45"/>
  </w:num>
  <w:num w:numId="15" w16cid:durableId="1113524318">
    <w:abstractNumId w:val="17"/>
  </w:num>
  <w:num w:numId="16" w16cid:durableId="775101947">
    <w:abstractNumId w:val="16"/>
  </w:num>
  <w:num w:numId="17" w16cid:durableId="1512793839">
    <w:abstractNumId w:val="34"/>
  </w:num>
  <w:num w:numId="18" w16cid:durableId="1337267753">
    <w:abstractNumId w:val="13"/>
  </w:num>
  <w:num w:numId="19" w16cid:durableId="769853650">
    <w:abstractNumId w:val="35"/>
  </w:num>
  <w:num w:numId="20" w16cid:durableId="160244322">
    <w:abstractNumId w:val="10"/>
  </w:num>
  <w:num w:numId="21" w16cid:durableId="1938828689">
    <w:abstractNumId w:val="26"/>
  </w:num>
  <w:num w:numId="22" w16cid:durableId="651952474">
    <w:abstractNumId w:val="37"/>
  </w:num>
  <w:num w:numId="23" w16cid:durableId="352148425">
    <w:abstractNumId w:val="0"/>
  </w:num>
  <w:num w:numId="24" w16cid:durableId="780955072">
    <w:abstractNumId w:val="39"/>
  </w:num>
  <w:num w:numId="25" w16cid:durableId="1543009188">
    <w:abstractNumId w:val="14"/>
  </w:num>
  <w:num w:numId="26" w16cid:durableId="1842812914">
    <w:abstractNumId w:val="25"/>
  </w:num>
  <w:num w:numId="27" w16cid:durableId="1564566070">
    <w:abstractNumId w:val="30"/>
  </w:num>
  <w:num w:numId="28" w16cid:durableId="1555770463">
    <w:abstractNumId w:val="4"/>
  </w:num>
  <w:num w:numId="29" w16cid:durableId="2027366251">
    <w:abstractNumId w:val="46"/>
  </w:num>
  <w:num w:numId="30" w16cid:durableId="389885913">
    <w:abstractNumId w:val="18"/>
  </w:num>
  <w:num w:numId="31" w16cid:durableId="1911882975">
    <w:abstractNumId w:val="33"/>
  </w:num>
  <w:num w:numId="32" w16cid:durableId="490490517">
    <w:abstractNumId w:val="8"/>
  </w:num>
  <w:num w:numId="33" w16cid:durableId="1586181327">
    <w:abstractNumId w:val="47"/>
  </w:num>
  <w:num w:numId="34" w16cid:durableId="2017002304">
    <w:abstractNumId w:val="23"/>
  </w:num>
  <w:num w:numId="35" w16cid:durableId="1597207717">
    <w:abstractNumId w:val="40"/>
  </w:num>
  <w:num w:numId="36" w16cid:durableId="1203322893">
    <w:abstractNumId w:val="20"/>
  </w:num>
  <w:num w:numId="37" w16cid:durableId="478501883">
    <w:abstractNumId w:val="43"/>
  </w:num>
  <w:num w:numId="38" w16cid:durableId="86540276">
    <w:abstractNumId w:val="2"/>
  </w:num>
  <w:num w:numId="39" w16cid:durableId="974061978">
    <w:abstractNumId w:val="36"/>
  </w:num>
  <w:num w:numId="40" w16cid:durableId="1092748994">
    <w:abstractNumId w:val="5"/>
  </w:num>
  <w:num w:numId="41" w16cid:durableId="387996603">
    <w:abstractNumId w:val="41"/>
  </w:num>
  <w:num w:numId="42" w16cid:durableId="71510706">
    <w:abstractNumId w:val="38"/>
  </w:num>
  <w:num w:numId="43" w16cid:durableId="248273453">
    <w:abstractNumId w:val="24"/>
  </w:num>
  <w:num w:numId="44" w16cid:durableId="1367483201">
    <w:abstractNumId w:val="15"/>
  </w:num>
  <w:num w:numId="45" w16cid:durableId="105273647">
    <w:abstractNumId w:val="11"/>
  </w:num>
  <w:num w:numId="46" w16cid:durableId="189034545">
    <w:abstractNumId w:val="12"/>
  </w:num>
  <w:num w:numId="47" w16cid:durableId="920942697">
    <w:abstractNumId w:val="32"/>
  </w:num>
  <w:num w:numId="48" w16cid:durableId="53565735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65E"/>
    <w:rsid w:val="000671DD"/>
    <w:rsid w:val="004830F0"/>
    <w:rsid w:val="00625554"/>
    <w:rsid w:val="00665F87"/>
    <w:rsid w:val="008F4A35"/>
    <w:rsid w:val="00A4665E"/>
    <w:rsid w:val="00B03D1C"/>
    <w:rsid w:val="00DB3AA7"/>
    <w:rsid w:val="00E9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94A25"/>
  <w15:chartTrackingRefBased/>
  <w15:docId w15:val="{22BC04DF-999E-4CB9-8621-0EDEE88AC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1237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GAUR</dc:creator>
  <cp:keywords/>
  <dc:description/>
  <cp:lastModifiedBy>HARSHIT GAUR</cp:lastModifiedBy>
  <cp:revision>3</cp:revision>
  <dcterms:created xsi:type="dcterms:W3CDTF">2026-05-13T06:00:00Z</dcterms:created>
  <dcterms:modified xsi:type="dcterms:W3CDTF">2026-05-20T07:16:00Z</dcterms:modified>
</cp:coreProperties>
</file>