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1BE0" w14:textId="4EE678A7" w:rsidR="004904A1" w:rsidRPr="00976D6C" w:rsidRDefault="00757828" w:rsidP="004904A1">
      <w:pPr>
        <w:jc w:val="center"/>
        <w:rPr>
          <w:b/>
          <w:bCs/>
        </w:rPr>
      </w:pPr>
      <w:r>
        <w:rPr>
          <w:b/>
          <w:bCs/>
        </w:rPr>
        <w:t>Notebook</w:t>
      </w:r>
      <w:r w:rsidR="00E900D3" w:rsidRPr="00976D6C">
        <w:rPr>
          <w:b/>
          <w:bCs/>
        </w:rPr>
        <w:t xml:space="preserve"> Summary</w:t>
      </w:r>
      <w:r w:rsidR="00065CB5" w:rsidRPr="00976D6C">
        <w:rPr>
          <w:b/>
          <w:bCs/>
        </w:rPr>
        <w:t xml:space="preserve"> </w:t>
      </w:r>
      <w:r>
        <w:rPr>
          <w:b/>
          <w:bCs/>
        </w:rPr>
        <w:t>Report</w:t>
      </w:r>
      <w:r w:rsidR="00AF1F6D" w:rsidRPr="00976D6C">
        <w:rPr>
          <w:b/>
          <w:bCs/>
        </w:rPr>
        <w:t>–</w:t>
      </w:r>
      <w:r w:rsidR="00065CB5" w:rsidRPr="00976D6C">
        <w:rPr>
          <w:b/>
          <w:bCs/>
        </w:rPr>
        <w:t xml:space="preserve"> </w:t>
      </w:r>
      <w:r w:rsidR="00AF1F6D" w:rsidRPr="00976D6C">
        <w:rPr>
          <w:b/>
          <w:bCs/>
        </w:rPr>
        <w:t>T1 2023</w:t>
      </w:r>
    </w:p>
    <w:p w14:paraId="3C20B513" w14:textId="4DCF7D68" w:rsidR="00E900D3" w:rsidRDefault="00E900D3"/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5812"/>
        <w:gridCol w:w="1842"/>
      </w:tblGrid>
      <w:tr w:rsidR="009E72B8" w14:paraId="46026C55" w14:textId="77777777" w:rsidTr="001914EC">
        <w:tc>
          <w:tcPr>
            <w:tcW w:w="1418" w:type="dxa"/>
          </w:tcPr>
          <w:p w14:paraId="77EFF6AA" w14:textId="713D6112" w:rsidR="009E72B8" w:rsidRPr="004904A1" w:rsidRDefault="00F3293B">
            <w:pPr>
              <w:rPr>
                <w:b/>
                <w:bCs/>
              </w:rPr>
            </w:pPr>
            <w:r>
              <w:rPr>
                <w:b/>
                <w:bCs/>
              </w:rPr>
              <w:t>Archived Folder</w:t>
            </w:r>
          </w:p>
        </w:tc>
        <w:tc>
          <w:tcPr>
            <w:tcW w:w="5812" w:type="dxa"/>
          </w:tcPr>
          <w:p w14:paraId="4BD6DC75" w14:textId="4CB9A77F" w:rsidR="009E72B8" w:rsidRPr="004904A1" w:rsidRDefault="009E72B8">
            <w:pPr>
              <w:rPr>
                <w:b/>
                <w:bCs/>
              </w:rPr>
            </w:pPr>
            <w:r w:rsidRPr="004904A1">
              <w:rPr>
                <w:b/>
                <w:bCs/>
              </w:rPr>
              <w:t>Contents/Notebook</w:t>
            </w:r>
          </w:p>
        </w:tc>
        <w:tc>
          <w:tcPr>
            <w:tcW w:w="1842" w:type="dxa"/>
          </w:tcPr>
          <w:p w14:paraId="79079B4B" w14:textId="5AC1D6DD" w:rsidR="009E72B8" w:rsidRPr="004904A1" w:rsidRDefault="009E72B8">
            <w:pPr>
              <w:rPr>
                <w:b/>
                <w:bCs/>
              </w:rPr>
            </w:pPr>
            <w:r w:rsidRPr="004904A1">
              <w:rPr>
                <w:b/>
                <w:bCs/>
              </w:rPr>
              <w:t xml:space="preserve">Dataset </w:t>
            </w:r>
          </w:p>
        </w:tc>
      </w:tr>
      <w:tr w:rsidR="009E72B8" w:rsidRPr="00860AF7" w14:paraId="7F574B70" w14:textId="77777777" w:rsidTr="001914EC">
        <w:tc>
          <w:tcPr>
            <w:tcW w:w="1418" w:type="dxa"/>
          </w:tcPr>
          <w:p w14:paraId="6602D976" w14:textId="7A250E78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AUS EV Charging Stations Data Dictionary</w:t>
            </w:r>
          </w:p>
        </w:tc>
        <w:tc>
          <w:tcPr>
            <w:tcW w:w="5812" w:type="dxa"/>
          </w:tcPr>
          <w:p w14:paraId="5EC2C030" w14:textId="3D9ADDCD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Xlsx file</w:t>
            </w:r>
          </w:p>
          <w:p w14:paraId="165D62E1" w14:textId="69B0CE1C" w:rsidR="009E72B8" w:rsidRPr="00781458" w:rsidRDefault="009E72B8" w:rsidP="0078145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 w:rsidRPr="00781458">
              <w:rPr>
                <w:rFonts w:ascii="Arial" w:hAnsi="Arial" w:cs="Arial"/>
                <w:sz w:val="20"/>
                <w:szCs w:val="20"/>
              </w:rPr>
              <w:t>Excel file of EVCS</w:t>
            </w:r>
            <w:r w:rsidR="00F544D6">
              <w:rPr>
                <w:rFonts w:ascii="Arial" w:hAnsi="Arial" w:cs="Arial"/>
                <w:sz w:val="20"/>
                <w:szCs w:val="20"/>
              </w:rPr>
              <w:t xml:space="preserve"> (EV charging stations)</w:t>
            </w:r>
            <w:r w:rsidRPr="00781458">
              <w:rPr>
                <w:rFonts w:ascii="Arial" w:hAnsi="Arial" w:cs="Arial"/>
                <w:sz w:val="20"/>
                <w:szCs w:val="20"/>
              </w:rPr>
              <w:t xml:space="preserve"> data type category description, no actual data just sample.</w:t>
            </w:r>
          </w:p>
        </w:tc>
        <w:tc>
          <w:tcPr>
            <w:tcW w:w="1842" w:type="dxa"/>
          </w:tcPr>
          <w:p w14:paraId="556A8936" w14:textId="1AB9EAC4" w:rsidR="009E72B8" w:rsidRPr="008A04FC" w:rsidRDefault="009E72B8" w:rsidP="008A04FC">
            <w:pPr>
              <w:rPr>
                <w:rFonts w:ascii="Arial" w:hAnsi="Arial" w:cs="Arial"/>
                <w:sz w:val="20"/>
                <w:szCs w:val="20"/>
              </w:rPr>
            </w:pPr>
            <w:r w:rsidRPr="008A04FC">
              <w:rPr>
                <w:rFonts w:ascii="Arial" w:hAnsi="Arial" w:cs="Arial"/>
                <w:sz w:val="20"/>
                <w:szCs w:val="20"/>
              </w:rPr>
              <w:t>EV Data Dictionary.xlsx</w:t>
            </w:r>
          </w:p>
        </w:tc>
      </w:tr>
      <w:tr w:rsidR="009E72B8" w:rsidRPr="00860AF7" w14:paraId="3CFB7378" w14:textId="77777777" w:rsidTr="001914EC">
        <w:tc>
          <w:tcPr>
            <w:tcW w:w="1418" w:type="dxa"/>
          </w:tcPr>
          <w:p w14:paraId="52F61620" w14:textId="271215A6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AUS EV Charging Stations Notebook</w:t>
            </w:r>
          </w:p>
        </w:tc>
        <w:tc>
          <w:tcPr>
            <w:tcW w:w="5812" w:type="dxa"/>
          </w:tcPr>
          <w:p w14:paraId="1CE20D66" w14:textId="6FD77691" w:rsidR="009E72B8" w:rsidRPr="00860AF7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7C3C33F5" w14:textId="39F30063" w:rsidR="009E72B8" w:rsidRDefault="009E72B8" w:rsidP="00860AF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QLD and MEL</w:t>
            </w:r>
            <w:r w:rsidRPr="00860AF7">
              <w:rPr>
                <w:rFonts w:ascii="Arial" w:hAnsi="Arial" w:cs="Arial"/>
                <w:sz w:val="20"/>
                <w:szCs w:val="20"/>
              </w:rPr>
              <w:t xml:space="preserve"> EV charging station </w:t>
            </w:r>
            <w:r w:rsidR="00A60523" w:rsidRPr="00860AF7">
              <w:rPr>
                <w:rFonts w:ascii="Arial" w:hAnsi="Arial" w:cs="Arial"/>
                <w:sz w:val="20"/>
                <w:szCs w:val="20"/>
              </w:rPr>
              <w:t>dataset (</w:t>
            </w:r>
            <w:r w:rsidRPr="00860AF7">
              <w:rPr>
                <w:rFonts w:ascii="Arial" w:hAnsi="Arial" w:cs="Arial"/>
                <w:sz w:val="20"/>
                <w:szCs w:val="20"/>
              </w:rPr>
              <w:t xml:space="preserve">Qld &amp; </w:t>
            </w:r>
            <w:proofErr w:type="spellStart"/>
            <w:r w:rsidRPr="00860AF7">
              <w:rPr>
                <w:rFonts w:ascii="Arial" w:hAnsi="Arial" w:cs="Arial"/>
                <w:sz w:val="20"/>
                <w:szCs w:val="20"/>
              </w:rPr>
              <w:t>Melb</w:t>
            </w:r>
            <w:proofErr w:type="spellEnd"/>
            <w:r w:rsidRPr="00860AF7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show data analysis of EV charging station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including</w:t>
            </w:r>
            <w:proofErr w:type="gramEnd"/>
          </w:p>
          <w:p w14:paraId="05D79279" w14:textId="16188801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DC and AC charging</w:t>
            </w:r>
          </w:p>
          <w:p w14:paraId="6954C101" w14:textId="277984CE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public, commercial or workplace </w:t>
            </w:r>
          </w:p>
          <w:p w14:paraId="7BE88DF3" w14:textId="588B7EE7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 separate charging station at a specific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place</w:t>
            </w:r>
            <w:proofErr w:type="gramEnd"/>
          </w:p>
          <w:p w14:paraId="7A903FDA" w14:textId="30A4B571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popularity</w:t>
            </w:r>
          </w:p>
          <w:p w14:paraId="39D174FC" w14:textId="72A3EB42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of free charging station</w:t>
            </w:r>
          </w:p>
          <w:p w14:paraId="158538EB" w14:textId="4EFB2A0B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Any car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park</w:t>
            </w:r>
            <w:proofErr w:type="gramEnd"/>
          </w:p>
          <w:p w14:paraId="1488D8B1" w14:textId="4EA66DBD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Charging KW</w:t>
            </w:r>
          </w:p>
          <w:p w14:paraId="61CCD9BA" w14:textId="3F885190" w:rsidR="009E72B8" w:rsidRDefault="009E72B8" w:rsidP="00C96FB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Price</w:t>
            </w:r>
          </w:p>
          <w:p w14:paraId="2F8D1736" w14:textId="3A7696E9" w:rsidR="009E72B8" w:rsidRDefault="009E72B8" w:rsidP="00860AF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Fetching number of Hospitals, parks, restaurants &amp; Malls nearby EV charging station using Google Maps API services</w:t>
            </w:r>
          </w:p>
          <w:p w14:paraId="72884D58" w14:textId="559368D6" w:rsidR="009E72B8" w:rsidRDefault="009E72B8" w:rsidP="006A3E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Extracted unique location of EV charging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station</w:t>
            </w:r>
            <w:proofErr w:type="gramEnd"/>
          </w:p>
          <w:p w14:paraId="1329CC50" w14:textId="69654A48" w:rsidR="009E72B8" w:rsidRPr="00860AF7" w:rsidRDefault="009E72B8" w:rsidP="006A3ED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Google map API to extract the number of hospitals, park, restaurants and malls surrounding these EV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station</w:t>
            </w:r>
            <w:proofErr w:type="gramEnd"/>
          </w:p>
          <w:p w14:paraId="45BBAF01" w14:textId="7EB4D8A1" w:rsidR="009E72B8" w:rsidRPr="00860AF7" w:rsidRDefault="009E72B8" w:rsidP="00860AF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back No. of EV charging station columns to the (2) notebook above</w:t>
            </w:r>
          </w:p>
        </w:tc>
        <w:tc>
          <w:tcPr>
            <w:tcW w:w="1842" w:type="dxa"/>
          </w:tcPr>
          <w:p w14:paraId="39DA666C" w14:textId="3A33D026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Notebook data</w:t>
            </w:r>
          </w:p>
          <w:p w14:paraId="70C51499" w14:textId="77777777" w:rsidR="009E72B8" w:rsidRPr="00860AF7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14030B4" w14:textId="41F0D3B1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Pr="00860AF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801A986" w14:textId="53B426C5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MEVdata1.csv</w:t>
            </w:r>
          </w:p>
          <w:p w14:paraId="2BACA08E" w14:textId="77777777" w:rsidR="009E72B8" w:rsidRPr="00860AF7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2D6A9C" w14:textId="56768E9D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 xml:space="preserve">QMEVdataset.csv </w:t>
            </w:r>
          </w:p>
          <w:p w14:paraId="1D49FB5F" w14:textId="3A3D394A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A4A5DC" w14:textId="77777777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06AE2" w14:textId="07BC547D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  <w:p w14:paraId="59CB9430" w14:textId="382143FB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QMEVdataset.csv</w:t>
            </w:r>
          </w:p>
          <w:p w14:paraId="6F39D2E4" w14:textId="77777777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1E428C" w14:textId="712460EE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Updatedgeoapiev_data.csv</w:t>
            </w:r>
          </w:p>
          <w:p w14:paraId="1BA772FD" w14:textId="01F31660" w:rsidR="009E72B8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4D6F54" w14:textId="77777777" w:rsidR="009E72B8" w:rsidRDefault="009E72B8" w:rsidP="006A3E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F92ABD" w14:textId="6AF1E790" w:rsidR="009E72B8" w:rsidRDefault="009E72B8" w:rsidP="006A3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  <w:p w14:paraId="0BE97818" w14:textId="77777777" w:rsidR="009E72B8" w:rsidRDefault="009E72B8" w:rsidP="006A3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QMEVdataset.csv</w:t>
            </w:r>
          </w:p>
          <w:p w14:paraId="16B0E59F" w14:textId="77777777" w:rsidR="009E72B8" w:rsidRDefault="009E72B8" w:rsidP="006A3E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65C162" w14:textId="3851B434" w:rsidR="009E72B8" w:rsidRPr="00860AF7" w:rsidRDefault="009E72B8" w:rsidP="006A3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NewEVUpdatedgeoapiev_data.csv</w:t>
            </w:r>
          </w:p>
          <w:p w14:paraId="65AE18C5" w14:textId="77777777" w:rsidR="009E72B8" w:rsidRPr="00860AF7" w:rsidRDefault="009E72B8" w:rsidP="00860A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C75963C" w14:textId="707F2029" w:rsidR="009E72B8" w:rsidRPr="00860AF7" w:rsidRDefault="009E72B8" w:rsidP="00860AF7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3B4546A7" w14:textId="77777777" w:rsidTr="001914EC">
        <w:tc>
          <w:tcPr>
            <w:tcW w:w="1418" w:type="dxa"/>
          </w:tcPr>
          <w:p w14:paraId="1589A427" w14:textId="7DF4BE59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Austin (US) EV Charging Stations Notebook</w:t>
            </w:r>
          </w:p>
        </w:tc>
        <w:tc>
          <w:tcPr>
            <w:tcW w:w="5812" w:type="dxa"/>
          </w:tcPr>
          <w:p w14:paraId="6CF97FA9" w14:textId="77777777" w:rsidR="009E72B8" w:rsidRPr="00860AF7" w:rsidRDefault="009E72B8" w:rsidP="00FB436D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3708C265" w14:textId="77777777" w:rsidR="009E72B8" w:rsidRPr="00FB436D" w:rsidRDefault="009E72B8" w:rsidP="00FB436D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E74D78" w14:textId="16E05425" w:rsidR="009E72B8" w:rsidRDefault="009E72B8" w:rsidP="003033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3033C3">
              <w:rPr>
                <w:rFonts w:ascii="Arial" w:hAnsi="Arial" w:cs="Arial"/>
                <w:sz w:val="20"/>
                <w:szCs w:val="20"/>
              </w:rPr>
              <w:t xml:space="preserve">Austin EV charging station location clustering analysis base on categories Dense, Normal and Sparse </w:t>
            </w:r>
          </w:p>
          <w:p w14:paraId="519131EF" w14:textId="74D0467A" w:rsidR="009E72B8" w:rsidRPr="003033C3" w:rsidRDefault="009E72B8" w:rsidP="003033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033C3">
              <w:rPr>
                <w:rFonts w:ascii="Arial" w:hAnsi="Arial" w:cs="Arial"/>
                <w:sz w:val="20"/>
                <w:szCs w:val="20"/>
              </w:rPr>
              <w:t xml:space="preserve">Clustered data saved to </w:t>
            </w:r>
            <w:proofErr w:type="gramStart"/>
            <w:r w:rsidRPr="003033C3">
              <w:rPr>
                <w:rFonts w:ascii="Arial" w:hAnsi="Arial" w:cs="Arial"/>
                <w:sz w:val="20"/>
                <w:szCs w:val="20"/>
              </w:rPr>
              <w:t>Austin_clustered_data.csv</w:t>
            </w:r>
            <w:proofErr w:type="gramEnd"/>
          </w:p>
          <w:p w14:paraId="752CB7F1" w14:textId="770AD481" w:rsidR="009E72B8" w:rsidRDefault="009E72B8" w:rsidP="003033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033C3">
              <w:rPr>
                <w:rFonts w:ascii="Arial" w:hAnsi="Arial" w:cs="Arial"/>
                <w:sz w:val="20"/>
                <w:szCs w:val="20"/>
              </w:rPr>
              <w:t xml:space="preserve">Data having the clustering type and location data removed has saved to </w:t>
            </w:r>
            <w:proofErr w:type="gramStart"/>
            <w:r w:rsidRPr="003033C3">
              <w:rPr>
                <w:rFonts w:ascii="Arial" w:hAnsi="Arial" w:cs="Arial"/>
                <w:sz w:val="20"/>
                <w:szCs w:val="20"/>
              </w:rPr>
              <w:t>Austin_supervisedml_Dataset.csv</w:t>
            </w:r>
            <w:proofErr w:type="gramEnd"/>
          </w:p>
          <w:p w14:paraId="758744C2" w14:textId="77777777" w:rsidR="009E72B8" w:rsidRPr="003033C3" w:rsidRDefault="009E72B8" w:rsidP="00FB436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24FE66D" w14:textId="77777777" w:rsidR="009E72B8" w:rsidRPr="003033C3" w:rsidRDefault="009E72B8" w:rsidP="003033C3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6FA2AEB" w14:textId="70FC5C2F" w:rsidR="009E72B8" w:rsidRDefault="009E72B8" w:rsidP="003033C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Austin EV charging station data analysis including</w:t>
            </w:r>
          </w:p>
          <w:p w14:paraId="14E5086D" w14:textId="2B680E27" w:rsidR="009E72B8" w:rsidRPr="00FB436D" w:rsidRDefault="009E72B8" w:rsidP="00FB43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FB436D">
              <w:rPr>
                <w:rFonts w:ascii="Arial" w:hAnsi="Arial" w:cs="Arial"/>
                <w:sz w:val="20"/>
                <w:szCs w:val="20"/>
              </w:rPr>
              <w:t xml:space="preserve">usage access of EV for users </w:t>
            </w:r>
          </w:p>
          <w:p w14:paraId="30596D92" w14:textId="0CE5CD96" w:rsidR="009E72B8" w:rsidRDefault="009E72B8" w:rsidP="00FB43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category of EV charging station </w:t>
            </w:r>
          </w:p>
          <w:p w14:paraId="670CBB92" w14:textId="640919FE" w:rsidR="009E72B8" w:rsidRDefault="009E72B8" w:rsidP="00FB43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connector type of EV charging station</w:t>
            </w:r>
          </w:p>
          <w:p w14:paraId="4C370D6C" w14:textId="77777777" w:rsidR="009E72B8" w:rsidRPr="00FB436D" w:rsidRDefault="009E72B8" w:rsidP="00FB436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E4E5DB1" w14:textId="4B65E854" w:rsidR="009E72B8" w:rsidRDefault="009E72B8" w:rsidP="00FB436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Fetching number of Hospitals, parks, restaurants &amp; Malls nearby EV charging station using Google Maps API services</w:t>
            </w:r>
          </w:p>
          <w:p w14:paraId="7F6D40AA" w14:textId="77777777" w:rsidR="009E72B8" w:rsidRDefault="009E72B8" w:rsidP="00FB43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Extracted unique location of EV charging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station</w:t>
            </w:r>
            <w:proofErr w:type="gramEnd"/>
          </w:p>
          <w:p w14:paraId="1D56B325" w14:textId="77777777" w:rsidR="009E72B8" w:rsidRPr="00860AF7" w:rsidRDefault="009E72B8" w:rsidP="00FB436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 Google map API to extract the number of hospitals, park, restaurants and malls surrounding these EV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station</w:t>
            </w:r>
            <w:proofErr w:type="gramEnd"/>
          </w:p>
          <w:p w14:paraId="5C6B32AD" w14:textId="515D650B" w:rsidR="009E72B8" w:rsidRPr="003033C3" w:rsidRDefault="009E72B8" w:rsidP="00FB436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DB52CCD" w14:textId="46A119CC" w:rsidR="009E72B8" w:rsidRDefault="009E72B8" w:rsidP="003033C3">
            <w:pPr>
              <w:pStyle w:val="HTMLPreformatted"/>
              <w:rPr>
                <w:rStyle w:val="s1"/>
                <w:color w:val="212121"/>
              </w:rPr>
            </w:pPr>
            <w:r>
              <w:rPr>
                <w:rFonts w:ascii="Arial" w:hAnsi="Arial" w:cs="Arial"/>
              </w:rPr>
              <w:t>1)</w:t>
            </w:r>
            <w:r>
              <w:rPr>
                <w:color w:val="212121"/>
              </w:rPr>
              <w:t xml:space="preserve"> </w:t>
            </w:r>
            <w:r>
              <w:rPr>
                <w:rStyle w:val="s1"/>
                <w:color w:val="212121"/>
              </w:rPr>
              <w:t>AustinEVupdatedgeoapiev_data.csv</w:t>
            </w:r>
          </w:p>
          <w:p w14:paraId="0FA7A957" w14:textId="77777777" w:rsidR="009E72B8" w:rsidRDefault="009E72B8" w:rsidP="003033C3">
            <w:pPr>
              <w:pStyle w:val="HTMLPreformatted"/>
              <w:rPr>
                <w:rStyle w:val="s1"/>
                <w:color w:val="212121"/>
              </w:rPr>
            </w:pPr>
          </w:p>
          <w:p w14:paraId="43904BE9" w14:textId="186B0810" w:rsidR="009E72B8" w:rsidRDefault="009E72B8" w:rsidP="003033C3">
            <w:pPr>
              <w:pStyle w:val="HTMLPreformatted"/>
              <w:rPr>
                <w:rStyle w:val="s1"/>
                <w:color w:val="212121"/>
              </w:rPr>
            </w:pPr>
            <w:r>
              <w:rPr>
                <w:rStyle w:val="s1"/>
                <w:color w:val="212121"/>
              </w:rPr>
              <w:t>Austin_clustered_data.csv</w:t>
            </w:r>
          </w:p>
          <w:p w14:paraId="5D211D03" w14:textId="5A62D5B4" w:rsidR="009E72B8" w:rsidRDefault="009E72B8" w:rsidP="003033C3">
            <w:pPr>
              <w:pStyle w:val="HTMLPreformatted"/>
              <w:rPr>
                <w:rStyle w:val="s1"/>
              </w:rPr>
            </w:pPr>
          </w:p>
          <w:p w14:paraId="77E12528" w14:textId="77777777" w:rsidR="009E72B8" w:rsidRDefault="009E72B8" w:rsidP="003033C3">
            <w:pPr>
              <w:pStyle w:val="HTMLPreformatted"/>
              <w:rPr>
                <w:color w:val="212121"/>
              </w:rPr>
            </w:pPr>
            <w:r>
              <w:rPr>
                <w:rStyle w:val="s1"/>
                <w:color w:val="212121"/>
              </w:rPr>
              <w:t>Austin_supervisedml_dataset.csv</w:t>
            </w:r>
          </w:p>
          <w:p w14:paraId="1CAD3D86" w14:textId="77777777" w:rsidR="009E72B8" w:rsidRDefault="009E72B8" w:rsidP="003033C3">
            <w:pPr>
              <w:pStyle w:val="HTMLPreformatted"/>
              <w:rPr>
                <w:color w:val="212121"/>
              </w:rPr>
            </w:pPr>
          </w:p>
          <w:p w14:paraId="1F869DFE" w14:textId="76B3BCFB" w:rsidR="009E72B8" w:rsidRDefault="009E72B8" w:rsidP="00FB436D">
            <w:pPr>
              <w:pStyle w:val="HTMLPreformatted"/>
              <w:rPr>
                <w:color w:val="212121"/>
              </w:rPr>
            </w:pPr>
            <w:r>
              <w:rPr>
                <w:color w:val="212121"/>
              </w:rPr>
              <w:t xml:space="preserve">2) </w:t>
            </w:r>
          </w:p>
          <w:p w14:paraId="15A480A8" w14:textId="49A6D001" w:rsidR="009E72B8" w:rsidRDefault="009E72B8" w:rsidP="00FB436D">
            <w:pPr>
              <w:pStyle w:val="HTMLPreformatted"/>
              <w:rPr>
                <w:color w:val="212121"/>
              </w:rPr>
            </w:pPr>
            <w:r>
              <w:rPr>
                <w:rStyle w:val="s1"/>
                <w:color w:val="212121"/>
              </w:rPr>
              <w:t>Plug-</w:t>
            </w:r>
            <w:proofErr w:type="spellStart"/>
            <w:r>
              <w:rPr>
                <w:rStyle w:val="s1"/>
                <w:color w:val="212121"/>
              </w:rPr>
              <w:t>In_EVerywhere_Charging_Station_Network</w:t>
            </w:r>
            <w:proofErr w:type="spellEnd"/>
            <w:r>
              <w:rPr>
                <w:rStyle w:val="s1"/>
                <w:color w:val="212121"/>
              </w:rPr>
              <w:t xml:space="preserve"> (Austin).cs</w:t>
            </w:r>
          </w:p>
          <w:p w14:paraId="64BBBDB8" w14:textId="62E857AA" w:rsidR="009E72B8" w:rsidRDefault="009E72B8" w:rsidP="003033C3">
            <w:pPr>
              <w:pStyle w:val="HTMLPreformatted"/>
              <w:rPr>
                <w:color w:val="212121"/>
              </w:rPr>
            </w:pPr>
          </w:p>
          <w:p w14:paraId="354C4978" w14:textId="6C1F1C9B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  <w:p w14:paraId="2CCBA2F2" w14:textId="42E05B45" w:rsidR="009E72B8" w:rsidRDefault="009E72B8" w:rsidP="00FB436D">
            <w:pPr>
              <w:pStyle w:val="HTMLPreformatted"/>
              <w:rPr>
                <w:rStyle w:val="s1"/>
                <w:color w:val="212121"/>
              </w:rPr>
            </w:pPr>
            <w:r>
              <w:rPr>
                <w:rStyle w:val="s1"/>
                <w:color w:val="212121"/>
              </w:rPr>
              <w:t>cleaned_austinev_data.csv</w:t>
            </w:r>
          </w:p>
          <w:p w14:paraId="341A36FD" w14:textId="6CBC6857" w:rsidR="009E72B8" w:rsidRDefault="009E72B8" w:rsidP="00FB436D">
            <w:pPr>
              <w:pStyle w:val="HTMLPreformatted"/>
              <w:rPr>
                <w:rStyle w:val="s1"/>
                <w:color w:val="212121"/>
              </w:rPr>
            </w:pPr>
          </w:p>
          <w:p w14:paraId="243CC6E0" w14:textId="77777777" w:rsidR="009E72B8" w:rsidRPr="00A60523" w:rsidRDefault="009E72B8" w:rsidP="00A60523">
            <w:pPr>
              <w:pStyle w:val="HTMLPreformatted"/>
              <w:rPr>
                <w:color w:val="212121"/>
              </w:rPr>
            </w:pPr>
            <w:r>
              <w:rPr>
                <w:rStyle w:val="s1"/>
                <w:color w:val="212121"/>
              </w:rPr>
              <w:t>AustinEVupdatedgeoapiev_data.csv</w:t>
            </w:r>
          </w:p>
        </w:tc>
      </w:tr>
      <w:tr w:rsidR="009E72B8" w:rsidRPr="00860AF7" w14:paraId="4751B677" w14:textId="77777777" w:rsidTr="001914EC">
        <w:tc>
          <w:tcPr>
            <w:tcW w:w="1418" w:type="dxa"/>
          </w:tcPr>
          <w:p w14:paraId="6BB45553" w14:textId="63FDD602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Barcelona-Spain Analysis</w:t>
            </w:r>
          </w:p>
        </w:tc>
        <w:tc>
          <w:tcPr>
            <w:tcW w:w="5812" w:type="dxa"/>
          </w:tcPr>
          <w:p w14:paraId="26CDAFF5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38AF9E6B" w14:textId="5593C3F5" w:rsidR="009E72B8" w:rsidRDefault="009E72B8" w:rsidP="00DA5AF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EVCS Visualisation using Barcelona Spain EVCS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proofErr w:type="gramEnd"/>
          </w:p>
          <w:p w14:paraId="003A3722" w14:textId="621B5804" w:rsidR="009E72B8" w:rsidRPr="00DA5AFB" w:rsidRDefault="009E72B8" w:rsidP="00DA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Analyse the relationship between charging duration, power consumption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AvPower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</w:tcPr>
          <w:p w14:paraId="1B3F0A04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1E4267" w14:textId="1021854A" w:rsidR="009E72B8" w:rsidRDefault="009E72B8" w:rsidP="00DA5AF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</w:rPr>
              <w:t>1)</w:t>
            </w:r>
            <w:r>
              <w:rPr>
                <w:color w:val="BA2121"/>
                <w:sz w:val="21"/>
                <w:szCs w:val="21"/>
              </w:rPr>
              <w:t xml:space="preserve"> </w:t>
            </w:r>
            <w:r>
              <w:rPr>
                <w:rStyle w:val="s2"/>
                <w:color w:val="BA2121"/>
                <w:sz w:val="21"/>
                <w:szCs w:val="21"/>
              </w:rPr>
              <w:t>Barcelona-Spain.csv</w:t>
            </w:r>
          </w:p>
          <w:p w14:paraId="66DF7102" w14:textId="12E64EE0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57299DE9" w14:textId="77777777" w:rsidTr="001914EC">
        <w:tc>
          <w:tcPr>
            <w:tcW w:w="1418" w:type="dxa"/>
          </w:tcPr>
          <w:p w14:paraId="24D1BBB0" w14:textId="0A9DB993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lastRenderedPageBreak/>
              <w:t>Boulder-Colorado</w:t>
            </w:r>
          </w:p>
        </w:tc>
        <w:tc>
          <w:tcPr>
            <w:tcW w:w="5812" w:type="dxa"/>
          </w:tcPr>
          <w:p w14:paraId="4938E3D5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02533CAD" w14:textId="718AFFEE" w:rsidR="009E72B8" w:rsidRDefault="009E72B8" w:rsidP="00DA5AF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EVCS energy consumption analysis using Boulder Colorado dataset. </w:t>
            </w:r>
          </w:p>
          <w:p w14:paraId="1D1A1B38" w14:textId="0B0E56C1" w:rsidR="009E72B8" w:rsidRPr="00DA5AFB" w:rsidRDefault="009E72B8" w:rsidP="00DA5AF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Explore relationship between charging time, date, energy consumed, charging duration</w:t>
            </w:r>
          </w:p>
        </w:tc>
        <w:tc>
          <w:tcPr>
            <w:tcW w:w="1842" w:type="dxa"/>
          </w:tcPr>
          <w:p w14:paraId="40C9CEB2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5267B4A2" w14:textId="77777777" w:rsidR="009E72B8" w:rsidRDefault="009E72B8" w:rsidP="00DA5AFB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Fonts w:ascii="Arial" w:hAnsi="Arial" w:cs="Arial"/>
              </w:rPr>
              <w:t>1)</w:t>
            </w:r>
            <w:r>
              <w:rPr>
                <w:color w:val="BA2121"/>
                <w:sz w:val="21"/>
                <w:szCs w:val="21"/>
              </w:rPr>
              <w:t xml:space="preserve"> </w:t>
            </w:r>
            <w:r>
              <w:rPr>
                <w:rStyle w:val="s2"/>
                <w:color w:val="212121"/>
              </w:rPr>
              <w:t>EVCS_Energy_Consumption_Boulder_Colorado.csv</w:t>
            </w:r>
          </w:p>
          <w:p w14:paraId="21292D73" w14:textId="6F897AB9" w:rsidR="009E72B8" w:rsidRDefault="009E72B8" w:rsidP="00DA5AFB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</w:p>
          <w:p w14:paraId="72357C1F" w14:textId="43C164A7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231AD7D4" w14:textId="77777777" w:rsidTr="001914EC">
        <w:tc>
          <w:tcPr>
            <w:tcW w:w="1418" w:type="dxa"/>
          </w:tcPr>
          <w:p w14:paraId="1F2BEE4F" w14:textId="6D3247E0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AF7">
              <w:rPr>
                <w:rFonts w:ascii="Arial" w:hAnsi="Arial" w:cs="Arial"/>
                <w:sz w:val="20"/>
                <w:szCs w:val="20"/>
              </w:rPr>
              <w:t>EV_Registered_Data</w:t>
            </w:r>
            <w:proofErr w:type="spellEnd"/>
          </w:p>
        </w:tc>
        <w:tc>
          <w:tcPr>
            <w:tcW w:w="5812" w:type="dxa"/>
          </w:tcPr>
          <w:p w14:paraId="2ADDB254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7361FFCC" w14:textId="0F5CCA98" w:rsidR="009E72B8" w:rsidRPr="007C2D6B" w:rsidRDefault="009E72B8" w:rsidP="007C2D6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 registration data analysis base on No. of EV registration from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China, Canada, Europe, US, Latin America</w:t>
            </w:r>
          </w:p>
        </w:tc>
        <w:tc>
          <w:tcPr>
            <w:tcW w:w="1842" w:type="dxa"/>
          </w:tcPr>
          <w:p w14:paraId="73E747DE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20174BAD" w14:textId="77777777" w:rsidR="009E72B8" w:rsidRDefault="009E72B8" w:rsidP="007C2D6B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>EV_Registered_Data.xlsx</w:t>
            </w:r>
          </w:p>
          <w:p w14:paraId="279CC74C" w14:textId="1E1DAFA0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2323B33D" w14:textId="77777777" w:rsidTr="001914EC">
        <w:tc>
          <w:tcPr>
            <w:tcW w:w="1418" w:type="dxa"/>
          </w:tcPr>
          <w:p w14:paraId="57D6B356" w14:textId="0124B971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EVCS Interactive Maps</w:t>
            </w:r>
          </w:p>
        </w:tc>
        <w:tc>
          <w:tcPr>
            <w:tcW w:w="5812" w:type="dxa"/>
          </w:tcPr>
          <w:p w14:paraId="072156E1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7C7092F7" w14:textId="77777777" w:rsidR="009E72B8" w:rsidRDefault="009E72B8" w:rsidP="00EF29B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EVCS location on map within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jupyter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notebook file 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Geelong EVCS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dataset</w:t>
            </w:r>
            <w:proofErr w:type="gramEnd"/>
          </w:p>
          <w:p w14:paraId="5DD9047A" w14:textId="4EB81BC0" w:rsidR="009E72B8" w:rsidRDefault="009E72B8" w:rsidP="00EF29B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identify EVCS that has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another EVCS within 5km, and identify off-street parking that does not offered EVCS, to recommend to build new EVCS</w:t>
            </w:r>
          </w:p>
          <w:p w14:paraId="62AAC37B" w14:textId="0A5FAAD6" w:rsidR="009E72B8" w:rsidRPr="00EF29BD" w:rsidRDefault="009E72B8" w:rsidP="00EF29B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8A91975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1D5283B5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 w:rsidRPr="00EF29BD">
              <w:rPr>
                <w:rFonts w:ascii="Arial" w:hAnsi="Arial" w:cs="Arial"/>
                <w:sz w:val="20"/>
                <w:szCs w:val="20"/>
              </w:rPr>
              <w:t>Greater_Melbourne_and_Geelong.csv</w:t>
            </w:r>
          </w:p>
          <w:p w14:paraId="128F8661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6E9577" w14:textId="0273EED0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 w:rsidRPr="00EF29BD">
              <w:rPr>
                <w:rFonts w:ascii="Arial" w:hAnsi="Arial" w:cs="Arial"/>
                <w:sz w:val="20"/>
                <w:szCs w:val="20"/>
              </w:rPr>
              <w:t>Off-street_car_parking_2020.csv</w:t>
            </w:r>
          </w:p>
        </w:tc>
      </w:tr>
      <w:tr w:rsidR="009E72B8" w:rsidRPr="00860AF7" w14:paraId="50143D0F" w14:textId="77777777" w:rsidTr="001914EC">
        <w:tc>
          <w:tcPr>
            <w:tcW w:w="1418" w:type="dxa"/>
          </w:tcPr>
          <w:p w14:paraId="2B9FF664" w14:textId="54B8B1E2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EVCS Prediction Model - Time Series</w:t>
            </w:r>
          </w:p>
        </w:tc>
        <w:tc>
          <w:tcPr>
            <w:tcW w:w="5812" w:type="dxa"/>
          </w:tcPr>
          <w:p w14:paraId="042209F5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437DA914" w14:textId="46CC35B6" w:rsidR="009E72B8" w:rsidRPr="00C85FD1" w:rsidRDefault="009E72B8" w:rsidP="00C85FD1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C85FD1">
              <w:rPr>
                <w:rFonts w:ascii="Arial" w:hAnsi="Arial" w:cs="Arial"/>
                <w:sz w:val="20"/>
                <w:szCs w:val="20"/>
              </w:rPr>
              <w:t xml:space="preserve">EVCS consumption prediction of UK by time series </w:t>
            </w:r>
          </w:p>
          <w:p w14:paraId="217EA03E" w14:textId="36452E64" w:rsidR="009E72B8" w:rsidRDefault="009E72B8" w:rsidP="00C85FD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developed a prediction model base on time series data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forcast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future energy consumption trends for the next 365 days</w:t>
            </w:r>
          </w:p>
          <w:p w14:paraId="32BC1BE4" w14:textId="353D93F4" w:rsidR="009E72B8" w:rsidRPr="00C85FD1" w:rsidRDefault="009E72B8" w:rsidP="00C85FD1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</w:tcPr>
          <w:p w14:paraId="7E553445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12FE8DB2" w14:textId="77777777" w:rsidR="009E72B8" w:rsidRDefault="009E72B8" w:rsidP="005423D2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s2"/>
                <w:color w:val="BA2121"/>
                <w:sz w:val="21"/>
                <w:szCs w:val="21"/>
              </w:rPr>
              <w:t>EVCS Usage_Sep16_Aug17_PerthandKinross.csv</w:t>
            </w:r>
          </w:p>
          <w:p w14:paraId="6F23DD13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63582" w14:textId="77777777" w:rsidR="009E72B8" w:rsidRDefault="009E72B8" w:rsidP="003D358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s2"/>
                <w:color w:val="BA2121"/>
                <w:sz w:val="21"/>
                <w:szCs w:val="21"/>
              </w:rPr>
              <w:t>EVCS Usgae_Sep17_Aug18_PerthandKinross.csv</w:t>
            </w:r>
          </w:p>
          <w:p w14:paraId="45978C4B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1C1E78" w14:textId="77777777" w:rsidR="009E72B8" w:rsidRDefault="009E72B8" w:rsidP="003D358E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s2"/>
                <w:color w:val="BA2121"/>
                <w:sz w:val="21"/>
                <w:szCs w:val="21"/>
              </w:rPr>
              <w:t>EVCS Usage_Sep18_Aug19_PerthandKinross.csv</w:t>
            </w:r>
          </w:p>
          <w:p w14:paraId="41F1A97A" w14:textId="6DE35743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25F72E9B" w14:textId="77777777" w:rsidTr="001914EC">
        <w:tc>
          <w:tcPr>
            <w:tcW w:w="1418" w:type="dxa"/>
          </w:tcPr>
          <w:p w14:paraId="337756D2" w14:textId="4800B6F0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EVCS Prediction Model - Transactions</w:t>
            </w:r>
          </w:p>
        </w:tc>
        <w:tc>
          <w:tcPr>
            <w:tcW w:w="5812" w:type="dxa"/>
          </w:tcPr>
          <w:p w14:paraId="2A1D78B9" w14:textId="394B56FF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456D2135" w14:textId="77777777" w:rsidR="009E72B8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4A7F20" w14:textId="31BA565A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1) EVCS consumption prediction using Random Forest algorithm based on a EVCS dataset in Netherland to explore the relationships between energy consumptions and all other features </w:t>
            </w:r>
          </w:p>
        </w:tc>
        <w:tc>
          <w:tcPr>
            <w:tcW w:w="1842" w:type="dxa"/>
          </w:tcPr>
          <w:p w14:paraId="47547C3F" w14:textId="14747C61" w:rsidR="009E72B8" w:rsidRDefault="009E72B8" w:rsidP="00222E04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</w:rPr>
              <w:t>1)</w:t>
            </w:r>
            <w:r>
              <w:rPr>
                <w:color w:val="BA2121"/>
                <w:sz w:val="21"/>
                <w:szCs w:val="21"/>
              </w:rPr>
              <w:t xml:space="preserve"> </w:t>
            </w:r>
            <w:r>
              <w:rPr>
                <w:rStyle w:val="s2"/>
                <w:color w:val="BA2121"/>
                <w:sz w:val="21"/>
                <w:szCs w:val="21"/>
              </w:rPr>
              <w:t>Netherland data.csv</w:t>
            </w:r>
          </w:p>
          <w:p w14:paraId="5C5B5CC8" w14:textId="0F2F44D2" w:rsidR="009E72B8" w:rsidRPr="00860AF7" w:rsidRDefault="009E72B8" w:rsidP="003266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33A3CBA9" w14:textId="77777777" w:rsidTr="001914EC">
        <w:tc>
          <w:tcPr>
            <w:tcW w:w="1418" w:type="dxa"/>
          </w:tcPr>
          <w:p w14:paraId="5491AEC0" w14:textId="2C547F6F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Turku-Finland Analysis</w:t>
            </w:r>
          </w:p>
        </w:tc>
        <w:tc>
          <w:tcPr>
            <w:tcW w:w="5812" w:type="dxa"/>
          </w:tcPr>
          <w:p w14:paraId="472684BB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73E9E89E" w14:textId="76EB80E4" w:rsidR="009E72B8" w:rsidRPr="00EA16A9" w:rsidRDefault="009E72B8" w:rsidP="00EA16A9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analysis of relationship between charging duration and energy generated by EV charger using EV charging data from Turku Finland </w:t>
            </w:r>
          </w:p>
        </w:tc>
        <w:tc>
          <w:tcPr>
            <w:tcW w:w="1842" w:type="dxa"/>
          </w:tcPr>
          <w:p w14:paraId="60C0ED2C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1DD53F25" w14:textId="77777777" w:rsidR="009E72B8" w:rsidRDefault="009E72B8" w:rsidP="00B60CB4">
            <w:pPr>
              <w:pStyle w:val="HTMLPreformatted"/>
              <w:spacing w:line="244" w:lineRule="atLeast"/>
              <w:rPr>
                <w:color w:val="212121"/>
              </w:rPr>
            </w:pPr>
            <w:r>
              <w:rPr>
                <w:rStyle w:val="s2"/>
                <w:color w:val="212121"/>
              </w:rPr>
              <w:t>Turku Finland 2019.csv</w:t>
            </w:r>
          </w:p>
          <w:p w14:paraId="08202DC8" w14:textId="4038DE9C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2B03E877" w14:textId="77777777" w:rsidTr="001914EC">
        <w:tc>
          <w:tcPr>
            <w:tcW w:w="1418" w:type="dxa"/>
          </w:tcPr>
          <w:p w14:paraId="68898B6D" w14:textId="468C78E9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UK EV charging stations</w:t>
            </w:r>
          </w:p>
        </w:tc>
        <w:tc>
          <w:tcPr>
            <w:tcW w:w="5812" w:type="dxa"/>
          </w:tcPr>
          <w:p w14:paraId="6E2673B9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7FB6B5A0" w14:textId="23A1E3FF" w:rsidR="009E72B8" w:rsidRPr="007C3831" w:rsidRDefault="009E72B8" w:rsidP="007C3831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EVCS location and charger type analysis using UK EV charging station data</w:t>
            </w:r>
          </w:p>
        </w:tc>
        <w:tc>
          <w:tcPr>
            <w:tcW w:w="1842" w:type="dxa"/>
          </w:tcPr>
          <w:p w14:paraId="01449736" w14:textId="77777777" w:rsidR="009E72B8" w:rsidRDefault="009E72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050C95BA" w14:textId="5426CC1B" w:rsidR="009E72B8" w:rsidRPr="00860AF7" w:rsidRDefault="009E72B8">
            <w:pPr>
              <w:rPr>
                <w:rFonts w:ascii="Arial" w:hAnsi="Arial" w:cs="Arial"/>
                <w:sz w:val="20"/>
                <w:szCs w:val="20"/>
              </w:rPr>
            </w:pPr>
            <w:r w:rsidRPr="00827DFB">
              <w:rPr>
                <w:rFonts w:ascii="Arial" w:hAnsi="Arial" w:cs="Arial"/>
                <w:sz w:val="20"/>
                <w:szCs w:val="20"/>
              </w:rPr>
              <w:t>uk_location_processed.csv</w:t>
            </w:r>
          </w:p>
        </w:tc>
      </w:tr>
      <w:tr w:rsidR="009E72B8" w:rsidRPr="00860AF7" w14:paraId="5C70193B" w14:textId="77777777" w:rsidTr="001914EC">
        <w:tc>
          <w:tcPr>
            <w:tcW w:w="1418" w:type="dxa"/>
          </w:tcPr>
          <w:p w14:paraId="613AB870" w14:textId="2A691E11" w:rsidR="009E72B8" w:rsidRPr="00860AF7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r w:rsidRPr="00860AF7">
              <w:rPr>
                <w:rFonts w:ascii="Arial" w:hAnsi="Arial" w:cs="Arial"/>
                <w:sz w:val="20"/>
                <w:szCs w:val="20"/>
              </w:rPr>
              <w:t>US-NC-Cary Analysis</w:t>
            </w:r>
          </w:p>
        </w:tc>
        <w:tc>
          <w:tcPr>
            <w:tcW w:w="5812" w:type="dxa"/>
          </w:tcPr>
          <w:p w14:paraId="2C6D1B52" w14:textId="77777777" w:rsidR="009E72B8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24C28073" w14:textId="5662ACF0" w:rsidR="009E72B8" w:rsidRPr="003603AC" w:rsidRDefault="009E72B8" w:rsidP="003603A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</w:rPr>
            </w:pPr>
            <w:r w:rsidRPr="003603AC">
              <w:rPr>
                <w:rFonts w:ascii="Arial" w:hAnsi="Arial" w:cs="Arial"/>
                <w:sz w:val="20"/>
                <w:szCs w:val="20"/>
              </w:rPr>
              <w:t xml:space="preserve">EVCS </w:t>
            </w:r>
            <w:r>
              <w:rPr>
                <w:rFonts w:ascii="Arial" w:hAnsi="Arial" w:cs="Arial"/>
                <w:sz w:val="20"/>
                <w:szCs w:val="20"/>
              </w:rPr>
              <w:t>charger charging time and total energy generated</w:t>
            </w:r>
            <w:r w:rsidRPr="003603AC">
              <w:rPr>
                <w:rFonts w:ascii="Arial" w:hAnsi="Arial" w:cs="Arial"/>
                <w:sz w:val="20"/>
                <w:szCs w:val="20"/>
              </w:rPr>
              <w:t xml:space="preserve"> analysis using </w:t>
            </w:r>
            <w:r>
              <w:rPr>
                <w:rFonts w:ascii="Arial" w:hAnsi="Arial" w:cs="Arial"/>
                <w:sz w:val="20"/>
                <w:szCs w:val="20"/>
              </w:rPr>
              <w:t>Cary North Carolina data</w:t>
            </w:r>
          </w:p>
        </w:tc>
        <w:tc>
          <w:tcPr>
            <w:tcW w:w="1842" w:type="dxa"/>
          </w:tcPr>
          <w:p w14:paraId="6A1A854F" w14:textId="77777777" w:rsidR="009E72B8" w:rsidRDefault="009E72B8" w:rsidP="00AF1A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55013655" w14:textId="77777777" w:rsidR="009E72B8" w:rsidRDefault="009E72B8" w:rsidP="00AF1AB2">
            <w:pPr>
              <w:pStyle w:val="HTMLPreformatted"/>
              <w:shd w:val="clear" w:color="auto" w:fill="F7F7F7"/>
              <w:wordWrap w:val="0"/>
              <w:rPr>
                <w:color w:val="333333"/>
                <w:sz w:val="21"/>
                <w:szCs w:val="21"/>
              </w:rPr>
            </w:pPr>
            <w:r>
              <w:rPr>
                <w:rStyle w:val="s2"/>
                <w:color w:val="BA2121"/>
                <w:sz w:val="21"/>
                <w:szCs w:val="21"/>
              </w:rPr>
              <w:t>Cary-NC-US-EVCS.csv</w:t>
            </w:r>
          </w:p>
          <w:p w14:paraId="681BBD93" w14:textId="19B5AF80" w:rsidR="009E72B8" w:rsidRPr="00AF1AB2" w:rsidRDefault="009E72B8" w:rsidP="00AF1A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72B8" w:rsidRPr="00860AF7" w14:paraId="3B8672BD" w14:textId="77777777" w:rsidTr="001914EC">
        <w:tc>
          <w:tcPr>
            <w:tcW w:w="1418" w:type="dxa"/>
          </w:tcPr>
          <w:p w14:paraId="279ECEC0" w14:textId="6E0A4067" w:rsidR="009E72B8" w:rsidRPr="00860AF7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60AF7">
              <w:rPr>
                <w:rFonts w:ascii="Arial" w:hAnsi="Arial" w:cs="Arial"/>
                <w:sz w:val="20"/>
                <w:szCs w:val="20"/>
              </w:rPr>
              <w:t>USEVChargerLocations</w:t>
            </w:r>
            <w:proofErr w:type="spellEnd"/>
          </w:p>
        </w:tc>
        <w:tc>
          <w:tcPr>
            <w:tcW w:w="5812" w:type="dxa"/>
          </w:tcPr>
          <w:p w14:paraId="51D8DA95" w14:textId="77777777" w:rsidR="009E72B8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CSV file</w:t>
            </w:r>
          </w:p>
          <w:p w14:paraId="126E6B1A" w14:textId="39E7ABFF" w:rsidR="009E72B8" w:rsidRPr="00204B1D" w:rsidRDefault="009E72B8" w:rsidP="00204B1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 EVCS data</w:t>
            </w:r>
          </w:p>
        </w:tc>
        <w:tc>
          <w:tcPr>
            <w:tcW w:w="1842" w:type="dxa"/>
          </w:tcPr>
          <w:p w14:paraId="036B1AFA" w14:textId="77777777" w:rsidR="009E72B8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647764A5" w14:textId="76D7BCE2" w:rsidR="009E72B8" w:rsidRPr="00860AF7" w:rsidRDefault="009E72B8" w:rsidP="00C5464F">
            <w:pPr>
              <w:rPr>
                <w:rFonts w:ascii="Arial" w:hAnsi="Arial" w:cs="Arial"/>
                <w:sz w:val="20"/>
                <w:szCs w:val="20"/>
              </w:rPr>
            </w:pPr>
            <w:r w:rsidRPr="00204B1D">
              <w:rPr>
                <w:rFonts w:ascii="Arial" w:hAnsi="Arial" w:cs="Arial"/>
                <w:sz w:val="20"/>
                <w:szCs w:val="20"/>
              </w:rPr>
              <w:t>alt_fuel_stationsUS</w:t>
            </w:r>
            <w:r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</w:tr>
    </w:tbl>
    <w:p w14:paraId="2C0AE104" w14:textId="420C9694" w:rsidR="00E900D3" w:rsidRDefault="00E900D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543"/>
      </w:tblGrid>
      <w:tr w:rsidR="00084D79" w:rsidRPr="004904A1" w14:paraId="6E0C5883" w14:textId="77777777" w:rsidTr="009D7F8A">
        <w:tc>
          <w:tcPr>
            <w:tcW w:w="5529" w:type="dxa"/>
          </w:tcPr>
          <w:p w14:paraId="18B44F33" w14:textId="1A69AA79" w:rsidR="00084D79" w:rsidRPr="004904A1" w:rsidRDefault="00084D79" w:rsidP="000B25C5">
            <w:pPr>
              <w:rPr>
                <w:b/>
                <w:bCs/>
              </w:rPr>
            </w:pPr>
            <w:r w:rsidRPr="001914E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Data Scraping and Cleaning</w:t>
            </w:r>
            <w:r>
              <w:rPr>
                <w:b/>
                <w:bCs/>
              </w:rPr>
              <w:t xml:space="preserve"> Folder</w:t>
            </w:r>
            <w:r w:rsidRPr="004904A1">
              <w:rPr>
                <w:b/>
                <w:bCs/>
              </w:rPr>
              <w:t xml:space="preserve"> Content</w:t>
            </w:r>
          </w:p>
        </w:tc>
        <w:tc>
          <w:tcPr>
            <w:tcW w:w="3543" w:type="dxa"/>
          </w:tcPr>
          <w:p w14:paraId="584F1CAF" w14:textId="77777777" w:rsidR="00084D79" w:rsidRPr="004904A1" w:rsidRDefault="00084D79" w:rsidP="000B25C5">
            <w:pPr>
              <w:rPr>
                <w:b/>
                <w:bCs/>
              </w:rPr>
            </w:pPr>
            <w:r w:rsidRPr="004904A1">
              <w:rPr>
                <w:b/>
                <w:bCs/>
              </w:rPr>
              <w:t xml:space="preserve">Dataset </w:t>
            </w:r>
          </w:p>
        </w:tc>
      </w:tr>
      <w:tr w:rsidR="00084D79" w:rsidRPr="00860AF7" w14:paraId="5573AA90" w14:textId="77777777" w:rsidTr="009D7F8A">
        <w:tc>
          <w:tcPr>
            <w:tcW w:w="5529" w:type="dxa"/>
          </w:tcPr>
          <w:p w14:paraId="7ECFD8B9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</w:t>
            </w:r>
          </w:p>
          <w:p w14:paraId="06BA3336" w14:textId="77777777" w:rsidR="00084D79" w:rsidRPr="007C2D6B" w:rsidRDefault="00084D79" w:rsidP="000B25C5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Contain important information on how to collection EVCS data using Google API</w:t>
            </w:r>
          </w:p>
        </w:tc>
        <w:tc>
          <w:tcPr>
            <w:tcW w:w="3543" w:type="dxa"/>
          </w:tcPr>
          <w:p w14:paraId="304B57CA" w14:textId="77777777" w:rsidR="00084D79" w:rsidRPr="00860AF7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73BBB6" w14:textId="77777777" w:rsidR="001914EC" w:rsidRDefault="001914EC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9"/>
        <w:gridCol w:w="3543"/>
      </w:tblGrid>
      <w:tr w:rsidR="00084D79" w:rsidRPr="004904A1" w14:paraId="32133CAD" w14:textId="77777777" w:rsidTr="00084D79">
        <w:tc>
          <w:tcPr>
            <w:tcW w:w="5529" w:type="dxa"/>
          </w:tcPr>
          <w:p w14:paraId="4920F3EC" w14:textId="5EF6A9AA" w:rsidR="00084D79" w:rsidRPr="004904A1" w:rsidRDefault="00084D79" w:rsidP="000B25C5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T3 2022</w:t>
            </w:r>
            <w:r>
              <w:rPr>
                <w:b/>
                <w:bCs/>
              </w:rPr>
              <w:t xml:space="preserve"> </w:t>
            </w:r>
            <w:r w:rsidR="009D7F8A">
              <w:rPr>
                <w:b/>
                <w:bCs/>
              </w:rPr>
              <w:t>Folder</w:t>
            </w:r>
            <w:r w:rsidR="009D7F8A" w:rsidRPr="004904A1">
              <w:rPr>
                <w:b/>
                <w:bCs/>
              </w:rPr>
              <w:t xml:space="preserve"> </w:t>
            </w:r>
            <w:r w:rsidR="009D7F8A">
              <w:rPr>
                <w:b/>
                <w:bCs/>
              </w:rPr>
              <w:t>Contents</w:t>
            </w:r>
            <w:r w:rsidRPr="004904A1">
              <w:rPr>
                <w:b/>
                <w:bCs/>
              </w:rPr>
              <w:t>/Notebook</w:t>
            </w:r>
          </w:p>
        </w:tc>
        <w:tc>
          <w:tcPr>
            <w:tcW w:w="3543" w:type="dxa"/>
          </w:tcPr>
          <w:p w14:paraId="103A9282" w14:textId="77777777" w:rsidR="00084D79" w:rsidRPr="004904A1" w:rsidRDefault="00084D79" w:rsidP="000B25C5">
            <w:pPr>
              <w:rPr>
                <w:b/>
                <w:bCs/>
              </w:rPr>
            </w:pPr>
            <w:r w:rsidRPr="004904A1">
              <w:rPr>
                <w:b/>
                <w:bCs/>
              </w:rPr>
              <w:t xml:space="preserve">Dataset </w:t>
            </w:r>
          </w:p>
        </w:tc>
      </w:tr>
      <w:tr w:rsidR="00084D79" w:rsidRPr="005359DC" w14:paraId="674E6188" w14:textId="77777777" w:rsidTr="00084D79">
        <w:tc>
          <w:tcPr>
            <w:tcW w:w="5529" w:type="dxa"/>
          </w:tcPr>
          <w:p w14:paraId="4C05472B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Subfolders</w:t>
            </w:r>
          </w:p>
          <w:p w14:paraId="018811F8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26064C" w14:textId="77777777" w:rsidR="00084D79" w:rsidRDefault="00084D79" w:rsidP="000B25C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Australian_EV_charging_Stations</w:t>
            </w:r>
            <w:proofErr w:type="spellEnd"/>
          </w:p>
          <w:p w14:paraId="39CC7C16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4C11B33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2F3D711C" w14:textId="2110850F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 Melbourne EVCS density ML clustering</w:t>
            </w:r>
            <w:r w:rsidR="00664635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D02DA5">
              <w:rPr>
                <w:rFonts w:ascii="Arial" w:hAnsi="Arial" w:cs="Arial"/>
                <w:sz w:val="20"/>
                <w:szCs w:val="20"/>
              </w:rPr>
              <w:t xml:space="preserve">built and predict EVCS density using Random Forest, KNN, </w:t>
            </w:r>
            <w:proofErr w:type="spellStart"/>
            <w:r w:rsidR="00D02DA5">
              <w:rPr>
                <w:rFonts w:ascii="Arial" w:hAnsi="Arial" w:cs="Arial"/>
                <w:sz w:val="20"/>
                <w:szCs w:val="20"/>
              </w:rPr>
              <w:t>XgBoost</w:t>
            </w:r>
            <w:proofErr w:type="spellEnd"/>
            <w:r w:rsidR="00D02DA5">
              <w:rPr>
                <w:rFonts w:ascii="Arial" w:hAnsi="Arial" w:cs="Arial"/>
                <w:sz w:val="20"/>
                <w:szCs w:val="20"/>
              </w:rPr>
              <w:t>, SVM and logistic regression models</w:t>
            </w:r>
          </w:p>
          <w:p w14:paraId="0A2B0217" w14:textId="77777777" w:rsidR="00F0162D" w:rsidRDefault="00F0162D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3290321" w14:textId="24FC0965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Route optimization to EVCS</w:t>
            </w:r>
            <w:r w:rsidR="00924D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6D64">
              <w:rPr>
                <w:rFonts w:ascii="Arial" w:hAnsi="Arial" w:cs="Arial"/>
                <w:sz w:val="20"/>
                <w:szCs w:val="20"/>
              </w:rPr>
              <w:t>based</w:t>
            </w:r>
            <w:r w:rsidR="00924DE5">
              <w:rPr>
                <w:rFonts w:ascii="Arial" w:hAnsi="Arial" w:cs="Arial"/>
                <w:sz w:val="20"/>
                <w:szCs w:val="20"/>
              </w:rPr>
              <w:t xml:space="preserve"> on the </w:t>
            </w:r>
            <w:r w:rsidR="00353B0B">
              <w:rPr>
                <w:rFonts w:ascii="Arial" w:hAnsi="Arial" w:cs="Arial"/>
                <w:sz w:val="20"/>
                <w:szCs w:val="20"/>
              </w:rPr>
              <w:t>distance between each EVCS</w:t>
            </w:r>
          </w:p>
          <w:p w14:paraId="3769FF87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87C9F27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5FF29573" w14:textId="77777777" w:rsidR="00084D79" w:rsidRPr="00065CB5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85C4766" w14:textId="77777777" w:rsidR="00084D79" w:rsidRDefault="00084D79" w:rsidP="000B25C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 Forecast</w:t>
            </w:r>
          </w:p>
          <w:p w14:paraId="072C001B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3E0CBC96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09ABA9DA" w14:textId="6B83EB88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EV sales forecast</w:t>
            </w:r>
            <w:r w:rsidR="00C81C7F">
              <w:rPr>
                <w:rFonts w:ascii="Arial" w:hAnsi="Arial" w:cs="Arial"/>
                <w:sz w:val="20"/>
                <w:szCs w:val="20"/>
              </w:rPr>
              <w:t>ing using Linear regression model and time series model</w:t>
            </w:r>
          </w:p>
          <w:p w14:paraId="199FBE21" w14:textId="77777777" w:rsidR="00084D79" w:rsidRPr="00310C55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4DB8BB" w14:textId="77777777" w:rsidR="00084D79" w:rsidRDefault="00084D79" w:rsidP="000B25C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EVs US</w:t>
            </w:r>
          </w:p>
          <w:p w14:paraId="60B48F03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09DF3EF5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547F00D0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EVCS data analysis </w:t>
            </w:r>
          </w:p>
          <w:p w14:paraId="274F142A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 EVCS data analysis US vs Canada</w:t>
            </w:r>
          </w:p>
          <w:p w14:paraId="1FC5589D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0E55234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8F868F" w14:textId="77777777" w:rsidR="00084D79" w:rsidRDefault="00084D79" w:rsidP="000B25C5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6856D6">
              <w:rPr>
                <w:rFonts w:ascii="Arial" w:hAnsi="Arial" w:cs="Arial"/>
                <w:sz w:val="20"/>
                <w:szCs w:val="20"/>
              </w:rPr>
              <w:t>EVCS in Greater Melbourne based on POI with Map</w:t>
            </w:r>
          </w:p>
          <w:p w14:paraId="2529E48F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31F5CC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Notebook</w:t>
            </w:r>
          </w:p>
          <w:p w14:paraId="3EAF87A0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a) foursquare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extract point of interest from the map </w:t>
            </w:r>
          </w:p>
          <w:p w14:paraId="6EF2C9E8" w14:textId="77777777" w:rsidR="00084D79" w:rsidRDefault="00084D79" w:rsidP="000B25C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b) EVCS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point of interest clustering to recommend new EV charging station</w:t>
            </w:r>
          </w:p>
          <w:p w14:paraId="7338BFBD" w14:textId="77777777" w:rsidR="00084D79" w:rsidRPr="00227DD6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</w:tcPr>
          <w:p w14:paraId="6320BC9B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  <w:p w14:paraId="79F06564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 w:rsidRPr="00D31A39">
              <w:rPr>
                <w:rFonts w:ascii="Arial" w:hAnsi="Arial" w:cs="Arial"/>
                <w:sz w:val="20"/>
                <w:szCs w:val="20"/>
              </w:rPr>
              <w:t>Cleaned_Australian_EV_Charging_Stations.csv</w:t>
            </w:r>
          </w:p>
          <w:p w14:paraId="166E9A6D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 w:rsidRPr="00DA70C4">
              <w:rPr>
                <w:rFonts w:ascii="Arial" w:hAnsi="Arial" w:cs="Arial"/>
                <w:sz w:val="20"/>
                <w:szCs w:val="20"/>
              </w:rPr>
              <w:t xml:space="preserve">Predicted Cluster level on test </w:t>
            </w:r>
            <w:proofErr w:type="gramStart"/>
            <w:r w:rsidRPr="00DA70C4">
              <w:rPr>
                <w:rFonts w:ascii="Arial" w:hAnsi="Arial" w:cs="Arial"/>
                <w:sz w:val="20"/>
                <w:szCs w:val="20"/>
              </w:rPr>
              <w:t>data.csv</w:t>
            </w:r>
            <w:proofErr w:type="gramEnd"/>
          </w:p>
          <w:p w14:paraId="2C270D0F" w14:textId="77777777" w:rsidR="00084D79" w:rsidRDefault="00084D79" w:rsidP="000B25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12CBA89" w14:textId="77777777" w:rsidR="00084D79" w:rsidRDefault="00084D79" w:rsidP="000B25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BFCFB8D" w14:textId="77777777" w:rsidR="00084D79" w:rsidRDefault="00084D79" w:rsidP="000B25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4B2BB7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  <w:p w14:paraId="45D8B6A4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 w:rsidRPr="003C178A">
              <w:rPr>
                <w:rFonts w:ascii="Arial" w:hAnsi="Arial" w:cs="Arial"/>
                <w:sz w:val="20"/>
                <w:szCs w:val="20"/>
              </w:rPr>
              <w:t>Australian electric vehicle sales (2011 to 2021).csv</w:t>
            </w:r>
          </w:p>
          <w:p w14:paraId="25E37D08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407260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  <w:p w14:paraId="7A7097E0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 w:rsidRPr="00257542">
              <w:rPr>
                <w:rFonts w:ascii="Arial" w:hAnsi="Arial" w:cs="Arial"/>
                <w:sz w:val="20"/>
                <w:szCs w:val="20"/>
              </w:rPr>
              <w:t>Cleaned_Australian_EV_Charging_Stations.csv</w:t>
            </w:r>
          </w:p>
          <w:p w14:paraId="4C7F65C2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 w:rsidRPr="002533BD">
              <w:rPr>
                <w:rFonts w:ascii="Arial" w:hAnsi="Arial" w:cs="Arial"/>
                <w:sz w:val="20"/>
                <w:szCs w:val="20"/>
              </w:rPr>
              <w:t>EVCS-location-US-Canada.csv</w:t>
            </w:r>
          </w:p>
          <w:p w14:paraId="4E6FA735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6E6D07" w14:textId="77777777" w:rsidR="00084D79" w:rsidRDefault="00084D79" w:rsidP="000B25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  <w:p w14:paraId="2359780B" w14:textId="77777777" w:rsidR="00084D79" w:rsidRDefault="00084D79" w:rsidP="000B25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59DC">
              <w:rPr>
                <w:rFonts w:ascii="Arial" w:hAnsi="Arial" w:cs="Arial"/>
                <w:b/>
                <w:bCs/>
                <w:sz w:val="20"/>
                <w:szCs w:val="20"/>
              </w:rPr>
              <w:t>Greater_Melbourne.csv</w:t>
            </w:r>
          </w:p>
          <w:p w14:paraId="3A5EF0F3" w14:textId="77777777" w:rsidR="00084D79" w:rsidRPr="005359DC" w:rsidRDefault="00084D79" w:rsidP="000B25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44D6">
              <w:rPr>
                <w:rFonts w:ascii="Arial" w:hAnsi="Arial" w:cs="Arial"/>
                <w:b/>
                <w:bCs/>
                <w:sz w:val="20"/>
                <w:szCs w:val="20"/>
              </w:rPr>
              <w:t>new_location.csv</w:t>
            </w:r>
          </w:p>
        </w:tc>
      </w:tr>
    </w:tbl>
    <w:p w14:paraId="4FC2AF72" w14:textId="77777777" w:rsidR="001914EC" w:rsidRPr="00860AF7" w:rsidRDefault="001914EC">
      <w:pPr>
        <w:rPr>
          <w:rFonts w:ascii="Arial" w:hAnsi="Arial" w:cs="Arial"/>
          <w:sz w:val="20"/>
          <w:szCs w:val="20"/>
        </w:rPr>
      </w:pPr>
    </w:p>
    <w:sectPr w:rsidR="001914EC" w:rsidRPr="00860AF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74093" w14:textId="77777777" w:rsidR="00946F87" w:rsidRDefault="00946F87" w:rsidP="00802EB9">
      <w:r>
        <w:separator/>
      </w:r>
    </w:p>
  </w:endnote>
  <w:endnote w:type="continuationSeparator" w:id="0">
    <w:p w14:paraId="61DC5ED0" w14:textId="77777777" w:rsidR="00946F87" w:rsidRDefault="00946F87" w:rsidP="0080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D36A3" w14:textId="15072052" w:rsidR="00802EB9" w:rsidRDefault="00802EB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6F9971" wp14:editId="4D5E71F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F5472" w14:textId="4C84A416" w:rsidR="00802EB9" w:rsidRDefault="00B96BBB" w:rsidP="00B96BBB">
                            <w:pPr>
                              <w:pStyle w:val="Footer"/>
                              <w:ind w:right="400"/>
                            </w:pPr>
                            <w:r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A04FC">
                              <w:rPr>
                                <w:caps/>
                                <w:color w:val="4472C4" w:themeColor="accent1"/>
                                <w:sz w:val="20"/>
                                <w:szCs w:val="20"/>
                              </w:rPr>
                              <w:tab/>
                            </w:r>
                            <w:r w:rsidR="008A04FC"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  <w:t>Barry 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6F9971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37BF5472" w14:textId="4C84A416" w:rsidR="00802EB9" w:rsidRDefault="00B96BBB" w:rsidP="00B96BBB">
                      <w:pPr>
                        <w:pStyle w:val="Footer"/>
                        <w:ind w:right="400"/>
                      </w:pPr>
                      <w:r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A04FC">
                        <w:rPr>
                          <w:caps/>
                          <w:color w:val="4472C4" w:themeColor="accent1"/>
                          <w:sz w:val="20"/>
                          <w:szCs w:val="20"/>
                        </w:rPr>
                        <w:tab/>
                      </w:r>
                      <w:r w:rsidR="008A04FC">
                        <w:rPr>
                          <w:color w:val="4472C4" w:themeColor="accent1"/>
                          <w:sz w:val="20"/>
                          <w:szCs w:val="20"/>
                        </w:rPr>
                        <w:t>Barry Chen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ACC63" w14:textId="77777777" w:rsidR="00946F87" w:rsidRDefault="00946F87" w:rsidP="00802EB9">
      <w:r>
        <w:separator/>
      </w:r>
    </w:p>
  </w:footnote>
  <w:footnote w:type="continuationSeparator" w:id="0">
    <w:p w14:paraId="528A5EF4" w14:textId="77777777" w:rsidR="00946F87" w:rsidRDefault="00946F87" w:rsidP="0080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1F2"/>
    <w:multiLevelType w:val="hybridMultilevel"/>
    <w:tmpl w:val="EB2C9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0BC1"/>
    <w:multiLevelType w:val="hybridMultilevel"/>
    <w:tmpl w:val="46C69A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F2355"/>
    <w:multiLevelType w:val="hybridMultilevel"/>
    <w:tmpl w:val="509E0D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2EB8"/>
    <w:multiLevelType w:val="hybridMultilevel"/>
    <w:tmpl w:val="224AC6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738D0"/>
    <w:multiLevelType w:val="hybridMultilevel"/>
    <w:tmpl w:val="3CBC68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33B2C"/>
    <w:multiLevelType w:val="hybridMultilevel"/>
    <w:tmpl w:val="F8B4D0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947B9"/>
    <w:multiLevelType w:val="hybridMultilevel"/>
    <w:tmpl w:val="211697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F58F9"/>
    <w:multiLevelType w:val="hybridMultilevel"/>
    <w:tmpl w:val="ABC2A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F20CB"/>
    <w:multiLevelType w:val="hybridMultilevel"/>
    <w:tmpl w:val="2F8434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153E2"/>
    <w:multiLevelType w:val="hybridMultilevel"/>
    <w:tmpl w:val="D8BC48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F55FE"/>
    <w:multiLevelType w:val="hybridMultilevel"/>
    <w:tmpl w:val="D8FE4AB4"/>
    <w:lvl w:ilvl="0" w:tplc="21AABB8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00BAE"/>
    <w:multiLevelType w:val="hybridMultilevel"/>
    <w:tmpl w:val="6520D4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AD7BD1"/>
    <w:multiLevelType w:val="hybridMultilevel"/>
    <w:tmpl w:val="CE5677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2D1EFA"/>
    <w:multiLevelType w:val="hybridMultilevel"/>
    <w:tmpl w:val="C0AE4C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24A90"/>
    <w:multiLevelType w:val="hybridMultilevel"/>
    <w:tmpl w:val="352896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3652E"/>
    <w:multiLevelType w:val="hybridMultilevel"/>
    <w:tmpl w:val="376C79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02F6A"/>
    <w:multiLevelType w:val="hybridMultilevel"/>
    <w:tmpl w:val="E4621F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3B3E58"/>
    <w:multiLevelType w:val="hybridMultilevel"/>
    <w:tmpl w:val="395CD0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F4F7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89231661">
    <w:abstractNumId w:val="0"/>
  </w:num>
  <w:num w:numId="2" w16cid:durableId="868492597">
    <w:abstractNumId w:val="3"/>
  </w:num>
  <w:num w:numId="3" w16cid:durableId="1968119397">
    <w:abstractNumId w:val="18"/>
  </w:num>
  <w:num w:numId="4" w16cid:durableId="759059918">
    <w:abstractNumId w:val="10"/>
  </w:num>
  <w:num w:numId="5" w16cid:durableId="1035152327">
    <w:abstractNumId w:val="4"/>
  </w:num>
  <w:num w:numId="6" w16cid:durableId="1223952291">
    <w:abstractNumId w:val="15"/>
  </w:num>
  <w:num w:numId="7" w16cid:durableId="616521976">
    <w:abstractNumId w:val="12"/>
  </w:num>
  <w:num w:numId="8" w16cid:durableId="1879199338">
    <w:abstractNumId w:val="5"/>
  </w:num>
  <w:num w:numId="9" w16cid:durableId="966010533">
    <w:abstractNumId w:val="11"/>
  </w:num>
  <w:num w:numId="10" w16cid:durableId="1522939846">
    <w:abstractNumId w:val="13"/>
  </w:num>
  <w:num w:numId="11" w16cid:durableId="2135245145">
    <w:abstractNumId w:val="1"/>
  </w:num>
  <w:num w:numId="12" w16cid:durableId="164365743">
    <w:abstractNumId w:val="2"/>
  </w:num>
  <w:num w:numId="13" w16cid:durableId="592011994">
    <w:abstractNumId w:val="6"/>
  </w:num>
  <w:num w:numId="14" w16cid:durableId="1591888345">
    <w:abstractNumId w:val="7"/>
  </w:num>
  <w:num w:numId="15" w16cid:durableId="285089439">
    <w:abstractNumId w:val="16"/>
  </w:num>
  <w:num w:numId="16" w16cid:durableId="737284273">
    <w:abstractNumId w:val="8"/>
  </w:num>
  <w:num w:numId="17" w16cid:durableId="1113206213">
    <w:abstractNumId w:val="17"/>
  </w:num>
  <w:num w:numId="18" w16cid:durableId="5443781">
    <w:abstractNumId w:val="14"/>
  </w:num>
  <w:num w:numId="19" w16cid:durableId="4436164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D3"/>
    <w:rsid w:val="00040151"/>
    <w:rsid w:val="00065CB5"/>
    <w:rsid w:val="00084D79"/>
    <w:rsid w:val="001448C1"/>
    <w:rsid w:val="00185DF1"/>
    <w:rsid w:val="001914EC"/>
    <w:rsid w:val="00204B1D"/>
    <w:rsid w:val="00222E04"/>
    <w:rsid w:val="00227DD6"/>
    <w:rsid w:val="002533BD"/>
    <w:rsid w:val="00257542"/>
    <w:rsid w:val="002B0D5B"/>
    <w:rsid w:val="003033C3"/>
    <w:rsid w:val="00303C4C"/>
    <w:rsid w:val="00310C55"/>
    <w:rsid w:val="00326D64"/>
    <w:rsid w:val="00353B0B"/>
    <w:rsid w:val="003603AC"/>
    <w:rsid w:val="003C178A"/>
    <w:rsid w:val="003C3CBC"/>
    <w:rsid w:val="003D358E"/>
    <w:rsid w:val="003F43CF"/>
    <w:rsid w:val="004904A1"/>
    <w:rsid w:val="005359DC"/>
    <w:rsid w:val="005423D2"/>
    <w:rsid w:val="00542458"/>
    <w:rsid w:val="005C27B5"/>
    <w:rsid w:val="00664635"/>
    <w:rsid w:val="00676777"/>
    <w:rsid w:val="006856D6"/>
    <w:rsid w:val="006A3ED9"/>
    <w:rsid w:val="006D24B0"/>
    <w:rsid w:val="006D33AD"/>
    <w:rsid w:val="00756DAE"/>
    <w:rsid w:val="00757828"/>
    <w:rsid w:val="00781458"/>
    <w:rsid w:val="0079337A"/>
    <w:rsid w:val="007C2D6B"/>
    <w:rsid w:val="007C3831"/>
    <w:rsid w:val="00802EB9"/>
    <w:rsid w:val="00827DFB"/>
    <w:rsid w:val="00860AF7"/>
    <w:rsid w:val="00880206"/>
    <w:rsid w:val="008A04FC"/>
    <w:rsid w:val="00913EA3"/>
    <w:rsid w:val="00924DE5"/>
    <w:rsid w:val="009274D6"/>
    <w:rsid w:val="00946F87"/>
    <w:rsid w:val="00976D6C"/>
    <w:rsid w:val="009A51A5"/>
    <w:rsid w:val="009B03D3"/>
    <w:rsid w:val="009B0AD9"/>
    <w:rsid w:val="009D7F8A"/>
    <w:rsid w:val="009E72B8"/>
    <w:rsid w:val="00A34ABB"/>
    <w:rsid w:val="00A60523"/>
    <w:rsid w:val="00A6103E"/>
    <w:rsid w:val="00A84814"/>
    <w:rsid w:val="00AB71A4"/>
    <w:rsid w:val="00AF1AB2"/>
    <w:rsid w:val="00AF1F6D"/>
    <w:rsid w:val="00B60CB4"/>
    <w:rsid w:val="00B96BBB"/>
    <w:rsid w:val="00BA6603"/>
    <w:rsid w:val="00C17E68"/>
    <w:rsid w:val="00C5464F"/>
    <w:rsid w:val="00C81C7F"/>
    <w:rsid w:val="00C85FD1"/>
    <w:rsid w:val="00C94C55"/>
    <w:rsid w:val="00C96FB0"/>
    <w:rsid w:val="00CA7DE5"/>
    <w:rsid w:val="00D02DA5"/>
    <w:rsid w:val="00D31A39"/>
    <w:rsid w:val="00DA5AFB"/>
    <w:rsid w:val="00DA70C4"/>
    <w:rsid w:val="00E76835"/>
    <w:rsid w:val="00E900D3"/>
    <w:rsid w:val="00EA16A9"/>
    <w:rsid w:val="00EF29BD"/>
    <w:rsid w:val="00F0162D"/>
    <w:rsid w:val="00F3293B"/>
    <w:rsid w:val="00F478B8"/>
    <w:rsid w:val="00F5185A"/>
    <w:rsid w:val="00F544D6"/>
    <w:rsid w:val="00FB436D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E75B8"/>
  <w15:chartTrackingRefBased/>
  <w15:docId w15:val="{3AC2ED2A-17BD-5A42-AB3C-302527E8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A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3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3C3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033C3"/>
  </w:style>
  <w:style w:type="character" w:customStyle="1" w:styleId="s2">
    <w:name w:val="s2"/>
    <w:basedOn w:val="DefaultParagraphFont"/>
    <w:rsid w:val="00DA5AFB"/>
  </w:style>
  <w:style w:type="paragraph" w:styleId="Header">
    <w:name w:val="header"/>
    <w:basedOn w:val="Normal"/>
    <w:link w:val="HeaderChar"/>
    <w:uiPriority w:val="99"/>
    <w:unhideWhenUsed/>
    <w:rsid w:val="00802E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EB9"/>
  </w:style>
  <w:style w:type="paragraph" w:styleId="Footer">
    <w:name w:val="footer"/>
    <w:basedOn w:val="Normal"/>
    <w:link w:val="FooterChar"/>
    <w:uiPriority w:val="99"/>
    <w:unhideWhenUsed/>
    <w:rsid w:val="00802E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C37B65AA-F8D5-FD4E-8D8D-3F15BB5C5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Chen</dc:creator>
  <cp:keywords/>
  <dc:description/>
  <cp:lastModifiedBy>Barry Chen</cp:lastModifiedBy>
  <cp:revision>69</cp:revision>
  <dcterms:created xsi:type="dcterms:W3CDTF">2023-03-31T03:56:00Z</dcterms:created>
  <dcterms:modified xsi:type="dcterms:W3CDTF">2023-04-01T22:18:00Z</dcterms:modified>
</cp:coreProperties>
</file>