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E3373" w14:textId="77777777" w:rsidR="00C819EA" w:rsidRPr="00C819EA" w:rsidRDefault="00C819EA" w:rsidP="00C819EA">
      <w:pPr>
        <w:spacing w:after="0" w:line="360" w:lineRule="auto"/>
        <w:jc w:val="center"/>
        <w:rPr>
          <w:rFonts w:ascii="Verdana" w:hAnsi="Verdana"/>
          <w:b/>
          <w:bCs/>
          <w:sz w:val="22"/>
          <w:szCs w:val="22"/>
          <w:lang w:val="vi-VN"/>
        </w:rPr>
      </w:pPr>
      <w:r w:rsidRPr="00C819EA">
        <w:rPr>
          <w:rFonts w:ascii="Verdana" w:hAnsi="Verdana"/>
          <w:b/>
          <w:bCs/>
          <w:sz w:val="22"/>
          <w:szCs w:val="22"/>
        </w:rPr>
        <w:t>Report: Event Permit Prediction and Its Role in Traffic Management</w:t>
      </w:r>
    </w:p>
    <w:sdt>
      <w:sdtPr>
        <w:id w:val="-1627082413"/>
        <w:docPartObj>
          <w:docPartGallery w:val="Table of Contents"/>
          <w:docPartUnique/>
        </w:docPartObj>
      </w:sdtPr>
      <w:sdtEndPr>
        <w:rPr>
          <w:rFonts w:asciiTheme="minorHAnsi" w:eastAsiaTheme="minorHAnsi" w:hAnsiTheme="minorHAnsi" w:cstheme="minorBidi"/>
          <w:noProof/>
          <w:color w:val="auto"/>
          <w:kern w:val="2"/>
          <w:sz w:val="24"/>
          <w:szCs w:val="24"/>
          <w:lang w:val="en-VN"/>
          <w14:ligatures w14:val="standardContextual"/>
        </w:rPr>
      </w:sdtEndPr>
      <w:sdtContent>
        <w:p w14:paraId="0C170D62" w14:textId="107ABBC6" w:rsidR="00F646D0" w:rsidRPr="00F646D0" w:rsidRDefault="00F646D0" w:rsidP="00F646D0">
          <w:pPr>
            <w:pStyle w:val="TOCHeading"/>
            <w:rPr>
              <w:rFonts w:ascii="Verdana" w:hAnsi="Verdana"/>
              <w:sz w:val="18"/>
              <w:szCs w:val="18"/>
            </w:rPr>
          </w:pPr>
          <w:r w:rsidRPr="00F646D0">
            <w:rPr>
              <w:rFonts w:ascii="Verdana" w:hAnsi="Verdana"/>
              <w:sz w:val="18"/>
              <w:szCs w:val="18"/>
            </w:rPr>
            <w:t>Table of Contents</w:t>
          </w:r>
        </w:p>
        <w:p w14:paraId="557E354D" w14:textId="4298C67D" w:rsidR="00F646D0" w:rsidRPr="00F646D0" w:rsidRDefault="00F646D0">
          <w:pPr>
            <w:pStyle w:val="TOC1"/>
            <w:tabs>
              <w:tab w:val="left" w:pos="480"/>
              <w:tab w:val="right" w:leader="dot" w:pos="9350"/>
            </w:tabs>
            <w:rPr>
              <w:rFonts w:ascii="Verdana" w:hAnsi="Verdana"/>
              <w:b w:val="0"/>
              <w:bCs w:val="0"/>
              <w:i w:val="0"/>
              <w:iCs w:val="0"/>
              <w:noProof/>
              <w:sz w:val="18"/>
              <w:szCs w:val="18"/>
            </w:rPr>
          </w:pPr>
          <w:r w:rsidRPr="00F646D0">
            <w:rPr>
              <w:rFonts w:ascii="Verdana" w:hAnsi="Verdana"/>
              <w:b w:val="0"/>
              <w:bCs w:val="0"/>
              <w:i w:val="0"/>
              <w:iCs w:val="0"/>
              <w:sz w:val="18"/>
              <w:szCs w:val="18"/>
            </w:rPr>
            <w:fldChar w:fldCharType="begin"/>
          </w:r>
          <w:r w:rsidRPr="00F646D0">
            <w:rPr>
              <w:rFonts w:ascii="Verdana" w:hAnsi="Verdana"/>
              <w:b w:val="0"/>
              <w:bCs w:val="0"/>
              <w:i w:val="0"/>
              <w:iCs w:val="0"/>
              <w:sz w:val="18"/>
              <w:szCs w:val="18"/>
            </w:rPr>
            <w:instrText xml:space="preserve"> TOC \o "1-3" \h \z \u </w:instrText>
          </w:r>
          <w:r w:rsidRPr="00F646D0">
            <w:rPr>
              <w:rFonts w:ascii="Verdana" w:hAnsi="Verdana"/>
              <w:b w:val="0"/>
              <w:bCs w:val="0"/>
              <w:i w:val="0"/>
              <w:iCs w:val="0"/>
              <w:sz w:val="18"/>
              <w:szCs w:val="18"/>
            </w:rPr>
            <w:fldChar w:fldCharType="separate"/>
          </w:r>
          <w:hyperlink w:anchor="_Toc209297375" w:history="1">
            <w:r w:rsidRPr="00F646D0">
              <w:rPr>
                <w:rStyle w:val="Hyperlink"/>
                <w:rFonts w:ascii="Verdana" w:hAnsi="Verdana"/>
                <w:b w:val="0"/>
                <w:bCs w:val="0"/>
                <w:i w:val="0"/>
                <w:iCs w:val="0"/>
                <w:noProof/>
                <w:sz w:val="18"/>
                <w:szCs w:val="18"/>
              </w:rPr>
              <w:t>1.</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Introduction</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_Toc209297375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2</w:t>
            </w:r>
            <w:r w:rsidRPr="00F646D0">
              <w:rPr>
                <w:rFonts w:ascii="Verdana" w:hAnsi="Verdana"/>
                <w:b w:val="0"/>
                <w:bCs w:val="0"/>
                <w:i w:val="0"/>
                <w:iCs w:val="0"/>
                <w:noProof/>
                <w:webHidden/>
                <w:sz w:val="18"/>
                <w:szCs w:val="18"/>
              </w:rPr>
              <w:fldChar w:fldCharType="end"/>
            </w:r>
          </w:hyperlink>
        </w:p>
        <w:p w14:paraId="65CFAF00" w14:textId="049E02E9"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76" w:history="1">
            <w:r w:rsidRPr="00F646D0">
              <w:rPr>
                <w:rStyle w:val="Hyperlink"/>
                <w:rFonts w:ascii="Verdana" w:hAnsi="Verdana"/>
                <w:b w:val="0"/>
                <w:bCs w:val="0"/>
                <w:i w:val="0"/>
                <w:iCs w:val="0"/>
                <w:noProof/>
                <w:sz w:val="18"/>
                <w:szCs w:val="18"/>
              </w:rPr>
              <w:t>2.</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Data and Preparation</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_Toc209297376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2</w:t>
            </w:r>
            <w:r w:rsidRPr="00F646D0">
              <w:rPr>
                <w:rFonts w:ascii="Verdana" w:hAnsi="Verdana"/>
                <w:b w:val="0"/>
                <w:bCs w:val="0"/>
                <w:i w:val="0"/>
                <w:iCs w:val="0"/>
                <w:noProof/>
                <w:webHidden/>
                <w:sz w:val="18"/>
                <w:szCs w:val="18"/>
              </w:rPr>
              <w:fldChar w:fldCharType="end"/>
            </w:r>
          </w:hyperlink>
        </w:p>
        <w:p w14:paraId="6B797FA5" w14:textId="58066865" w:rsidR="00F646D0" w:rsidRPr="00F646D0" w:rsidRDefault="00F646D0">
          <w:pPr>
            <w:pStyle w:val="TOC2"/>
            <w:tabs>
              <w:tab w:val="left" w:pos="720"/>
              <w:tab w:val="right" w:leader="dot" w:pos="9350"/>
            </w:tabs>
            <w:rPr>
              <w:rFonts w:ascii="Verdana" w:hAnsi="Verdana"/>
              <w:b w:val="0"/>
              <w:bCs w:val="0"/>
              <w:noProof/>
              <w:sz w:val="18"/>
              <w:szCs w:val="18"/>
            </w:rPr>
          </w:pPr>
          <w:hyperlink w:anchor="_Toc209297377" w:history="1">
            <w:r w:rsidRPr="00F646D0">
              <w:rPr>
                <w:rStyle w:val="Hyperlink"/>
                <w:rFonts w:ascii="Verdana" w:hAnsi="Verdana"/>
                <w:b w:val="0"/>
                <w:bCs w:val="0"/>
                <w:noProof/>
                <w:sz w:val="18"/>
                <w:szCs w:val="18"/>
              </w:rPr>
              <w:t>a.</w:t>
            </w:r>
            <w:r w:rsidRPr="00F646D0">
              <w:rPr>
                <w:rFonts w:ascii="Verdana" w:hAnsi="Verdana"/>
                <w:b w:val="0"/>
                <w:bCs w:val="0"/>
                <w:noProof/>
                <w:sz w:val="18"/>
                <w:szCs w:val="18"/>
              </w:rPr>
              <w:tab/>
            </w:r>
            <w:r w:rsidRPr="00F646D0">
              <w:rPr>
                <w:rStyle w:val="Hyperlink"/>
                <w:rFonts w:ascii="Verdana" w:hAnsi="Verdana"/>
                <w:b w:val="0"/>
                <w:bCs w:val="0"/>
                <w:noProof/>
                <w:sz w:val="18"/>
                <w:szCs w:val="18"/>
              </w:rPr>
              <w:t>Dataset Overview</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_Toc209297377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2</w:t>
            </w:r>
            <w:r w:rsidRPr="00F646D0">
              <w:rPr>
                <w:rFonts w:ascii="Verdana" w:hAnsi="Verdana"/>
                <w:b w:val="0"/>
                <w:bCs w:val="0"/>
                <w:noProof/>
                <w:webHidden/>
                <w:sz w:val="18"/>
                <w:szCs w:val="18"/>
              </w:rPr>
              <w:fldChar w:fldCharType="end"/>
            </w:r>
          </w:hyperlink>
        </w:p>
        <w:p w14:paraId="2F22C551" w14:textId="5C919F8D" w:rsidR="00F646D0" w:rsidRPr="00F646D0" w:rsidRDefault="00F646D0">
          <w:pPr>
            <w:pStyle w:val="TOC2"/>
            <w:tabs>
              <w:tab w:val="left" w:pos="720"/>
              <w:tab w:val="right" w:leader="dot" w:pos="9350"/>
            </w:tabs>
            <w:rPr>
              <w:rFonts w:ascii="Verdana" w:hAnsi="Verdana"/>
              <w:b w:val="0"/>
              <w:bCs w:val="0"/>
              <w:noProof/>
              <w:sz w:val="18"/>
              <w:szCs w:val="18"/>
            </w:rPr>
          </w:pPr>
          <w:hyperlink w:anchor="_Toc209297378" w:history="1">
            <w:r w:rsidRPr="00F646D0">
              <w:rPr>
                <w:rStyle w:val="Hyperlink"/>
                <w:rFonts w:ascii="Verdana" w:hAnsi="Verdana"/>
                <w:b w:val="0"/>
                <w:bCs w:val="0"/>
                <w:noProof/>
                <w:sz w:val="18"/>
                <w:szCs w:val="18"/>
              </w:rPr>
              <w:t>b.</w:t>
            </w:r>
            <w:r w:rsidRPr="00F646D0">
              <w:rPr>
                <w:rFonts w:ascii="Verdana" w:hAnsi="Verdana"/>
                <w:b w:val="0"/>
                <w:bCs w:val="0"/>
                <w:noProof/>
                <w:sz w:val="18"/>
                <w:szCs w:val="18"/>
              </w:rPr>
              <w:tab/>
            </w:r>
            <w:r w:rsidRPr="00F646D0">
              <w:rPr>
                <w:rStyle w:val="Hyperlink"/>
                <w:rFonts w:ascii="Verdana" w:hAnsi="Verdana"/>
                <w:b w:val="0"/>
                <w:bCs w:val="0"/>
                <w:noProof/>
                <w:sz w:val="18"/>
                <w:szCs w:val="18"/>
              </w:rPr>
              <w:t>Feature Engineering</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_Toc209297378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3</w:t>
            </w:r>
            <w:r w:rsidRPr="00F646D0">
              <w:rPr>
                <w:rFonts w:ascii="Verdana" w:hAnsi="Verdana"/>
                <w:b w:val="0"/>
                <w:bCs w:val="0"/>
                <w:noProof/>
                <w:webHidden/>
                <w:sz w:val="18"/>
                <w:szCs w:val="18"/>
              </w:rPr>
              <w:fldChar w:fldCharType="end"/>
            </w:r>
          </w:hyperlink>
        </w:p>
        <w:p w14:paraId="63F88F50" w14:textId="00D07DD9" w:rsidR="00F646D0" w:rsidRPr="00F646D0" w:rsidRDefault="00F646D0">
          <w:pPr>
            <w:pStyle w:val="TOC2"/>
            <w:tabs>
              <w:tab w:val="left" w:pos="720"/>
              <w:tab w:val="right" w:leader="dot" w:pos="9350"/>
            </w:tabs>
            <w:rPr>
              <w:rFonts w:ascii="Verdana" w:hAnsi="Verdana"/>
              <w:b w:val="0"/>
              <w:bCs w:val="0"/>
              <w:noProof/>
              <w:sz w:val="18"/>
              <w:szCs w:val="18"/>
            </w:rPr>
          </w:pPr>
          <w:hyperlink w:anchor="_Toc209297379" w:history="1">
            <w:r w:rsidRPr="00F646D0">
              <w:rPr>
                <w:rStyle w:val="Hyperlink"/>
                <w:rFonts w:ascii="Verdana" w:hAnsi="Verdana"/>
                <w:b w:val="0"/>
                <w:bCs w:val="0"/>
                <w:noProof/>
                <w:sz w:val="18"/>
                <w:szCs w:val="18"/>
              </w:rPr>
              <w:t>c.</w:t>
            </w:r>
            <w:r w:rsidRPr="00F646D0">
              <w:rPr>
                <w:rFonts w:ascii="Verdana" w:hAnsi="Verdana"/>
                <w:b w:val="0"/>
                <w:bCs w:val="0"/>
                <w:noProof/>
                <w:sz w:val="18"/>
                <w:szCs w:val="18"/>
              </w:rPr>
              <w:tab/>
            </w:r>
            <w:r w:rsidRPr="00F646D0">
              <w:rPr>
                <w:rStyle w:val="Hyperlink"/>
                <w:rFonts w:ascii="Verdana" w:hAnsi="Verdana"/>
                <w:b w:val="0"/>
                <w:bCs w:val="0"/>
                <w:noProof/>
                <w:sz w:val="18"/>
                <w:szCs w:val="18"/>
              </w:rPr>
              <w:t>Scaling and Encoding</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_Toc209297379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4</w:t>
            </w:r>
            <w:r w:rsidRPr="00F646D0">
              <w:rPr>
                <w:rFonts w:ascii="Verdana" w:hAnsi="Verdana"/>
                <w:b w:val="0"/>
                <w:bCs w:val="0"/>
                <w:noProof/>
                <w:webHidden/>
                <w:sz w:val="18"/>
                <w:szCs w:val="18"/>
              </w:rPr>
              <w:fldChar w:fldCharType="end"/>
            </w:r>
          </w:hyperlink>
        </w:p>
        <w:p w14:paraId="519ED690" w14:textId="62AFF556"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0" w:history="1">
            <w:r w:rsidRPr="00F646D0">
              <w:rPr>
                <w:rStyle w:val="Hyperlink"/>
                <w:rFonts w:ascii="Verdana" w:hAnsi="Verdana"/>
                <w:b w:val="0"/>
                <w:bCs w:val="0"/>
                <w:noProof/>
                <w:sz w:val="18"/>
                <w:szCs w:val="18"/>
              </w:rPr>
              <w:t>d.</w:t>
            </w:r>
            <w:r w:rsidRPr="00F646D0">
              <w:rPr>
                <w:rFonts w:ascii="Verdana" w:hAnsi="Verdana"/>
                <w:b w:val="0"/>
                <w:bCs w:val="0"/>
                <w:noProof/>
                <w:sz w:val="18"/>
                <w:szCs w:val="18"/>
              </w:rPr>
              <w:tab/>
            </w:r>
            <w:r w:rsidRPr="00F646D0">
              <w:rPr>
                <w:rStyle w:val="Hyperlink"/>
                <w:rFonts w:ascii="Verdana" w:hAnsi="Verdana"/>
                <w:b w:val="0"/>
                <w:bCs w:val="0"/>
                <w:noProof/>
                <w:sz w:val="18"/>
                <w:szCs w:val="18"/>
              </w:rPr>
              <w:t>Correlation Check</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_Toc209297380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4</w:t>
            </w:r>
            <w:r w:rsidRPr="00F646D0">
              <w:rPr>
                <w:rFonts w:ascii="Verdana" w:hAnsi="Verdana"/>
                <w:b w:val="0"/>
                <w:bCs w:val="0"/>
                <w:noProof/>
                <w:webHidden/>
                <w:sz w:val="18"/>
                <w:szCs w:val="18"/>
              </w:rPr>
              <w:fldChar w:fldCharType="end"/>
            </w:r>
          </w:hyperlink>
        </w:p>
        <w:p w14:paraId="559A3EBC" w14:textId="03A9C82D"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81" w:history="1">
            <w:r w:rsidRPr="00F646D0">
              <w:rPr>
                <w:rStyle w:val="Hyperlink"/>
                <w:rFonts w:ascii="Verdana" w:hAnsi="Verdana"/>
                <w:b w:val="0"/>
                <w:bCs w:val="0"/>
                <w:i w:val="0"/>
                <w:iCs w:val="0"/>
                <w:noProof/>
                <w:sz w:val="18"/>
                <w:szCs w:val="18"/>
              </w:rPr>
              <w:t>3.</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Weak Label Construction</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_Toc209297381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5</w:t>
            </w:r>
            <w:r w:rsidRPr="00F646D0">
              <w:rPr>
                <w:rFonts w:ascii="Verdana" w:hAnsi="Verdana"/>
                <w:b w:val="0"/>
                <w:bCs w:val="0"/>
                <w:i w:val="0"/>
                <w:iCs w:val="0"/>
                <w:noProof/>
                <w:webHidden/>
                <w:sz w:val="18"/>
                <w:szCs w:val="18"/>
              </w:rPr>
              <w:fldChar w:fldCharType="end"/>
            </w:r>
          </w:hyperlink>
        </w:p>
        <w:p w14:paraId="196585C5" w14:textId="5C1DF7A9"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2" w:history="1">
            <w:r w:rsidRPr="00F646D0">
              <w:rPr>
                <w:rStyle w:val="Hyperlink"/>
                <w:rFonts w:ascii="Verdana" w:hAnsi="Verdana"/>
                <w:b w:val="0"/>
                <w:bCs w:val="0"/>
                <w:noProof/>
                <w:sz w:val="18"/>
                <w:szCs w:val="18"/>
              </w:rPr>
              <w:t>a.</w:t>
            </w:r>
            <w:r w:rsidRPr="00F646D0">
              <w:rPr>
                <w:rFonts w:ascii="Verdana" w:hAnsi="Verdana"/>
                <w:b w:val="0"/>
                <w:bCs w:val="0"/>
                <w:noProof/>
                <w:sz w:val="18"/>
                <w:szCs w:val="18"/>
              </w:rPr>
              <w:tab/>
            </w:r>
            <w:r w:rsidRPr="00F646D0">
              <w:rPr>
                <w:rStyle w:val="Hyperlink"/>
                <w:rFonts w:ascii="Verdana" w:hAnsi="Verdana"/>
                <w:b w:val="0"/>
                <w:bCs w:val="0"/>
                <w:noProof/>
                <w:sz w:val="18"/>
                <w:szCs w:val="18"/>
              </w:rPr>
              <w:t>Method</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_Toc209297382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5</w:t>
            </w:r>
            <w:r w:rsidRPr="00F646D0">
              <w:rPr>
                <w:rFonts w:ascii="Verdana" w:hAnsi="Verdana"/>
                <w:b w:val="0"/>
                <w:bCs w:val="0"/>
                <w:noProof/>
                <w:webHidden/>
                <w:sz w:val="18"/>
                <w:szCs w:val="18"/>
              </w:rPr>
              <w:fldChar w:fldCharType="end"/>
            </w:r>
          </w:hyperlink>
        </w:p>
        <w:p w14:paraId="66C99761" w14:textId="6C827492"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3" w:history="1">
            <w:r w:rsidRPr="00F646D0">
              <w:rPr>
                <w:rStyle w:val="Hyperlink"/>
                <w:rFonts w:ascii="Verdana" w:hAnsi="Verdana"/>
                <w:b w:val="0"/>
                <w:bCs w:val="0"/>
                <w:noProof/>
                <w:sz w:val="18"/>
                <w:szCs w:val="18"/>
              </w:rPr>
              <w:t>b.</w:t>
            </w:r>
            <w:r w:rsidRPr="00F646D0">
              <w:rPr>
                <w:rFonts w:ascii="Verdana" w:hAnsi="Verdana"/>
                <w:b w:val="0"/>
                <w:bCs w:val="0"/>
                <w:noProof/>
                <w:sz w:val="18"/>
                <w:szCs w:val="18"/>
              </w:rPr>
              <w:tab/>
            </w:r>
            <w:r w:rsidRPr="00F646D0">
              <w:rPr>
                <w:rStyle w:val="Hyperlink"/>
                <w:rFonts w:ascii="Verdana" w:hAnsi="Verdana"/>
                <w:b w:val="0"/>
                <w:bCs w:val="0"/>
                <w:noProof/>
                <w:sz w:val="18"/>
                <w:szCs w:val="18"/>
              </w:rPr>
              <w:t>Outcome</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_Toc209297383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5</w:t>
            </w:r>
            <w:r w:rsidRPr="00F646D0">
              <w:rPr>
                <w:rFonts w:ascii="Verdana" w:hAnsi="Verdana"/>
                <w:b w:val="0"/>
                <w:bCs w:val="0"/>
                <w:noProof/>
                <w:webHidden/>
                <w:sz w:val="18"/>
                <w:szCs w:val="18"/>
              </w:rPr>
              <w:fldChar w:fldCharType="end"/>
            </w:r>
          </w:hyperlink>
        </w:p>
        <w:p w14:paraId="5EC142A5" w14:textId="41C83241"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84" w:history="1">
            <w:r w:rsidRPr="00F646D0">
              <w:rPr>
                <w:rStyle w:val="Hyperlink"/>
                <w:rFonts w:ascii="Verdana" w:hAnsi="Verdana"/>
                <w:b w:val="0"/>
                <w:bCs w:val="0"/>
                <w:i w:val="0"/>
                <w:iCs w:val="0"/>
                <w:noProof/>
                <w:sz w:val="18"/>
                <w:szCs w:val="18"/>
              </w:rPr>
              <w:t>4.</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Model Training</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_Toc209297384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6</w:t>
            </w:r>
            <w:r w:rsidRPr="00F646D0">
              <w:rPr>
                <w:rFonts w:ascii="Verdana" w:hAnsi="Verdana"/>
                <w:b w:val="0"/>
                <w:bCs w:val="0"/>
                <w:i w:val="0"/>
                <w:iCs w:val="0"/>
                <w:noProof/>
                <w:webHidden/>
                <w:sz w:val="18"/>
                <w:szCs w:val="18"/>
              </w:rPr>
              <w:fldChar w:fldCharType="end"/>
            </w:r>
          </w:hyperlink>
        </w:p>
        <w:p w14:paraId="3726AF0D" w14:textId="779BC124"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5" w:history="1">
            <w:r w:rsidRPr="00F646D0">
              <w:rPr>
                <w:rStyle w:val="Hyperlink"/>
                <w:rFonts w:ascii="Verdana" w:hAnsi="Verdana"/>
                <w:b w:val="0"/>
                <w:bCs w:val="0"/>
                <w:noProof/>
                <w:sz w:val="18"/>
                <w:szCs w:val="18"/>
              </w:rPr>
              <w:t>a.</w:t>
            </w:r>
            <w:r w:rsidRPr="00F646D0">
              <w:rPr>
                <w:rFonts w:ascii="Verdana" w:hAnsi="Verdana"/>
                <w:b w:val="0"/>
                <w:bCs w:val="0"/>
                <w:noProof/>
                <w:sz w:val="18"/>
                <w:szCs w:val="18"/>
              </w:rPr>
              <w:tab/>
            </w:r>
            <w:r w:rsidRPr="00F646D0">
              <w:rPr>
                <w:rStyle w:val="Hyperlink"/>
                <w:rFonts w:ascii="Verdana" w:hAnsi="Verdana"/>
                <w:b w:val="0"/>
                <w:bCs w:val="0"/>
                <w:noProof/>
                <w:sz w:val="18"/>
                <w:szCs w:val="18"/>
              </w:rPr>
              <w:t>Setup</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_Toc209297385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6</w:t>
            </w:r>
            <w:r w:rsidRPr="00F646D0">
              <w:rPr>
                <w:rFonts w:ascii="Verdana" w:hAnsi="Verdana"/>
                <w:b w:val="0"/>
                <w:bCs w:val="0"/>
                <w:noProof/>
                <w:webHidden/>
                <w:sz w:val="18"/>
                <w:szCs w:val="18"/>
              </w:rPr>
              <w:fldChar w:fldCharType="end"/>
            </w:r>
          </w:hyperlink>
        </w:p>
        <w:p w14:paraId="621649E8" w14:textId="07A8774B"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6" w:history="1">
            <w:r w:rsidRPr="00F646D0">
              <w:rPr>
                <w:rStyle w:val="Hyperlink"/>
                <w:rFonts w:ascii="Verdana" w:hAnsi="Verdana"/>
                <w:b w:val="0"/>
                <w:bCs w:val="0"/>
                <w:noProof/>
                <w:sz w:val="18"/>
                <w:szCs w:val="18"/>
              </w:rPr>
              <w:t>b.</w:t>
            </w:r>
            <w:r w:rsidRPr="00F646D0">
              <w:rPr>
                <w:rFonts w:ascii="Verdana" w:hAnsi="Verdana"/>
                <w:b w:val="0"/>
                <w:bCs w:val="0"/>
                <w:noProof/>
                <w:sz w:val="18"/>
                <w:szCs w:val="18"/>
              </w:rPr>
              <w:tab/>
            </w:r>
            <w:r w:rsidRPr="00F646D0">
              <w:rPr>
                <w:rStyle w:val="Hyperlink"/>
                <w:rFonts w:ascii="Verdana" w:hAnsi="Verdana"/>
                <w:b w:val="0"/>
                <w:bCs w:val="0"/>
                <w:noProof/>
                <w:sz w:val="18"/>
                <w:szCs w:val="18"/>
              </w:rPr>
              <w:t>Results</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_Toc209297386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6</w:t>
            </w:r>
            <w:r w:rsidRPr="00F646D0">
              <w:rPr>
                <w:rFonts w:ascii="Verdana" w:hAnsi="Verdana"/>
                <w:b w:val="0"/>
                <w:bCs w:val="0"/>
                <w:noProof/>
                <w:webHidden/>
                <w:sz w:val="18"/>
                <w:szCs w:val="18"/>
              </w:rPr>
              <w:fldChar w:fldCharType="end"/>
            </w:r>
          </w:hyperlink>
        </w:p>
        <w:p w14:paraId="0C1E2E5D" w14:textId="23FF408C"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7" w:history="1">
            <w:r w:rsidRPr="00F646D0">
              <w:rPr>
                <w:rStyle w:val="Hyperlink"/>
                <w:rFonts w:ascii="Verdana" w:hAnsi="Verdana"/>
                <w:b w:val="0"/>
                <w:bCs w:val="0"/>
                <w:noProof/>
                <w:sz w:val="18"/>
                <w:szCs w:val="18"/>
              </w:rPr>
              <w:t>c.</w:t>
            </w:r>
            <w:r w:rsidRPr="00F646D0">
              <w:rPr>
                <w:rFonts w:ascii="Verdana" w:hAnsi="Verdana"/>
                <w:b w:val="0"/>
                <w:bCs w:val="0"/>
                <w:noProof/>
                <w:sz w:val="18"/>
                <w:szCs w:val="18"/>
              </w:rPr>
              <w:tab/>
            </w:r>
            <w:r w:rsidRPr="00F646D0">
              <w:rPr>
                <w:rStyle w:val="Hyperlink"/>
                <w:rFonts w:ascii="Verdana" w:hAnsi="Verdana"/>
                <w:b w:val="0"/>
                <w:bCs w:val="0"/>
                <w:noProof/>
                <w:sz w:val="18"/>
                <w:szCs w:val="18"/>
              </w:rPr>
              <w:t>Confusion Matrix</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_Toc209297387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7</w:t>
            </w:r>
            <w:r w:rsidRPr="00F646D0">
              <w:rPr>
                <w:rFonts w:ascii="Verdana" w:hAnsi="Verdana"/>
                <w:b w:val="0"/>
                <w:bCs w:val="0"/>
                <w:noProof/>
                <w:webHidden/>
                <w:sz w:val="18"/>
                <w:szCs w:val="18"/>
              </w:rPr>
              <w:fldChar w:fldCharType="end"/>
            </w:r>
          </w:hyperlink>
        </w:p>
        <w:p w14:paraId="7CE55A88" w14:textId="3EA87362" w:rsidR="00F646D0" w:rsidRPr="00F646D0" w:rsidRDefault="00F646D0">
          <w:pPr>
            <w:pStyle w:val="TOC2"/>
            <w:tabs>
              <w:tab w:val="left" w:pos="720"/>
              <w:tab w:val="right" w:leader="dot" w:pos="9350"/>
            </w:tabs>
            <w:rPr>
              <w:rFonts w:ascii="Verdana" w:hAnsi="Verdana"/>
              <w:b w:val="0"/>
              <w:bCs w:val="0"/>
              <w:noProof/>
              <w:sz w:val="18"/>
              <w:szCs w:val="18"/>
            </w:rPr>
          </w:pPr>
          <w:hyperlink w:anchor="_Toc209297388" w:history="1">
            <w:r w:rsidRPr="00F646D0">
              <w:rPr>
                <w:rStyle w:val="Hyperlink"/>
                <w:rFonts w:ascii="Verdana" w:hAnsi="Verdana"/>
                <w:b w:val="0"/>
                <w:bCs w:val="0"/>
                <w:noProof/>
                <w:sz w:val="18"/>
                <w:szCs w:val="18"/>
              </w:rPr>
              <w:t>d.</w:t>
            </w:r>
            <w:r w:rsidRPr="00F646D0">
              <w:rPr>
                <w:rFonts w:ascii="Verdana" w:hAnsi="Verdana"/>
                <w:b w:val="0"/>
                <w:bCs w:val="0"/>
                <w:noProof/>
                <w:sz w:val="18"/>
                <w:szCs w:val="18"/>
              </w:rPr>
              <w:tab/>
            </w:r>
            <w:r w:rsidRPr="00F646D0">
              <w:rPr>
                <w:rStyle w:val="Hyperlink"/>
                <w:rFonts w:ascii="Verdana" w:hAnsi="Verdana"/>
                <w:b w:val="0"/>
                <w:bCs w:val="0"/>
                <w:noProof/>
                <w:sz w:val="18"/>
                <w:szCs w:val="18"/>
              </w:rPr>
              <w:t>Curves</w:t>
            </w:r>
            <w:r w:rsidRPr="00F646D0">
              <w:rPr>
                <w:rFonts w:ascii="Verdana" w:hAnsi="Verdana"/>
                <w:b w:val="0"/>
                <w:bCs w:val="0"/>
                <w:noProof/>
                <w:webHidden/>
                <w:sz w:val="18"/>
                <w:szCs w:val="18"/>
              </w:rPr>
              <w:tab/>
            </w:r>
            <w:r w:rsidRPr="00F646D0">
              <w:rPr>
                <w:rFonts w:ascii="Verdana" w:hAnsi="Verdana"/>
                <w:b w:val="0"/>
                <w:bCs w:val="0"/>
                <w:noProof/>
                <w:webHidden/>
                <w:sz w:val="18"/>
                <w:szCs w:val="18"/>
              </w:rPr>
              <w:fldChar w:fldCharType="begin"/>
            </w:r>
            <w:r w:rsidRPr="00F646D0">
              <w:rPr>
                <w:rFonts w:ascii="Verdana" w:hAnsi="Verdana"/>
                <w:b w:val="0"/>
                <w:bCs w:val="0"/>
                <w:noProof/>
                <w:webHidden/>
                <w:sz w:val="18"/>
                <w:szCs w:val="18"/>
              </w:rPr>
              <w:instrText xml:space="preserve"> PAGEREF _Toc209297388 \h </w:instrText>
            </w:r>
            <w:r w:rsidRPr="00F646D0">
              <w:rPr>
                <w:rFonts w:ascii="Verdana" w:hAnsi="Verdana"/>
                <w:b w:val="0"/>
                <w:bCs w:val="0"/>
                <w:noProof/>
                <w:webHidden/>
                <w:sz w:val="18"/>
                <w:szCs w:val="18"/>
              </w:rPr>
            </w:r>
            <w:r w:rsidRPr="00F646D0">
              <w:rPr>
                <w:rFonts w:ascii="Verdana" w:hAnsi="Verdana"/>
                <w:b w:val="0"/>
                <w:bCs w:val="0"/>
                <w:noProof/>
                <w:webHidden/>
                <w:sz w:val="18"/>
                <w:szCs w:val="18"/>
              </w:rPr>
              <w:fldChar w:fldCharType="separate"/>
            </w:r>
            <w:r w:rsidRPr="00F646D0">
              <w:rPr>
                <w:rFonts w:ascii="Verdana" w:hAnsi="Verdana"/>
                <w:b w:val="0"/>
                <w:bCs w:val="0"/>
                <w:noProof/>
                <w:webHidden/>
                <w:sz w:val="18"/>
                <w:szCs w:val="18"/>
              </w:rPr>
              <w:t>7</w:t>
            </w:r>
            <w:r w:rsidRPr="00F646D0">
              <w:rPr>
                <w:rFonts w:ascii="Verdana" w:hAnsi="Verdana"/>
                <w:b w:val="0"/>
                <w:bCs w:val="0"/>
                <w:noProof/>
                <w:webHidden/>
                <w:sz w:val="18"/>
                <w:szCs w:val="18"/>
              </w:rPr>
              <w:fldChar w:fldCharType="end"/>
            </w:r>
          </w:hyperlink>
        </w:p>
        <w:p w14:paraId="05CF0ED1" w14:textId="285A6877"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89" w:history="1">
            <w:r w:rsidRPr="00F646D0">
              <w:rPr>
                <w:rStyle w:val="Hyperlink"/>
                <w:rFonts w:ascii="Verdana" w:hAnsi="Verdana"/>
                <w:b w:val="0"/>
                <w:bCs w:val="0"/>
                <w:i w:val="0"/>
                <w:iCs w:val="0"/>
                <w:noProof/>
                <w:sz w:val="18"/>
                <w:szCs w:val="18"/>
              </w:rPr>
              <w:t>5.</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Key Findings</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_Toc209297389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7</w:t>
            </w:r>
            <w:r w:rsidRPr="00F646D0">
              <w:rPr>
                <w:rFonts w:ascii="Verdana" w:hAnsi="Verdana"/>
                <w:b w:val="0"/>
                <w:bCs w:val="0"/>
                <w:i w:val="0"/>
                <w:iCs w:val="0"/>
                <w:noProof/>
                <w:webHidden/>
                <w:sz w:val="18"/>
                <w:szCs w:val="18"/>
              </w:rPr>
              <w:fldChar w:fldCharType="end"/>
            </w:r>
          </w:hyperlink>
        </w:p>
        <w:p w14:paraId="737821B1" w14:textId="75962454"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90" w:history="1">
            <w:r w:rsidRPr="00F646D0">
              <w:rPr>
                <w:rStyle w:val="Hyperlink"/>
                <w:rFonts w:ascii="Verdana" w:hAnsi="Verdana"/>
                <w:b w:val="0"/>
                <w:bCs w:val="0"/>
                <w:i w:val="0"/>
                <w:iCs w:val="0"/>
                <w:noProof/>
                <w:sz w:val="18"/>
                <w:szCs w:val="18"/>
              </w:rPr>
              <w:t>6.</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Discussion and Application</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_Toc209297390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8</w:t>
            </w:r>
            <w:r w:rsidRPr="00F646D0">
              <w:rPr>
                <w:rFonts w:ascii="Verdana" w:hAnsi="Verdana"/>
                <w:b w:val="0"/>
                <w:bCs w:val="0"/>
                <w:i w:val="0"/>
                <w:iCs w:val="0"/>
                <w:noProof/>
                <w:webHidden/>
                <w:sz w:val="18"/>
                <w:szCs w:val="18"/>
              </w:rPr>
              <w:fldChar w:fldCharType="end"/>
            </w:r>
          </w:hyperlink>
        </w:p>
        <w:p w14:paraId="62B1853A" w14:textId="72940BCB"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91" w:history="1">
            <w:r w:rsidRPr="00F646D0">
              <w:rPr>
                <w:rStyle w:val="Hyperlink"/>
                <w:rFonts w:ascii="Verdana" w:hAnsi="Verdana"/>
                <w:b w:val="0"/>
                <w:bCs w:val="0"/>
                <w:i w:val="0"/>
                <w:iCs w:val="0"/>
                <w:noProof/>
                <w:sz w:val="18"/>
                <w:szCs w:val="18"/>
              </w:rPr>
              <w:t>7.</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Limitations and Future Work</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_Toc209297391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8</w:t>
            </w:r>
            <w:r w:rsidRPr="00F646D0">
              <w:rPr>
                <w:rFonts w:ascii="Verdana" w:hAnsi="Verdana"/>
                <w:b w:val="0"/>
                <w:bCs w:val="0"/>
                <w:i w:val="0"/>
                <w:iCs w:val="0"/>
                <w:noProof/>
                <w:webHidden/>
                <w:sz w:val="18"/>
                <w:szCs w:val="18"/>
              </w:rPr>
              <w:fldChar w:fldCharType="end"/>
            </w:r>
          </w:hyperlink>
        </w:p>
        <w:p w14:paraId="4F50DA8F" w14:textId="544EF678" w:rsidR="00F646D0" w:rsidRPr="00F646D0" w:rsidRDefault="00F646D0">
          <w:pPr>
            <w:pStyle w:val="TOC1"/>
            <w:tabs>
              <w:tab w:val="left" w:pos="480"/>
              <w:tab w:val="right" w:leader="dot" w:pos="9350"/>
            </w:tabs>
            <w:rPr>
              <w:rFonts w:ascii="Verdana" w:hAnsi="Verdana"/>
              <w:b w:val="0"/>
              <w:bCs w:val="0"/>
              <w:i w:val="0"/>
              <w:iCs w:val="0"/>
              <w:noProof/>
              <w:sz w:val="18"/>
              <w:szCs w:val="18"/>
            </w:rPr>
          </w:pPr>
          <w:hyperlink w:anchor="_Toc209297392" w:history="1">
            <w:r w:rsidRPr="00F646D0">
              <w:rPr>
                <w:rStyle w:val="Hyperlink"/>
                <w:rFonts w:ascii="Verdana" w:hAnsi="Verdana"/>
                <w:b w:val="0"/>
                <w:bCs w:val="0"/>
                <w:i w:val="0"/>
                <w:iCs w:val="0"/>
                <w:noProof/>
                <w:sz w:val="18"/>
                <w:szCs w:val="18"/>
              </w:rPr>
              <w:t>8.</w:t>
            </w:r>
            <w:r w:rsidRPr="00F646D0">
              <w:rPr>
                <w:rFonts w:ascii="Verdana" w:hAnsi="Verdana"/>
                <w:b w:val="0"/>
                <w:bCs w:val="0"/>
                <w:i w:val="0"/>
                <w:iCs w:val="0"/>
                <w:noProof/>
                <w:sz w:val="18"/>
                <w:szCs w:val="18"/>
              </w:rPr>
              <w:tab/>
            </w:r>
            <w:r w:rsidRPr="00F646D0">
              <w:rPr>
                <w:rStyle w:val="Hyperlink"/>
                <w:rFonts w:ascii="Verdana" w:hAnsi="Verdana"/>
                <w:b w:val="0"/>
                <w:bCs w:val="0"/>
                <w:i w:val="0"/>
                <w:iCs w:val="0"/>
                <w:noProof/>
                <w:sz w:val="18"/>
                <w:szCs w:val="18"/>
              </w:rPr>
              <w:t>Conclusion</w:t>
            </w:r>
            <w:r w:rsidRPr="00F646D0">
              <w:rPr>
                <w:rFonts w:ascii="Verdana" w:hAnsi="Verdana"/>
                <w:b w:val="0"/>
                <w:bCs w:val="0"/>
                <w:i w:val="0"/>
                <w:iCs w:val="0"/>
                <w:noProof/>
                <w:webHidden/>
                <w:sz w:val="18"/>
                <w:szCs w:val="18"/>
              </w:rPr>
              <w:tab/>
            </w:r>
            <w:r w:rsidRPr="00F646D0">
              <w:rPr>
                <w:rFonts w:ascii="Verdana" w:hAnsi="Verdana"/>
                <w:b w:val="0"/>
                <w:bCs w:val="0"/>
                <w:i w:val="0"/>
                <w:iCs w:val="0"/>
                <w:noProof/>
                <w:webHidden/>
                <w:sz w:val="18"/>
                <w:szCs w:val="18"/>
              </w:rPr>
              <w:fldChar w:fldCharType="begin"/>
            </w:r>
            <w:r w:rsidRPr="00F646D0">
              <w:rPr>
                <w:rFonts w:ascii="Verdana" w:hAnsi="Verdana"/>
                <w:b w:val="0"/>
                <w:bCs w:val="0"/>
                <w:i w:val="0"/>
                <w:iCs w:val="0"/>
                <w:noProof/>
                <w:webHidden/>
                <w:sz w:val="18"/>
                <w:szCs w:val="18"/>
              </w:rPr>
              <w:instrText xml:space="preserve"> PAGEREF _Toc209297392 \h </w:instrText>
            </w:r>
            <w:r w:rsidRPr="00F646D0">
              <w:rPr>
                <w:rFonts w:ascii="Verdana" w:hAnsi="Verdana"/>
                <w:b w:val="0"/>
                <w:bCs w:val="0"/>
                <w:i w:val="0"/>
                <w:iCs w:val="0"/>
                <w:noProof/>
                <w:webHidden/>
                <w:sz w:val="18"/>
                <w:szCs w:val="18"/>
              </w:rPr>
            </w:r>
            <w:r w:rsidRPr="00F646D0">
              <w:rPr>
                <w:rFonts w:ascii="Verdana" w:hAnsi="Verdana"/>
                <w:b w:val="0"/>
                <w:bCs w:val="0"/>
                <w:i w:val="0"/>
                <w:iCs w:val="0"/>
                <w:noProof/>
                <w:webHidden/>
                <w:sz w:val="18"/>
                <w:szCs w:val="18"/>
              </w:rPr>
              <w:fldChar w:fldCharType="separate"/>
            </w:r>
            <w:r w:rsidRPr="00F646D0">
              <w:rPr>
                <w:rFonts w:ascii="Verdana" w:hAnsi="Verdana"/>
                <w:b w:val="0"/>
                <w:bCs w:val="0"/>
                <w:i w:val="0"/>
                <w:iCs w:val="0"/>
                <w:noProof/>
                <w:webHidden/>
                <w:sz w:val="18"/>
                <w:szCs w:val="18"/>
              </w:rPr>
              <w:t>9</w:t>
            </w:r>
            <w:r w:rsidRPr="00F646D0">
              <w:rPr>
                <w:rFonts w:ascii="Verdana" w:hAnsi="Verdana"/>
                <w:b w:val="0"/>
                <w:bCs w:val="0"/>
                <w:i w:val="0"/>
                <w:iCs w:val="0"/>
                <w:noProof/>
                <w:webHidden/>
                <w:sz w:val="18"/>
                <w:szCs w:val="18"/>
              </w:rPr>
              <w:fldChar w:fldCharType="end"/>
            </w:r>
          </w:hyperlink>
        </w:p>
        <w:p w14:paraId="6B691FD2" w14:textId="745232FB" w:rsidR="00F646D0" w:rsidRDefault="00F646D0">
          <w:r w:rsidRPr="00F646D0">
            <w:rPr>
              <w:rFonts w:ascii="Verdana" w:hAnsi="Verdana"/>
              <w:noProof/>
              <w:sz w:val="18"/>
              <w:szCs w:val="18"/>
            </w:rPr>
            <w:fldChar w:fldCharType="end"/>
          </w:r>
        </w:p>
      </w:sdtContent>
    </w:sdt>
    <w:p w14:paraId="74448566" w14:textId="77777777" w:rsidR="00F646D0" w:rsidRPr="00F646D0" w:rsidRDefault="00F646D0">
      <w:pPr>
        <w:rPr>
          <w:rFonts w:ascii="Verdana" w:hAnsi="Verdana"/>
          <w:b/>
          <w:bCs/>
          <w:sz w:val="20"/>
          <w:szCs w:val="20"/>
        </w:rPr>
      </w:pPr>
      <w:r w:rsidRPr="00F646D0">
        <w:rPr>
          <w:rFonts w:ascii="Verdana" w:hAnsi="Verdana"/>
        </w:rPr>
        <w:br w:type="page"/>
      </w:r>
    </w:p>
    <w:p w14:paraId="4C38683E" w14:textId="28AF9DC6" w:rsidR="00C819EA" w:rsidRPr="00F646D0" w:rsidRDefault="00C819EA" w:rsidP="00B6095D">
      <w:pPr>
        <w:pStyle w:val="Heading1"/>
      </w:pPr>
      <w:bookmarkStart w:id="0" w:name="_Toc209297375"/>
      <w:r w:rsidRPr="00F646D0">
        <w:lastRenderedPageBreak/>
        <w:t>Introduction</w:t>
      </w:r>
      <w:bookmarkEnd w:id="0"/>
    </w:p>
    <w:p w14:paraId="2B03E578"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Cities often face challenges when public events take place in busy areas. Weddings, film shoots, cultural festivals, and promotional events can block streets or attract large crowds, which disrupts traffic flow and creates congestion. Anticipating these disruptions is valuable not only for city authorities but also for individual road users. If a system can detect where and when an event is likely to happen, it becomes possible to plan detours, send alerts, and even recommend alternative transport options before congestion builds up.</w:t>
      </w:r>
    </w:p>
    <w:p w14:paraId="4F87095B"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goal of this project was to develop a predictive framework using event permit data provided by the city. The dataset covers thousands of permits issued between 2014 and 2018 for various types of events across Melbourne. Our objective was to build and evaluate machine learning models that can identify patterns in the permits and predict the likelihood of an event happening on a given date and location. Beyond the technical task, the expected outcome is a system that can support real-world applications such as traffic management and proactive user notifications.</w:t>
      </w:r>
    </w:p>
    <w:p w14:paraId="0A7EBCF5"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In this report, I will explain the steps we took in preparing and analyzing the data, the models we trained, and the insights we found. Each section connects back to the overall purpose: predicting event-driven disruptions so they can be managed more effectively.</w:t>
      </w:r>
    </w:p>
    <w:p w14:paraId="62F44BAD" w14:textId="77777777" w:rsidR="00C819EA" w:rsidRPr="00F646D0" w:rsidRDefault="00C819EA" w:rsidP="00B6095D">
      <w:pPr>
        <w:pStyle w:val="Heading1"/>
      </w:pPr>
      <w:bookmarkStart w:id="1" w:name="_Toc209297376"/>
      <w:r w:rsidRPr="00F646D0">
        <w:t>Data and Preparation</w:t>
      </w:r>
      <w:bookmarkEnd w:id="1"/>
    </w:p>
    <w:p w14:paraId="510807B6" w14:textId="53DE635D" w:rsidR="00C819EA" w:rsidRPr="00F646D0" w:rsidRDefault="00C819EA" w:rsidP="00B6095D">
      <w:pPr>
        <w:pStyle w:val="Heading2"/>
      </w:pPr>
      <w:bookmarkStart w:id="2" w:name="_Toc209297377"/>
      <w:r w:rsidRPr="00F646D0">
        <w:t>Dataset Overview</w:t>
      </w:r>
      <w:bookmarkEnd w:id="2"/>
    </w:p>
    <w:p w14:paraId="3C1C9F1E"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raw dataset contained 2,827 rows of event permits. Each row included details such as the event start and end date, the location, and categories describing the type of event. Some fields were incomplete, especially Category 2, which was missing in over 97% of rows. The Duration_days variable, calculated from start and end dates, became one of the key numeric features. Most events lasted only one day, but some stretched to several months, creating a highly skewed distribution.</w:t>
      </w:r>
    </w:p>
    <w:p w14:paraId="2695BB18" w14:textId="756E2574" w:rsidR="00C819EA" w:rsidRPr="00F646D0" w:rsidRDefault="00C819EA" w:rsidP="00B6095D">
      <w:pPr>
        <w:spacing w:after="0" w:line="360" w:lineRule="auto"/>
        <w:jc w:val="center"/>
        <w:rPr>
          <w:rFonts w:ascii="Verdana" w:hAnsi="Verdana"/>
          <w:sz w:val="20"/>
          <w:szCs w:val="20"/>
          <w:lang w:val="vi-VN"/>
        </w:rPr>
      </w:pPr>
      <w:r w:rsidRPr="00F646D0">
        <w:rPr>
          <w:rFonts w:ascii="Verdana" w:hAnsi="Verdana"/>
          <w:noProof/>
          <w:sz w:val="20"/>
          <w:szCs w:val="20"/>
        </w:rPr>
        <w:lastRenderedPageBreak/>
        <w:drawing>
          <wp:inline distT="0" distB="0" distL="0" distR="0" wp14:anchorId="6AD60993" wp14:editId="7A10A76B">
            <wp:extent cx="2680138" cy="2153221"/>
            <wp:effectExtent l="0" t="0" r="0" b="6350"/>
            <wp:docPr id="1883442897" name="Picture 1" descr="A graph of a number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42897" name="Picture 1" descr="A graph of a number of different sizes and shap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008" cy="2161954"/>
                    </a:xfrm>
                    <a:prstGeom prst="rect">
                      <a:avLst/>
                    </a:prstGeom>
                    <a:noFill/>
                    <a:ln>
                      <a:noFill/>
                    </a:ln>
                  </pic:spPr>
                </pic:pic>
              </a:graphicData>
            </a:graphic>
          </wp:inline>
        </w:drawing>
      </w:r>
      <w:r w:rsidRPr="00F646D0">
        <w:rPr>
          <w:rFonts w:ascii="Verdana" w:hAnsi="Verdana"/>
          <w:sz w:val="20"/>
          <w:szCs w:val="20"/>
          <w:lang w:val="vi-VN"/>
        </w:rPr>
        <w:t xml:space="preserve"> </w:t>
      </w:r>
      <w:r w:rsidRPr="00F646D0">
        <w:rPr>
          <w:rFonts w:ascii="Verdana" w:hAnsi="Verdana"/>
          <w:noProof/>
          <w:sz w:val="20"/>
          <w:szCs w:val="20"/>
        </w:rPr>
        <w:drawing>
          <wp:inline distT="0" distB="0" distL="0" distR="0" wp14:anchorId="45DDC31E" wp14:editId="7B95B995">
            <wp:extent cx="3028850" cy="2162362"/>
            <wp:effectExtent l="0" t="0" r="0" b="0"/>
            <wp:docPr id="1355802138" name="Picture 2" descr="A graph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02138" name="Picture 2" descr="A graph of a colum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320" cy="2186257"/>
                    </a:xfrm>
                    <a:prstGeom prst="rect">
                      <a:avLst/>
                    </a:prstGeom>
                    <a:noFill/>
                    <a:ln>
                      <a:noFill/>
                    </a:ln>
                  </pic:spPr>
                </pic:pic>
              </a:graphicData>
            </a:graphic>
          </wp:inline>
        </w:drawing>
      </w:r>
    </w:p>
    <w:p w14:paraId="4A8EC1C4" w14:textId="19856EC1" w:rsidR="00C819EA" w:rsidRPr="00F646D0" w:rsidRDefault="00C819EA" w:rsidP="00C819EA">
      <w:pPr>
        <w:spacing w:after="0" w:line="360" w:lineRule="auto"/>
        <w:jc w:val="center"/>
        <w:rPr>
          <w:rFonts w:ascii="Verdana" w:hAnsi="Verdana"/>
          <w:sz w:val="20"/>
          <w:szCs w:val="20"/>
          <w:lang w:val="vi-VN"/>
        </w:rPr>
      </w:pPr>
      <w:r w:rsidRPr="00F646D0">
        <w:rPr>
          <w:rFonts w:ascii="Verdana" w:hAnsi="Verdana"/>
          <w:noProof/>
          <w:sz w:val="20"/>
          <w:szCs w:val="20"/>
        </w:rPr>
        <w:drawing>
          <wp:inline distT="0" distB="0" distL="0" distR="0" wp14:anchorId="3D7E3B74" wp14:editId="54C7371C">
            <wp:extent cx="2732646" cy="2079494"/>
            <wp:effectExtent l="0" t="0" r="0" b="3810"/>
            <wp:docPr id="1282093567"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93567" name="Picture 5" descr="A graph of a bar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471" cy="2097624"/>
                    </a:xfrm>
                    <a:prstGeom prst="rect">
                      <a:avLst/>
                    </a:prstGeom>
                    <a:noFill/>
                    <a:ln>
                      <a:noFill/>
                    </a:ln>
                  </pic:spPr>
                </pic:pic>
              </a:graphicData>
            </a:graphic>
          </wp:inline>
        </w:drawing>
      </w:r>
      <w:r w:rsidRPr="00F646D0">
        <w:rPr>
          <w:rFonts w:ascii="Verdana" w:hAnsi="Verdana"/>
          <w:sz w:val="20"/>
          <w:szCs w:val="20"/>
        </w:rPr>
        <w:t xml:space="preserve"> </w:t>
      </w:r>
      <w:r w:rsidRPr="00F646D0">
        <w:rPr>
          <w:rFonts w:ascii="Verdana" w:hAnsi="Verdana"/>
          <w:sz w:val="20"/>
          <w:szCs w:val="20"/>
          <w:lang w:val="vi-VN"/>
        </w:rPr>
        <w:t xml:space="preserve"> </w:t>
      </w:r>
      <w:r w:rsidRPr="00F646D0">
        <w:rPr>
          <w:rFonts w:ascii="Verdana" w:hAnsi="Verdana"/>
          <w:noProof/>
          <w:sz w:val="20"/>
          <w:szCs w:val="20"/>
        </w:rPr>
        <w:drawing>
          <wp:inline distT="0" distB="0" distL="0" distR="0" wp14:anchorId="53AFB259" wp14:editId="1C0DB436">
            <wp:extent cx="3098362" cy="2081906"/>
            <wp:effectExtent l="0" t="0" r="635" b="1270"/>
            <wp:docPr id="643222957" name="Picture 6"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2957" name="Picture 6" descr="A graph with text overla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4373" cy="2112823"/>
                    </a:xfrm>
                    <a:prstGeom prst="rect">
                      <a:avLst/>
                    </a:prstGeom>
                    <a:noFill/>
                    <a:ln>
                      <a:noFill/>
                    </a:ln>
                  </pic:spPr>
                </pic:pic>
              </a:graphicData>
            </a:graphic>
          </wp:inline>
        </w:drawing>
      </w:r>
    </w:p>
    <w:p w14:paraId="3505DA49" w14:textId="04D604AE" w:rsidR="00C819EA" w:rsidRPr="00F646D0" w:rsidRDefault="00C819EA" w:rsidP="00C819EA">
      <w:pPr>
        <w:spacing w:after="0" w:line="360" w:lineRule="auto"/>
        <w:jc w:val="center"/>
        <w:rPr>
          <w:rFonts w:ascii="Verdana" w:hAnsi="Verdana"/>
          <w:sz w:val="20"/>
          <w:szCs w:val="20"/>
          <w:lang w:val="vi-VN"/>
        </w:rPr>
      </w:pPr>
      <w:r w:rsidRPr="00F646D0">
        <w:rPr>
          <w:rFonts w:ascii="Verdana" w:hAnsi="Verdana"/>
          <w:noProof/>
          <w:sz w:val="20"/>
          <w:szCs w:val="20"/>
        </w:rPr>
        <w:drawing>
          <wp:inline distT="0" distB="0" distL="0" distR="0" wp14:anchorId="7635B488" wp14:editId="44556B99">
            <wp:extent cx="2806262" cy="1925918"/>
            <wp:effectExtent l="0" t="0" r="635" b="5080"/>
            <wp:docPr id="1453868183" name="Picture 7" descr="A graph of a number of ev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8183" name="Picture 7" descr="A graph of a number of even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449" cy="1940459"/>
                    </a:xfrm>
                    <a:prstGeom prst="rect">
                      <a:avLst/>
                    </a:prstGeom>
                    <a:noFill/>
                    <a:ln>
                      <a:noFill/>
                    </a:ln>
                  </pic:spPr>
                </pic:pic>
              </a:graphicData>
            </a:graphic>
          </wp:inline>
        </w:drawing>
      </w:r>
    </w:p>
    <w:p w14:paraId="78E34D82" w14:textId="48016A1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boxplot and histogram show that about 90% of events lasted one week or less, but a few outliers extended beyond 300 days. These long events, such as exhibitions, are rare but important signals because they indicate sustained disruption over a long period.</w:t>
      </w:r>
    </w:p>
    <w:p w14:paraId="43217A59" w14:textId="77777777" w:rsidR="00C819EA" w:rsidRPr="00F646D0" w:rsidRDefault="00C819EA" w:rsidP="00B6095D">
      <w:pPr>
        <w:pStyle w:val="Heading2"/>
      </w:pPr>
      <w:bookmarkStart w:id="3" w:name="_Toc209297378"/>
      <w:r w:rsidRPr="00F646D0">
        <w:t>Feature Engineering</w:t>
      </w:r>
      <w:bookmarkEnd w:id="3"/>
    </w:p>
    <w:p w14:paraId="765F876A"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We extracted several features from the event start date:</w:t>
      </w:r>
    </w:p>
    <w:p w14:paraId="49DADA9A" w14:textId="77777777" w:rsidR="00C819EA" w:rsidRPr="00C819EA" w:rsidRDefault="00C819EA" w:rsidP="00C819EA">
      <w:pPr>
        <w:numPr>
          <w:ilvl w:val="0"/>
          <w:numId w:val="1"/>
        </w:numPr>
        <w:spacing w:after="0" w:line="360" w:lineRule="auto"/>
        <w:rPr>
          <w:rFonts w:ascii="Verdana" w:hAnsi="Verdana"/>
          <w:sz w:val="20"/>
          <w:szCs w:val="20"/>
        </w:rPr>
      </w:pPr>
      <w:r w:rsidRPr="00C819EA">
        <w:rPr>
          <w:rFonts w:ascii="Verdana" w:hAnsi="Verdana"/>
          <w:sz w:val="20"/>
          <w:szCs w:val="20"/>
        </w:rPr>
        <w:t>Year, month, and day</w:t>
      </w:r>
    </w:p>
    <w:p w14:paraId="6C0131C4" w14:textId="77777777" w:rsidR="00C819EA" w:rsidRPr="00C819EA" w:rsidRDefault="00C819EA" w:rsidP="00C819EA">
      <w:pPr>
        <w:numPr>
          <w:ilvl w:val="0"/>
          <w:numId w:val="1"/>
        </w:numPr>
        <w:spacing w:after="0" w:line="360" w:lineRule="auto"/>
        <w:rPr>
          <w:rFonts w:ascii="Verdana" w:hAnsi="Verdana"/>
          <w:sz w:val="20"/>
          <w:szCs w:val="20"/>
        </w:rPr>
      </w:pPr>
      <w:r w:rsidRPr="00C819EA">
        <w:rPr>
          <w:rFonts w:ascii="Verdana" w:hAnsi="Verdana"/>
          <w:sz w:val="20"/>
          <w:szCs w:val="20"/>
        </w:rPr>
        <w:t>Day of week (0–6)</w:t>
      </w:r>
    </w:p>
    <w:p w14:paraId="04DF14A8" w14:textId="77777777" w:rsidR="00C819EA" w:rsidRPr="00C819EA" w:rsidRDefault="00C819EA" w:rsidP="00C819EA">
      <w:pPr>
        <w:numPr>
          <w:ilvl w:val="0"/>
          <w:numId w:val="1"/>
        </w:numPr>
        <w:spacing w:after="0" w:line="360" w:lineRule="auto"/>
        <w:rPr>
          <w:rFonts w:ascii="Verdana" w:hAnsi="Verdana"/>
          <w:sz w:val="20"/>
          <w:szCs w:val="20"/>
        </w:rPr>
      </w:pPr>
      <w:r w:rsidRPr="00C819EA">
        <w:rPr>
          <w:rFonts w:ascii="Verdana" w:hAnsi="Verdana"/>
          <w:sz w:val="20"/>
          <w:szCs w:val="20"/>
        </w:rPr>
        <w:lastRenderedPageBreak/>
        <w:t>Weekend flag (1 if Saturday or Sunday)</w:t>
      </w:r>
    </w:p>
    <w:p w14:paraId="7D282C72"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This allowed us to capture seasonal and weekly patterns. For example, weddings peaked in spring months, while promotional events were more spread across the year. Events were also more common on weekends than weekdays.</w:t>
      </w:r>
    </w:p>
    <w:p w14:paraId="464F20C8" w14:textId="289AE228" w:rsidR="00B6095D" w:rsidRPr="00F646D0" w:rsidRDefault="00B6095D" w:rsidP="00C819EA">
      <w:pPr>
        <w:spacing w:after="0" w:line="360" w:lineRule="auto"/>
        <w:rPr>
          <w:rFonts w:ascii="Verdana" w:hAnsi="Verdana"/>
          <w:sz w:val="20"/>
          <w:szCs w:val="20"/>
          <w:lang w:val="vi-VN"/>
        </w:rPr>
      </w:pPr>
      <w:r w:rsidRPr="00F646D0">
        <w:rPr>
          <w:rFonts w:ascii="Verdana" w:hAnsi="Verdana"/>
          <w:noProof/>
          <w:sz w:val="20"/>
          <w:szCs w:val="20"/>
        </w:rPr>
        <w:drawing>
          <wp:inline distT="0" distB="0" distL="0" distR="0" wp14:anchorId="563245EF" wp14:editId="61B1C255">
            <wp:extent cx="2846114" cy="1606057"/>
            <wp:effectExtent l="0" t="0" r="0" b="0"/>
            <wp:docPr id="1064721892" name="Picture 3" descr="A graph of 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2864" name="Picture 3" descr="A graph of a graph of a number of column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0175" cy="1636564"/>
                    </a:xfrm>
                    <a:prstGeom prst="rect">
                      <a:avLst/>
                    </a:prstGeom>
                    <a:noFill/>
                    <a:ln>
                      <a:noFill/>
                    </a:ln>
                  </pic:spPr>
                </pic:pic>
              </a:graphicData>
            </a:graphic>
          </wp:inline>
        </w:drawing>
      </w:r>
      <w:r w:rsidRPr="00F646D0">
        <w:rPr>
          <w:rFonts w:ascii="Verdana" w:hAnsi="Verdana"/>
          <w:noProof/>
          <w:sz w:val="20"/>
          <w:szCs w:val="20"/>
        </w:rPr>
        <w:drawing>
          <wp:inline distT="0" distB="0" distL="0" distR="0" wp14:anchorId="58E2E7BB" wp14:editId="13E0CA8D">
            <wp:extent cx="2875915" cy="1622874"/>
            <wp:effectExtent l="0" t="0" r="0" b="3175"/>
            <wp:docPr id="2007724709"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2285"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0398" cy="1647976"/>
                    </a:xfrm>
                    <a:prstGeom prst="rect">
                      <a:avLst/>
                    </a:prstGeom>
                    <a:noFill/>
                    <a:ln>
                      <a:noFill/>
                    </a:ln>
                  </pic:spPr>
                </pic:pic>
              </a:graphicData>
            </a:graphic>
          </wp:inline>
        </w:drawing>
      </w:r>
    </w:p>
    <w:p w14:paraId="2D73095B" w14:textId="4E30EF0A"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These plots confirmed strong seasonality, with a clear dip in winter and peaks in November and March. Year-to-year counts were fairly stable from 2014 to 2017, with only partial data in 2013 and 2018.</w:t>
      </w:r>
    </w:p>
    <w:p w14:paraId="313AB7A2" w14:textId="77777777" w:rsidR="00C819EA" w:rsidRPr="00F646D0" w:rsidRDefault="00C819EA" w:rsidP="00B6095D">
      <w:pPr>
        <w:pStyle w:val="Heading2"/>
      </w:pPr>
      <w:bookmarkStart w:id="4" w:name="_Toc209297379"/>
      <w:r w:rsidRPr="00F646D0">
        <w:t>Scaling and Encoding</w:t>
      </w:r>
      <w:bookmarkEnd w:id="4"/>
    </w:p>
    <w:p w14:paraId="34A397F2"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numeric features were standardized so that models relying on vector norms would not be biased by large values. After scaling, most durations clustered around zero with outliers far on the positive side, showing that scaling preserved the signal of long events.</w:t>
      </w:r>
    </w:p>
    <w:p w14:paraId="7D0D3848" w14:textId="2946F146" w:rsidR="00B6095D" w:rsidRPr="00F646D0" w:rsidRDefault="00B6095D" w:rsidP="00C819EA">
      <w:pPr>
        <w:spacing w:after="0" w:line="360" w:lineRule="auto"/>
        <w:rPr>
          <w:rFonts w:ascii="Verdana" w:hAnsi="Verdana"/>
          <w:sz w:val="20"/>
          <w:szCs w:val="20"/>
          <w:lang w:val="vi-VN"/>
        </w:rPr>
      </w:pPr>
      <w:r w:rsidRPr="00F646D0">
        <w:rPr>
          <w:rFonts w:ascii="Verdana" w:hAnsi="Verdana"/>
          <w:noProof/>
        </w:rPr>
        <w:drawing>
          <wp:inline distT="0" distB="0" distL="0" distR="0" wp14:anchorId="7AA36071" wp14:editId="36FFD703">
            <wp:extent cx="2741010" cy="2202128"/>
            <wp:effectExtent l="0" t="0" r="2540" b="0"/>
            <wp:docPr id="1239313198" name="Picture 8" descr="A graph of a box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13198" name="Picture 8" descr="A graph of a box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478" cy="2223393"/>
                    </a:xfrm>
                    <a:prstGeom prst="rect">
                      <a:avLst/>
                    </a:prstGeom>
                    <a:noFill/>
                    <a:ln>
                      <a:noFill/>
                    </a:ln>
                  </pic:spPr>
                </pic:pic>
              </a:graphicData>
            </a:graphic>
          </wp:inline>
        </w:drawing>
      </w:r>
      <w:r w:rsidRPr="00F646D0">
        <w:rPr>
          <w:rFonts w:ascii="Verdana" w:hAnsi="Verdana"/>
        </w:rPr>
        <w:t xml:space="preserve"> </w:t>
      </w:r>
      <w:r w:rsidRPr="00F646D0">
        <w:rPr>
          <w:rFonts w:ascii="Verdana" w:hAnsi="Verdana"/>
          <w:noProof/>
        </w:rPr>
        <w:drawing>
          <wp:inline distT="0" distB="0" distL="0" distR="0" wp14:anchorId="53BF17DA" wp14:editId="5DD19635">
            <wp:extent cx="3066831" cy="2189477"/>
            <wp:effectExtent l="0" t="0" r="0" b="0"/>
            <wp:docPr id="1799565638" name="Picture 9" descr="A graph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65638" name="Picture 9" descr="A graph of a colum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419" cy="2201319"/>
                    </a:xfrm>
                    <a:prstGeom prst="rect">
                      <a:avLst/>
                    </a:prstGeom>
                    <a:noFill/>
                    <a:ln>
                      <a:noFill/>
                    </a:ln>
                  </pic:spPr>
                </pic:pic>
              </a:graphicData>
            </a:graphic>
          </wp:inline>
        </w:drawing>
      </w:r>
    </w:p>
    <w:p w14:paraId="0889C951" w14:textId="58F6544F"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Categorical features, namely location and Category 1, were one-hot encoded. Because there were hundreds of unique locations, we grouped rare values into an “infrequent” bucket to avoid an explosion of sparse features.</w:t>
      </w:r>
    </w:p>
    <w:p w14:paraId="28FCE3EC" w14:textId="77777777" w:rsidR="00C819EA" w:rsidRPr="00F646D0" w:rsidRDefault="00C819EA" w:rsidP="00B6095D">
      <w:pPr>
        <w:pStyle w:val="Heading2"/>
      </w:pPr>
      <w:bookmarkStart w:id="5" w:name="_Toc209297380"/>
      <w:r w:rsidRPr="00F646D0">
        <w:t>Correlation Check</w:t>
      </w:r>
      <w:bookmarkEnd w:id="5"/>
    </w:p>
    <w:p w14:paraId="08C0A7C0" w14:textId="77777777" w:rsidR="00C819EA" w:rsidRPr="00F646D0" w:rsidRDefault="00C819EA" w:rsidP="00C819EA">
      <w:pPr>
        <w:spacing w:after="0" w:line="360" w:lineRule="auto"/>
        <w:rPr>
          <w:rFonts w:ascii="Verdana" w:hAnsi="Verdana"/>
          <w:sz w:val="20"/>
          <w:szCs w:val="20"/>
          <w:lang w:val="vi-VN"/>
        </w:rPr>
      </w:pPr>
      <w:r w:rsidRPr="00C819EA">
        <w:rPr>
          <w:rFonts w:ascii="Verdana" w:hAnsi="Verdana"/>
          <w:sz w:val="20"/>
          <w:szCs w:val="20"/>
        </w:rPr>
        <w:lastRenderedPageBreak/>
        <w:t>Since only one numeric feature was included, the heatmap was trivial with correlation of one. However, this step confirmed that the pipeline was selecting the right columns. With more engineered features, this step will help detect multicollinearity.</w:t>
      </w:r>
    </w:p>
    <w:p w14:paraId="53D9724E" w14:textId="533A4582" w:rsidR="00B6095D" w:rsidRPr="00C819EA" w:rsidRDefault="00B6095D" w:rsidP="00B6095D">
      <w:pPr>
        <w:spacing w:after="0" w:line="360" w:lineRule="auto"/>
        <w:jc w:val="center"/>
        <w:rPr>
          <w:rFonts w:ascii="Verdana" w:hAnsi="Verdana"/>
          <w:sz w:val="20"/>
          <w:szCs w:val="20"/>
          <w:lang w:val="vi-VN"/>
        </w:rPr>
      </w:pPr>
      <w:r w:rsidRPr="00F646D0">
        <w:rPr>
          <w:rFonts w:ascii="Verdana" w:hAnsi="Verdana"/>
          <w:noProof/>
        </w:rPr>
        <w:drawing>
          <wp:inline distT="0" distB="0" distL="0" distR="0" wp14:anchorId="506BBBCC" wp14:editId="0D243764">
            <wp:extent cx="2417445" cy="1881505"/>
            <wp:effectExtent l="0" t="0" r="0" b="0"/>
            <wp:docPr id="2016506246" name="Picture 11" descr="A graph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06246" name="Picture 11" descr="A graph of heat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7445" cy="1881505"/>
                    </a:xfrm>
                    <a:prstGeom prst="rect">
                      <a:avLst/>
                    </a:prstGeom>
                    <a:noFill/>
                    <a:ln>
                      <a:noFill/>
                    </a:ln>
                  </pic:spPr>
                </pic:pic>
              </a:graphicData>
            </a:graphic>
          </wp:inline>
        </w:drawing>
      </w:r>
    </w:p>
    <w:p w14:paraId="62BB3D44" w14:textId="77777777" w:rsidR="00C819EA" w:rsidRPr="00F646D0" w:rsidRDefault="00C819EA" w:rsidP="00B6095D">
      <w:pPr>
        <w:pStyle w:val="Heading1"/>
      </w:pPr>
      <w:bookmarkStart w:id="6" w:name="_Toc209297381"/>
      <w:r w:rsidRPr="00F646D0">
        <w:t>Weak Label Construction</w:t>
      </w:r>
      <w:bookmarkEnd w:id="6"/>
    </w:p>
    <w:p w14:paraId="442A4A2C"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 xml:space="preserve">One of the biggest challenges was that the dataset only contained positive examples (event days). To train a classifier, we also needed negative examples (days without events). Since explicit non-event labels were not provided, we created </w:t>
      </w:r>
      <w:r w:rsidRPr="00C819EA">
        <w:rPr>
          <w:rFonts w:ascii="Verdana" w:hAnsi="Verdana"/>
          <w:b/>
          <w:bCs/>
          <w:sz w:val="20"/>
          <w:szCs w:val="20"/>
        </w:rPr>
        <w:t>weak labels</w:t>
      </w:r>
      <w:r w:rsidRPr="00C819EA">
        <w:rPr>
          <w:rFonts w:ascii="Verdana" w:hAnsi="Verdana"/>
          <w:sz w:val="20"/>
          <w:szCs w:val="20"/>
        </w:rPr>
        <w:t>.</w:t>
      </w:r>
    </w:p>
    <w:p w14:paraId="256C461D" w14:textId="77777777" w:rsidR="00C819EA" w:rsidRPr="00F646D0" w:rsidRDefault="00C819EA" w:rsidP="00B6095D">
      <w:pPr>
        <w:pStyle w:val="Heading2"/>
        <w:numPr>
          <w:ilvl w:val="0"/>
          <w:numId w:val="9"/>
        </w:numPr>
      </w:pPr>
      <w:bookmarkStart w:id="7" w:name="_Toc209297382"/>
      <w:r w:rsidRPr="00F646D0">
        <w:t>Method</w:t>
      </w:r>
      <w:bookmarkEnd w:id="7"/>
    </w:p>
    <w:p w14:paraId="45CA8EFE"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We used a combination of anomaly detection and rarity heuristics:</w:t>
      </w:r>
    </w:p>
    <w:p w14:paraId="06DC728E" w14:textId="77777777" w:rsidR="00C819EA" w:rsidRPr="00C819EA" w:rsidRDefault="00C819EA" w:rsidP="00C819EA">
      <w:pPr>
        <w:numPr>
          <w:ilvl w:val="0"/>
          <w:numId w:val="2"/>
        </w:numPr>
        <w:spacing w:after="0" w:line="360" w:lineRule="auto"/>
        <w:rPr>
          <w:rFonts w:ascii="Verdana" w:hAnsi="Verdana"/>
          <w:sz w:val="20"/>
          <w:szCs w:val="20"/>
        </w:rPr>
      </w:pPr>
      <w:r w:rsidRPr="00C819EA">
        <w:rPr>
          <w:rFonts w:ascii="Verdana" w:hAnsi="Verdana"/>
          <w:sz w:val="20"/>
          <w:szCs w:val="20"/>
        </w:rPr>
        <w:t>Isolation Forest was trained on the feature space and assigned anomaly scores. The top 5% most unusual rows were flagged as candidate negatives.</w:t>
      </w:r>
    </w:p>
    <w:p w14:paraId="5223619D" w14:textId="77777777" w:rsidR="00C819EA" w:rsidRPr="00C819EA" w:rsidRDefault="00C819EA" w:rsidP="00C819EA">
      <w:pPr>
        <w:numPr>
          <w:ilvl w:val="0"/>
          <w:numId w:val="2"/>
        </w:numPr>
        <w:spacing w:after="0" w:line="360" w:lineRule="auto"/>
        <w:rPr>
          <w:rFonts w:ascii="Verdana" w:hAnsi="Verdana"/>
          <w:sz w:val="20"/>
          <w:szCs w:val="20"/>
        </w:rPr>
      </w:pPr>
      <w:r w:rsidRPr="00C819EA">
        <w:rPr>
          <w:rFonts w:ascii="Verdana" w:hAnsi="Verdana"/>
          <w:sz w:val="20"/>
          <w:szCs w:val="20"/>
        </w:rPr>
        <w:t>Rare combinations of category and location, and rare category-month counts, were also flagged as potential negatives.</w:t>
      </w:r>
    </w:p>
    <w:p w14:paraId="3264AE6F" w14:textId="77777777" w:rsidR="00C819EA" w:rsidRPr="00C819EA" w:rsidRDefault="00C819EA" w:rsidP="00C819EA">
      <w:pPr>
        <w:numPr>
          <w:ilvl w:val="0"/>
          <w:numId w:val="2"/>
        </w:numPr>
        <w:spacing w:after="0" w:line="360" w:lineRule="auto"/>
        <w:rPr>
          <w:rFonts w:ascii="Verdana" w:hAnsi="Verdana"/>
          <w:sz w:val="20"/>
          <w:szCs w:val="20"/>
        </w:rPr>
      </w:pPr>
      <w:r w:rsidRPr="00C819EA">
        <w:rPr>
          <w:rFonts w:ascii="Verdana" w:hAnsi="Verdana"/>
          <w:sz w:val="20"/>
          <w:szCs w:val="20"/>
        </w:rPr>
        <w:t>If any method flagged a row as negative, we set its target to 0; otherwise, 1.</w:t>
      </w:r>
    </w:p>
    <w:p w14:paraId="5B84AF77" w14:textId="77777777" w:rsidR="00C819EA" w:rsidRPr="00C819EA" w:rsidRDefault="00C819EA" w:rsidP="00C819EA">
      <w:pPr>
        <w:numPr>
          <w:ilvl w:val="0"/>
          <w:numId w:val="2"/>
        </w:numPr>
        <w:spacing w:after="0" w:line="360" w:lineRule="auto"/>
        <w:rPr>
          <w:rFonts w:ascii="Verdana" w:hAnsi="Verdana"/>
          <w:sz w:val="20"/>
          <w:szCs w:val="20"/>
        </w:rPr>
      </w:pPr>
      <w:r w:rsidRPr="00C819EA">
        <w:rPr>
          <w:rFonts w:ascii="Verdana" w:hAnsi="Verdana"/>
          <w:sz w:val="20"/>
          <w:szCs w:val="20"/>
        </w:rPr>
        <w:t>To avoid imbalance, the negative ratio was capped at 10%.</w:t>
      </w:r>
    </w:p>
    <w:p w14:paraId="0C4C4B97" w14:textId="77777777" w:rsidR="00C819EA" w:rsidRPr="00F646D0" w:rsidRDefault="00C819EA" w:rsidP="00B6095D">
      <w:pPr>
        <w:pStyle w:val="Heading2"/>
      </w:pPr>
      <w:bookmarkStart w:id="8" w:name="_Toc209297383"/>
      <w:r w:rsidRPr="00F646D0">
        <w:t>Outcome</w:t>
      </w:r>
      <w:bookmarkEnd w:id="8"/>
    </w:p>
    <w:p w14:paraId="65FC8DC9"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final distribution was 2,545 positives (90%) and 282 negatives (10%). This ratio was balanced enough for models to learn without drowning in positives, while still realistic given how frequently events occur in city spaces.</w:t>
      </w:r>
    </w:p>
    <w:p w14:paraId="32A15E0F" w14:textId="2CD64216" w:rsidR="00B6095D" w:rsidRPr="00F646D0" w:rsidRDefault="00B6095D" w:rsidP="00B6095D">
      <w:pPr>
        <w:spacing w:after="0" w:line="360" w:lineRule="auto"/>
        <w:jc w:val="center"/>
        <w:rPr>
          <w:rFonts w:ascii="Verdana" w:hAnsi="Verdana"/>
          <w:sz w:val="20"/>
          <w:szCs w:val="20"/>
          <w:lang w:val="vi-VN"/>
        </w:rPr>
      </w:pPr>
      <w:r w:rsidRPr="00F646D0">
        <w:rPr>
          <w:rFonts w:ascii="Verdana" w:hAnsi="Verdana"/>
          <w:sz w:val="20"/>
          <w:szCs w:val="20"/>
          <w:lang w:val="vi-VN"/>
        </w:rPr>
        <w:lastRenderedPageBreak/>
        <w:drawing>
          <wp:inline distT="0" distB="0" distL="0" distR="0" wp14:anchorId="32B20AA1" wp14:editId="7A961259">
            <wp:extent cx="3678429" cy="2310086"/>
            <wp:effectExtent l="12700" t="12700" r="17780" b="14605"/>
            <wp:docPr id="12252447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44720" name="Picture 1" descr="A screen shot of a computer&#10;&#10;Description automatically generated"/>
                    <pic:cNvPicPr/>
                  </pic:nvPicPr>
                  <pic:blipFill>
                    <a:blip r:embed="rId16"/>
                    <a:stretch>
                      <a:fillRect/>
                    </a:stretch>
                  </pic:blipFill>
                  <pic:spPr>
                    <a:xfrm>
                      <a:off x="0" y="0"/>
                      <a:ext cx="3742596" cy="2350383"/>
                    </a:xfrm>
                    <a:prstGeom prst="rect">
                      <a:avLst/>
                    </a:prstGeom>
                    <a:ln>
                      <a:solidFill>
                        <a:schemeClr val="accent1"/>
                      </a:solidFill>
                    </a:ln>
                  </pic:spPr>
                </pic:pic>
              </a:graphicData>
            </a:graphic>
          </wp:inline>
        </w:drawing>
      </w:r>
    </w:p>
    <w:p w14:paraId="16FA5FB5" w14:textId="1D9FC509"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This weak labeling process introduced some noise, but it created a starting point to train supervised classifiers. The expectation is that the models can still learn useful patterns, and later refinements can improve label quality.</w:t>
      </w:r>
    </w:p>
    <w:p w14:paraId="257188CA" w14:textId="77777777" w:rsidR="00C819EA" w:rsidRPr="00F646D0" w:rsidRDefault="00C819EA" w:rsidP="00B6095D">
      <w:pPr>
        <w:pStyle w:val="Heading1"/>
      </w:pPr>
      <w:bookmarkStart w:id="9" w:name="_Toc209297384"/>
      <w:r w:rsidRPr="00F646D0">
        <w:t>Model Training</w:t>
      </w:r>
      <w:bookmarkEnd w:id="9"/>
    </w:p>
    <w:p w14:paraId="0F996F9F" w14:textId="77777777" w:rsidR="00C819EA" w:rsidRPr="00F646D0" w:rsidRDefault="00C819EA" w:rsidP="00B6095D">
      <w:pPr>
        <w:pStyle w:val="Heading2"/>
        <w:numPr>
          <w:ilvl w:val="0"/>
          <w:numId w:val="10"/>
        </w:numPr>
      </w:pPr>
      <w:bookmarkStart w:id="10" w:name="_Toc209297385"/>
      <w:r w:rsidRPr="00F646D0">
        <w:t>Setup</w:t>
      </w:r>
      <w:bookmarkEnd w:id="10"/>
    </w:p>
    <w:p w14:paraId="0C5BF01F"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We used four different models to compare performance:</w:t>
      </w:r>
    </w:p>
    <w:p w14:paraId="3E178212" w14:textId="77777777" w:rsidR="00C819EA" w:rsidRPr="00C819EA" w:rsidRDefault="00C819EA" w:rsidP="00C819EA">
      <w:pPr>
        <w:numPr>
          <w:ilvl w:val="0"/>
          <w:numId w:val="3"/>
        </w:numPr>
        <w:spacing w:after="0" w:line="360" w:lineRule="auto"/>
        <w:rPr>
          <w:rFonts w:ascii="Verdana" w:hAnsi="Verdana"/>
          <w:sz w:val="20"/>
          <w:szCs w:val="20"/>
        </w:rPr>
      </w:pPr>
      <w:r w:rsidRPr="00C819EA">
        <w:rPr>
          <w:rFonts w:ascii="Verdana" w:hAnsi="Verdana"/>
          <w:sz w:val="20"/>
          <w:szCs w:val="20"/>
        </w:rPr>
        <w:t>Logistic Regression (with balanced class weights)</w:t>
      </w:r>
    </w:p>
    <w:p w14:paraId="26E5B7D8" w14:textId="77777777" w:rsidR="00C819EA" w:rsidRPr="00C819EA" w:rsidRDefault="00C819EA" w:rsidP="00C819EA">
      <w:pPr>
        <w:numPr>
          <w:ilvl w:val="0"/>
          <w:numId w:val="3"/>
        </w:numPr>
        <w:spacing w:after="0" w:line="360" w:lineRule="auto"/>
        <w:rPr>
          <w:rFonts w:ascii="Verdana" w:hAnsi="Verdana"/>
          <w:sz w:val="20"/>
          <w:szCs w:val="20"/>
        </w:rPr>
      </w:pPr>
      <w:r w:rsidRPr="00C819EA">
        <w:rPr>
          <w:rFonts w:ascii="Verdana" w:hAnsi="Verdana"/>
          <w:sz w:val="20"/>
          <w:szCs w:val="20"/>
        </w:rPr>
        <w:t>Random Forest (600 trees, balanced subsample)</w:t>
      </w:r>
    </w:p>
    <w:p w14:paraId="55CAA200" w14:textId="77777777" w:rsidR="00C819EA" w:rsidRPr="00C819EA" w:rsidRDefault="00C819EA" w:rsidP="00C819EA">
      <w:pPr>
        <w:numPr>
          <w:ilvl w:val="0"/>
          <w:numId w:val="3"/>
        </w:numPr>
        <w:spacing w:after="0" w:line="360" w:lineRule="auto"/>
        <w:rPr>
          <w:rFonts w:ascii="Verdana" w:hAnsi="Verdana"/>
          <w:sz w:val="20"/>
          <w:szCs w:val="20"/>
        </w:rPr>
      </w:pPr>
      <w:r w:rsidRPr="00C819EA">
        <w:rPr>
          <w:rFonts w:ascii="Verdana" w:hAnsi="Verdana"/>
          <w:sz w:val="20"/>
          <w:szCs w:val="20"/>
        </w:rPr>
        <w:t>Gradient Boosting</w:t>
      </w:r>
    </w:p>
    <w:p w14:paraId="59B5AD3E" w14:textId="77777777" w:rsidR="00C819EA" w:rsidRPr="00C819EA" w:rsidRDefault="00C819EA" w:rsidP="00C819EA">
      <w:pPr>
        <w:numPr>
          <w:ilvl w:val="0"/>
          <w:numId w:val="3"/>
        </w:numPr>
        <w:spacing w:after="0" w:line="360" w:lineRule="auto"/>
        <w:rPr>
          <w:rFonts w:ascii="Verdana" w:hAnsi="Verdana"/>
          <w:sz w:val="20"/>
          <w:szCs w:val="20"/>
        </w:rPr>
      </w:pPr>
      <w:r w:rsidRPr="00C819EA">
        <w:rPr>
          <w:rFonts w:ascii="Verdana" w:hAnsi="Verdana"/>
          <w:sz w:val="20"/>
          <w:szCs w:val="20"/>
        </w:rPr>
        <w:t>Linear SVM with probability calibration</w:t>
      </w:r>
    </w:p>
    <w:p w14:paraId="29C41C29"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Each model was wrapped in a pipeline with preprocessing steps. Thresholds were tuned on validation splits to maximize F1 score for the positive class.</w:t>
      </w:r>
    </w:p>
    <w:p w14:paraId="6379154D" w14:textId="77777777" w:rsidR="00C819EA" w:rsidRPr="00F646D0" w:rsidRDefault="00C819EA" w:rsidP="00B6095D">
      <w:pPr>
        <w:pStyle w:val="Heading2"/>
      </w:pPr>
      <w:bookmarkStart w:id="11" w:name="_Toc209297386"/>
      <w:r w:rsidRPr="00F646D0">
        <w:t>Results</w:t>
      </w:r>
      <w:bookmarkEnd w:id="11"/>
    </w:p>
    <w:p w14:paraId="373324F5" w14:textId="77777777" w:rsidR="00C819EA" w:rsidRPr="00F646D0" w:rsidRDefault="00C819EA" w:rsidP="00C819EA">
      <w:pPr>
        <w:spacing w:after="0" w:line="360" w:lineRule="auto"/>
        <w:rPr>
          <w:rFonts w:ascii="Verdana" w:hAnsi="Verdana"/>
          <w:sz w:val="20"/>
          <w:szCs w:val="20"/>
          <w:lang w:val="vi-VN"/>
        </w:rPr>
      </w:pPr>
      <w:r w:rsidRPr="00C819EA">
        <w:rPr>
          <w:rFonts w:ascii="Verdana" w:hAnsi="Verdana"/>
          <w:sz w:val="20"/>
          <w:szCs w:val="20"/>
        </w:rPr>
        <w:t>The test set contained 566 rows. Performance across all four models was strong, with F1 for the positive class above 0.95 in every case.</w:t>
      </w:r>
    </w:p>
    <w:p w14:paraId="548F30C0" w14:textId="6BCBCBAE" w:rsidR="00B6095D" w:rsidRPr="00C819EA" w:rsidRDefault="00B6095D" w:rsidP="00C819EA">
      <w:pPr>
        <w:spacing w:after="0" w:line="360" w:lineRule="auto"/>
        <w:rPr>
          <w:rFonts w:ascii="Verdana" w:hAnsi="Verdana"/>
          <w:sz w:val="20"/>
          <w:szCs w:val="20"/>
          <w:lang w:val="vi-VN"/>
        </w:rPr>
      </w:pPr>
      <w:r w:rsidRPr="00F646D0">
        <w:rPr>
          <w:rFonts w:ascii="Verdana" w:hAnsi="Verdana"/>
          <w:sz w:val="20"/>
          <w:szCs w:val="20"/>
          <w:lang w:val="vi-VN"/>
        </w:rPr>
        <w:drawing>
          <wp:inline distT="0" distB="0" distL="0" distR="0" wp14:anchorId="0451C53B" wp14:editId="5D4C8101">
            <wp:extent cx="5943600" cy="594360"/>
            <wp:effectExtent l="12700" t="12700" r="12700" b="15240"/>
            <wp:docPr id="161555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5435" name=""/>
                    <pic:cNvPicPr/>
                  </pic:nvPicPr>
                  <pic:blipFill>
                    <a:blip r:embed="rId17"/>
                    <a:stretch>
                      <a:fillRect/>
                    </a:stretch>
                  </pic:blipFill>
                  <pic:spPr>
                    <a:xfrm>
                      <a:off x="0" y="0"/>
                      <a:ext cx="5943600" cy="594360"/>
                    </a:xfrm>
                    <a:prstGeom prst="rect">
                      <a:avLst/>
                    </a:prstGeom>
                    <a:ln>
                      <a:solidFill>
                        <a:schemeClr val="accent1"/>
                      </a:solidFill>
                    </a:ln>
                  </pic:spPr>
                </pic:pic>
              </a:graphicData>
            </a:graphic>
          </wp:inline>
        </w:drawing>
      </w:r>
    </w:p>
    <w:p w14:paraId="4AA05748" w14:textId="77777777" w:rsidR="00C819EA" w:rsidRPr="00C819EA" w:rsidRDefault="00C819EA" w:rsidP="00C819EA">
      <w:pPr>
        <w:numPr>
          <w:ilvl w:val="0"/>
          <w:numId w:val="4"/>
        </w:numPr>
        <w:spacing w:after="0" w:line="360" w:lineRule="auto"/>
        <w:rPr>
          <w:rFonts w:ascii="Verdana" w:hAnsi="Verdana"/>
          <w:sz w:val="20"/>
          <w:szCs w:val="20"/>
        </w:rPr>
      </w:pPr>
      <w:r w:rsidRPr="00C819EA">
        <w:rPr>
          <w:rFonts w:ascii="Verdana" w:hAnsi="Verdana"/>
          <w:sz w:val="20"/>
          <w:szCs w:val="20"/>
        </w:rPr>
        <w:t>Gradient Boosting achieved accuracy 0.940, precision 0.944, recall 0.992, and F1 0.967.</w:t>
      </w:r>
    </w:p>
    <w:p w14:paraId="04413AA7" w14:textId="77777777" w:rsidR="00C819EA" w:rsidRPr="00C819EA" w:rsidRDefault="00C819EA" w:rsidP="00C819EA">
      <w:pPr>
        <w:numPr>
          <w:ilvl w:val="0"/>
          <w:numId w:val="4"/>
        </w:numPr>
        <w:spacing w:after="0" w:line="360" w:lineRule="auto"/>
        <w:rPr>
          <w:rFonts w:ascii="Verdana" w:hAnsi="Verdana"/>
          <w:sz w:val="20"/>
          <w:szCs w:val="20"/>
        </w:rPr>
      </w:pPr>
      <w:r w:rsidRPr="00C819EA">
        <w:rPr>
          <w:rFonts w:ascii="Verdana" w:hAnsi="Verdana"/>
          <w:sz w:val="20"/>
          <w:szCs w:val="20"/>
        </w:rPr>
        <w:t>Logistic Regression achieved accuracy 0.938, precision 0.965, recall 0.967, and F1 0.966, with the highest PR-AUC of 0.995.</w:t>
      </w:r>
    </w:p>
    <w:p w14:paraId="5573D5CF" w14:textId="77777777" w:rsidR="00C819EA" w:rsidRPr="00C819EA" w:rsidRDefault="00C819EA" w:rsidP="00C819EA">
      <w:pPr>
        <w:numPr>
          <w:ilvl w:val="0"/>
          <w:numId w:val="4"/>
        </w:numPr>
        <w:spacing w:after="0" w:line="360" w:lineRule="auto"/>
        <w:rPr>
          <w:rFonts w:ascii="Verdana" w:hAnsi="Verdana"/>
          <w:sz w:val="20"/>
          <w:szCs w:val="20"/>
        </w:rPr>
      </w:pPr>
      <w:r w:rsidRPr="00C819EA">
        <w:rPr>
          <w:rFonts w:ascii="Verdana" w:hAnsi="Verdana"/>
          <w:sz w:val="20"/>
          <w:szCs w:val="20"/>
        </w:rPr>
        <w:lastRenderedPageBreak/>
        <w:t>Linear SVM achieved F1 0.965 and PR-AUC 0.994.</w:t>
      </w:r>
    </w:p>
    <w:p w14:paraId="57DE486E" w14:textId="77777777" w:rsidR="00C819EA" w:rsidRPr="00C819EA" w:rsidRDefault="00C819EA" w:rsidP="00C819EA">
      <w:pPr>
        <w:numPr>
          <w:ilvl w:val="0"/>
          <w:numId w:val="4"/>
        </w:numPr>
        <w:spacing w:after="0" w:line="360" w:lineRule="auto"/>
        <w:rPr>
          <w:rFonts w:ascii="Verdana" w:hAnsi="Verdana"/>
          <w:sz w:val="20"/>
          <w:szCs w:val="20"/>
        </w:rPr>
      </w:pPr>
      <w:r w:rsidRPr="00C819EA">
        <w:rPr>
          <w:rFonts w:ascii="Verdana" w:hAnsi="Verdana"/>
          <w:sz w:val="20"/>
          <w:szCs w:val="20"/>
        </w:rPr>
        <w:t>Random Forest achieved F1 0.959 and PR-AUC 0.994.</w:t>
      </w:r>
    </w:p>
    <w:p w14:paraId="058D82D3"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All models had PR-AUC above 0.99, showing excellent ranking ability between event and non-event days.</w:t>
      </w:r>
    </w:p>
    <w:p w14:paraId="20E08A7B" w14:textId="77777777" w:rsidR="00C819EA" w:rsidRPr="00F646D0" w:rsidRDefault="00C819EA" w:rsidP="00B6095D">
      <w:pPr>
        <w:pStyle w:val="Heading2"/>
      </w:pPr>
      <w:bookmarkStart w:id="12" w:name="_Toc209297387"/>
      <w:r w:rsidRPr="00F646D0">
        <w:t>Confusion Matrix</w:t>
      </w:r>
      <w:bookmarkEnd w:id="12"/>
    </w:p>
    <w:p w14:paraId="612D6281"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For Gradient Boosting, the confusion matrix showed 506 true positives, 26 true negatives, 4 false negatives, and 30 false positives.</w:t>
      </w:r>
    </w:p>
    <w:p w14:paraId="5C8E3259" w14:textId="3D1E3A11" w:rsidR="00B6095D" w:rsidRPr="00F646D0" w:rsidRDefault="00B6095D" w:rsidP="00B6095D">
      <w:pPr>
        <w:spacing w:after="0" w:line="360" w:lineRule="auto"/>
        <w:jc w:val="center"/>
        <w:rPr>
          <w:rFonts w:ascii="Verdana" w:hAnsi="Verdana"/>
          <w:sz w:val="20"/>
          <w:szCs w:val="20"/>
          <w:lang w:val="vi-VN"/>
        </w:rPr>
      </w:pPr>
      <w:r w:rsidRPr="00F646D0">
        <w:rPr>
          <w:rFonts w:ascii="Verdana" w:hAnsi="Verdana"/>
          <w:sz w:val="20"/>
          <w:szCs w:val="20"/>
          <w:lang w:val="vi-VN"/>
        </w:rPr>
        <w:drawing>
          <wp:inline distT="0" distB="0" distL="0" distR="0" wp14:anchorId="4BA68354" wp14:editId="49036A6B">
            <wp:extent cx="2719989" cy="502152"/>
            <wp:effectExtent l="12700" t="12700" r="10795" b="19050"/>
            <wp:docPr id="97177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72589" name=""/>
                    <pic:cNvPicPr/>
                  </pic:nvPicPr>
                  <pic:blipFill>
                    <a:blip r:embed="rId18"/>
                    <a:stretch>
                      <a:fillRect/>
                    </a:stretch>
                  </pic:blipFill>
                  <pic:spPr>
                    <a:xfrm>
                      <a:off x="0" y="0"/>
                      <a:ext cx="2771531" cy="511668"/>
                    </a:xfrm>
                    <a:prstGeom prst="rect">
                      <a:avLst/>
                    </a:prstGeom>
                    <a:ln>
                      <a:solidFill>
                        <a:schemeClr val="accent1"/>
                      </a:solidFill>
                    </a:ln>
                  </pic:spPr>
                </pic:pic>
              </a:graphicData>
            </a:graphic>
          </wp:inline>
        </w:drawing>
      </w:r>
    </w:p>
    <w:p w14:paraId="2AADDBC9" w14:textId="5AFDFADF"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This means the model almost never missed an event, but sometimes falsely predicted an event when there was none. In traffic applications, this is acceptable because a false alarm may cause some inconvenience, but missing a real event could lead to major disruption.</w:t>
      </w:r>
    </w:p>
    <w:p w14:paraId="6AD57A85" w14:textId="77777777" w:rsidR="00C819EA" w:rsidRPr="00F646D0" w:rsidRDefault="00C819EA" w:rsidP="00B6095D">
      <w:pPr>
        <w:pStyle w:val="Heading2"/>
      </w:pPr>
      <w:bookmarkStart w:id="13" w:name="_Toc209297388"/>
      <w:r w:rsidRPr="00F646D0">
        <w:t>Curves</w:t>
      </w:r>
      <w:bookmarkEnd w:id="13"/>
    </w:p>
    <w:p w14:paraId="1ACA2B9E"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ROC curve had area 0.944 and the PR curve nearly flat near the top with precision above 0.94 even at high recall.</w:t>
      </w:r>
    </w:p>
    <w:p w14:paraId="2EFCB674" w14:textId="777F770E" w:rsidR="00B6095D" w:rsidRPr="00F646D0" w:rsidRDefault="00B6095D" w:rsidP="00C819EA">
      <w:pPr>
        <w:spacing w:after="0" w:line="360" w:lineRule="auto"/>
        <w:rPr>
          <w:rFonts w:ascii="Verdana" w:hAnsi="Verdana"/>
          <w:sz w:val="20"/>
          <w:szCs w:val="20"/>
          <w:lang w:val="vi-VN"/>
        </w:rPr>
      </w:pPr>
      <w:r w:rsidRPr="00F646D0">
        <w:rPr>
          <w:rFonts w:ascii="Verdana" w:hAnsi="Verdana"/>
          <w:noProof/>
        </w:rPr>
        <w:drawing>
          <wp:inline distT="0" distB="0" distL="0" distR="0" wp14:anchorId="1AD93BDC" wp14:editId="55F89E0A">
            <wp:extent cx="2741010" cy="2402664"/>
            <wp:effectExtent l="0" t="0" r="2540" b="0"/>
            <wp:docPr id="627754404"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54404" name="Picture 12" descr="A graph of a curv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40" cy="2423465"/>
                    </a:xfrm>
                    <a:prstGeom prst="rect">
                      <a:avLst/>
                    </a:prstGeom>
                    <a:noFill/>
                    <a:ln>
                      <a:noFill/>
                    </a:ln>
                  </pic:spPr>
                </pic:pic>
              </a:graphicData>
            </a:graphic>
          </wp:inline>
        </w:drawing>
      </w:r>
      <w:r w:rsidRPr="00F646D0">
        <w:rPr>
          <w:rFonts w:ascii="Verdana" w:hAnsi="Verdana"/>
        </w:rPr>
        <w:t xml:space="preserve"> </w:t>
      </w:r>
      <w:r w:rsidRPr="00F646D0">
        <w:rPr>
          <w:rFonts w:ascii="Verdana" w:hAnsi="Verdana"/>
          <w:noProof/>
        </w:rPr>
        <w:drawing>
          <wp:inline distT="0" distB="0" distL="0" distR="0" wp14:anchorId="45524511" wp14:editId="35CD3FA6">
            <wp:extent cx="2814582" cy="2429554"/>
            <wp:effectExtent l="0" t="0" r="5080" b="0"/>
            <wp:docPr id="1687247887" name="Picture 1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47887" name="Picture 13" descr="A graph of a curv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7989" cy="2441127"/>
                    </a:xfrm>
                    <a:prstGeom prst="rect">
                      <a:avLst/>
                    </a:prstGeom>
                    <a:noFill/>
                    <a:ln>
                      <a:noFill/>
                    </a:ln>
                  </pic:spPr>
                </pic:pic>
              </a:graphicData>
            </a:graphic>
          </wp:inline>
        </w:drawing>
      </w:r>
    </w:p>
    <w:p w14:paraId="3DC0FECE" w14:textId="23167113"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This demonstrates that the models can operate across different thresholds depending on the tolerance for false alarms.</w:t>
      </w:r>
    </w:p>
    <w:p w14:paraId="713DC654" w14:textId="77777777" w:rsidR="00C819EA" w:rsidRPr="00F646D0" w:rsidRDefault="00C819EA" w:rsidP="00B6095D">
      <w:pPr>
        <w:pStyle w:val="Heading1"/>
      </w:pPr>
      <w:bookmarkStart w:id="14" w:name="_Toc209297389"/>
      <w:r w:rsidRPr="00F646D0">
        <w:t>Key Findings</w:t>
      </w:r>
      <w:bookmarkEnd w:id="14"/>
    </w:p>
    <w:p w14:paraId="2F1B8242"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dataset showed that most events lasted only a single day, while a small number extended for weeks or months. These long events are rare but important because they create continuous disruption and stand out as strong signals for prediction.</w:t>
      </w:r>
    </w:p>
    <w:p w14:paraId="4D60F92B"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lastRenderedPageBreak/>
        <w:t>There was also clear seasonality. Events peaked in spring, especially in November, and dropped in winter, with weddings and public non-ticketed events dominating the busy months. This pattern means that calendar features are valuable for anticipating periods of higher congestion.</w:t>
      </w:r>
    </w:p>
    <w:p w14:paraId="1C43B346"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Location proved to be another strong factor. A few gardens and public spaces, such as Fitzroy Gardens and Kings Domain, accounted for most permits. These hotspots highlight where disruption is most likely, while many other locations played only a minor role.</w:t>
      </w:r>
    </w:p>
    <w:p w14:paraId="6C41574C"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Finally, all models achieved very high precision-recall performance despite using weak labels. Gradient Boosting, Logistic Regression, Linear SVM, and Random Forest delivered similar results, showing that the signals in the data are strong. The models naturally favored high recall, rarely missing event days but producing some false positives. This trade-off is acceptable for traffic management, where avoiding missed events is more important than eliminating every false alarm.</w:t>
      </w:r>
    </w:p>
    <w:p w14:paraId="389EF8A6" w14:textId="77777777" w:rsidR="00C819EA" w:rsidRPr="00F646D0" w:rsidRDefault="00C819EA" w:rsidP="00B6095D">
      <w:pPr>
        <w:pStyle w:val="Heading1"/>
      </w:pPr>
      <w:bookmarkStart w:id="15" w:name="_Toc209297390"/>
      <w:r w:rsidRPr="00F646D0">
        <w:t>Discussion and Application</w:t>
      </w:r>
      <w:bookmarkEnd w:id="15"/>
    </w:p>
    <w:p w14:paraId="45B5C5A1"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outcome of this project goes beyond accuracy metrics. In practice, such a system can help city authorities and road users manage congestion. For example, if the model predicts a high likelihood of an event at Fitzroy Gardens on a Saturday, traffic controllers can set up detours in advance, and navigation apps can redirect drivers. Public transport agencies can increase capacity on routes near known event venues. Drivers approaching the CBD could receive alerts suggesting they take an alternative road or switch to a train or tram.</w:t>
      </w:r>
    </w:p>
    <w:p w14:paraId="696B9CB5"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False positives, while not ideal, still provide useful information. If a route is flagged as possibly congested but turns out to be clear, the cost to the driver is minor compared to the cost of not warning about a real event. This makes high recall the right choice for threshold tuning.</w:t>
      </w:r>
    </w:p>
    <w:p w14:paraId="6067C92F"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project also demonstrates how weak supervision can be used when explicit negative labels are unavailable. By combining anomaly detection and rarity heuristics, we created a balanced dataset that allowed standard classifiers to perform well. This approach can be applied to other domains where only positive examples are logged, such as fraud detection or medical rare-event prediction.</w:t>
      </w:r>
    </w:p>
    <w:p w14:paraId="2D854349" w14:textId="77777777" w:rsidR="00C819EA" w:rsidRPr="00F646D0" w:rsidRDefault="00C819EA" w:rsidP="00B6095D">
      <w:pPr>
        <w:pStyle w:val="Heading1"/>
      </w:pPr>
      <w:bookmarkStart w:id="16" w:name="_Toc209297391"/>
      <w:r w:rsidRPr="00F646D0">
        <w:t>Limitations and Future Work</w:t>
      </w:r>
      <w:bookmarkEnd w:id="16"/>
    </w:p>
    <w:p w14:paraId="6C7307E1"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 xml:space="preserve">There are limitations to this work. The weak labeling introduces noise, especially for rare combinations that may actually be valid events. The dataset also ends in early 2018, so the models may not capture new patterns after that. The split was random across years, which </w:t>
      </w:r>
      <w:r w:rsidRPr="00C819EA">
        <w:rPr>
          <w:rFonts w:ascii="Verdana" w:hAnsi="Verdana"/>
          <w:sz w:val="20"/>
          <w:szCs w:val="20"/>
        </w:rPr>
        <w:lastRenderedPageBreak/>
        <w:t>mixes past and future, so a time-based split would provide a more realistic test of deployment.</w:t>
      </w:r>
    </w:p>
    <w:p w14:paraId="14024411"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Future work could focus on:</w:t>
      </w:r>
    </w:p>
    <w:p w14:paraId="35FA0749" w14:textId="77777777" w:rsidR="00C819EA" w:rsidRPr="00C819EA" w:rsidRDefault="00C819EA" w:rsidP="00C819EA">
      <w:pPr>
        <w:numPr>
          <w:ilvl w:val="0"/>
          <w:numId w:val="6"/>
        </w:numPr>
        <w:spacing w:after="0" w:line="360" w:lineRule="auto"/>
        <w:rPr>
          <w:rFonts w:ascii="Verdana" w:hAnsi="Verdana"/>
          <w:sz w:val="20"/>
          <w:szCs w:val="20"/>
        </w:rPr>
      </w:pPr>
      <w:r w:rsidRPr="00C819EA">
        <w:rPr>
          <w:rFonts w:ascii="Verdana" w:hAnsi="Verdana"/>
          <w:sz w:val="20"/>
          <w:szCs w:val="20"/>
        </w:rPr>
        <w:t>Improving label quality with manual audits or additional data sources.</w:t>
      </w:r>
    </w:p>
    <w:p w14:paraId="53F63D75" w14:textId="77777777" w:rsidR="00C819EA" w:rsidRPr="00C819EA" w:rsidRDefault="00C819EA" w:rsidP="00C819EA">
      <w:pPr>
        <w:numPr>
          <w:ilvl w:val="0"/>
          <w:numId w:val="6"/>
        </w:numPr>
        <w:spacing w:after="0" w:line="360" w:lineRule="auto"/>
        <w:rPr>
          <w:rFonts w:ascii="Verdana" w:hAnsi="Verdana"/>
          <w:sz w:val="20"/>
          <w:szCs w:val="20"/>
        </w:rPr>
      </w:pPr>
      <w:r w:rsidRPr="00C819EA">
        <w:rPr>
          <w:rFonts w:ascii="Verdana" w:hAnsi="Verdana"/>
          <w:sz w:val="20"/>
          <w:szCs w:val="20"/>
        </w:rPr>
        <w:t>Adding richer features, such as weather, holidays, or population density near venues.</w:t>
      </w:r>
    </w:p>
    <w:p w14:paraId="28A0855A" w14:textId="77777777" w:rsidR="00C819EA" w:rsidRPr="00C819EA" w:rsidRDefault="00C819EA" w:rsidP="00C819EA">
      <w:pPr>
        <w:numPr>
          <w:ilvl w:val="0"/>
          <w:numId w:val="6"/>
        </w:numPr>
        <w:spacing w:after="0" w:line="360" w:lineRule="auto"/>
        <w:rPr>
          <w:rFonts w:ascii="Verdana" w:hAnsi="Verdana"/>
          <w:sz w:val="20"/>
          <w:szCs w:val="20"/>
        </w:rPr>
      </w:pPr>
      <w:r w:rsidRPr="00C819EA">
        <w:rPr>
          <w:rFonts w:ascii="Verdana" w:hAnsi="Verdana"/>
          <w:sz w:val="20"/>
          <w:szCs w:val="20"/>
        </w:rPr>
        <w:t>Testing temporal splits to check model stability over time.</w:t>
      </w:r>
    </w:p>
    <w:p w14:paraId="31288AFD" w14:textId="77777777" w:rsidR="00C819EA" w:rsidRPr="00C819EA" w:rsidRDefault="00C819EA" w:rsidP="00C819EA">
      <w:pPr>
        <w:numPr>
          <w:ilvl w:val="0"/>
          <w:numId w:val="6"/>
        </w:numPr>
        <w:spacing w:after="0" w:line="360" w:lineRule="auto"/>
        <w:rPr>
          <w:rFonts w:ascii="Verdana" w:hAnsi="Verdana"/>
          <w:sz w:val="20"/>
          <w:szCs w:val="20"/>
        </w:rPr>
      </w:pPr>
      <w:r w:rsidRPr="00C819EA">
        <w:rPr>
          <w:rFonts w:ascii="Verdana" w:hAnsi="Verdana"/>
          <w:sz w:val="20"/>
          <w:szCs w:val="20"/>
        </w:rPr>
        <w:t>Deploying the system as an API that can send alerts to users in real time.</w:t>
      </w:r>
    </w:p>
    <w:p w14:paraId="7FDBA418" w14:textId="77777777" w:rsidR="00C819EA" w:rsidRPr="00F646D0" w:rsidRDefault="00C819EA" w:rsidP="00B6095D">
      <w:pPr>
        <w:pStyle w:val="Heading1"/>
      </w:pPr>
      <w:bookmarkStart w:id="17" w:name="_Toc209297392"/>
      <w:r w:rsidRPr="00F646D0">
        <w:t>Conclusion</w:t>
      </w:r>
      <w:bookmarkEnd w:id="17"/>
    </w:p>
    <w:p w14:paraId="28332C06"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This project built a complete pipeline to process city event permit data, create weak labels, train machine learning models, and evaluate their ability to predict event-driven disruptions. The models achieved excellent results, with F1 above 0.95 and PR-AUC above 0.99 across all four methods. The findings show that even with weak supervision, meaningful and useful predictions are possible.</w:t>
      </w:r>
    </w:p>
    <w:p w14:paraId="4E2CAD08" w14:textId="77777777" w:rsidR="00C819EA" w:rsidRPr="00C819EA" w:rsidRDefault="00C819EA" w:rsidP="00C819EA">
      <w:pPr>
        <w:spacing w:after="0" w:line="360" w:lineRule="auto"/>
        <w:rPr>
          <w:rFonts w:ascii="Verdana" w:hAnsi="Verdana"/>
          <w:sz w:val="20"/>
          <w:szCs w:val="20"/>
        </w:rPr>
      </w:pPr>
      <w:r w:rsidRPr="00C819EA">
        <w:rPr>
          <w:rFonts w:ascii="Verdana" w:hAnsi="Verdana"/>
          <w:sz w:val="20"/>
          <w:szCs w:val="20"/>
        </w:rPr>
        <w:t>The practical value of the system is clear: predicting event days can support traffic management, user notifications, and smarter urban planning. While improvements are possible in labeling and temporal evaluation, the current pipeline already demonstrates strong potential to help reduce congestion and improve the experience of both drivers and event participants.</w:t>
      </w:r>
    </w:p>
    <w:p w14:paraId="22F6F75B" w14:textId="2EE6967C" w:rsidR="00C819EA" w:rsidRPr="00C819EA" w:rsidRDefault="00C819EA" w:rsidP="00C819EA">
      <w:pPr>
        <w:spacing w:after="0" w:line="360" w:lineRule="auto"/>
        <w:rPr>
          <w:rFonts w:ascii="Verdana" w:hAnsi="Verdana"/>
          <w:sz w:val="20"/>
          <w:szCs w:val="20"/>
        </w:rPr>
      </w:pPr>
    </w:p>
    <w:p w14:paraId="605C6114" w14:textId="77777777" w:rsidR="00C819EA" w:rsidRPr="00F646D0" w:rsidRDefault="00C819EA" w:rsidP="00C819EA">
      <w:pPr>
        <w:spacing w:after="0" w:line="360" w:lineRule="auto"/>
        <w:rPr>
          <w:rFonts w:ascii="Verdana" w:hAnsi="Verdana"/>
          <w:sz w:val="20"/>
          <w:szCs w:val="20"/>
        </w:rPr>
      </w:pPr>
    </w:p>
    <w:sectPr w:rsidR="00C819EA" w:rsidRPr="00F64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26AAE"/>
    <w:multiLevelType w:val="multilevel"/>
    <w:tmpl w:val="D27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02497"/>
    <w:multiLevelType w:val="multilevel"/>
    <w:tmpl w:val="F1B4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5643E"/>
    <w:multiLevelType w:val="multilevel"/>
    <w:tmpl w:val="E8D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B71F1"/>
    <w:multiLevelType w:val="hybridMultilevel"/>
    <w:tmpl w:val="4956EA38"/>
    <w:lvl w:ilvl="0" w:tplc="F2FC5A86">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13437"/>
    <w:multiLevelType w:val="multilevel"/>
    <w:tmpl w:val="DC3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A3676"/>
    <w:multiLevelType w:val="multilevel"/>
    <w:tmpl w:val="F59C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076C6"/>
    <w:multiLevelType w:val="multilevel"/>
    <w:tmpl w:val="BCD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D1123"/>
    <w:multiLevelType w:val="hybridMultilevel"/>
    <w:tmpl w:val="59243716"/>
    <w:lvl w:ilvl="0" w:tplc="BA74AE7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56276">
    <w:abstractNumId w:val="2"/>
  </w:num>
  <w:num w:numId="2" w16cid:durableId="328488841">
    <w:abstractNumId w:val="1"/>
  </w:num>
  <w:num w:numId="3" w16cid:durableId="1816798282">
    <w:abstractNumId w:val="6"/>
  </w:num>
  <w:num w:numId="4" w16cid:durableId="109981518">
    <w:abstractNumId w:val="4"/>
  </w:num>
  <w:num w:numId="5" w16cid:durableId="740492044">
    <w:abstractNumId w:val="5"/>
  </w:num>
  <w:num w:numId="6" w16cid:durableId="893540671">
    <w:abstractNumId w:val="0"/>
  </w:num>
  <w:num w:numId="7" w16cid:durableId="151680540">
    <w:abstractNumId w:val="7"/>
  </w:num>
  <w:num w:numId="8" w16cid:durableId="24134401">
    <w:abstractNumId w:val="3"/>
  </w:num>
  <w:num w:numId="9" w16cid:durableId="749428576">
    <w:abstractNumId w:val="3"/>
    <w:lvlOverride w:ilvl="0">
      <w:startOverride w:val="1"/>
    </w:lvlOverride>
  </w:num>
  <w:num w:numId="10" w16cid:durableId="23632346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EA"/>
    <w:rsid w:val="00795DA7"/>
    <w:rsid w:val="00B6095D"/>
    <w:rsid w:val="00BC1939"/>
    <w:rsid w:val="00C819EA"/>
    <w:rsid w:val="00F646D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5955"/>
  <w15:chartTrackingRefBased/>
  <w15:docId w15:val="{A679BA0F-0B1A-2444-8812-3A0FB597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6095D"/>
    <w:pPr>
      <w:numPr>
        <w:numId w:val="7"/>
      </w:numPr>
      <w:spacing w:before="240" w:line="360" w:lineRule="auto"/>
      <w:outlineLvl w:val="0"/>
    </w:pPr>
    <w:rPr>
      <w:rFonts w:ascii="Verdana" w:hAnsi="Verdana"/>
      <w:b/>
      <w:bCs/>
      <w:sz w:val="20"/>
      <w:szCs w:val="20"/>
    </w:rPr>
  </w:style>
  <w:style w:type="paragraph" w:styleId="Heading2">
    <w:name w:val="heading 2"/>
    <w:basedOn w:val="ListParagraph"/>
    <w:next w:val="Normal"/>
    <w:link w:val="Heading2Char"/>
    <w:uiPriority w:val="9"/>
    <w:unhideWhenUsed/>
    <w:qFormat/>
    <w:rsid w:val="00B6095D"/>
    <w:pPr>
      <w:numPr>
        <w:numId w:val="8"/>
      </w:numPr>
      <w:spacing w:before="240" w:line="360" w:lineRule="auto"/>
      <w:outlineLvl w:val="1"/>
    </w:pPr>
    <w:rPr>
      <w:rFonts w:ascii="Verdana" w:hAnsi="Verdana"/>
      <w:b/>
      <w:bCs/>
      <w:sz w:val="20"/>
      <w:szCs w:val="20"/>
    </w:rPr>
  </w:style>
  <w:style w:type="paragraph" w:styleId="Heading3">
    <w:name w:val="heading 3"/>
    <w:basedOn w:val="Normal"/>
    <w:next w:val="Normal"/>
    <w:link w:val="Heading3Char"/>
    <w:uiPriority w:val="9"/>
    <w:semiHidden/>
    <w:unhideWhenUsed/>
    <w:qFormat/>
    <w:rsid w:val="00C81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5D"/>
    <w:rPr>
      <w:rFonts w:ascii="Verdana" w:hAnsi="Verdana"/>
      <w:b/>
      <w:bCs/>
      <w:sz w:val="20"/>
      <w:szCs w:val="20"/>
    </w:rPr>
  </w:style>
  <w:style w:type="character" w:customStyle="1" w:styleId="Heading2Char">
    <w:name w:val="Heading 2 Char"/>
    <w:basedOn w:val="DefaultParagraphFont"/>
    <w:link w:val="Heading2"/>
    <w:uiPriority w:val="9"/>
    <w:rsid w:val="00B6095D"/>
    <w:rPr>
      <w:rFonts w:ascii="Verdana" w:hAnsi="Verdana"/>
      <w:b/>
      <w:bCs/>
      <w:sz w:val="20"/>
      <w:szCs w:val="20"/>
    </w:rPr>
  </w:style>
  <w:style w:type="character" w:customStyle="1" w:styleId="Heading3Char">
    <w:name w:val="Heading 3 Char"/>
    <w:basedOn w:val="DefaultParagraphFont"/>
    <w:link w:val="Heading3"/>
    <w:uiPriority w:val="9"/>
    <w:semiHidden/>
    <w:rsid w:val="00C81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9EA"/>
    <w:rPr>
      <w:rFonts w:eastAsiaTheme="majorEastAsia" w:cstheme="majorBidi"/>
      <w:color w:val="272727" w:themeColor="text1" w:themeTint="D8"/>
    </w:rPr>
  </w:style>
  <w:style w:type="paragraph" w:styleId="Title">
    <w:name w:val="Title"/>
    <w:basedOn w:val="Normal"/>
    <w:next w:val="Normal"/>
    <w:link w:val="TitleChar"/>
    <w:uiPriority w:val="10"/>
    <w:qFormat/>
    <w:rsid w:val="00C8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9EA"/>
    <w:pPr>
      <w:spacing w:before="160"/>
      <w:jc w:val="center"/>
    </w:pPr>
    <w:rPr>
      <w:i/>
      <w:iCs/>
      <w:color w:val="404040" w:themeColor="text1" w:themeTint="BF"/>
    </w:rPr>
  </w:style>
  <w:style w:type="character" w:customStyle="1" w:styleId="QuoteChar">
    <w:name w:val="Quote Char"/>
    <w:basedOn w:val="DefaultParagraphFont"/>
    <w:link w:val="Quote"/>
    <w:uiPriority w:val="29"/>
    <w:rsid w:val="00C819EA"/>
    <w:rPr>
      <w:i/>
      <w:iCs/>
      <w:color w:val="404040" w:themeColor="text1" w:themeTint="BF"/>
    </w:rPr>
  </w:style>
  <w:style w:type="paragraph" w:styleId="ListParagraph">
    <w:name w:val="List Paragraph"/>
    <w:basedOn w:val="Normal"/>
    <w:uiPriority w:val="34"/>
    <w:qFormat/>
    <w:rsid w:val="00C819EA"/>
    <w:pPr>
      <w:ind w:left="720"/>
      <w:contextualSpacing/>
    </w:pPr>
  </w:style>
  <w:style w:type="character" w:styleId="IntenseEmphasis">
    <w:name w:val="Intense Emphasis"/>
    <w:basedOn w:val="DefaultParagraphFont"/>
    <w:uiPriority w:val="21"/>
    <w:qFormat/>
    <w:rsid w:val="00C819EA"/>
    <w:rPr>
      <w:i/>
      <w:iCs/>
      <w:color w:val="0F4761" w:themeColor="accent1" w:themeShade="BF"/>
    </w:rPr>
  </w:style>
  <w:style w:type="paragraph" w:styleId="IntenseQuote">
    <w:name w:val="Intense Quote"/>
    <w:basedOn w:val="Normal"/>
    <w:next w:val="Normal"/>
    <w:link w:val="IntenseQuoteChar"/>
    <w:uiPriority w:val="30"/>
    <w:qFormat/>
    <w:rsid w:val="00C81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9EA"/>
    <w:rPr>
      <w:i/>
      <w:iCs/>
      <w:color w:val="0F4761" w:themeColor="accent1" w:themeShade="BF"/>
    </w:rPr>
  </w:style>
  <w:style w:type="character" w:styleId="IntenseReference">
    <w:name w:val="Intense Reference"/>
    <w:basedOn w:val="DefaultParagraphFont"/>
    <w:uiPriority w:val="32"/>
    <w:qFormat/>
    <w:rsid w:val="00C819EA"/>
    <w:rPr>
      <w:b/>
      <w:bCs/>
      <w:smallCaps/>
      <w:color w:val="0F4761" w:themeColor="accent1" w:themeShade="BF"/>
      <w:spacing w:val="5"/>
    </w:rPr>
  </w:style>
  <w:style w:type="paragraph" w:styleId="TOCHeading">
    <w:name w:val="TOC Heading"/>
    <w:basedOn w:val="Heading1"/>
    <w:next w:val="Normal"/>
    <w:uiPriority w:val="39"/>
    <w:unhideWhenUsed/>
    <w:qFormat/>
    <w:rsid w:val="00F646D0"/>
    <w:pPr>
      <w:keepNext/>
      <w:keepLines/>
      <w:numPr>
        <w:numId w:val="0"/>
      </w:numPr>
      <w:spacing w:before="480" w:after="0" w:line="276" w:lineRule="auto"/>
      <w:contextualSpacing w:val="0"/>
      <w:outlineLvl w:val="9"/>
    </w:pPr>
    <w:rPr>
      <w:rFonts w:asciiTheme="majorHAnsi" w:eastAsiaTheme="majorEastAsia" w:hAnsiTheme="majorHAnsi" w:cstheme="majorBidi"/>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F646D0"/>
    <w:pPr>
      <w:spacing w:before="120" w:after="0"/>
    </w:pPr>
    <w:rPr>
      <w:b/>
      <w:bCs/>
      <w:i/>
      <w:iCs/>
    </w:rPr>
  </w:style>
  <w:style w:type="paragraph" w:styleId="TOC2">
    <w:name w:val="toc 2"/>
    <w:basedOn w:val="Normal"/>
    <w:next w:val="Normal"/>
    <w:autoRedefine/>
    <w:uiPriority w:val="39"/>
    <w:unhideWhenUsed/>
    <w:rsid w:val="00F646D0"/>
    <w:pPr>
      <w:spacing w:before="120" w:after="0"/>
      <w:ind w:left="240"/>
    </w:pPr>
    <w:rPr>
      <w:b/>
      <w:bCs/>
      <w:sz w:val="22"/>
      <w:szCs w:val="22"/>
    </w:rPr>
  </w:style>
  <w:style w:type="character" w:styleId="Hyperlink">
    <w:name w:val="Hyperlink"/>
    <w:basedOn w:val="DefaultParagraphFont"/>
    <w:uiPriority w:val="99"/>
    <w:unhideWhenUsed/>
    <w:rsid w:val="00F646D0"/>
    <w:rPr>
      <w:color w:val="467886" w:themeColor="hyperlink"/>
      <w:u w:val="single"/>
    </w:rPr>
  </w:style>
  <w:style w:type="paragraph" w:styleId="TOC3">
    <w:name w:val="toc 3"/>
    <w:basedOn w:val="Normal"/>
    <w:next w:val="Normal"/>
    <w:autoRedefine/>
    <w:uiPriority w:val="39"/>
    <w:semiHidden/>
    <w:unhideWhenUsed/>
    <w:rsid w:val="00F646D0"/>
    <w:pPr>
      <w:spacing w:after="0"/>
      <w:ind w:left="480"/>
    </w:pPr>
    <w:rPr>
      <w:sz w:val="20"/>
      <w:szCs w:val="20"/>
    </w:rPr>
  </w:style>
  <w:style w:type="paragraph" w:styleId="TOC4">
    <w:name w:val="toc 4"/>
    <w:basedOn w:val="Normal"/>
    <w:next w:val="Normal"/>
    <w:autoRedefine/>
    <w:uiPriority w:val="39"/>
    <w:semiHidden/>
    <w:unhideWhenUsed/>
    <w:rsid w:val="00F646D0"/>
    <w:pPr>
      <w:spacing w:after="0"/>
      <w:ind w:left="720"/>
    </w:pPr>
    <w:rPr>
      <w:sz w:val="20"/>
      <w:szCs w:val="20"/>
    </w:rPr>
  </w:style>
  <w:style w:type="paragraph" w:styleId="TOC5">
    <w:name w:val="toc 5"/>
    <w:basedOn w:val="Normal"/>
    <w:next w:val="Normal"/>
    <w:autoRedefine/>
    <w:uiPriority w:val="39"/>
    <w:semiHidden/>
    <w:unhideWhenUsed/>
    <w:rsid w:val="00F646D0"/>
    <w:pPr>
      <w:spacing w:after="0"/>
      <w:ind w:left="960"/>
    </w:pPr>
    <w:rPr>
      <w:sz w:val="20"/>
      <w:szCs w:val="20"/>
    </w:rPr>
  </w:style>
  <w:style w:type="paragraph" w:styleId="TOC6">
    <w:name w:val="toc 6"/>
    <w:basedOn w:val="Normal"/>
    <w:next w:val="Normal"/>
    <w:autoRedefine/>
    <w:uiPriority w:val="39"/>
    <w:semiHidden/>
    <w:unhideWhenUsed/>
    <w:rsid w:val="00F646D0"/>
    <w:pPr>
      <w:spacing w:after="0"/>
      <w:ind w:left="1200"/>
    </w:pPr>
    <w:rPr>
      <w:sz w:val="20"/>
      <w:szCs w:val="20"/>
    </w:rPr>
  </w:style>
  <w:style w:type="paragraph" w:styleId="TOC7">
    <w:name w:val="toc 7"/>
    <w:basedOn w:val="Normal"/>
    <w:next w:val="Normal"/>
    <w:autoRedefine/>
    <w:uiPriority w:val="39"/>
    <w:semiHidden/>
    <w:unhideWhenUsed/>
    <w:rsid w:val="00F646D0"/>
    <w:pPr>
      <w:spacing w:after="0"/>
      <w:ind w:left="1440"/>
    </w:pPr>
    <w:rPr>
      <w:sz w:val="20"/>
      <w:szCs w:val="20"/>
    </w:rPr>
  </w:style>
  <w:style w:type="paragraph" w:styleId="TOC8">
    <w:name w:val="toc 8"/>
    <w:basedOn w:val="Normal"/>
    <w:next w:val="Normal"/>
    <w:autoRedefine/>
    <w:uiPriority w:val="39"/>
    <w:semiHidden/>
    <w:unhideWhenUsed/>
    <w:rsid w:val="00F646D0"/>
    <w:pPr>
      <w:spacing w:after="0"/>
      <w:ind w:left="1680"/>
    </w:pPr>
    <w:rPr>
      <w:sz w:val="20"/>
      <w:szCs w:val="20"/>
    </w:rPr>
  </w:style>
  <w:style w:type="paragraph" w:styleId="TOC9">
    <w:name w:val="toc 9"/>
    <w:basedOn w:val="Normal"/>
    <w:next w:val="Normal"/>
    <w:autoRedefine/>
    <w:uiPriority w:val="39"/>
    <w:semiHidden/>
    <w:unhideWhenUsed/>
    <w:rsid w:val="00F646D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4708">
      <w:bodyDiv w:val="1"/>
      <w:marLeft w:val="0"/>
      <w:marRight w:val="0"/>
      <w:marTop w:val="0"/>
      <w:marBottom w:val="0"/>
      <w:divBdr>
        <w:top w:val="none" w:sz="0" w:space="0" w:color="auto"/>
        <w:left w:val="none" w:sz="0" w:space="0" w:color="auto"/>
        <w:bottom w:val="none" w:sz="0" w:space="0" w:color="auto"/>
        <w:right w:val="none" w:sz="0" w:space="0" w:color="auto"/>
      </w:divBdr>
    </w:div>
    <w:div w:id="735400426">
      <w:bodyDiv w:val="1"/>
      <w:marLeft w:val="0"/>
      <w:marRight w:val="0"/>
      <w:marTop w:val="0"/>
      <w:marBottom w:val="0"/>
      <w:divBdr>
        <w:top w:val="none" w:sz="0" w:space="0" w:color="auto"/>
        <w:left w:val="none" w:sz="0" w:space="0" w:color="auto"/>
        <w:bottom w:val="none" w:sz="0" w:space="0" w:color="auto"/>
        <w:right w:val="none" w:sz="0" w:space="0" w:color="auto"/>
      </w:divBdr>
    </w:div>
    <w:div w:id="1264150055">
      <w:bodyDiv w:val="1"/>
      <w:marLeft w:val="0"/>
      <w:marRight w:val="0"/>
      <w:marTop w:val="0"/>
      <w:marBottom w:val="0"/>
      <w:divBdr>
        <w:top w:val="none" w:sz="0" w:space="0" w:color="auto"/>
        <w:left w:val="none" w:sz="0" w:space="0" w:color="auto"/>
        <w:bottom w:val="none" w:sz="0" w:space="0" w:color="auto"/>
        <w:right w:val="none" w:sz="0" w:space="0" w:color="auto"/>
      </w:divBdr>
    </w:div>
    <w:div w:id="19740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AD19F4-C27B-FF4C-B746-D20DB5CF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3</cp:revision>
  <dcterms:created xsi:type="dcterms:W3CDTF">2025-09-20T14:31:00Z</dcterms:created>
  <dcterms:modified xsi:type="dcterms:W3CDTF">2025-09-20T14:49:00Z</dcterms:modified>
</cp:coreProperties>
</file>