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A9650F">
      <w:r>
        <w:rPr>
          <w:rFonts w:hint="eastAsia"/>
        </w:rPr>
        <w:t>https://planner.cloud.microsoft/deakin365.onmicrosoft.com/Home/Task/5g23v1VAD0es5KedRGJK08gALF9l?Type=TaskLink&amp;Cha</w:t>
      </w:r>
      <w:bookmarkStart w:id="0" w:name="_GoBack"/>
      <w:bookmarkEnd w:id="0"/>
      <w:r>
        <w:rPr>
          <w:rFonts w:hint="eastAsia"/>
        </w:rPr>
        <w:t>nnel=Link&amp;CreatedTime=638625085831300000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55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2024-09-21T09:42:53Z</dcterms:created>
  <dc:creator>Owner</dc:creator>
  <cp:lastModifiedBy>WPS_1711027534</cp:lastModifiedBy>
  <dcterms:modified xsi:type="dcterms:W3CDTF">2024-09-21T09:43:17Z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2F350B7172064C9CBFAFE2BC79E429AE_12</vt:lpwstr>
  </property>
</Properties>
</file>