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4791" w14:textId="77777777" w:rsidR="006D61AB" w:rsidRDefault="00000000">
      <w:pPr>
        <w:jc w:val="center"/>
      </w:pPr>
      <w:r>
        <w:rPr>
          <w:b/>
          <w:sz w:val="26"/>
        </w:rPr>
        <w:t>Controlworks - BMS Project Engineer | Keywords Cheat Sheet (single page)</w:t>
      </w:r>
    </w:p>
    <w:p w14:paraId="21E84A2A" w14:textId="77777777" w:rsidR="006D61AB" w:rsidRDefault="00000000">
      <w:pPr>
        <w:jc w:val="center"/>
      </w:pPr>
      <w:r>
        <w:rPr>
          <w:i/>
          <w:sz w:val="17"/>
        </w:rPr>
        <w:t>Memory prompts - expand into full answers while speaking.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6D61AB" w14:paraId="61856CEA" w14:textId="77777777">
        <w:tc>
          <w:tcPr>
            <w:tcW w:w="48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771E17B" w14:textId="77777777" w:rsidR="006D61AB" w:rsidRDefault="006D61AB"/>
          <w:p w14:paraId="16E41CAE" w14:textId="2DF90AB4" w:rsidR="006D61AB" w:rsidRDefault="00CF5918">
            <w:pPr>
              <w:spacing w:before="20" w:after="20"/>
            </w:pPr>
            <w:r>
              <w:rPr>
                <w:b/>
                <w:sz w:val="20"/>
              </w:rPr>
              <w:t>About</w:t>
            </w:r>
            <w:r w:rsidR="00000000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my</w:t>
            </w:r>
            <w:r w:rsidR="00000000">
              <w:rPr>
                <w:b/>
                <w:sz w:val="20"/>
              </w:rPr>
              <w:t>self</w:t>
            </w:r>
          </w:p>
          <w:p w14:paraId="482CEF64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Electronic/Controls; 12+ yrs; embedded + BMS/automation + commissioning</w:t>
            </w:r>
          </w:p>
          <w:p w14:paraId="7EE8A14C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STM32/ESP32/Atmel/PIC | C/C++ | Altium/AutoCAD/MATLAB/Proteus | DMM/scope</w:t>
            </w:r>
          </w:p>
          <w:p w14:paraId="3D80D5DF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Wabtec: PCB design; validation; safety; ATE; field diagnostics</w:t>
            </w:r>
          </w:p>
          <w:p w14:paraId="1299B032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Protocols: Modbus RTU/TCP; BACnet/IP; BACnet MS/TP; MQTT | RS-485/Ethernet</w:t>
            </w:r>
          </w:p>
          <w:p w14:paraId="2D091C06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Lifecycle: design -&gt; integration -&gt; commissioning -&gt; optimisation -&gt; handover</w:t>
            </w:r>
          </w:p>
          <w:p w14:paraId="5184CBF3" w14:textId="77777777" w:rsidR="006D61AB" w:rsidRDefault="00000000">
            <w:pPr>
              <w:spacing w:before="20" w:after="20"/>
            </w:pPr>
            <w:r>
              <w:rPr>
                <w:b/>
                <w:sz w:val="20"/>
              </w:rPr>
              <w:t>Why Controlworks</w:t>
            </w:r>
          </w:p>
          <w:p w14:paraId="6E9104D6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Engineering-led; hands-on; open protocols; modern controls</w:t>
            </w:r>
          </w:p>
          <w:p w14:paraId="4C738498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Quality/reliability/energy outcomes | integrity | long-term clients</w:t>
            </w:r>
          </w:p>
          <w:p w14:paraId="06B2A8FE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Continuous improvement; learn fast; optimise strategies</w:t>
            </w:r>
          </w:p>
          <w:p w14:paraId="0F09CFB9" w14:textId="77777777" w:rsidR="006D61AB" w:rsidRDefault="00000000">
            <w:pPr>
              <w:spacing w:before="20" w:after="20"/>
            </w:pPr>
            <w:r>
              <w:rPr>
                <w:b/>
                <w:sz w:val="20"/>
              </w:rPr>
              <w:t>Why leaving current role</w:t>
            </w:r>
          </w:p>
          <w:p w14:paraId="0672AF92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Strong base: monitoring/diagnostics + reliability</w:t>
            </w:r>
          </w:p>
          <w:p w14:paraId="78C632D3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Next: deeper BMS/PLC; HVAC integration; end-to-end delivery; growth</w:t>
            </w:r>
          </w:p>
        </w:tc>
        <w:tc>
          <w:tcPr>
            <w:tcW w:w="48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698D118" w14:textId="77777777" w:rsidR="006D61AB" w:rsidRDefault="006D61AB"/>
          <w:p w14:paraId="0F9A7D15" w14:textId="77777777" w:rsidR="006D61AB" w:rsidRDefault="00000000">
            <w:pPr>
              <w:spacing w:before="20" w:after="20"/>
            </w:pPr>
            <w:r>
              <w:rPr>
                <w:b/>
                <w:sz w:val="20"/>
              </w:rPr>
              <w:t>PLC experience</w:t>
            </w:r>
          </w:p>
          <w:p w14:paraId="34BD4FAB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PLC logic: modify/troubleshoot/optimise | test sequences</w:t>
            </w:r>
          </w:p>
          <w:p w14:paraId="5DA62012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HVAC panels: wiring; install; commissioning</w:t>
            </w:r>
          </w:p>
          <w:p w14:paraId="49294148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Siemens; Allen-Bradley; Mitsubishi; Schneider; Omron | SCADA</w:t>
            </w:r>
          </w:p>
          <w:p w14:paraId="4EBA52D4" w14:textId="77777777" w:rsidR="006D61AB" w:rsidRDefault="00000000">
            <w:pPr>
              <w:spacing w:before="20" w:after="20"/>
            </w:pPr>
            <w:r>
              <w:rPr>
                <w:b/>
                <w:sz w:val="20"/>
              </w:rPr>
              <w:t>Complex troubleshoot (STAR)</w:t>
            </w:r>
          </w:p>
          <w:p w14:paraId="5D086987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IEC-101 meters -&gt; gateway -&gt; Modbus TCP | crashes + data loss + bad timestamps</w:t>
            </w:r>
          </w:p>
          <w:p w14:paraId="26C54A12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Root: buffer overflow + time sync | Fix: circular buffer + timestamp normalisation</w:t>
            </w:r>
          </w:p>
          <w:p w14:paraId="79B748D6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Add: health monitoring + logging | Result: stable trends/alarms</w:t>
            </w:r>
          </w:p>
          <w:p w14:paraId="077231B5" w14:textId="77777777" w:rsidR="006D61AB" w:rsidRDefault="00000000">
            <w:pPr>
              <w:spacing w:before="20" w:after="20"/>
              <w:rPr>
                <w:b/>
                <w:sz w:val="20"/>
              </w:rPr>
            </w:pPr>
            <w:r>
              <w:rPr>
                <w:b/>
                <w:sz w:val="20"/>
              </w:rPr>
              <w:t>Tight deadline delivery</w:t>
            </w:r>
          </w:p>
          <w:p w14:paraId="1FEA0EE1" w14:textId="30E602A5" w:rsidR="008344AB" w:rsidRPr="008344AB" w:rsidRDefault="008344AB" w:rsidP="008344AB">
            <w:pPr>
              <w:pStyle w:val="ListBullet"/>
              <w:spacing w:after="0"/>
            </w:pPr>
            <w:r>
              <w:t>T</w:t>
            </w:r>
            <w:r w:rsidRPr="008344AB">
              <w:t>ied to a scheduled test window and production release</w:t>
            </w:r>
          </w:p>
          <w:p w14:paraId="1F003774" w14:textId="77777777" w:rsidR="002F51A1" w:rsidRDefault="002F51A1" w:rsidP="002F51A1">
            <w:pPr>
              <w:pStyle w:val="ListBullet"/>
              <w:spacing w:after="0"/>
            </w:pPr>
            <w:r w:rsidRPr="002F51A1">
              <w:t>hardware validation, firmware control logic updates, test automation, and system-level verification, all while ensuring compliance and reliability.</w:t>
            </w:r>
          </w:p>
          <w:p w14:paraId="42E998E3" w14:textId="77777777" w:rsidR="006D61AB" w:rsidRPr="002F51A1" w:rsidRDefault="00000000">
            <w:pPr>
              <w:pStyle w:val="ListBullet"/>
              <w:spacing w:after="0"/>
            </w:pPr>
            <w:r>
              <w:rPr>
                <w:sz w:val="18"/>
              </w:rPr>
              <w:t>Risk-first plan; parallel workstreams; safety/compliance priority</w:t>
            </w:r>
          </w:p>
          <w:p w14:paraId="169B15C8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Scope/timing validation (scope/noise/comms) | repeatable automated tests</w:t>
            </w:r>
          </w:p>
          <w:p w14:paraId="569F60E9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Stakeholder comms; on-time release; documented improvements</w:t>
            </w:r>
          </w:p>
        </w:tc>
        <w:tc>
          <w:tcPr>
            <w:tcW w:w="4848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B55C0E2" w14:textId="77777777" w:rsidR="006D61AB" w:rsidRDefault="006D61AB"/>
          <w:p w14:paraId="63D569B4" w14:textId="77777777" w:rsidR="006D61AB" w:rsidRDefault="00000000">
            <w:pPr>
              <w:spacing w:before="20" w:after="20"/>
            </w:pPr>
            <w:r>
              <w:rPr>
                <w:b/>
                <w:sz w:val="20"/>
              </w:rPr>
              <w:t>Commissioning process</w:t>
            </w:r>
          </w:p>
          <w:p w14:paraId="0D4502CC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Prep: IFC drawings; schematics; I/O list; sequence | plan; addressing; network</w:t>
            </w:r>
          </w:p>
          <w:p w14:paraId="2B890EDF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On-site: visual check; point-to-point I/O | sensors/actuators/panels</w:t>
            </w:r>
          </w:p>
          <w:p w14:paraId="440C54C8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Logic: verify; safeties; interlocks | Equipment: AHU/FCU/pumps/VSD</w:t>
            </w:r>
          </w:p>
          <w:p w14:paraId="281D5958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Front-end: graphics; alarms; trending | BACnet/Modbus comms stability</w:t>
            </w:r>
          </w:p>
          <w:p w14:paraId="08F952E6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IST + documentation + training/handover</w:t>
            </w:r>
          </w:p>
          <w:p w14:paraId="5FEDF16F" w14:textId="77777777" w:rsidR="006D61AB" w:rsidRDefault="00000000">
            <w:pPr>
              <w:spacing w:before="20" w:after="20"/>
            </w:pPr>
            <w:r>
              <w:rPr>
                <w:b/>
                <w:sz w:val="20"/>
              </w:rPr>
              <w:t>Device troubleshooting</w:t>
            </w:r>
          </w:p>
          <w:p w14:paraId="46540BC9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Symptom/context; schematics; recent changes | Power/ground/fuse first</w:t>
            </w:r>
          </w:p>
          <w:p w14:paraId="2154FD68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Visual inspection | isolate blocks (power/inputs/CPU/outputs) | known-good tests</w:t>
            </w:r>
          </w:p>
          <w:p w14:paraId="548A3B06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Tools: DMM/scope/logic/protocol monitor | firmware/config | comms health</w:t>
            </w:r>
          </w:p>
          <w:p w14:paraId="56073084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Controlled fix; re-test; root-cause + prevention</w:t>
            </w:r>
          </w:p>
          <w:p w14:paraId="6CDD21E6" w14:textId="77777777" w:rsidR="006D61AB" w:rsidRDefault="00000000">
            <w:pPr>
              <w:spacing w:before="20" w:after="20"/>
            </w:pPr>
            <w:r>
              <w:rPr>
                <w:b/>
                <w:sz w:val="20"/>
              </w:rPr>
              <w:t>Behavioural prompts</w:t>
            </w:r>
          </w:p>
          <w:p w14:paraId="7A6A6E9C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Mistake: assumption -&gt; reproduce -&gt; fix -&gt; update FAT/commissioning checklist</w:t>
            </w:r>
          </w:p>
          <w:p w14:paraId="602252D4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Multi-project: MS Project/Planner/JIRA/Excel | risk/impact | time-blocking</w:t>
            </w:r>
          </w:p>
          <w:p w14:paraId="1FD0681C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Disagree/conflict: listen; facts/standards; project goal; involve lead; document</w:t>
            </w:r>
          </w:p>
          <w:p w14:paraId="1936AC87" w14:textId="77777777" w:rsidR="006D61AB" w:rsidRDefault="00000000">
            <w:pPr>
              <w:pStyle w:val="ListBullet"/>
              <w:spacing w:after="0"/>
            </w:pPr>
            <w:r>
              <w:rPr>
                <w:sz w:val="18"/>
              </w:rPr>
              <w:t>5-yr: senior/lead | HVAC strategies | BACnet/Modbus | Niagara/Distech | QA/mentoring</w:t>
            </w:r>
          </w:p>
        </w:tc>
      </w:tr>
    </w:tbl>
    <w:p w14:paraId="56B03DD9" w14:textId="77777777" w:rsidR="0016392E" w:rsidRDefault="0016392E"/>
    <w:sectPr w:rsidR="0016392E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385142">
    <w:abstractNumId w:val="8"/>
  </w:num>
  <w:num w:numId="2" w16cid:durableId="1138693309">
    <w:abstractNumId w:val="6"/>
  </w:num>
  <w:num w:numId="3" w16cid:durableId="435904025">
    <w:abstractNumId w:val="5"/>
  </w:num>
  <w:num w:numId="4" w16cid:durableId="1816876440">
    <w:abstractNumId w:val="4"/>
  </w:num>
  <w:num w:numId="5" w16cid:durableId="106123552">
    <w:abstractNumId w:val="7"/>
  </w:num>
  <w:num w:numId="6" w16cid:durableId="891115084">
    <w:abstractNumId w:val="3"/>
  </w:num>
  <w:num w:numId="7" w16cid:durableId="979533208">
    <w:abstractNumId w:val="2"/>
  </w:num>
  <w:num w:numId="8" w16cid:durableId="1530220381">
    <w:abstractNumId w:val="1"/>
  </w:num>
  <w:num w:numId="9" w16cid:durableId="263196576">
    <w:abstractNumId w:val="0"/>
  </w:num>
  <w:num w:numId="10" w16cid:durableId="8931947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92E"/>
    <w:rsid w:val="001F70BF"/>
    <w:rsid w:val="0029639D"/>
    <w:rsid w:val="002F51A1"/>
    <w:rsid w:val="00326F90"/>
    <w:rsid w:val="003A6C03"/>
    <w:rsid w:val="00632CBF"/>
    <w:rsid w:val="006D61AB"/>
    <w:rsid w:val="0070755D"/>
    <w:rsid w:val="007662B9"/>
    <w:rsid w:val="008234E7"/>
    <w:rsid w:val="008344AB"/>
    <w:rsid w:val="00AA1D8D"/>
    <w:rsid w:val="00B47730"/>
    <w:rsid w:val="00CB0664"/>
    <w:rsid w:val="00CF59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79B23"/>
  <w14:defaultImageDpi w14:val="300"/>
  <w15:docId w15:val="{4929C0A4-5403-4ECC-AE30-AAF11B90E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343</Words>
  <Characters>2350</Characters>
  <Application>Microsoft Office Word</Application>
  <DocSecurity>0</DocSecurity>
  <Lines>45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1654</cp:lastModifiedBy>
  <cp:revision>2</cp:revision>
  <dcterms:created xsi:type="dcterms:W3CDTF">2026-02-01T11:32:00Z</dcterms:created>
  <dcterms:modified xsi:type="dcterms:W3CDTF">2026-02-01T11:32:00Z</dcterms:modified>
  <cp:category/>
</cp:coreProperties>
</file>