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B7F9" w14:textId="04FE2829" w:rsidR="006162A0" w:rsidRDefault="006162A0">
      <w:r>
        <w:t>Financial Dashboard – Cash flow analysis</w:t>
      </w:r>
    </w:p>
    <w:p w14:paraId="4C348B6A" w14:textId="080E76A2" w:rsidR="005B47C8" w:rsidRDefault="006162A0">
      <w:hyperlink r:id="rId4" w:history="1">
        <w:r w:rsidRPr="00247662">
          <w:rPr>
            <w:rStyle w:val="Hyperlink"/>
          </w:rPr>
          <w:t>https://app.powerbi.com/view?r=eyJrIjoiZDRiZWU2MzAtOTVkNy00YWU</w:t>
        </w:r>
        <w:r w:rsidRPr="00247662">
          <w:rPr>
            <w:rStyle w:val="Hyperlink"/>
          </w:rPr>
          <w:t>5</w:t>
        </w:r>
        <w:r w:rsidRPr="00247662">
          <w:rPr>
            <w:rStyle w:val="Hyperlink"/>
          </w:rPr>
          <w:t>LTk5OWQtZGJhZTE1Y2M4Y2FmIiwidCI6IjViNzczMzVkLTkxZDMtNGI1ZS04MTBlLTgzZWI3NTM3OWU2MyJ9</w:t>
        </w:r>
      </w:hyperlink>
    </w:p>
    <w:p w14:paraId="252FC1A4" w14:textId="77777777" w:rsidR="006162A0" w:rsidRDefault="006162A0"/>
    <w:p w14:paraId="534BCFBB" w14:textId="28E011FC" w:rsidR="006162A0" w:rsidRDefault="006162A0">
      <w:r>
        <w:t>Sales Analysis</w:t>
      </w:r>
    </w:p>
    <w:p w14:paraId="30A947C5" w14:textId="2223A509" w:rsidR="006162A0" w:rsidRDefault="006162A0">
      <w:hyperlink r:id="rId5" w:history="1">
        <w:r w:rsidRPr="00247662">
          <w:rPr>
            <w:rStyle w:val="Hyperlink"/>
          </w:rPr>
          <w:t>https://community.fabr</w:t>
        </w:r>
        <w:r w:rsidRPr="00247662">
          <w:rPr>
            <w:rStyle w:val="Hyperlink"/>
          </w:rPr>
          <w:t>i</w:t>
        </w:r>
        <w:r w:rsidRPr="00247662">
          <w:rPr>
            <w:rStyle w:val="Hyperlink"/>
          </w:rPr>
          <w:t>c.microsoft.com/t5</w:t>
        </w:r>
        <w:r w:rsidRPr="00247662">
          <w:rPr>
            <w:rStyle w:val="Hyperlink"/>
          </w:rPr>
          <w:t>/</w:t>
        </w:r>
        <w:r w:rsidRPr="00247662">
          <w:rPr>
            <w:rStyle w:val="Hyperlink"/>
          </w:rPr>
          <w:t>Themes-Gallery/San-Martins-Store-Sales-Analysis/m-p/3040688</w:t>
        </w:r>
      </w:hyperlink>
    </w:p>
    <w:p w14:paraId="15D717AB" w14:textId="77777777" w:rsidR="006162A0" w:rsidRDefault="006162A0"/>
    <w:p w14:paraId="3FCCA237" w14:textId="252DF539" w:rsidR="006162A0" w:rsidRDefault="00776077">
      <w:r>
        <w:t>Time series analysis – forecasting</w:t>
      </w:r>
    </w:p>
    <w:p w14:paraId="2D9B7BB0" w14:textId="356D53B7" w:rsidR="00776077" w:rsidRDefault="00776077">
      <w:hyperlink r:id="rId6" w:history="1">
        <w:r w:rsidRPr="00247662">
          <w:rPr>
            <w:rStyle w:val="Hyperlink"/>
          </w:rPr>
          <w:t>https://www.analyticsvidhya.com/blog/2020/07/time-series-forecasting-using-microsoft-power-bi/</w:t>
        </w:r>
      </w:hyperlink>
    </w:p>
    <w:p w14:paraId="121D6C4D" w14:textId="77777777" w:rsidR="00776077" w:rsidRDefault="00776077"/>
    <w:p w14:paraId="2A73F598" w14:textId="78A67A35" w:rsidR="00776077" w:rsidRDefault="00C425EA">
      <w:r>
        <w:t>Income Statement</w:t>
      </w:r>
    </w:p>
    <w:p w14:paraId="32A17B5C" w14:textId="7837D2F1" w:rsidR="00C425EA" w:rsidRDefault="00C425EA">
      <w:hyperlink r:id="rId7" w:history="1">
        <w:r w:rsidRPr="00247662">
          <w:rPr>
            <w:rStyle w:val="Hyperlink"/>
          </w:rPr>
          <w:t>https://medium.com/microsoft-power-bi/income-p-l-statement-in-powerbi-4758ad631fb4</w:t>
        </w:r>
      </w:hyperlink>
    </w:p>
    <w:p w14:paraId="05DFAC2E" w14:textId="77777777" w:rsidR="00C425EA" w:rsidRDefault="00C425EA"/>
    <w:p w14:paraId="43C1CC8B" w14:textId="00785439" w:rsidR="00C425EA" w:rsidRDefault="001F4582">
      <w:hyperlink r:id="rId8" w:history="1">
        <w:r w:rsidRPr="00247662">
          <w:rPr>
            <w:rStyle w:val="Hyperlink"/>
          </w:rPr>
          <w:t>https://www.sapphireone.com/knowledge-base/accounts/accounts-general-ledger/accounts-general-ledger-report/knowledge-base-accounts-general-ledger-report-dashboards/</w:t>
        </w:r>
      </w:hyperlink>
    </w:p>
    <w:p w14:paraId="058E2FCD" w14:textId="77777777" w:rsidR="001F4582" w:rsidRDefault="001F4582"/>
    <w:p w14:paraId="2AB40AEF" w14:textId="36798B7E" w:rsidR="00E9052B" w:rsidRDefault="00E9052B">
      <w:hyperlink r:id="rId9" w:history="1">
        <w:r w:rsidRPr="00247662">
          <w:rPr>
            <w:rStyle w:val="Hyperlink"/>
          </w:rPr>
          <w:t>https://www.youtube.com/watch?v=9Yhefynqq2Q</w:t>
        </w:r>
      </w:hyperlink>
    </w:p>
    <w:p w14:paraId="7D856F75" w14:textId="77777777" w:rsidR="00E9052B" w:rsidRDefault="00E9052B"/>
    <w:p w14:paraId="7267D925" w14:textId="77777777" w:rsidR="00E9052B" w:rsidRDefault="00E9052B"/>
    <w:p w14:paraId="585B345B" w14:textId="77777777" w:rsidR="001F4582" w:rsidRDefault="001F4582"/>
    <w:sectPr w:rsidR="001F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A0"/>
    <w:rsid w:val="001F4582"/>
    <w:rsid w:val="005B47C8"/>
    <w:rsid w:val="005D0849"/>
    <w:rsid w:val="005E6BC4"/>
    <w:rsid w:val="006162A0"/>
    <w:rsid w:val="00776077"/>
    <w:rsid w:val="00C425EA"/>
    <w:rsid w:val="00E9052B"/>
    <w:rsid w:val="00F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3384"/>
  <w15:chartTrackingRefBased/>
  <w15:docId w15:val="{48DBDB5D-935B-48F5-94C1-2FC182B1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pphireone.com/knowledge-base/accounts/accounts-general-ledger/accounts-general-ledger-report/knowledge-base-accounts-general-ledger-report-dashboar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microsoft-power-bi/income-p-l-statement-in-powerbi-4758ad631f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0/07/time-series-forecasting-using-microsoft-power-b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unity.fabric.microsoft.com/t5/Themes-Gallery/San-Martins-Store-Sales-Analysis/m-p/304068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.powerbi.com/view?r=eyJrIjoiZDRiZWU2MzAtOTVkNy00YWU5LTk5OWQtZGJhZTE1Y2M4Y2FmIiwidCI6IjViNzczMzVkLTkxZDMtNGI1ZS04MTBlLTgzZWI3NTM3OWU2MyJ9" TargetMode="External"/><Relationship Id="rId9" Type="http://schemas.openxmlformats.org/officeDocument/2006/relationships/hyperlink" Target="https://www.youtube.com/watch?v=9Yhefynqq2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Poojani Rathnayake | BISTEC Global</dc:creator>
  <cp:keywords/>
  <dc:description/>
  <cp:lastModifiedBy>Poojani Rathnayake | BISTEC Global</cp:lastModifiedBy>
  <cp:revision>1</cp:revision>
  <dcterms:created xsi:type="dcterms:W3CDTF">2023-07-24T05:02:00Z</dcterms:created>
  <dcterms:modified xsi:type="dcterms:W3CDTF">2023-07-28T12:01:00Z</dcterms:modified>
</cp:coreProperties>
</file>