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E4083" w14:textId="77777777" w:rsidR="0019010F" w:rsidRPr="00CB76FE" w:rsidRDefault="00000000">
      <w:pPr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br/>
      </w:r>
      <w:r w:rsidRPr="00CB76FE">
        <w:rPr>
          <w:rFonts w:ascii="Times New Roman" w:hAnsi="Times New Roman" w:cs="Times New Roman"/>
          <w:sz w:val="24"/>
          <w:szCs w:val="24"/>
        </w:rPr>
        <w:br/>
      </w:r>
      <w:r w:rsidRPr="00CB76FE">
        <w:rPr>
          <w:rFonts w:ascii="Times New Roman" w:hAnsi="Times New Roman" w:cs="Times New Roman"/>
          <w:sz w:val="24"/>
          <w:szCs w:val="24"/>
        </w:rPr>
        <w:br/>
      </w:r>
      <w:r w:rsidRPr="00CB76FE">
        <w:rPr>
          <w:rFonts w:ascii="Times New Roman" w:hAnsi="Times New Roman" w:cs="Times New Roman"/>
          <w:sz w:val="24"/>
          <w:szCs w:val="24"/>
        </w:rPr>
        <w:br/>
      </w:r>
      <w:r w:rsidRPr="00CB76FE">
        <w:rPr>
          <w:rFonts w:ascii="Times New Roman" w:hAnsi="Times New Roman" w:cs="Times New Roman"/>
          <w:sz w:val="24"/>
          <w:szCs w:val="24"/>
        </w:rPr>
        <w:br/>
      </w:r>
    </w:p>
    <w:p w14:paraId="789DCA43" w14:textId="77777777" w:rsidR="0019010F" w:rsidRPr="00CB76FE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b/>
          <w:color w:val="1E3A8A"/>
          <w:sz w:val="96"/>
          <w:szCs w:val="24"/>
        </w:rPr>
        <w:t>EDUSCORE</w:t>
      </w:r>
    </w:p>
    <w:p w14:paraId="58656306" w14:textId="77777777" w:rsidR="0019010F" w:rsidRPr="00CB76FE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color w:val="475569"/>
          <w:sz w:val="48"/>
          <w:szCs w:val="24"/>
        </w:rPr>
        <w:t>WEB PROJECT REPORT</w:t>
      </w:r>
    </w:p>
    <w:p w14:paraId="4494D298" w14:textId="77777777" w:rsidR="0019010F" w:rsidRPr="00CB76FE" w:rsidRDefault="00000000">
      <w:pPr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br/>
      </w:r>
      <w:r w:rsidRPr="00CB76FE">
        <w:rPr>
          <w:rFonts w:ascii="Times New Roman" w:hAnsi="Times New Roman" w:cs="Times New Roman"/>
          <w:sz w:val="24"/>
          <w:szCs w:val="24"/>
        </w:rPr>
        <w:br/>
      </w:r>
    </w:p>
    <w:p w14:paraId="1C5FDCE6" w14:textId="77777777" w:rsidR="0019010F" w:rsidRPr="00CB76FE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b/>
          <w:color w:val="64748B"/>
          <w:sz w:val="28"/>
          <w:szCs w:val="24"/>
        </w:rPr>
        <w:t xml:space="preserve">Prepared on: </w:t>
      </w:r>
      <w:r w:rsidRPr="00CB76FE">
        <w:rPr>
          <w:rFonts w:ascii="Times New Roman" w:hAnsi="Times New Roman" w:cs="Times New Roman"/>
          <w:color w:val="334155"/>
          <w:sz w:val="28"/>
          <w:szCs w:val="24"/>
        </w:rPr>
        <w:t>July 22, 2026</w:t>
      </w:r>
    </w:p>
    <w:p w14:paraId="24AA2891" w14:textId="77777777" w:rsidR="0019010F" w:rsidRPr="00CB76FE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b/>
          <w:color w:val="64748B"/>
          <w:sz w:val="28"/>
          <w:szCs w:val="24"/>
        </w:rPr>
        <w:t xml:space="preserve">Project Version: </w:t>
      </w:r>
      <w:r w:rsidRPr="00CB76FE">
        <w:rPr>
          <w:rFonts w:ascii="Times New Roman" w:hAnsi="Times New Roman" w:cs="Times New Roman"/>
          <w:color w:val="334155"/>
          <w:sz w:val="28"/>
          <w:szCs w:val="24"/>
        </w:rPr>
        <w:t>0.1.0</w:t>
      </w:r>
    </w:p>
    <w:p w14:paraId="2EE30151" w14:textId="77777777" w:rsidR="0019010F" w:rsidRPr="00CB76FE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b/>
          <w:color w:val="64748B"/>
          <w:sz w:val="28"/>
          <w:szCs w:val="24"/>
        </w:rPr>
        <w:t xml:space="preserve">Technology Stack: </w:t>
      </w:r>
      <w:r w:rsidRPr="00CB76FE">
        <w:rPr>
          <w:rFonts w:ascii="Times New Roman" w:hAnsi="Times New Roman" w:cs="Times New Roman"/>
          <w:color w:val="334155"/>
          <w:sz w:val="28"/>
          <w:szCs w:val="24"/>
        </w:rPr>
        <w:t>Next.js, TypeScript, Supabase</w:t>
      </w:r>
    </w:p>
    <w:p w14:paraId="36CEA016" w14:textId="77777777" w:rsidR="00F52AD7" w:rsidRDefault="00000000" w:rsidP="00F52AD7">
      <w:pPr>
        <w:jc w:val="center"/>
        <w:rPr>
          <w:rFonts w:ascii="Times New Roman" w:hAnsi="Times New Roman" w:cs="Times New Roman"/>
          <w:b/>
          <w:color w:val="64748B"/>
          <w:sz w:val="28"/>
          <w:szCs w:val="24"/>
        </w:rPr>
      </w:pPr>
      <w:r w:rsidRPr="00CB76FE">
        <w:rPr>
          <w:rFonts w:ascii="Times New Roman" w:hAnsi="Times New Roman" w:cs="Times New Roman"/>
          <w:b/>
          <w:color w:val="64748B"/>
          <w:sz w:val="28"/>
          <w:szCs w:val="24"/>
        </w:rPr>
        <w:t xml:space="preserve">Developer: </w:t>
      </w:r>
      <w:r w:rsidRPr="00CB76FE">
        <w:rPr>
          <w:rFonts w:ascii="Times New Roman" w:hAnsi="Times New Roman" w:cs="Times New Roman"/>
          <w:color w:val="334155"/>
          <w:sz w:val="28"/>
          <w:szCs w:val="24"/>
        </w:rPr>
        <w:t>AuravexonFlow (EduScore)</w:t>
      </w:r>
    </w:p>
    <w:p w14:paraId="327A3093" w14:textId="720EA4A1" w:rsidR="0019010F" w:rsidRPr="00CB76FE" w:rsidRDefault="00000000" w:rsidP="00F52AD7">
      <w:pPr>
        <w:jc w:val="center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br w:type="page"/>
      </w:r>
    </w:p>
    <w:p w14:paraId="14A64F85" w14:textId="77777777" w:rsidR="0019010F" w:rsidRPr="00CB76FE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b/>
          <w:color w:val="1E3A8A"/>
          <w:sz w:val="40"/>
          <w:szCs w:val="24"/>
        </w:rPr>
        <w:lastRenderedPageBreak/>
        <w:t>TABLE OF CONTENTS</w:t>
      </w:r>
    </w:p>
    <w:p w14:paraId="4B456C2B" w14:textId="77777777" w:rsidR="0019010F" w:rsidRPr="00CB76FE" w:rsidRDefault="0019010F">
      <w:pPr>
        <w:rPr>
          <w:rFonts w:ascii="Times New Roman" w:hAnsi="Times New Roman" w:cs="Times New Roman"/>
          <w:sz w:val="24"/>
          <w:szCs w:val="24"/>
        </w:rPr>
      </w:pPr>
    </w:p>
    <w:p w14:paraId="41539912" w14:textId="77777777" w:rsidR="0019010F" w:rsidRPr="00CB76FE" w:rsidRDefault="00000000">
      <w:pPr>
        <w:ind w:left="720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t>1. Executive Summary</w:t>
      </w:r>
    </w:p>
    <w:p w14:paraId="3F240D26" w14:textId="77777777" w:rsidR="0019010F" w:rsidRPr="00CB76FE" w:rsidRDefault="00000000">
      <w:pPr>
        <w:ind w:left="720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t>2. Screenshots</w:t>
      </w:r>
    </w:p>
    <w:p w14:paraId="65193AD3" w14:textId="77777777" w:rsidR="0019010F" w:rsidRPr="00CB76FE" w:rsidRDefault="00000000">
      <w:pPr>
        <w:ind w:left="720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t>3. Project Architecture</w:t>
      </w:r>
    </w:p>
    <w:p w14:paraId="13F2B08F" w14:textId="77777777" w:rsidR="0019010F" w:rsidRPr="00CB76FE" w:rsidRDefault="00000000">
      <w:pPr>
        <w:ind w:left="720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t>4. Complete Route Map</w:t>
      </w:r>
    </w:p>
    <w:p w14:paraId="606C13BF" w14:textId="77777777" w:rsidR="0019010F" w:rsidRPr="00CB76FE" w:rsidRDefault="00000000">
      <w:pPr>
        <w:ind w:left="720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t>5. Core Features</w:t>
      </w:r>
    </w:p>
    <w:p w14:paraId="2D3E7043" w14:textId="77777777" w:rsidR="0019010F" w:rsidRPr="00CB76FE" w:rsidRDefault="00000000">
      <w:pPr>
        <w:ind w:left="720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t>6. Database Schema</w:t>
      </w:r>
    </w:p>
    <w:p w14:paraId="4F658711" w14:textId="77777777" w:rsidR="0019010F" w:rsidRPr="00CB76FE" w:rsidRDefault="00000000">
      <w:pPr>
        <w:ind w:left="720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t>7. Component Inventory</w:t>
      </w:r>
    </w:p>
    <w:p w14:paraId="04FB7105" w14:textId="77777777" w:rsidR="0019010F" w:rsidRPr="00CB76FE" w:rsidRDefault="00000000">
      <w:pPr>
        <w:ind w:left="720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t>8. Utilities &amp; Libraries</w:t>
      </w:r>
    </w:p>
    <w:p w14:paraId="3D2B7820" w14:textId="77777777" w:rsidR="0019010F" w:rsidRPr="00CB76FE" w:rsidRDefault="00000000">
      <w:pPr>
        <w:ind w:left="720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t>9. Testing</w:t>
      </w:r>
    </w:p>
    <w:p w14:paraId="47AC3D04" w14:textId="77777777" w:rsidR="0019010F" w:rsidRPr="00CB76FE" w:rsidRDefault="00000000">
      <w:pPr>
        <w:ind w:left="720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t>10. Scripts</w:t>
      </w:r>
    </w:p>
    <w:p w14:paraId="35AD90AE" w14:textId="77777777" w:rsidR="0019010F" w:rsidRPr="00CB76FE" w:rsidRDefault="00000000">
      <w:pPr>
        <w:ind w:left="720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t>11. Environment Variables</w:t>
      </w:r>
    </w:p>
    <w:p w14:paraId="5E942EF6" w14:textId="77777777" w:rsidR="0019010F" w:rsidRPr="00CB76FE" w:rsidRDefault="00000000">
      <w:pPr>
        <w:ind w:left="720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t>12. Development Status</w:t>
      </w:r>
    </w:p>
    <w:p w14:paraId="75DA85B4" w14:textId="77777777" w:rsidR="0019010F" w:rsidRPr="00CB76FE" w:rsidRDefault="00000000">
      <w:pPr>
        <w:ind w:left="720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t>13. Security Considerations</w:t>
      </w:r>
    </w:p>
    <w:p w14:paraId="5B4851A3" w14:textId="77777777" w:rsidR="0019010F" w:rsidRPr="00CB76FE" w:rsidRDefault="00000000">
      <w:pPr>
        <w:ind w:left="720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t>14. Performance Metrics</w:t>
      </w:r>
    </w:p>
    <w:p w14:paraId="0070AED0" w14:textId="77777777" w:rsidR="0019010F" w:rsidRPr="00CB76FE" w:rsidRDefault="00000000">
      <w:pPr>
        <w:ind w:left="720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t>15. Deployment</w:t>
      </w:r>
    </w:p>
    <w:p w14:paraId="7DEF17CF" w14:textId="77777777" w:rsidR="0019010F" w:rsidRPr="00CB76FE" w:rsidRDefault="00000000">
      <w:pPr>
        <w:ind w:left="720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t>16. Repository Status</w:t>
      </w:r>
    </w:p>
    <w:p w14:paraId="58714D85" w14:textId="77777777" w:rsidR="0019010F" w:rsidRPr="00CB76FE" w:rsidRDefault="00000000">
      <w:pPr>
        <w:ind w:left="720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t>17. Contact &amp; Support</w:t>
      </w:r>
    </w:p>
    <w:p w14:paraId="0DB7CD4C" w14:textId="77777777" w:rsidR="0019010F" w:rsidRPr="00CB76FE" w:rsidRDefault="00000000">
      <w:pPr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br w:type="page"/>
      </w:r>
    </w:p>
    <w:p w14:paraId="721CBF91" w14:textId="51FF611B" w:rsidR="0019010F" w:rsidRPr="00CB76FE" w:rsidRDefault="00000000" w:rsidP="00CB76FE">
      <w:pPr>
        <w:pStyle w:val="Heading2"/>
        <w:numPr>
          <w:ilvl w:val="0"/>
          <w:numId w:val="10"/>
        </w:numPr>
        <w:rPr>
          <w:rFonts w:ascii="Times New Roman" w:hAnsi="Times New Roman" w:cs="Times New Roman"/>
          <w:sz w:val="36"/>
          <w:szCs w:val="28"/>
        </w:rPr>
      </w:pPr>
      <w:r w:rsidRPr="00CB76FE">
        <w:rPr>
          <w:rFonts w:ascii="Times New Roman" w:hAnsi="Times New Roman" w:cs="Times New Roman"/>
          <w:sz w:val="36"/>
          <w:szCs w:val="28"/>
        </w:rPr>
        <w:lastRenderedPageBreak/>
        <w:t>Executive Summary</w:t>
      </w:r>
    </w:p>
    <w:p w14:paraId="75B8EA3F" w14:textId="77777777" w:rsidR="00CB76FE" w:rsidRPr="00CB76FE" w:rsidRDefault="00CB76FE" w:rsidP="00CB76FE">
      <w:pPr>
        <w:rPr>
          <w:rFonts w:ascii="Times New Roman" w:hAnsi="Times New Roman" w:cs="Times New Roman"/>
          <w:sz w:val="24"/>
          <w:szCs w:val="24"/>
        </w:rPr>
      </w:pPr>
    </w:p>
    <w:p w14:paraId="53EE023B" w14:textId="77777777" w:rsidR="0019010F" w:rsidRDefault="0000000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B76FE">
        <w:rPr>
          <w:rFonts w:ascii="Times New Roman" w:hAnsi="Times New Roman" w:cs="Times New Roman"/>
          <w:sz w:val="24"/>
          <w:szCs w:val="24"/>
        </w:rPr>
        <w:t>EduScore</w:t>
      </w:r>
      <w:proofErr w:type="spellEnd"/>
      <w:r w:rsidRPr="00CB76FE">
        <w:rPr>
          <w:rFonts w:ascii="Times New Roman" w:hAnsi="Times New Roman" w:cs="Times New Roman"/>
          <w:sz w:val="24"/>
          <w:szCs w:val="24"/>
        </w:rPr>
        <w:t xml:space="preserve"> is a </w:t>
      </w:r>
      <w:r w:rsidRPr="00CB76FE">
        <w:rPr>
          <w:rFonts w:ascii="Times New Roman" w:hAnsi="Times New Roman" w:cs="Times New Roman"/>
          <w:b/>
          <w:sz w:val="24"/>
          <w:szCs w:val="24"/>
        </w:rPr>
        <w:t>comprehensive school grading, evidence review, and quality assessment web application</w:t>
      </w:r>
      <w:r w:rsidRPr="00CB76FE">
        <w:rPr>
          <w:rFonts w:ascii="Times New Roman" w:hAnsi="Times New Roman" w:cs="Times New Roman"/>
          <w:sz w:val="24"/>
          <w:szCs w:val="24"/>
        </w:rPr>
        <w:t xml:space="preserve"> aligned with the </w:t>
      </w:r>
      <w:r w:rsidRPr="00CB76FE">
        <w:rPr>
          <w:rFonts w:ascii="Times New Roman" w:hAnsi="Times New Roman" w:cs="Times New Roman"/>
          <w:b/>
          <w:sz w:val="24"/>
          <w:szCs w:val="24"/>
        </w:rPr>
        <w:t>Sri Lankan Ministry of Education's School Quality Standard (SQS) framework</w:t>
      </w:r>
      <w:r w:rsidRPr="00CB76FE">
        <w:rPr>
          <w:rFonts w:ascii="Times New Roman" w:hAnsi="Times New Roman" w:cs="Times New Roman"/>
          <w:sz w:val="24"/>
          <w:szCs w:val="24"/>
        </w:rPr>
        <w:t xml:space="preserve"> (Process.pdf, 2014 edition). The system enables schools to submit evaluations across </w:t>
      </w:r>
      <w:r w:rsidRPr="00CB76FE">
        <w:rPr>
          <w:rFonts w:ascii="Times New Roman" w:hAnsi="Times New Roman" w:cs="Times New Roman"/>
          <w:b/>
          <w:sz w:val="24"/>
          <w:szCs w:val="24"/>
        </w:rPr>
        <w:t>8 quality perspectives</w:t>
      </w:r>
      <w:r w:rsidRPr="00CB76FE">
        <w:rPr>
          <w:rFonts w:ascii="Times New Roman" w:hAnsi="Times New Roman" w:cs="Times New Roman"/>
          <w:sz w:val="24"/>
          <w:szCs w:val="24"/>
        </w:rPr>
        <w:t xml:space="preserve"> with a multi-tier approval workflow (Lead → VP → Principal), automated grading engine, bilingual support (English &amp; Sinhala), and rich analytics dashboards.</w:t>
      </w:r>
    </w:p>
    <w:p w14:paraId="7AD5D6AE" w14:textId="77777777" w:rsidR="00CB76FE" w:rsidRPr="00CB76FE" w:rsidRDefault="00CB76FE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469"/>
        <w:gridCol w:w="6245"/>
      </w:tblGrid>
      <w:tr w:rsidR="0019010F" w:rsidRPr="00CB76FE" w14:paraId="492BD21B" w14:textId="77777777" w:rsidTr="00CB76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9" w:type="dxa"/>
          </w:tcPr>
          <w:p w14:paraId="6CD86247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Attribute</w:t>
            </w:r>
          </w:p>
        </w:tc>
        <w:tc>
          <w:tcPr>
            <w:tcW w:w="6245" w:type="dxa"/>
          </w:tcPr>
          <w:p w14:paraId="443F3D9F" w14:textId="77777777" w:rsidR="0019010F" w:rsidRPr="00CB76F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</w:p>
        </w:tc>
      </w:tr>
      <w:tr w:rsidR="0019010F" w:rsidRPr="00CB76FE" w14:paraId="56BBF071" w14:textId="77777777" w:rsidTr="00CB7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9" w:type="dxa"/>
          </w:tcPr>
          <w:p w14:paraId="31282B61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Framework</w:t>
            </w:r>
          </w:p>
        </w:tc>
        <w:tc>
          <w:tcPr>
            <w:tcW w:w="6245" w:type="dxa"/>
          </w:tcPr>
          <w:p w14:paraId="6D14EC58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Next.js 16.2.4 (App Router + Turbopack)</w:t>
            </w:r>
          </w:p>
        </w:tc>
      </w:tr>
      <w:tr w:rsidR="0019010F" w:rsidRPr="00CB76FE" w14:paraId="4C9D1405" w14:textId="77777777" w:rsidTr="00CB76FE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9" w:type="dxa"/>
          </w:tcPr>
          <w:p w14:paraId="0303FE4A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Language</w:t>
            </w:r>
          </w:p>
        </w:tc>
        <w:tc>
          <w:tcPr>
            <w:tcW w:w="6245" w:type="dxa"/>
          </w:tcPr>
          <w:p w14:paraId="4B3F0B30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TypeScript 5</w:t>
            </w:r>
          </w:p>
        </w:tc>
      </w:tr>
      <w:tr w:rsidR="0019010F" w:rsidRPr="00CB76FE" w14:paraId="3CFC9DC8" w14:textId="77777777" w:rsidTr="00CB7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9" w:type="dxa"/>
          </w:tcPr>
          <w:p w14:paraId="4115DDA8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UI</w:t>
            </w:r>
          </w:p>
        </w:tc>
        <w:tc>
          <w:tcPr>
            <w:tcW w:w="6245" w:type="dxa"/>
          </w:tcPr>
          <w:p w14:paraId="7EE547B3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React 19.2.4, Tailwind CSS 4, Recharts, Lucide Icons</w:t>
            </w:r>
          </w:p>
        </w:tc>
      </w:tr>
      <w:tr w:rsidR="0019010F" w:rsidRPr="00CB76FE" w14:paraId="6BD7F36D" w14:textId="77777777" w:rsidTr="00CB76FE">
        <w:trPr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9" w:type="dxa"/>
          </w:tcPr>
          <w:p w14:paraId="423DCFF5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6245" w:type="dxa"/>
          </w:tcPr>
          <w:p w14:paraId="585FBCB9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 xml:space="preserve">Supabase (PostgreSQL) via </w:t>
            </w: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@supabase/ssr</w:t>
            </w: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@supabase/supabase-js</w:t>
            </w:r>
          </w:p>
        </w:tc>
      </w:tr>
      <w:tr w:rsidR="0019010F" w:rsidRPr="00CB76FE" w14:paraId="7FA4EDBA" w14:textId="77777777" w:rsidTr="00CB7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9" w:type="dxa"/>
          </w:tcPr>
          <w:p w14:paraId="56A27DDB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Auth</w:t>
            </w:r>
          </w:p>
        </w:tc>
        <w:tc>
          <w:tcPr>
            <w:tcW w:w="6245" w:type="dxa"/>
          </w:tcPr>
          <w:p w14:paraId="32C30BB5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Supabase Auth (primary), Firebase (secondary)</w:t>
            </w:r>
          </w:p>
        </w:tc>
      </w:tr>
      <w:tr w:rsidR="0019010F" w:rsidRPr="00CB76FE" w14:paraId="5DAE491D" w14:textId="77777777" w:rsidTr="00CB76FE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9" w:type="dxa"/>
          </w:tcPr>
          <w:p w14:paraId="7540E3A4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6245" w:type="dxa"/>
          </w:tcPr>
          <w:p w14:paraId="5569FA25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Resend</w:t>
            </w:r>
          </w:p>
        </w:tc>
      </w:tr>
      <w:tr w:rsidR="0019010F" w:rsidRPr="00CB76FE" w14:paraId="470F2044" w14:textId="77777777" w:rsidTr="00CB7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9" w:type="dxa"/>
          </w:tcPr>
          <w:p w14:paraId="0237B80D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PDF</w:t>
            </w:r>
          </w:p>
        </w:tc>
        <w:tc>
          <w:tcPr>
            <w:tcW w:w="6245" w:type="dxa"/>
          </w:tcPr>
          <w:p w14:paraId="2E9C8E62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pdf-parse</w:t>
            </w:r>
          </w:p>
        </w:tc>
      </w:tr>
      <w:tr w:rsidR="0019010F" w:rsidRPr="00CB76FE" w14:paraId="22E48F79" w14:textId="77777777" w:rsidTr="00CB76FE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9" w:type="dxa"/>
          </w:tcPr>
          <w:p w14:paraId="2A55B94E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6245" w:type="dxa"/>
          </w:tcPr>
          <w:p w14:paraId="35B2AEB1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 xml:space="preserve">Node.js built-in test runner + </w:t>
            </w: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tsx</w:t>
            </w:r>
          </w:p>
        </w:tc>
      </w:tr>
      <w:tr w:rsidR="0019010F" w:rsidRPr="00CB76FE" w14:paraId="64146841" w14:textId="77777777" w:rsidTr="00CB76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9" w:type="dxa"/>
          </w:tcPr>
          <w:p w14:paraId="3560E043" w14:textId="2F6519E5" w:rsidR="0019010F" w:rsidRPr="00CB76FE" w:rsidRDefault="00CB76FE" w:rsidP="00CB76FE">
            <w:pPr>
              <w:tabs>
                <w:tab w:val="center" w:pos="112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Languages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6245" w:type="dxa"/>
          </w:tcPr>
          <w:p w14:paraId="608832DE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English + Sinhala (</w:t>
            </w:r>
            <w:r w:rsidRPr="00CB76FE">
              <w:rPr>
                <w:rFonts w:ascii="Nirmala UI" w:hAnsi="Nirmala UI" w:cs="Nirmala UI"/>
                <w:sz w:val="24"/>
                <w:szCs w:val="24"/>
              </w:rPr>
              <w:t>සිංහල</w:t>
            </w: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19010F" w:rsidRPr="00CB76FE" w14:paraId="34A02417" w14:textId="77777777" w:rsidTr="00CB76FE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69" w:type="dxa"/>
          </w:tcPr>
          <w:p w14:paraId="7DF07E3F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Deployment</w:t>
            </w:r>
          </w:p>
        </w:tc>
        <w:tc>
          <w:tcPr>
            <w:tcW w:w="6245" w:type="dxa"/>
          </w:tcPr>
          <w:p w14:paraId="0E2821AA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Vercel / Firebase Hosting</w:t>
            </w:r>
          </w:p>
        </w:tc>
      </w:tr>
    </w:tbl>
    <w:p w14:paraId="7E955C12" w14:textId="77777777" w:rsidR="0019010F" w:rsidRPr="00CB76FE" w:rsidRDefault="0019010F">
      <w:pPr>
        <w:rPr>
          <w:rFonts w:ascii="Times New Roman" w:hAnsi="Times New Roman" w:cs="Times New Roman"/>
          <w:sz w:val="24"/>
          <w:szCs w:val="24"/>
        </w:rPr>
      </w:pPr>
    </w:p>
    <w:p w14:paraId="42FA16F3" w14:textId="77777777" w:rsidR="0019010F" w:rsidRPr="00CB76FE" w:rsidRDefault="00000000">
      <w:pPr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br w:type="page"/>
      </w:r>
    </w:p>
    <w:p w14:paraId="0F4F3E39" w14:textId="77777777" w:rsidR="0019010F" w:rsidRPr="00CB76FE" w:rsidRDefault="00000000">
      <w:pPr>
        <w:pStyle w:val="Heading2"/>
        <w:rPr>
          <w:rFonts w:ascii="Times New Roman" w:hAnsi="Times New Roman" w:cs="Times New Roman"/>
          <w:sz w:val="36"/>
          <w:szCs w:val="28"/>
        </w:rPr>
      </w:pPr>
      <w:r w:rsidRPr="00CB76FE">
        <w:rPr>
          <w:rFonts w:ascii="Times New Roman" w:hAnsi="Times New Roman" w:cs="Times New Roman"/>
          <w:sz w:val="36"/>
          <w:szCs w:val="28"/>
        </w:rPr>
        <w:lastRenderedPageBreak/>
        <w:t>2. Screenshots</w:t>
      </w:r>
    </w:p>
    <w:p w14:paraId="6E12D14B" w14:textId="77777777" w:rsidR="0019010F" w:rsidRPr="00CB76FE" w:rsidRDefault="00000000">
      <w:pPr>
        <w:pStyle w:val="Heading3"/>
        <w:rPr>
          <w:rFonts w:ascii="Times New Roman" w:hAnsi="Times New Roman" w:cs="Times New Roman"/>
          <w:sz w:val="32"/>
          <w:szCs w:val="24"/>
        </w:rPr>
      </w:pPr>
      <w:r w:rsidRPr="00CB76FE">
        <w:rPr>
          <w:rFonts w:ascii="Times New Roman" w:hAnsi="Times New Roman" w:cs="Times New Roman"/>
          <w:sz w:val="32"/>
          <w:szCs w:val="24"/>
        </w:rPr>
        <w:t>2.1 Homepage (Public)</w:t>
      </w:r>
    </w:p>
    <w:p w14:paraId="641EB3A8" w14:textId="1D3BC834" w:rsidR="00CB76FE" w:rsidRDefault="00CB76FE" w:rsidP="00CB76F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D5A49C3" wp14:editId="7B30E12F">
            <wp:extent cx="5476875" cy="3705225"/>
            <wp:effectExtent l="0" t="0" r="9525" b="9525"/>
            <wp:docPr id="10101051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AABB8" w14:textId="0D572B24" w:rsidR="0019010F" w:rsidRDefault="00000000">
      <w:pPr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t>The public homepage serves as the entry point. Users enter a school identifier (slug) to navigate to the school's landing page. Features a clean, dark-themed UI with radial gradient backgrounds and glass-morphism effects.</w:t>
      </w:r>
    </w:p>
    <w:p w14:paraId="6C7F40EF" w14:textId="77777777" w:rsidR="00CB76FE" w:rsidRDefault="00CB76FE">
      <w:pPr>
        <w:rPr>
          <w:rFonts w:ascii="Times New Roman" w:hAnsi="Times New Roman" w:cs="Times New Roman"/>
          <w:sz w:val="24"/>
          <w:szCs w:val="24"/>
        </w:rPr>
      </w:pPr>
    </w:p>
    <w:p w14:paraId="19CE6FC3" w14:textId="77777777" w:rsidR="00CB76FE" w:rsidRDefault="00CB76FE">
      <w:pPr>
        <w:rPr>
          <w:rFonts w:ascii="Times New Roman" w:hAnsi="Times New Roman" w:cs="Times New Roman"/>
          <w:sz w:val="24"/>
          <w:szCs w:val="24"/>
        </w:rPr>
      </w:pPr>
    </w:p>
    <w:p w14:paraId="310D1973" w14:textId="77777777" w:rsidR="00CB76FE" w:rsidRDefault="00CB76FE">
      <w:pPr>
        <w:rPr>
          <w:rFonts w:ascii="Times New Roman" w:hAnsi="Times New Roman" w:cs="Times New Roman"/>
          <w:sz w:val="24"/>
          <w:szCs w:val="24"/>
        </w:rPr>
      </w:pPr>
    </w:p>
    <w:p w14:paraId="3F39003D" w14:textId="77777777" w:rsidR="00CB76FE" w:rsidRDefault="00CB76FE">
      <w:pPr>
        <w:rPr>
          <w:rFonts w:ascii="Times New Roman" w:hAnsi="Times New Roman" w:cs="Times New Roman"/>
          <w:sz w:val="24"/>
          <w:szCs w:val="24"/>
        </w:rPr>
      </w:pPr>
    </w:p>
    <w:p w14:paraId="6DC9FFD1" w14:textId="77777777" w:rsidR="00CB76FE" w:rsidRDefault="00CB76FE">
      <w:pPr>
        <w:rPr>
          <w:rFonts w:ascii="Times New Roman" w:hAnsi="Times New Roman" w:cs="Times New Roman"/>
          <w:sz w:val="24"/>
          <w:szCs w:val="24"/>
        </w:rPr>
      </w:pPr>
    </w:p>
    <w:p w14:paraId="22CC74FA" w14:textId="77777777" w:rsidR="00CB76FE" w:rsidRDefault="00CB76FE">
      <w:pPr>
        <w:rPr>
          <w:rFonts w:ascii="Times New Roman" w:hAnsi="Times New Roman" w:cs="Times New Roman"/>
          <w:sz w:val="24"/>
          <w:szCs w:val="24"/>
        </w:rPr>
      </w:pPr>
    </w:p>
    <w:p w14:paraId="4336578D" w14:textId="77777777" w:rsidR="00CB76FE" w:rsidRDefault="00CB76FE">
      <w:pPr>
        <w:rPr>
          <w:rFonts w:ascii="Times New Roman" w:hAnsi="Times New Roman" w:cs="Times New Roman"/>
          <w:sz w:val="24"/>
          <w:szCs w:val="24"/>
        </w:rPr>
      </w:pPr>
    </w:p>
    <w:p w14:paraId="4EAB7431" w14:textId="77777777" w:rsidR="00CB76FE" w:rsidRPr="00CB76FE" w:rsidRDefault="00CB76FE">
      <w:pPr>
        <w:rPr>
          <w:rFonts w:ascii="Times New Roman" w:hAnsi="Times New Roman" w:cs="Times New Roman"/>
          <w:sz w:val="24"/>
          <w:szCs w:val="24"/>
        </w:rPr>
      </w:pPr>
    </w:p>
    <w:p w14:paraId="4DBA7BDF" w14:textId="49CE2C9A" w:rsidR="0019010F" w:rsidRDefault="00000000">
      <w:pPr>
        <w:pStyle w:val="Heading3"/>
        <w:rPr>
          <w:rFonts w:ascii="Times New Roman" w:hAnsi="Times New Roman" w:cs="Times New Roman"/>
          <w:sz w:val="32"/>
          <w:szCs w:val="24"/>
        </w:rPr>
      </w:pPr>
      <w:r w:rsidRPr="00CB76FE">
        <w:rPr>
          <w:rFonts w:ascii="Times New Roman" w:hAnsi="Times New Roman" w:cs="Times New Roman"/>
          <w:sz w:val="32"/>
          <w:szCs w:val="24"/>
        </w:rPr>
        <w:lastRenderedPageBreak/>
        <w:t>2.2 School Landing Page</w:t>
      </w:r>
    </w:p>
    <w:p w14:paraId="34EAADE8" w14:textId="68123D2A" w:rsidR="00CB76FE" w:rsidRPr="00CB76FE" w:rsidRDefault="00CB76FE" w:rsidP="00CB76FE"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7216" behindDoc="1" locked="0" layoutInCell="1" allowOverlap="1" wp14:anchorId="608AFDD0" wp14:editId="47C2C3AB">
            <wp:simplePos x="0" y="0"/>
            <wp:positionH relativeFrom="column">
              <wp:posOffset>-800735</wp:posOffset>
            </wp:positionH>
            <wp:positionV relativeFrom="paragraph">
              <wp:posOffset>379095</wp:posOffset>
            </wp:positionV>
            <wp:extent cx="3476625" cy="6684645"/>
            <wp:effectExtent l="0" t="0" r="9525" b="1905"/>
            <wp:wrapTight wrapText="bothSides">
              <wp:wrapPolygon edited="0">
                <wp:start x="0" y="0"/>
                <wp:lineTo x="0" y="21545"/>
                <wp:lineTo x="21541" y="21545"/>
                <wp:lineTo x="21541" y="0"/>
                <wp:lineTo x="0" y="0"/>
              </wp:wrapPolygon>
            </wp:wrapTight>
            <wp:docPr id="12280842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668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598D78" w14:textId="0B9B838C" w:rsidR="00CB76FE" w:rsidRDefault="00CB76FE" w:rsidP="00CB76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90039B" wp14:editId="4F92894C">
            <wp:extent cx="3609975" cy="6732327"/>
            <wp:effectExtent l="0" t="0" r="0" b="0"/>
            <wp:docPr id="6387504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8508" cy="6748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6FF34" w14:textId="77777777" w:rsidR="00752DA8" w:rsidRDefault="00752DA8" w:rsidP="00CB76FE">
      <w:pPr>
        <w:rPr>
          <w:rFonts w:ascii="Times New Roman" w:hAnsi="Times New Roman" w:cs="Times New Roman"/>
          <w:sz w:val="24"/>
          <w:szCs w:val="24"/>
        </w:rPr>
      </w:pPr>
    </w:p>
    <w:p w14:paraId="3D5E973A" w14:textId="77777777" w:rsidR="00752DA8" w:rsidRDefault="00752DA8" w:rsidP="00CB76FE">
      <w:pPr>
        <w:rPr>
          <w:rFonts w:ascii="Times New Roman" w:hAnsi="Times New Roman" w:cs="Times New Roman"/>
          <w:sz w:val="24"/>
          <w:szCs w:val="24"/>
        </w:rPr>
      </w:pPr>
    </w:p>
    <w:p w14:paraId="54F42558" w14:textId="197C3DBF" w:rsidR="0019010F" w:rsidRPr="00CB76FE" w:rsidRDefault="00000000">
      <w:pPr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lastRenderedPageBreak/>
        <w:t>The school-specific dashboard displays:</w:t>
      </w:r>
    </w:p>
    <w:p w14:paraId="3549933C" w14:textId="77777777" w:rsidR="0019010F" w:rsidRPr="00CB76F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b/>
          <w:sz w:val="24"/>
          <w:szCs w:val="24"/>
        </w:rPr>
        <w:t>Hero section</w:t>
      </w:r>
      <w:r w:rsidRPr="00CB76FE">
        <w:rPr>
          <w:rFonts w:ascii="Times New Roman" w:hAnsi="Times New Roman" w:cs="Times New Roman"/>
          <w:sz w:val="24"/>
          <w:szCs w:val="24"/>
        </w:rPr>
        <w:t xml:space="preserve"> with campus image and overall completion percentage (56%)</w:t>
      </w:r>
    </w:p>
    <w:p w14:paraId="62A23EB6" w14:textId="77777777" w:rsidR="0019010F" w:rsidRPr="00CB76F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b/>
          <w:sz w:val="24"/>
          <w:szCs w:val="24"/>
        </w:rPr>
        <w:t>8 perspective cards</w:t>
      </w:r>
      <w:r w:rsidRPr="00CB76FE">
        <w:rPr>
          <w:rFonts w:ascii="Times New Roman" w:hAnsi="Times New Roman" w:cs="Times New Roman"/>
          <w:sz w:val="24"/>
          <w:szCs w:val="24"/>
        </w:rPr>
        <w:t xml:space="preserve"> with images, bilingual titles (English + Sinhala), and progress indicators</w:t>
      </w:r>
    </w:p>
    <w:p w14:paraId="054CA4C3" w14:textId="77777777" w:rsidR="0019010F" w:rsidRPr="00CB76F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b/>
          <w:sz w:val="24"/>
          <w:szCs w:val="24"/>
        </w:rPr>
        <w:t>Circular progress ring</w:t>
      </w:r>
      <w:r w:rsidRPr="00CB76FE">
        <w:rPr>
          <w:rFonts w:ascii="Times New Roman" w:hAnsi="Times New Roman" w:cs="Times New Roman"/>
          <w:sz w:val="24"/>
          <w:szCs w:val="24"/>
        </w:rPr>
        <w:t xml:space="preserve"> showing overall school completion</w:t>
      </w:r>
    </w:p>
    <w:p w14:paraId="68597BBE" w14:textId="77777777" w:rsidR="0019010F" w:rsidRPr="00CB76F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b/>
          <w:sz w:val="24"/>
          <w:szCs w:val="24"/>
        </w:rPr>
        <w:t>Navigation bar</w:t>
      </w:r>
      <w:r w:rsidRPr="00CB76FE">
        <w:rPr>
          <w:rFonts w:ascii="Times New Roman" w:hAnsi="Times New Roman" w:cs="Times New Roman"/>
          <w:sz w:val="24"/>
          <w:szCs w:val="24"/>
        </w:rPr>
        <w:t xml:space="preserve"> with breadcrumbs, theme toggle, language toggle, and admin login link</w:t>
      </w:r>
    </w:p>
    <w:p w14:paraId="4BED1CFC" w14:textId="77777777" w:rsidR="0019010F" w:rsidRDefault="00000000">
      <w:pPr>
        <w:pStyle w:val="Heading3"/>
        <w:rPr>
          <w:rFonts w:ascii="Times New Roman" w:hAnsi="Times New Roman" w:cs="Times New Roman"/>
          <w:sz w:val="32"/>
          <w:szCs w:val="24"/>
        </w:rPr>
      </w:pPr>
      <w:r w:rsidRPr="00CB76FE">
        <w:rPr>
          <w:rFonts w:ascii="Times New Roman" w:hAnsi="Times New Roman" w:cs="Times New Roman"/>
          <w:sz w:val="32"/>
          <w:szCs w:val="24"/>
        </w:rPr>
        <w:t>2.3 All Perspectives Dashboard</w:t>
      </w:r>
    </w:p>
    <w:p w14:paraId="6524BDEB" w14:textId="77777777" w:rsidR="00CB76FE" w:rsidRPr="00CB76FE" w:rsidRDefault="00CB76FE" w:rsidP="00CB76FE"/>
    <w:p w14:paraId="60070F13" w14:textId="66931568" w:rsidR="00CB76FE" w:rsidRDefault="00CB76FE" w:rsidP="00CB76F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A4171A" wp14:editId="3C689B36">
            <wp:extent cx="1733550" cy="2657475"/>
            <wp:effectExtent l="0" t="0" r="0" b="9525"/>
            <wp:docPr id="2815577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677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EFDF7AE" wp14:editId="40137D44">
            <wp:extent cx="1838325" cy="2656840"/>
            <wp:effectExtent l="0" t="0" r="9525" b="0"/>
            <wp:docPr id="6409097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3" t="32177" r="-1923" b="363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4239" cy="2665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BFE8D1" w14:textId="06ED7DFD" w:rsidR="0019010F" w:rsidRPr="00CB76FE" w:rsidRDefault="00000000">
      <w:pPr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t>A comprehensive analytics view showing:</w:t>
      </w:r>
    </w:p>
    <w:p w14:paraId="0A535652" w14:textId="77777777" w:rsidR="0019010F" w:rsidRPr="00CB76F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b/>
          <w:sz w:val="24"/>
          <w:szCs w:val="24"/>
        </w:rPr>
        <w:t>Bar chart</w:t>
      </w:r>
      <w:r w:rsidRPr="00CB76FE">
        <w:rPr>
          <w:rFonts w:ascii="Times New Roman" w:hAnsi="Times New Roman" w:cs="Times New Roman"/>
          <w:sz w:val="24"/>
          <w:szCs w:val="24"/>
        </w:rPr>
        <w:t xml:space="preserve"> comparing all 8 perspectives with growth % and snapshot %</w:t>
      </w:r>
    </w:p>
    <w:p w14:paraId="3A234AB3" w14:textId="77777777" w:rsidR="0019010F" w:rsidRPr="00CB76F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b/>
          <w:sz w:val="24"/>
          <w:szCs w:val="24"/>
        </w:rPr>
        <w:t>Per-perspective section metrics</w:t>
      </w:r>
      <w:r w:rsidRPr="00CB76FE">
        <w:rPr>
          <w:rFonts w:ascii="Times New Roman" w:hAnsi="Times New Roman" w:cs="Times New Roman"/>
          <w:sz w:val="24"/>
          <w:szCs w:val="24"/>
        </w:rPr>
        <w:t xml:space="preserve"> with time-series charts</w:t>
      </w:r>
    </w:p>
    <w:p w14:paraId="76F596BB" w14:textId="77777777" w:rsidR="0019010F" w:rsidRPr="00CB76F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b/>
          <w:sz w:val="24"/>
          <w:szCs w:val="24"/>
        </w:rPr>
        <w:t>Period filters</w:t>
      </w:r>
      <w:r w:rsidRPr="00CB76FE">
        <w:rPr>
          <w:rFonts w:ascii="Times New Roman" w:hAnsi="Times New Roman" w:cs="Times New Roman"/>
          <w:sz w:val="24"/>
          <w:szCs w:val="24"/>
        </w:rPr>
        <w:t xml:space="preserve"> (year, term, month, custom) and granularity controls</w:t>
      </w:r>
    </w:p>
    <w:p w14:paraId="46A47EBE" w14:textId="77777777" w:rsidR="0019010F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b/>
          <w:sz w:val="24"/>
          <w:szCs w:val="24"/>
        </w:rPr>
        <w:t>Legend</w:t>
      </w:r>
      <w:r w:rsidRPr="00CB76FE">
        <w:rPr>
          <w:rFonts w:ascii="Times New Roman" w:hAnsi="Times New Roman" w:cs="Times New Roman"/>
          <w:sz w:val="24"/>
          <w:szCs w:val="24"/>
        </w:rPr>
        <w:t xml:space="preserve"> distinguishing growth vs. snapshot metrics</w:t>
      </w:r>
    </w:p>
    <w:p w14:paraId="2BE82A7A" w14:textId="77777777" w:rsidR="00CB76FE" w:rsidRDefault="00CB76FE" w:rsidP="00CB76FE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4ADBC904" w14:textId="77777777" w:rsidR="00CB76FE" w:rsidRDefault="00CB76FE" w:rsidP="00CB76FE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6D47FAD5" w14:textId="77777777" w:rsidR="00CB76FE" w:rsidRDefault="00CB76FE" w:rsidP="00CB76FE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19B9EDEB" w14:textId="77777777" w:rsidR="00CB76FE" w:rsidRDefault="00CB76FE" w:rsidP="00CB76FE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6200709B" w14:textId="77777777" w:rsidR="00CB76FE" w:rsidRDefault="00CB76FE" w:rsidP="00CB76FE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2A6F51F9" w14:textId="77777777" w:rsidR="00CB76FE" w:rsidRDefault="00CB76FE" w:rsidP="00CB76FE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5CCF9B25" w14:textId="77777777" w:rsidR="00CB76FE" w:rsidRPr="00CB76FE" w:rsidRDefault="00CB76FE" w:rsidP="00CB76FE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2F9F0DC6" w14:textId="77777777" w:rsidR="0019010F" w:rsidRDefault="00000000">
      <w:pPr>
        <w:pStyle w:val="Heading3"/>
        <w:rPr>
          <w:rFonts w:ascii="Times New Roman" w:hAnsi="Times New Roman" w:cs="Times New Roman"/>
          <w:sz w:val="32"/>
          <w:szCs w:val="24"/>
        </w:rPr>
      </w:pPr>
      <w:r w:rsidRPr="00CB76FE">
        <w:rPr>
          <w:rFonts w:ascii="Times New Roman" w:hAnsi="Times New Roman" w:cs="Times New Roman"/>
          <w:sz w:val="32"/>
          <w:szCs w:val="24"/>
        </w:rPr>
        <w:lastRenderedPageBreak/>
        <w:t>2.4 Single Perspective Detail</w:t>
      </w:r>
    </w:p>
    <w:p w14:paraId="5D80D7EF" w14:textId="77777777" w:rsidR="00CB76FE" w:rsidRPr="00CB76FE" w:rsidRDefault="00CB76FE" w:rsidP="00CB76FE"/>
    <w:p w14:paraId="75453F0D" w14:textId="58FB55C8" w:rsidR="00CB76FE" w:rsidRDefault="00CB76F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5B8BC0" wp14:editId="53D0B4D7">
            <wp:extent cx="4632010" cy="5810250"/>
            <wp:effectExtent l="0" t="0" r="0" b="0"/>
            <wp:docPr id="14105598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387" b="25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3753" cy="5812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480393" w14:textId="237FB4BB" w:rsidR="0019010F" w:rsidRPr="00CB76FE" w:rsidRDefault="00000000">
      <w:pPr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t>Individual perspective view (e.g., Student Achievements) showing:</w:t>
      </w:r>
    </w:p>
    <w:p w14:paraId="01BE01E9" w14:textId="77777777" w:rsidR="0019010F" w:rsidRPr="00CB76F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b/>
          <w:sz w:val="24"/>
          <w:szCs w:val="24"/>
        </w:rPr>
        <w:t>Hero image</w:t>
      </w:r>
      <w:r w:rsidRPr="00CB76FE">
        <w:rPr>
          <w:rFonts w:ascii="Times New Roman" w:hAnsi="Times New Roman" w:cs="Times New Roman"/>
          <w:sz w:val="24"/>
          <w:szCs w:val="24"/>
        </w:rPr>
        <w:t xml:space="preserve"> with perspective title and bilingual subtitle</w:t>
      </w:r>
    </w:p>
    <w:p w14:paraId="715C0382" w14:textId="77777777" w:rsidR="0019010F" w:rsidRPr="00CB76F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b/>
          <w:sz w:val="24"/>
          <w:szCs w:val="24"/>
        </w:rPr>
        <w:t>Section analytics</w:t>
      </w:r>
      <w:r w:rsidRPr="00CB76FE">
        <w:rPr>
          <w:rFonts w:ascii="Times New Roman" w:hAnsi="Times New Roman" w:cs="Times New Roman"/>
          <w:sz w:val="24"/>
          <w:szCs w:val="24"/>
        </w:rPr>
        <w:t xml:space="preserve"> with average score, completion %, highest/lowest sub-areas</w:t>
      </w:r>
    </w:p>
    <w:p w14:paraId="71FF9773" w14:textId="77777777" w:rsidR="0019010F" w:rsidRPr="00CB76F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b/>
          <w:sz w:val="24"/>
          <w:szCs w:val="24"/>
        </w:rPr>
        <w:t>Time-series chart</w:t>
      </w:r>
      <w:r w:rsidRPr="00CB76FE">
        <w:rPr>
          <w:rFonts w:ascii="Times New Roman" w:hAnsi="Times New Roman" w:cs="Times New Roman"/>
          <w:sz w:val="24"/>
          <w:szCs w:val="24"/>
        </w:rPr>
        <w:t xml:space="preserve"> with growth and snapshot lines</w:t>
      </w:r>
    </w:p>
    <w:p w14:paraId="7562060B" w14:textId="77777777" w:rsidR="0019010F" w:rsidRPr="00CB76F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b/>
          <w:sz w:val="24"/>
          <w:szCs w:val="24"/>
        </w:rPr>
        <w:t>Period controls</w:t>
      </w:r>
      <w:r w:rsidRPr="00CB76FE">
        <w:rPr>
          <w:rFonts w:ascii="Times New Roman" w:hAnsi="Times New Roman" w:cs="Times New Roman"/>
          <w:sz w:val="24"/>
          <w:szCs w:val="24"/>
        </w:rPr>
        <w:t xml:space="preserve"> (year, term, month, granularity, custom range, include incomplete)</w:t>
      </w:r>
    </w:p>
    <w:p w14:paraId="07F4C3B0" w14:textId="1E4118FA" w:rsidR="0019010F" w:rsidRPr="00752DA8" w:rsidRDefault="00000000" w:rsidP="00752D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b/>
          <w:sz w:val="24"/>
          <w:szCs w:val="24"/>
        </w:rPr>
        <w:t>Sub-perspective cards</w:t>
      </w:r>
      <w:r w:rsidRPr="00CB76FE">
        <w:rPr>
          <w:rFonts w:ascii="Times New Roman" w:hAnsi="Times New Roman" w:cs="Times New Roman"/>
          <w:sz w:val="24"/>
          <w:szCs w:val="24"/>
        </w:rPr>
        <w:t xml:space="preserve"> (e.g., Primary Section 1.1, Secondary Section 1</w:t>
      </w:r>
    </w:p>
    <w:p w14:paraId="37E557EB" w14:textId="4267ECC9" w:rsidR="0019010F" w:rsidRPr="00752DA8" w:rsidRDefault="00000000" w:rsidP="00752DA8">
      <w:pPr>
        <w:pStyle w:val="Heading2"/>
        <w:rPr>
          <w:sz w:val="24"/>
          <w:szCs w:val="24"/>
        </w:rPr>
      </w:pPr>
      <w:r w:rsidRPr="00CB76FE">
        <w:rPr>
          <w:sz w:val="24"/>
          <w:szCs w:val="24"/>
        </w:rPr>
        <w:br w:type="page"/>
      </w:r>
      <w:r w:rsidRPr="00752DA8">
        <w:rPr>
          <w:sz w:val="36"/>
          <w:szCs w:val="28"/>
        </w:rPr>
        <w:lastRenderedPageBreak/>
        <w:t>3. Project Architecture</w:t>
      </w:r>
    </w:p>
    <w:p w14:paraId="746AA683" w14:textId="77777777" w:rsidR="0019010F" w:rsidRPr="00CB76FE" w:rsidRDefault="00000000">
      <w:pPr>
        <w:pStyle w:val="Heading3"/>
        <w:rPr>
          <w:rFonts w:ascii="Times New Roman" w:hAnsi="Times New Roman" w:cs="Times New Roman"/>
          <w:sz w:val="32"/>
          <w:szCs w:val="24"/>
        </w:rPr>
      </w:pPr>
      <w:r w:rsidRPr="00CB76FE">
        <w:rPr>
          <w:rFonts w:ascii="Times New Roman" w:hAnsi="Times New Roman" w:cs="Times New Roman"/>
          <w:sz w:val="32"/>
          <w:szCs w:val="24"/>
        </w:rPr>
        <w:t>3.1 Technology Stack</w:t>
      </w:r>
    </w:p>
    <w:p w14:paraId="3A82EF1E" w14:textId="77777777" w:rsidR="0019010F" w:rsidRPr="00CB76FE" w:rsidRDefault="00000000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t>Frontend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9010F" w:rsidRPr="00CB76FE" w14:paraId="4585CE96" w14:textId="77777777" w:rsidTr="001901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1C31BB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Technology</w:t>
            </w:r>
          </w:p>
        </w:tc>
        <w:tc>
          <w:tcPr>
            <w:tcW w:w="2880" w:type="dxa"/>
          </w:tcPr>
          <w:p w14:paraId="70ACB8FC" w14:textId="77777777" w:rsidR="0019010F" w:rsidRPr="00CB76F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Version</w:t>
            </w:r>
          </w:p>
        </w:tc>
        <w:tc>
          <w:tcPr>
            <w:tcW w:w="2880" w:type="dxa"/>
          </w:tcPr>
          <w:p w14:paraId="2D418486" w14:textId="77777777" w:rsidR="0019010F" w:rsidRPr="00CB76F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</w:tr>
      <w:tr w:rsidR="0019010F" w:rsidRPr="00CB76FE" w14:paraId="68C5F820" w14:textId="77777777" w:rsidTr="001901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533C64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Next.js</w:t>
            </w:r>
          </w:p>
        </w:tc>
        <w:tc>
          <w:tcPr>
            <w:tcW w:w="2880" w:type="dxa"/>
          </w:tcPr>
          <w:p w14:paraId="49409162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16.2.4</w:t>
            </w:r>
          </w:p>
        </w:tc>
        <w:tc>
          <w:tcPr>
            <w:tcW w:w="2880" w:type="dxa"/>
          </w:tcPr>
          <w:p w14:paraId="4D163A43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React framework with App Router + Turbopack</w:t>
            </w:r>
          </w:p>
        </w:tc>
      </w:tr>
      <w:tr w:rsidR="0019010F" w:rsidRPr="00CB76FE" w14:paraId="2914ABD9" w14:textId="77777777" w:rsidTr="001901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CCD106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React</w:t>
            </w:r>
          </w:p>
        </w:tc>
        <w:tc>
          <w:tcPr>
            <w:tcW w:w="2880" w:type="dxa"/>
          </w:tcPr>
          <w:p w14:paraId="057B8E27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19.2.4</w:t>
            </w:r>
          </w:p>
        </w:tc>
        <w:tc>
          <w:tcPr>
            <w:tcW w:w="2880" w:type="dxa"/>
          </w:tcPr>
          <w:p w14:paraId="70091FC5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UI library</w:t>
            </w:r>
          </w:p>
        </w:tc>
      </w:tr>
      <w:tr w:rsidR="0019010F" w:rsidRPr="00CB76FE" w14:paraId="7EFB0E4C" w14:textId="77777777" w:rsidTr="001901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11713C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TypeScript</w:t>
            </w:r>
          </w:p>
        </w:tc>
        <w:tc>
          <w:tcPr>
            <w:tcW w:w="2880" w:type="dxa"/>
          </w:tcPr>
          <w:p w14:paraId="4D31D6A0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880" w:type="dxa"/>
          </w:tcPr>
          <w:p w14:paraId="0C038B13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Type safety</w:t>
            </w:r>
          </w:p>
        </w:tc>
      </w:tr>
      <w:tr w:rsidR="0019010F" w:rsidRPr="00CB76FE" w14:paraId="7243E789" w14:textId="77777777" w:rsidTr="001901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6074DF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Tailwind CSS</w:t>
            </w:r>
          </w:p>
        </w:tc>
        <w:tc>
          <w:tcPr>
            <w:tcW w:w="2880" w:type="dxa"/>
          </w:tcPr>
          <w:p w14:paraId="0F703AD9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80" w:type="dxa"/>
          </w:tcPr>
          <w:p w14:paraId="5F8E5446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Utility-first CSS framework</w:t>
            </w:r>
          </w:p>
        </w:tc>
      </w:tr>
      <w:tr w:rsidR="0019010F" w:rsidRPr="00CB76FE" w14:paraId="468E55A5" w14:textId="77777777" w:rsidTr="001901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166A95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Recharts</w:t>
            </w:r>
          </w:p>
        </w:tc>
        <w:tc>
          <w:tcPr>
            <w:tcW w:w="2880" w:type="dxa"/>
          </w:tcPr>
          <w:p w14:paraId="21039AB1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3.8.1</w:t>
            </w:r>
          </w:p>
        </w:tc>
        <w:tc>
          <w:tcPr>
            <w:tcW w:w="2880" w:type="dxa"/>
          </w:tcPr>
          <w:p w14:paraId="2252337F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Charting library (bar, line, area, composed charts)</w:t>
            </w:r>
          </w:p>
        </w:tc>
      </w:tr>
      <w:tr w:rsidR="0019010F" w:rsidRPr="00CB76FE" w14:paraId="64FB8BBF" w14:textId="77777777" w:rsidTr="001901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7871DB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Lucide React</w:t>
            </w:r>
          </w:p>
        </w:tc>
        <w:tc>
          <w:tcPr>
            <w:tcW w:w="2880" w:type="dxa"/>
          </w:tcPr>
          <w:p w14:paraId="70B4D35F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1.8.0</w:t>
            </w:r>
          </w:p>
        </w:tc>
        <w:tc>
          <w:tcPr>
            <w:tcW w:w="2880" w:type="dxa"/>
          </w:tcPr>
          <w:p w14:paraId="641DC42B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Icon library</w:t>
            </w:r>
          </w:p>
        </w:tc>
      </w:tr>
    </w:tbl>
    <w:p w14:paraId="212D0E55" w14:textId="77777777" w:rsidR="0019010F" w:rsidRPr="00CB76FE" w:rsidRDefault="0019010F">
      <w:pPr>
        <w:rPr>
          <w:rFonts w:ascii="Times New Roman" w:hAnsi="Times New Roman" w:cs="Times New Roman"/>
          <w:sz w:val="24"/>
          <w:szCs w:val="24"/>
        </w:rPr>
      </w:pPr>
    </w:p>
    <w:p w14:paraId="588B9497" w14:textId="77777777" w:rsidR="0019010F" w:rsidRPr="00CB76FE" w:rsidRDefault="00000000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t>Backend &amp; Database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9010F" w:rsidRPr="00CB76FE" w14:paraId="058279FB" w14:textId="77777777" w:rsidTr="001901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D04A28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Technology</w:t>
            </w:r>
          </w:p>
        </w:tc>
        <w:tc>
          <w:tcPr>
            <w:tcW w:w="4320" w:type="dxa"/>
          </w:tcPr>
          <w:p w14:paraId="3AB9D08D" w14:textId="77777777" w:rsidR="0019010F" w:rsidRPr="00CB76F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</w:tr>
      <w:tr w:rsidR="0019010F" w:rsidRPr="00CB76FE" w14:paraId="5C9704C1" w14:textId="77777777" w:rsidTr="001901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8E53F8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Supabase (PostgreSQL)</w:t>
            </w:r>
          </w:p>
        </w:tc>
        <w:tc>
          <w:tcPr>
            <w:tcW w:w="4320" w:type="dxa"/>
          </w:tcPr>
          <w:p w14:paraId="64383D5D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Primary database with RLS policies</w:t>
            </w:r>
          </w:p>
        </w:tc>
      </w:tr>
      <w:tr w:rsidR="0019010F" w:rsidRPr="00CB76FE" w14:paraId="2AB0C9CC" w14:textId="77777777" w:rsidTr="001901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9E5680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@supabase/ssr</w:t>
            </w:r>
          </w:p>
        </w:tc>
        <w:tc>
          <w:tcPr>
            <w:tcW w:w="4320" w:type="dxa"/>
          </w:tcPr>
          <w:p w14:paraId="5D69460A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Server-side rendering integration</w:t>
            </w:r>
          </w:p>
        </w:tc>
      </w:tr>
      <w:tr w:rsidR="0019010F" w:rsidRPr="00CB76FE" w14:paraId="42705F40" w14:textId="77777777" w:rsidTr="001901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3A5A9E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@supabase/supabase-js</w:t>
            </w:r>
          </w:p>
        </w:tc>
        <w:tc>
          <w:tcPr>
            <w:tcW w:w="4320" w:type="dxa"/>
          </w:tcPr>
          <w:p w14:paraId="68B3527C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Browser-side database client</w:t>
            </w:r>
          </w:p>
        </w:tc>
      </w:tr>
      <w:tr w:rsidR="0019010F" w:rsidRPr="00CB76FE" w14:paraId="6E8917EC" w14:textId="77777777" w:rsidTr="001901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02EBEB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Firebase</w:t>
            </w:r>
          </w:p>
        </w:tc>
        <w:tc>
          <w:tcPr>
            <w:tcW w:w="4320" w:type="dxa"/>
          </w:tcPr>
          <w:p w14:paraId="47219620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Secondary auth provider</w:t>
            </w:r>
          </w:p>
        </w:tc>
      </w:tr>
      <w:tr w:rsidR="0019010F" w:rsidRPr="00CB76FE" w14:paraId="75BCA5B2" w14:textId="77777777" w:rsidTr="001901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67B1D2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Resend</w:t>
            </w:r>
          </w:p>
        </w:tc>
        <w:tc>
          <w:tcPr>
            <w:tcW w:w="4320" w:type="dxa"/>
          </w:tcPr>
          <w:p w14:paraId="511D8D25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Transactional email service</w:t>
            </w:r>
          </w:p>
        </w:tc>
      </w:tr>
    </w:tbl>
    <w:p w14:paraId="612D9506" w14:textId="77777777" w:rsidR="0019010F" w:rsidRPr="00CB76FE" w:rsidRDefault="0019010F">
      <w:pPr>
        <w:rPr>
          <w:rFonts w:ascii="Times New Roman" w:hAnsi="Times New Roman" w:cs="Times New Roman"/>
          <w:sz w:val="24"/>
          <w:szCs w:val="24"/>
        </w:rPr>
      </w:pPr>
    </w:p>
    <w:p w14:paraId="2CBAEEA8" w14:textId="77777777" w:rsidR="0019010F" w:rsidRPr="00CB76FE" w:rsidRDefault="00000000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t>Development Tools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9010F" w:rsidRPr="00CB76FE" w14:paraId="40FF8D9A" w14:textId="77777777" w:rsidTr="001901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6276F4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Tool</w:t>
            </w:r>
          </w:p>
        </w:tc>
        <w:tc>
          <w:tcPr>
            <w:tcW w:w="4320" w:type="dxa"/>
          </w:tcPr>
          <w:p w14:paraId="4E7A32E6" w14:textId="77777777" w:rsidR="0019010F" w:rsidRPr="00CB76F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</w:tr>
      <w:tr w:rsidR="0019010F" w:rsidRPr="00CB76FE" w14:paraId="4540ADD8" w14:textId="77777777" w:rsidTr="001901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E823F0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ESLint</w:t>
            </w:r>
          </w:p>
        </w:tc>
        <w:tc>
          <w:tcPr>
            <w:tcW w:w="4320" w:type="dxa"/>
          </w:tcPr>
          <w:p w14:paraId="32B7839B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Code linting</w:t>
            </w:r>
          </w:p>
        </w:tc>
      </w:tr>
      <w:tr w:rsidR="0019010F" w:rsidRPr="00CB76FE" w14:paraId="05338AA5" w14:textId="77777777" w:rsidTr="001901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5A1DD2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PostCSS</w:t>
            </w:r>
          </w:p>
        </w:tc>
        <w:tc>
          <w:tcPr>
            <w:tcW w:w="4320" w:type="dxa"/>
          </w:tcPr>
          <w:p w14:paraId="6536DFC6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CSS processing</w:t>
            </w:r>
          </w:p>
        </w:tc>
      </w:tr>
      <w:tr w:rsidR="0019010F" w:rsidRPr="00CB76FE" w14:paraId="7BDBA483" w14:textId="77777777" w:rsidTr="001901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5A9C02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tsx</w:t>
            </w:r>
          </w:p>
        </w:tc>
        <w:tc>
          <w:tcPr>
            <w:tcW w:w="4320" w:type="dxa"/>
          </w:tcPr>
          <w:p w14:paraId="201FB7D2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TypeScript execution for tests</w:t>
            </w:r>
          </w:p>
        </w:tc>
      </w:tr>
      <w:tr w:rsidR="0019010F" w:rsidRPr="00CB76FE" w14:paraId="1C5B3759" w14:textId="77777777" w:rsidTr="001901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4342C1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Node.js test runner</w:t>
            </w:r>
          </w:p>
        </w:tc>
        <w:tc>
          <w:tcPr>
            <w:tcW w:w="4320" w:type="dxa"/>
          </w:tcPr>
          <w:p w14:paraId="1364C80C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Unit testing</w:t>
            </w:r>
          </w:p>
        </w:tc>
      </w:tr>
    </w:tbl>
    <w:p w14:paraId="726713A4" w14:textId="77777777" w:rsidR="0019010F" w:rsidRDefault="0019010F">
      <w:pPr>
        <w:rPr>
          <w:rFonts w:ascii="Times New Roman" w:hAnsi="Times New Roman" w:cs="Times New Roman"/>
          <w:sz w:val="24"/>
          <w:szCs w:val="24"/>
        </w:rPr>
      </w:pPr>
    </w:p>
    <w:p w14:paraId="321EFE2E" w14:textId="77777777" w:rsidR="00752DA8" w:rsidRDefault="00752DA8">
      <w:pPr>
        <w:rPr>
          <w:rFonts w:ascii="Times New Roman" w:hAnsi="Times New Roman" w:cs="Times New Roman"/>
          <w:sz w:val="24"/>
          <w:szCs w:val="24"/>
        </w:rPr>
      </w:pPr>
    </w:p>
    <w:p w14:paraId="194CD5B7" w14:textId="77777777" w:rsidR="00752DA8" w:rsidRDefault="00752DA8">
      <w:pPr>
        <w:rPr>
          <w:rFonts w:ascii="Times New Roman" w:hAnsi="Times New Roman" w:cs="Times New Roman"/>
          <w:sz w:val="24"/>
          <w:szCs w:val="24"/>
        </w:rPr>
      </w:pPr>
    </w:p>
    <w:p w14:paraId="6E3B10F3" w14:textId="77777777" w:rsidR="00752DA8" w:rsidRDefault="00752DA8">
      <w:pPr>
        <w:rPr>
          <w:rFonts w:ascii="Times New Roman" w:hAnsi="Times New Roman" w:cs="Times New Roman"/>
          <w:sz w:val="24"/>
          <w:szCs w:val="24"/>
        </w:rPr>
      </w:pPr>
    </w:p>
    <w:p w14:paraId="68351B7B" w14:textId="77777777" w:rsidR="00752DA8" w:rsidRDefault="00752DA8">
      <w:pPr>
        <w:rPr>
          <w:rFonts w:ascii="Times New Roman" w:hAnsi="Times New Roman" w:cs="Times New Roman"/>
          <w:sz w:val="24"/>
          <w:szCs w:val="24"/>
        </w:rPr>
      </w:pPr>
    </w:p>
    <w:p w14:paraId="49C8D392" w14:textId="77777777" w:rsidR="00752DA8" w:rsidRPr="00CB76FE" w:rsidRDefault="00752DA8">
      <w:pPr>
        <w:rPr>
          <w:rFonts w:ascii="Times New Roman" w:hAnsi="Times New Roman" w:cs="Times New Roman"/>
          <w:sz w:val="24"/>
          <w:szCs w:val="24"/>
        </w:rPr>
      </w:pPr>
    </w:p>
    <w:p w14:paraId="77697143" w14:textId="77777777" w:rsidR="0019010F" w:rsidRDefault="00000000">
      <w:pPr>
        <w:pStyle w:val="Heading3"/>
        <w:rPr>
          <w:rFonts w:ascii="Times New Roman" w:hAnsi="Times New Roman" w:cs="Times New Roman"/>
          <w:sz w:val="32"/>
          <w:szCs w:val="24"/>
        </w:rPr>
      </w:pPr>
      <w:r w:rsidRPr="00CB76FE">
        <w:rPr>
          <w:rFonts w:ascii="Times New Roman" w:hAnsi="Times New Roman" w:cs="Times New Roman"/>
          <w:sz w:val="32"/>
          <w:szCs w:val="24"/>
        </w:rPr>
        <w:lastRenderedPageBreak/>
        <w:t>3.2 Project Structure</w:t>
      </w:r>
    </w:p>
    <w:p w14:paraId="3DA348FF" w14:textId="77777777" w:rsidR="00752DA8" w:rsidRPr="00752DA8" w:rsidRDefault="00752DA8" w:rsidP="00752DA8"/>
    <w:p w14:paraId="232B0CC1" w14:textId="77777777" w:rsidR="0019010F" w:rsidRPr="00752DA8" w:rsidRDefault="00000000" w:rsidP="00752DA8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52DA8">
        <w:rPr>
          <w:rFonts w:ascii="Times New Roman" w:hAnsi="Times New Roman" w:cs="Times New Roman"/>
          <w:b/>
          <w:bCs/>
          <w:color w:val="1E293B"/>
          <w:szCs w:val="28"/>
        </w:rPr>
        <w:t>edu-score/</w:t>
      </w:r>
      <w:r w:rsidRPr="00752DA8">
        <w:rPr>
          <w:rFonts w:ascii="Times New Roman" w:hAnsi="Times New Roman" w:cs="Times New Roman"/>
          <w:b/>
          <w:bCs/>
          <w:color w:val="1E293B"/>
          <w:szCs w:val="28"/>
        </w:rPr>
        <w:br/>
        <w:t>├── app/                              # Next.js App Router</w:t>
      </w:r>
      <w:r w:rsidRPr="00752DA8">
        <w:rPr>
          <w:rFonts w:ascii="Times New Roman" w:hAnsi="Times New Roman" w:cs="Times New Roman"/>
          <w:b/>
          <w:bCs/>
          <w:color w:val="1E293B"/>
          <w:szCs w:val="28"/>
        </w:rPr>
        <w:br/>
        <w:t>│   ├── globals.css                   # Global styles (dark/light themes)</w:t>
      </w:r>
      <w:r w:rsidRPr="00752DA8">
        <w:rPr>
          <w:rFonts w:ascii="Times New Roman" w:hAnsi="Times New Roman" w:cs="Times New Roman"/>
          <w:b/>
          <w:bCs/>
          <w:color w:val="1E293B"/>
          <w:szCs w:val="28"/>
        </w:rPr>
        <w:br/>
        <w:t>│   ├── layout.tsx                    # Root layout with providers</w:t>
      </w:r>
      <w:r w:rsidRPr="00752DA8">
        <w:rPr>
          <w:rFonts w:ascii="Times New Roman" w:hAnsi="Times New Roman" w:cs="Times New Roman"/>
          <w:b/>
          <w:bCs/>
          <w:color w:val="1E293B"/>
          <w:szCs w:val="28"/>
        </w:rPr>
        <w:br/>
        <w:t>│   ├── page.tsx                      # Public homepage (school slug entry)</w:t>
      </w:r>
      <w:r w:rsidRPr="00752DA8">
        <w:rPr>
          <w:rFonts w:ascii="Times New Roman" w:hAnsi="Times New Roman" w:cs="Times New Roman"/>
          <w:b/>
          <w:bCs/>
          <w:color w:val="1E293B"/>
          <w:szCs w:val="28"/>
        </w:rPr>
        <w:br/>
        <w:t>│   ├── [schoolSlug]/                 # School-specific routes</w:t>
      </w:r>
      <w:r w:rsidRPr="00752DA8">
        <w:rPr>
          <w:rFonts w:ascii="Times New Roman" w:hAnsi="Times New Roman" w:cs="Times New Roman"/>
          <w:b/>
          <w:bCs/>
          <w:color w:val="1E293B"/>
          <w:szCs w:val="28"/>
        </w:rPr>
        <w:br/>
        <w:t>│   │   ├── layout.tsx                # School layout with Navbar</w:t>
      </w:r>
      <w:r w:rsidRPr="00752DA8">
        <w:rPr>
          <w:rFonts w:ascii="Times New Roman" w:hAnsi="Times New Roman" w:cs="Times New Roman"/>
          <w:b/>
          <w:bCs/>
          <w:color w:val="1E293B"/>
          <w:szCs w:val="28"/>
        </w:rPr>
        <w:br/>
        <w:t>│   │   ├── page.tsx                  # School landing/dashboard</w:t>
      </w:r>
      <w:r w:rsidRPr="00752DA8">
        <w:rPr>
          <w:rFonts w:ascii="Times New Roman" w:hAnsi="Times New Roman" w:cs="Times New Roman"/>
          <w:b/>
          <w:bCs/>
          <w:color w:val="1E293B"/>
          <w:szCs w:val="28"/>
        </w:rPr>
        <w:br/>
        <w:t>│   │   ├── dashboard/                # Redirects to /[schoolSlug]</w:t>
      </w:r>
      <w:r w:rsidRPr="00752DA8">
        <w:rPr>
          <w:rFonts w:ascii="Times New Roman" w:hAnsi="Times New Roman" w:cs="Times New Roman"/>
          <w:b/>
          <w:bCs/>
          <w:color w:val="1E293B"/>
          <w:szCs w:val="28"/>
        </w:rPr>
        <w:br/>
        <w:t>│   │   ├── perspective/              # All perspectives analytics</w:t>
      </w:r>
      <w:r w:rsidRPr="00752DA8">
        <w:rPr>
          <w:rFonts w:ascii="Times New Roman" w:hAnsi="Times New Roman" w:cs="Times New Roman"/>
          <w:b/>
          <w:bCs/>
          <w:color w:val="1E293B"/>
          <w:szCs w:val="28"/>
        </w:rPr>
        <w:br/>
        <w:t>│   │   │   └── [id]/                 # Single perspective detail</w:t>
      </w:r>
      <w:r w:rsidRPr="00752DA8">
        <w:rPr>
          <w:rFonts w:ascii="Times New Roman" w:hAnsi="Times New Roman" w:cs="Times New Roman"/>
          <w:b/>
          <w:bCs/>
          <w:color w:val="1E293B"/>
          <w:szCs w:val="28"/>
        </w:rPr>
        <w:br/>
        <w:t>│   │   ├── evaluate/[standardId]/    # Per-standard evaluation</w:t>
      </w:r>
      <w:r w:rsidRPr="00752DA8">
        <w:rPr>
          <w:rFonts w:ascii="Times New Roman" w:hAnsi="Times New Roman" w:cs="Times New Roman"/>
          <w:b/>
          <w:bCs/>
          <w:color w:val="1E293B"/>
          <w:szCs w:val="28"/>
        </w:rPr>
        <w:br/>
        <w:t>│   │   ├── report/                   # SQS Process Report</w:t>
      </w:r>
      <w:r w:rsidRPr="00752DA8">
        <w:rPr>
          <w:rFonts w:ascii="Times New Roman" w:hAnsi="Times New Roman" w:cs="Times New Roman"/>
          <w:b/>
          <w:bCs/>
          <w:color w:val="1E293B"/>
          <w:szCs w:val="28"/>
        </w:rPr>
        <w:br/>
        <w:t>│   │   ├── admin/                    # School admin panel</w:t>
      </w:r>
      <w:r w:rsidRPr="00752DA8">
        <w:rPr>
          <w:rFonts w:ascii="Times New Roman" w:hAnsi="Times New Roman" w:cs="Times New Roman"/>
          <w:b/>
          <w:bCs/>
          <w:color w:val="1E293B"/>
          <w:szCs w:val="28"/>
        </w:rPr>
        <w:br/>
        <w:t>│   │   │   └── report/               # Admin report with export</w:t>
      </w:r>
      <w:r w:rsidRPr="00752DA8">
        <w:rPr>
          <w:rFonts w:ascii="Times New Roman" w:hAnsi="Times New Roman" w:cs="Times New Roman"/>
          <w:b/>
          <w:bCs/>
          <w:color w:val="1E293B"/>
          <w:szCs w:val="28"/>
        </w:rPr>
        <w:br/>
        <w:t>│   │   └── admin-login/              # Admin authentication</w:t>
      </w:r>
      <w:r w:rsidRPr="00752DA8">
        <w:rPr>
          <w:rFonts w:ascii="Times New Roman" w:hAnsi="Times New Roman" w:cs="Times New Roman"/>
          <w:b/>
          <w:bCs/>
          <w:color w:val="1E293B"/>
          <w:szCs w:val="28"/>
        </w:rPr>
        <w:br/>
        <w:t>│   ├── api/                          # API Route Handlers</w:t>
      </w:r>
      <w:r w:rsidRPr="00752DA8">
        <w:rPr>
          <w:rFonts w:ascii="Times New Roman" w:hAnsi="Times New Roman" w:cs="Times New Roman"/>
          <w:b/>
          <w:bCs/>
          <w:color w:val="1E293B"/>
          <w:szCs w:val="28"/>
        </w:rPr>
        <w:br/>
        <w:t>│   ├── auth/                         # Auth gateway (role-based redirect)</w:t>
      </w:r>
      <w:r w:rsidRPr="00752DA8">
        <w:rPr>
          <w:rFonts w:ascii="Times New Roman" w:hAnsi="Times New Roman" w:cs="Times New Roman"/>
          <w:b/>
          <w:bCs/>
          <w:color w:val="1E293B"/>
          <w:szCs w:val="28"/>
        </w:rPr>
        <w:br/>
        <w:t>│   ├── god-admin/                    # System admin dashboard</w:t>
      </w:r>
      <w:r w:rsidRPr="00752DA8">
        <w:rPr>
          <w:rFonts w:ascii="Times New Roman" w:hAnsi="Times New Roman" w:cs="Times New Roman"/>
          <w:b/>
          <w:bCs/>
          <w:color w:val="1E293B"/>
          <w:szCs w:val="28"/>
        </w:rPr>
        <w:br/>
        <w:t>│   ├── reset-password/               # Password reset flow</w:t>
      </w:r>
      <w:r w:rsidRPr="00752DA8">
        <w:rPr>
          <w:rFonts w:ascii="Times New Roman" w:hAnsi="Times New Roman" w:cs="Times New Roman"/>
          <w:b/>
          <w:bCs/>
          <w:color w:val="1E293B"/>
          <w:szCs w:val="28"/>
        </w:rPr>
        <w:br/>
        <w:t>│   └── backfill-audit/               # Audit view page</w:t>
      </w:r>
      <w:r w:rsidRPr="00752DA8">
        <w:rPr>
          <w:rFonts w:ascii="Times New Roman" w:hAnsi="Times New Roman" w:cs="Times New Roman"/>
          <w:b/>
          <w:bCs/>
          <w:color w:val="1E293B"/>
          <w:szCs w:val="28"/>
        </w:rPr>
        <w:br/>
        <w:t>├── components/                       # React Components (30+)</w:t>
      </w:r>
      <w:r w:rsidRPr="00752DA8">
        <w:rPr>
          <w:rFonts w:ascii="Times New Roman" w:hAnsi="Times New Roman" w:cs="Times New Roman"/>
          <w:b/>
          <w:bCs/>
          <w:color w:val="1E293B"/>
          <w:szCs w:val="28"/>
        </w:rPr>
        <w:br/>
        <w:t>├── lib/                              # Core Libraries</w:t>
      </w:r>
      <w:r w:rsidRPr="00752DA8">
        <w:rPr>
          <w:rFonts w:ascii="Times New Roman" w:hAnsi="Times New Roman" w:cs="Times New Roman"/>
          <w:b/>
          <w:bCs/>
          <w:color w:val="1E293B"/>
          <w:szCs w:val="28"/>
        </w:rPr>
        <w:br/>
        <w:t>├── utils/                            # Utilities</w:t>
      </w:r>
      <w:r w:rsidRPr="00752DA8">
        <w:rPr>
          <w:rFonts w:ascii="Times New Roman" w:hAnsi="Times New Roman" w:cs="Times New Roman"/>
          <w:b/>
          <w:bCs/>
          <w:color w:val="1E293B"/>
          <w:szCs w:val="28"/>
        </w:rPr>
        <w:br/>
        <w:t>├── supabase/                         # Database Migrations</w:t>
      </w:r>
      <w:r w:rsidRPr="00752DA8">
        <w:rPr>
          <w:rFonts w:ascii="Times New Roman" w:hAnsi="Times New Roman" w:cs="Times New Roman"/>
          <w:b/>
          <w:bCs/>
          <w:color w:val="1E293B"/>
          <w:szCs w:val="28"/>
        </w:rPr>
        <w:br/>
        <w:t>├── scripts/                          # Database &amp; Utility Scripts</w:t>
      </w:r>
      <w:r w:rsidRPr="00752DA8">
        <w:rPr>
          <w:rFonts w:ascii="Times New Roman" w:hAnsi="Times New Roman" w:cs="Times New Roman"/>
          <w:b/>
          <w:bCs/>
          <w:color w:val="1E293B"/>
          <w:szCs w:val="28"/>
        </w:rPr>
        <w:br/>
        <w:t>├── tests/                            # Unit Tests</w:t>
      </w:r>
      <w:r w:rsidRPr="00752DA8">
        <w:rPr>
          <w:rFonts w:ascii="Times New Roman" w:hAnsi="Times New Roman" w:cs="Times New Roman"/>
          <w:b/>
          <w:bCs/>
          <w:color w:val="1E293B"/>
          <w:szCs w:val="28"/>
        </w:rPr>
        <w:br/>
        <w:t>└── public/                           # Static Assets</w:t>
      </w:r>
      <w:r w:rsidRPr="00752DA8">
        <w:rPr>
          <w:rFonts w:ascii="Times New Roman" w:hAnsi="Times New Roman" w:cs="Times New Roman"/>
          <w:b/>
          <w:bCs/>
          <w:color w:val="1E293B"/>
          <w:sz w:val="24"/>
          <w:szCs w:val="32"/>
        </w:rPr>
        <w:br/>
      </w:r>
    </w:p>
    <w:p w14:paraId="0327F7A1" w14:textId="77777777" w:rsidR="0019010F" w:rsidRPr="00CB76FE" w:rsidRDefault="00000000">
      <w:pPr>
        <w:pStyle w:val="Heading2"/>
        <w:rPr>
          <w:rFonts w:ascii="Times New Roman" w:hAnsi="Times New Roman" w:cs="Times New Roman"/>
          <w:sz w:val="36"/>
          <w:szCs w:val="28"/>
        </w:rPr>
      </w:pPr>
      <w:r w:rsidRPr="00CB76FE">
        <w:rPr>
          <w:rFonts w:ascii="Times New Roman" w:hAnsi="Times New Roman" w:cs="Times New Roman"/>
          <w:sz w:val="36"/>
          <w:szCs w:val="28"/>
        </w:rPr>
        <w:lastRenderedPageBreak/>
        <w:t>4. Complete Route Map</w:t>
      </w:r>
    </w:p>
    <w:p w14:paraId="2F539602" w14:textId="77777777" w:rsidR="0019010F" w:rsidRPr="00CB76FE" w:rsidRDefault="00000000">
      <w:pPr>
        <w:pStyle w:val="Heading3"/>
        <w:rPr>
          <w:rFonts w:ascii="Times New Roman" w:hAnsi="Times New Roman" w:cs="Times New Roman"/>
          <w:sz w:val="32"/>
          <w:szCs w:val="24"/>
        </w:rPr>
      </w:pPr>
      <w:r w:rsidRPr="00CB76FE">
        <w:rPr>
          <w:rFonts w:ascii="Times New Roman" w:hAnsi="Times New Roman" w:cs="Times New Roman"/>
          <w:sz w:val="32"/>
          <w:szCs w:val="24"/>
        </w:rPr>
        <w:t>4.1 Public Routes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9010F" w:rsidRPr="00CB76FE" w14:paraId="2D8CE9C8" w14:textId="77777777" w:rsidTr="001901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AE9F40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Route</w:t>
            </w:r>
          </w:p>
        </w:tc>
        <w:tc>
          <w:tcPr>
            <w:tcW w:w="4320" w:type="dxa"/>
          </w:tcPr>
          <w:p w14:paraId="2A202089" w14:textId="77777777" w:rsidR="0019010F" w:rsidRPr="00CB76F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19010F" w:rsidRPr="00CB76FE" w14:paraId="6DF8832A" w14:textId="77777777" w:rsidTr="001901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F17879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/</w:t>
            </w:r>
          </w:p>
        </w:tc>
        <w:tc>
          <w:tcPr>
            <w:tcW w:w="4320" w:type="dxa"/>
          </w:tcPr>
          <w:p w14:paraId="77A77320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b/>
                <w:sz w:val="24"/>
                <w:szCs w:val="24"/>
              </w:rPr>
              <w:t>Public Hub</w:t>
            </w: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 xml:space="preserve"> — School slug entry form with validation against </w:t>
            </w: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schools</w:t>
            </w: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 xml:space="preserve"> table</w:t>
            </w:r>
          </w:p>
        </w:tc>
      </w:tr>
      <w:tr w:rsidR="0019010F" w:rsidRPr="00CB76FE" w14:paraId="4EBBF317" w14:textId="77777777" w:rsidTr="001901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CCDBDD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/auth</w:t>
            </w:r>
          </w:p>
        </w:tc>
        <w:tc>
          <w:tcPr>
            <w:tcW w:w="4320" w:type="dxa"/>
          </w:tcPr>
          <w:p w14:paraId="5B1BA5FE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b/>
                <w:sz w:val="24"/>
                <w:szCs w:val="24"/>
              </w:rPr>
              <w:t>Auth Gateway</w:t>
            </w: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 xml:space="preserve"> — Role-based redirect (GOD_ADMIN → </w:t>
            </w: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/god-admin</w:t>
            </w: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 xml:space="preserve">, signed-out → </w:t>
            </w: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/</w:t>
            </w: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19010F" w:rsidRPr="00CB76FE" w14:paraId="37526C0D" w14:textId="77777777" w:rsidTr="001901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698FD3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/reset-password</w:t>
            </w:r>
          </w:p>
        </w:tc>
        <w:tc>
          <w:tcPr>
            <w:tcW w:w="4320" w:type="dxa"/>
          </w:tcPr>
          <w:p w14:paraId="3BBF5CA8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b/>
                <w:sz w:val="24"/>
                <w:szCs w:val="24"/>
              </w:rPr>
              <w:t>Password Reset</w:t>
            </w: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 xml:space="preserve"> — Supabase recovery token handler (min 8 chars)</w:t>
            </w:r>
          </w:p>
        </w:tc>
      </w:tr>
      <w:tr w:rsidR="0019010F" w:rsidRPr="00CB76FE" w14:paraId="4A342FA7" w14:textId="77777777" w:rsidTr="001901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081273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/backfill-audit</w:t>
            </w:r>
          </w:p>
        </w:tc>
        <w:tc>
          <w:tcPr>
            <w:tcW w:w="4320" w:type="dxa"/>
          </w:tcPr>
          <w:p w14:paraId="00B8BCEB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b/>
                <w:sz w:val="24"/>
                <w:szCs w:val="24"/>
              </w:rPr>
              <w:t>Admin Audit View</w:t>
            </w: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 xml:space="preserve"> — Tabular display of backfill audit data</w:t>
            </w:r>
          </w:p>
        </w:tc>
      </w:tr>
    </w:tbl>
    <w:p w14:paraId="4F1500EB" w14:textId="77777777" w:rsidR="0019010F" w:rsidRPr="00CB76FE" w:rsidRDefault="0019010F">
      <w:pPr>
        <w:rPr>
          <w:rFonts w:ascii="Times New Roman" w:hAnsi="Times New Roman" w:cs="Times New Roman"/>
          <w:sz w:val="24"/>
          <w:szCs w:val="24"/>
        </w:rPr>
      </w:pPr>
    </w:p>
    <w:p w14:paraId="73D12836" w14:textId="77777777" w:rsidR="0019010F" w:rsidRPr="00CB76FE" w:rsidRDefault="00000000">
      <w:pPr>
        <w:pStyle w:val="Heading3"/>
        <w:rPr>
          <w:rFonts w:ascii="Times New Roman" w:hAnsi="Times New Roman" w:cs="Times New Roman"/>
          <w:sz w:val="32"/>
          <w:szCs w:val="24"/>
        </w:rPr>
      </w:pPr>
      <w:r w:rsidRPr="00CB76FE">
        <w:rPr>
          <w:rFonts w:ascii="Times New Roman" w:hAnsi="Times New Roman" w:cs="Times New Roman"/>
          <w:sz w:val="32"/>
          <w:szCs w:val="24"/>
        </w:rPr>
        <w:t>4.2 School Routes (`/[schoolSlug]/`)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3529"/>
        <w:gridCol w:w="2784"/>
        <w:gridCol w:w="2543"/>
      </w:tblGrid>
      <w:tr w:rsidR="0019010F" w:rsidRPr="00CB76FE" w14:paraId="7ED8C5F4" w14:textId="77777777" w:rsidTr="001901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008E96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Route</w:t>
            </w:r>
          </w:p>
        </w:tc>
        <w:tc>
          <w:tcPr>
            <w:tcW w:w="2880" w:type="dxa"/>
          </w:tcPr>
          <w:p w14:paraId="426AEAC8" w14:textId="77777777" w:rsidR="0019010F" w:rsidRPr="00CB76F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Component</w:t>
            </w:r>
          </w:p>
        </w:tc>
        <w:tc>
          <w:tcPr>
            <w:tcW w:w="2880" w:type="dxa"/>
          </w:tcPr>
          <w:p w14:paraId="1ABDCFC7" w14:textId="77777777" w:rsidR="0019010F" w:rsidRPr="00CB76F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19010F" w:rsidRPr="00CB76FE" w14:paraId="3FDB4F68" w14:textId="77777777" w:rsidTr="001901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2F187A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/[schoolSlug]</w:t>
            </w:r>
          </w:p>
        </w:tc>
        <w:tc>
          <w:tcPr>
            <w:tcW w:w="2880" w:type="dxa"/>
          </w:tcPr>
          <w:p w14:paraId="72CADD74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SchoolLandingClient</w:t>
            </w:r>
          </w:p>
        </w:tc>
        <w:tc>
          <w:tcPr>
            <w:tcW w:w="2880" w:type="dxa"/>
          </w:tcPr>
          <w:p w14:paraId="6B9EA2E0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School dashboard — hero, overall completion, 8 perspective cards</w:t>
            </w:r>
          </w:p>
        </w:tc>
      </w:tr>
      <w:tr w:rsidR="0019010F" w:rsidRPr="00CB76FE" w14:paraId="6E4FABFC" w14:textId="77777777" w:rsidTr="001901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820F23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/[schoolSlug]/perspective</w:t>
            </w:r>
          </w:p>
        </w:tc>
        <w:tc>
          <w:tcPr>
            <w:tcW w:w="2880" w:type="dxa"/>
          </w:tcPr>
          <w:p w14:paraId="278BA10F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AllPerspectivesDashboard</w:t>
            </w:r>
          </w:p>
        </w:tc>
        <w:tc>
          <w:tcPr>
            <w:tcW w:w="2880" w:type="dxa"/>
          </w:tcPr>
          <w:p w14:paraId="32AE9324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All 8 perspectives analytics — bar chart, section metrics</w:t>
            </w:r>
          </w:p>
        </w:tc>
      </w:tr>
      <w:tr w:rsidR="0019010F" w:rsidRPr="00CB76FE" w14:paraId="7D26EAD3" w14:textId="77777777" w:rsidTr="001901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85CF92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/[schoolSlug]/perspective/[id]</w:t>
            </w:r>
          </w:p>
        </w:tc>
        <w:tc>
          <w:tcPr>
            <w:tcW w:w="2880" w:type="dxa"/>
          </w:tcPr>
          <w:p w14:paraId="0578D29C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PerspectivePageClient</w:t>
            </w:r>
          </w:p>
        </w:tc>
        <w:tc>
          <w:tcPr>
            <w:tcW w:w="2880" w:type="dxa"/>
          </w:tcPr>
          <w:p w14:paraId="0734517D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Single perspective — hero, sub-cards, analytics, events</w:t>
            </w:r>
          </w:p>
        </w:tc>
      </w:tr>
      <w:tr w:rsidR="0019010F" w:rsidRPr="00CB76FE" w14:paraId="1160BA0E" w14:textId="77777777" w:rsidTr="001901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0BAD59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/[schoolSlug]/evaluate/[standardId]</w:t>
            </w:r>
          </w:p>
        </w:tc>
        <w:tc>
          <w:tcPr>
            <w:tcW w:w="2880" w:type="dxa"/>
          </w:tcPr>
          <w:p w14:paraId="300615C3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Server Component</w:t>
            </w:r>
          </w:p>
        </w:tc>
        <w:tc>
          <w:tcPr>
            <w:tcW w:w="2880" w:type="dxa"/>
          </w:tcPr>
          <w:p w14:paraId="747D98ED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Per-standard evaluation — fetches data from Supabase</w:t>
            </w:r>
          </w:p>
        </w:tc>
      </w:tr>
      <w:tr w:rsidR="0019010F" w:rsidRPr="00CB76FE" w14:paraId="60A417C4" w14:textId="77777777" w:rsidTr="001901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CE6B99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/[schoolSlug]/report</w:t>
            </w:r>
          </w:p>
        </w:tc>
        <w:tc>
          <w:tcPr>
            <w:tcW w:w="2880" w:type="dxa"/>
          </w:tcPr>
          <w:p w14:paraId="7802B57B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ProcessReportClient</w:t>
            </w:r>
          </w:p>
        </w:tc>
        <w:tc>
          <w:tcPr>
            <w:tcW w:w="2880" w:type="dxa"/>
          </w:tcPr>
          <w:p w14:paraId="1AF914EA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SQS Process Report — criteria totals, field %, SEQI</w:t>
            </w:r>
          </w:p>
        </w:tc>
      </w:tr>
      <w:tr w:rsidR="0019010F" w:rsidRPr="00CB76FE" w14:paraId="3B54BF35" w14:textId="77777777" w:rsidTr="001901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30B457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/[schoolSlug]/admin</w:t>
            </w:r>
          </w:p>
        </w:tc>
        <w:tc>
          <w:tcPr>
            <w:tcW w:w="2880" w:type="dxa"/>
          </w:tcPr>
          <w:p w14:paraId="718323ED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SchoolAdminClient</w:t>
            </w:r>
          </w:p>
        </w:tc>
        <w:tc>
          <w:tcPr>
            <w:tcW w:w="2880" w:type="dxa"/>
          </w:tcPr>
          <w:p w14:paraId="4F062F63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Admin panel — submissions, approvals, roles, attachments</w:t>
            </w:r>
          </w:p>
        </w:tc>
      </w:tr>
      <w:tr w:rsidR="0019010F" w:rsidRPr="00CB76FE" w14:paraId="7D7FD92A" w14:textId="77777777" w:rsidTr="001901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3830B7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/[schoolSlug]/admin/report</w:t>
            </w:r>
          </w:p>
        </w:tc>
        <w:tc>
          <w:tcPr>
            <w:tcW w:w="2880" w:type="dxa"/>
          </w:tcPr>
          <w:p w14:paraId="2FB1BBDE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SchoolReportClient</w:t>
            </w:r>
          </w:p>
        </w:tc>
        <w:tc>
          <w:tcPr>
            <w:tcW w:w="2880" w:type="dxa"/>
          </w:tcPr>
          <w:p w14:paraId="5080EFE4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Admin report — activities, status badges, PDF export</w:t>
            </w:r>
          </w:p>
        </w:tc>
      </w:tr>
      <w:tr w:rsidR="0019010F" w:rsidRPr="00CB76FE" w14:paraId="3976D577" w14:textId="77777777" w:rsidTr="001901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BB0A35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/[schoolSlug]/admin-login</w:t>
            </w:r>
          </w:p>
        </w:tc>
        <w:tc>
          <w:tcPr>
            <w:tcW w:w="2880" w:type="dxa"/>
          </w:tcPr>
          <w:p w14:paraId="1E83671A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Server Component</w:t>
            </w:r>
          </w:p>
        </w:tc>
        <w:tc>
          <w:tcPr>
            <w:tcW w:w="2880" w:type="dxa"/>
          </w:tcPr>
          <w:p w14:paraId="32170DBD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Admin login — Supabase email/password auth</w:t>
            </w:r>
          </w:p>
        </w:tc>
      </w:tr>
    </w:tbl>
    <w:p w14:paraId="1EE80CDA" w14:textId="77777777" w:rsidR="0019010F" w:rsidRPr="00CB76FE" w:rsidRDefault="0019010F">
      <w:pPr>
        <w:rPr>
          <w:rFonts w:ascii="Times New Roman" w:hAnsi="Times New Roman" w:cs="Times New Roman"/>
          <w:sz w:val="24"/>
          <w:szCs w:val="24"/>
        </w:rPr>
      </w:pPr>
    </w:p>
    <w:p w14:paraId="4741B9C6" w14:textId="77777777" w:rsidR="0019010F" w:rsidRPr="00CB76FE" w:rsidRDefault="00000000">
      <w:pPr>
        <w:pStyle w:val="Heading3"/>
        <w:rPr>
          <w:rFonts w:ascii="Times New Roman" w:hAnsi="Times New Roman" w:cs="Times New Roman"/>
          <w:sz w:val="32"/>
          <w:szCs w:val="24"/>
        </w:rPr>
      </w:pPr>
      <w:r w:rsidRPr="00CB76FE">
        <w:rPr>
          <w:rFonts w:ascii="Times New Roman" w:hAnsi="Times New Roman" w:cs="Times New Roman"/>
          <w:sz w:val="32"/>
          <w:szCs w:val="24"/>
        </w:rPr>
        <w:lastRenderedPageBreak/>
        <w:t>4.3 God Admin Routes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9010F" w:rsidRPr="00CB76FE" w14:paraId="587C7E86" w14:textId="77777777" w:rsidTr="001901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80ABB5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Route</w:t>
            </w:r>
          </w:p>
        </w:tc>
        <w:tc>
          <w:tcPr>
            <w:tcW w:w="4320" w:type="dxa"/>
          </w:tcPr>
          <w:p w14:paraId="4648233C" w14:textId="77777777" w:rsidR="0019010F" w:rsidRPr="00CB76F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19010F" w:rsidRPr="00CB76FE" w14:paraId="4F4D0130" w14:textId="77777777" w:rsidTr="001901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0ED0B1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/god-admin</w:t>
            </w:r>
          </w:p>
        </w:tc>
        <w:tc>
          <w:tcPr>
            <w:tcW w:w="4320" w:type="dxa"/>
          </w:tcPr>
          <w:p w14:paraId="4268F35D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b/>
                <w:sz w:val="24"/>
                <w:szCs w:val="24"/>
              </w:rPr>
              <w:t>God Admin Dashboard</w:t>
            </w: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 xml:space="preserve"> — Confidential user management (GOD_ADMIN or ADMIN role)</w:t>
            </w:r>
          </w:p>
        </w:tc>
      </w:tr>
      <w:tr w:rsidR="0019010F" w:rsidRPr="00CB76FE" w14:paraId="242304F5" w14:textId="77777777" w:rsidTr="001901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337670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/god-admin/login</w:t>
            </w:r>
          </w:p>
        </w:tc>
        <w:tc>
          <w:tcPr>
            <w:tcW w:w="4320" w:type="dxa"/>
          </w:tcPr>
          <w:p w14:paraId="49538506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God Admin login page</w:t>
            </w:r>
          </w:p>
        </w:tc>
      </w:tr>
    </w:tbl>
    <w:p w14:paraId="6E81F34F" w14:textId="77777777" w:rsidR="0019010F" w:rsidRPr="00CB76FE" w:rsidRDefault="0019010F">
      <w:pPr>
        <w:rPr>
          <w:rFonts w:ascii="Times New Roman" w:hAnsi="Times New Roman" w:cs="Times New Roman"/>
          <w:sz w:val="24"/>
          <w:szCs w:val="24"/>
        </w:rPr>
      </w:pPr>
    </w:p>
    <w:p w14:paraId="0A600268" w14:textId="77777777" w:rsidR="0019010F" w:rsidRPr="00CB76FE" w:rsidRDefault="00000000">
      <w:pPr>
        <w:pStyle w:val="Heading3"/>
        <w:rPr>
          <w:rFonts w:ascii="Times New Roman" w:hAnsi="Times New Roman" w:cs="Times New Roman"/>
          <w:sz w:val="32"/>
          <w:szCs w:val="24"/>
        </w:rPr>
      </w:pPr>
      <w:r w:rsidRPr="00CB76FE">
        <w:rPr>
          <w:rFonts w:ascii="Times New Roman" w:hAnsi="Times New Roman" w:cs="Times New Roman"/>
          <w:sz w:val="32"/>
          <w:szCs w:val="24"/>
        </w:rPr>
        <w:t>4.4 API Endpoints</w:t>
      </w:r>
    </w:p>
    <w:tbl>
      <w:tblPr>
        <w:tblStyle w:val="LightShading-Accent1"/>
        <w:tblW w:w="9020" w:type="dxa"/>
        <w:tblLook w:val="04A0" w:firstRow="1" w:lastRow="0" w:firstColumn="1" w:lastColumn="0" w:noHBand="0" w:noVBand="1"/>
      </w:tblPr>
      <w:tblGrid>
        <w:gridCol w:w="3065"/>
        <w:gridCol w:w="1536"/>
        <w:gridCol w:w="4856"/>
      </w:tblGrid>
      <w:tr w:rsidR="0019010F" w:rsidRPr="00CB76FE" w14:paraId="1C9FE8DE" w14:textId="77777777" w:rsidTr="00752D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4" w:type="dxa"/>
          </w:tcPr>
          <w:p w14:paraId="2049080E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Endpoint</w:t>
            </w:r>
          </w:p>
        </w:tc>
        <w:tc>
          <w:tcPr>
            <w:tcW w:w="1473" w:type="dxa"/>
          </w:tcPr>
          <w:p w14:paraId="2CC6C45F" w14:textId="77777777" w:rsidR="0019010F" w:rsidRPr="00CB76F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Method</w:t>
            </w:r>
          </w:p>
        </w:tc>
        <w:tc>
          <w:tcPr>
            <w:tcW w:w="4623" w:type="dxa"/>
          </w:tcPr>
          <w:p w14:paraId="60684EB2" w14:textId="77777777" w:rsidR="0019010F" w:rsidRPr="00CB76F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19010F" w:rsidRPr="00CB76FE" w14:paraId="7EDA0AF8" w14:textId="77777777" w:rsidTr="00752D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4" w:type="dxa"/>
          </w:tcPr>
          <w:p w14:paraId="3DB55D32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POST /api/submissions</w:t>
            </w:r>
          </w:p>
        </w:tc>
        <w:tc>
          <w:tcPr>
            <w:tcW w:w="1473" w:type="dxa"/>
          </w:tcPr>
          <w:p w14:paraId="71C52B1E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4623" w:type="dxa"/>
          </w:tcPr>
          <w:p w14:paraId="34140394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Create evaluation submission (file URLs, hosted dates)</w:t>
            </w:r>
          </w:p>
        </w:tc>
      </w:tr>
      <w:tr w:rsidR="0019010F" w:rsidRPr="00CB76FE" w14:paraId="52FB3DB7" w14:textId="77777777" w:rsidTr="00752DA8">
        <w:trPr>
          <w:trHeight w:val="10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4" w:type="dxa"/>
          </w:tcPr>
          <w:p w14:paraId="0DE3D3DE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PATCH /api/evaluations/[id]/transition</w:t>
            </w:r>
          </w:p>
        </w:tc>
        <w:tc>
          <w:tcPr>
            <w:tcW w:w="1473" w:type="dxa"/>
          </w:tcPr>
          <w:p w14:paraId="7843A437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PATCH</w:t>
            </w:r>
          </w:p>
        </w:tc>
        <w:tc>
          <w:tcPr>
            <w:tcW w:w="4623" w:type="dxa"/>
          </w:tcPr>
          <w:p w14:paraId="55FFD780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Status transition (PENDING→VP_APPROVED→FINALIZED)</w:t>
            </w:r>
          </w:p>
        </w:tc>
      </w:tr>
      <w:tr w:rsidR="0019010F" w:rsidRPr="00CB76FE" w14:paraId="461C4B9D" w14:textId="77777777" w:rsidTr="00752D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4" w:type="dxa"/>
          </w:tcPr>
          <w:p w14:paraId="0B7B64C2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POST /api/grading/submit</w:t>
            </w:r>
          </w:p>
        </w:tc>
        <w:tc>
          <w:tcPr>
            <w:tcW w:w="1473" w:type="dxa"/>
          </w:tcPr>
          <w:p w14:paraId="17D520B3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4623" w:type="dxa"/>
          </w:tcPr>
          <w:p w14:paraId="66542BAC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 xml:space="preserve">Submit grading data (requires </w:t>
            </w: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canApprove</w:t>
            </w: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19010F" w:rsidRPr="00CB76FE" w14:paraId="55C85EF9" w14:textId="77777777" w:rsidTr="00752DA8">
        <w:trPr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4" w:type="dxa"/>
          </w:tcPr>
          <w:p w14:paraId="468D8F9D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GET /api/perspective-evaluations</w:t>
            </w:r>
          </w:p>
        </w:tc>
        <w:tc>
          <w:tcPr>
            <w:tcW w:w="1473" w:type="dxa"/>
          </w:tcPr>
          <w:p w14:paraId="3FCB621C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4623" w:type="dxa"/>
          </w:tcPr>
          <w:p w14:paraId="787FB179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Fetch evaluations by school + perspective/indicator</w:t>
            </w:r>
          </w:p>
        </w:tc>
      </w:tr>
      <w:tr w:rsidR="0019010F" w:rsidRPr="00CB76FE" w14:paraId="0AE73DAD" w14:textId="77777777" w:rsidTr="00752D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4" w:type="dxa"/>
          </w:tcPr>
          <w:p w14:paraId="02F06594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GET /api/school-report</w:t>
            </w:r>
          </w:p>
        </w:tc>
        <w:tc>
          <w:tcPr>
            <w:tcW w:w="1473" w:type="dxa"/>
          </w:tcPr>
          <w:p w14:paraId="5B75A08D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4623" w:type="dxa"/>
          </w:tcPr>
          <w:p w14:paraId="4A9D2D7F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Full school report data</w:t>
            </w:r>
          </w:p>
        </w:tc>
      </w:tr>
      <w:tr w:rsidR="0019010F" w:rsidRPr="00CB76FE" w14:paraId="4AB45416" w14:textId="77777777" w:rsidTr="00752DA8">
        <w:trPr>
          <w:trHeight w:val="3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4" w:type="dxa"/>
          </w:tcPr>
          <w:p w14:paraId="6435D5D6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GET /api/notifications</w:t>
            </w:r>
          </w:p>
        </w:tc>
        <w:tc>
          <w:tcPr>
            <w:tcW w:w="1473" w:type="dxa"/>
          </w:tcPr>
          <w:p w14:paraId="0059513B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4623" w:type="dxa"/>
          </w:tcPr>
          <w:p w14:paraId="7D8DF9C7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User notifications for a school</w:t>
            </w:r>
          </w:p>
        </w:tc>
      </w:tr>
      <w:tr w:rsidR="0019010F" w:rsidRPr="00CB76FE" w14:paraId="13BCAA83" w14:textId="77777777" w:rsidTr="00752D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4" w:type="dxa"/>
          </w:tcPr>
          <w:p w14:paraId="030A9D8C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GET/PATCH /api/admin/users</w:t>
            </w:r>
          </w:p>
        </w:tc>
        <w:tc>
          <w:tcPr>
            <w:tcW w:w="1473" w:type="dxa"/>
          </w:tcPr>
          <w:p w14:paraId="494AB743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GET/PATCH</w:t>
            </w:r>
          </w:p>
        </w:tc>
        <w:tc>
          <w:tcPr>
            <w:tcW w:w="4623" w:type="dxa"/>
          </w:tcPr>
          <w:p w14:paraId="5265500B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List/update users (profiles, roles)</w:t>
            </w:r>
          </w:p>
        </w:tc>
      </w:tr>
      <w:tr w:rsidR="0019010F" w:rsidRPr="00CB76FE" w14:paraId="489055C5" w14:textId="77777777" w:rsidTr="00752DA8">
        <w:trPr>
          <w:trHeight w:val="6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4" w:type="dxa"/>
          </w:tcPr>
          <w:p w14:paraId="47E62860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PATCH /api/admin/users/role</w:t>
            </w:r>
          </w:p>
        </w:tc>
        <w:tc>
          <w:tcPr>
            <w:tcW w:w="1473" w:type="dxa"/>
          </w:tcPr>
          <w:p w14:paraId="63A7BAF9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PATCH</w:t>
            </w:r>
          </w:p>
        </w:tc>
        <w:tc>
          <w:tcPr>
            <w:tcW w:w="4623" w:type="dxa"/>
          </w:tcPr>
          <w:p w14:paraId="34BCC2F7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Assign role to user</w:t>
            </w:r>
          </w:p>
        </w:tc>
      </w:tr>
      <w:tr w:rsidR="0019010F" w:rsidRPr="00CB76FE" w14:paraId="3D935A0A" w14:textId="77777777" w:rsidTr="00752D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4" w:type="dxa"/>
          </w:tcPr>
          <w:p w14:paraId="643750D0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POST /api/admin/user-management</w:t>
            </w:r>
          </w:p>
        </w:tc>
        <w:tc>
          <w:tcPr>
            <w:tcW w:w="1473" w:type="dxa"/>
          </w:tcPr>
          <w:p w14:paraId="39242B22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4623" w:type="dxa"/>
          </w:tcPr>
          <w:p w14:paraId="3B977C96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Master-credential user management with audit</w:t>
            </w:r>
          </w:p>
        </w:tc>
      </w:tr>
      <w:tr w:rsidR="0019010F" w:rsidRPr="00CB76FE" w14:paraId="31C17C19" w14:textId="77777777" w:rsidTr="00752DA8">
        <w:trPr>
          <w:trHeight w:val="6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4" w:type="dxa"/>
          </w:tcPr>
          <w:p w14:paraId="58F1F96A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GET /api/admin/recent-activities</w:t>
            </w:r>
          </w:p>
        </w:tc>
        <w:tc>
          <w:tcPr>
            <w:tcW w:w="1473" w:type="dxa"/>
          </w:tcPr>
          <w:p w14:paraId="55FA31CC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4623" w:type="dxa"/>
          </w:tcPr>
          <w:p w14:paraId="7A55343A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Recent evaluation activities</w:t>
            </w:r>
          </w:p>
        </w:tc>
      </w:tr>
    </w:tbl>
    <w:p w14:paraId="66C29BA1" w14:textId="77777777" w:rsidR="0019010F" w:rsidRPr="00CB76FE" w:rsidRDefault="0019010F">
      <w:pPr>
        <w:rPr>
          <w:rFonts w:ascii="Times New Roman" w:hAnsi="Times New Roman" w:cs="Times New Roman"/>
          <w:sz w:val="24"/>
          <w:szCs w:val="24"/>
        </w:rPr>
      </w:pPr>
    </w:p>
    <w:p w14:paraId="52D95371" w14:textId="77777777" w:rsidR="0019010F" w:rsidRPr="00CB76FE" w:rsidRDefault="00000000">
      <w:pPr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br w:type="page"/>
      </w:r>
    </w:p>
    <w:p w14:paraId="7662FBBA" w14:textId="77777777" w:rsidR="0019010F" w:rsidRPr="00CB76FE" w:rsidRDefault="00000000">
      <w:pPr>
        <w:pStyle w:val="Heading2"/>
        <w:rPr>
          <w:rFonts w:ascii="Times New Roman" w:hAnsi="Times New Roman" w:cs="Times New Roman"/>
          <w:sz w:val="36"/>
          <w:szCs w:val="28"/>
        </w:rPr>
      </w:pPr>
      <w:r w:rsidRPr="00CB76FE">
        <w:rPr>
          <w:rFonts w:ascii="Times New Roman" w:hAnsi="Times New Roman" w:cs="Times New Roman"/>
          <w:sz w:val="36"/>
          <w:szCs w:val="28"/>
        </w:rPr>
        <w:lastRenderedPageBreak/>
        <w:t>5. Core Features</w:t>
      </w:r>
    </w:p>
    <w:p w14:paraId="4E5FFB11" w14:textId="77777777" w:rsidR="0019010F" w:rsidRPr="00CB76FE" w:rsidRDefault="00000000">
      <w:pPr>
        <w:pStyle w:val="Heading3"/>
        <w:rPr>
          <w:rFonts w:ascii="Times New Roman" w:hAnsi="Times New Roman" w:cs="Times New Roman"/>
          <w:sz w:val="32"/>
          <w:szCs w:val="24"/>
        </w:rPr>
      </w:pPr>
      <w:r w:rsidRPr="00CB76FE">
        <w:rPr>
          <w:rFonts w:ascii="Times New Roman" w:hAnsi="Times New Roman" w:cs="Times New Roman"/>
          <w:sz w:val="32"/>
          <w:szCs w:val="24"/>
        </w:rPr>
        <w:t>5.1 Multi-Perspective Evaluation System (SQS Framework)</w:t>
      </w:r>
    </w:p>
    <w:p w14:paraId="532F959D" w14:textId="77777777" w:rsidR="0019010F" w:rsidRPr="00CB76FE" w:rsidRDefault="00000000">
      <w:pPr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t xml:space="preserve">The system evaluates schools across </w:t>
      </w:r>
      <w:r w:rsidRPr="00CB76FE">
        <w:rPr>
          <w:rFonts w:ascii="Times New Roman" w:hAnsi="Times New Roman" w:cs="Times New Roman"/>
          <w:b/>
          <w:sz w:val="24"/>
          <w:szCs w:val="24"/>
        </w:rPr>
        <w:t>8 quality perspectives</w:t>
      </w:r>
      <w:r w:rsidRPr="00CB76FE">
        <w:rPr>
          <w:rFonts w:ascii="Times New Roman" w:hAnsi="Times New Roman" w:cs="Times New Roman"/>
          <w:sz w:val="24"/>
          <w:szCs w:val="24"/>
        </w:rPr>
        <w:t xml:space="preserve"> with </w:t>
      </w:r>
      <w:r w:rsidRPr="00CB76FE">
        <w:rPr>
          <w:rFonts w:ascii="Times New Roman" w:hAnsi="Times New Roman" w:cs="Times New Roman"/>
          <w:b/>
          <w:sz w:val="24"/>
          <w:szCs w:val="24"/>
        </w:rPr>
        <w:t>78 total perspectives/criteria</w:t>
      </w:r>
      <w:r w:rsidRPr="00CB76FE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LightShading-Accent1"/>
        <w:tblW w:w="9485" w:type="dxa"/>
        <w:tblLook w:val="04A0" w:firstRow="1" w:lastRow="0" w:firstColumn="1" w:lastColumn="0" w:noHBand="0" w:noVBand="1"/>
      </w:tblPr>
      <w:tblGrid>
        <w:gridCol w:w="790"/>
        <w:gridCol w:w="2121"/>
        <w:gridCol w:w="2410"/>
        <w:gridCol w:w="1349"/>
        <w:gridCol w:w="2815"/>
      </w:tblGrid>
      <w:tr w:rsidR="0019010F" w:rsidRPr="00CB76FE" w14:paraId="6845D6DF" w14:textId="77777777" w:rsidTr="00752D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0" w:type="dxa"/>
          </w:tcPr>
          <w:p w14:paraId="638B8B17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#</w:t>
            </w:r>
          </w:p>
        </w:tc>
        <w:tc>
          <w:tcPr>
            <w:tcW w:w="2121" w:type="dxa"/>
          </w:tcPr>
          <w:p w14:paraId="7B63D023" w14:textId="77777777" w:rsidR="0019010F" w:rsidRPr="00CB76F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Perspective</w:t>
            </w:r>
          </w:p>
        </w:tc>
        <w:tc>
          <w:tcPr>
            <w:tcW w:w="2410" w:type="dxa"/>
          </w:tcPr>
          <w:p w14:paraId="3F34C64D" w14:textId="77777777" w:rsidR="0019010F" w:rsidRPr="00CB76F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Sinhala</w:t>
            </w:r>
          </w:p>
        </w:tc>
        <w:tc>
          <w:tcPr>
            <w:tcW w:w="1349" w:type="dxa"/>
          </w:tcPr>
          <w:p w14:paraId="66A84DEA" w14:textId="77777777" w:rsidR="0019010F" w:rsidRPr="00CB76F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Top-Level ID</w:t>
            </w:r>
          </w:p>
        </w:tc>
        <w:tc>
          <w:tcPr>
            <w:tcW w:w="2815" w:type="dxa"/>
          </w:tcPr>
          <w:p w14:paraId="61C1F0F5" w14:textId="77777777" w:rsidR="0019010F" w:rsidRPr="00CB76F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Key Sub-areas</w:t>
            </w:r>
          </w:p>
        </w:tc>
      </w:tr>
      <w:tr w:rsidR="0019010F" w:rsidRPr="00CB76FE" w14:paraId="0DEBDE89" w14:textId="77777777" w:rsidTr="00752D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0" w:type="dxa"/>
          </w:tcPr>
          <w:p w14:paraId="5A510A1E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1" w:type="dxa"/>
          </w:tcPr>
          <w:p w14:paraId="71FE0A52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b/>
                <w:sz w:val="24"/>
                <w:szCs w:val="24"/>
              </w:rPr>
              <w:t>Student Achievements</w:t>
            </w:r>
          </w:p>
        </w:tc>
        <w:tc>
          <w:tcPr>
            <w:tcW w:w="2410" w:type="dxa"/>
          </w:tcPr>
          <w:p w14:paraId="39DEDB6F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Nirmala UI" w:hAnsi="Nirmala UI" w:cs="Nirmala UI"/>
                <w:sz w:val="24"/>
                <w:szCs w:val="24"/>
              </w:rPr>
              <w:t>ශිෂ්</w:t>
            </w: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‍</w:t>
            </w:r>
            <w:r w:rsidRPr="00CB76FE">
              <w:rPr>
                <w:rFonts w:ascii="Nirmala UI" w:hAnsi="Nirmala UI" w:cs="Nirmala UI"/>
                <w:sz w:val="24"/>
                <w:szCs w:val="24"/>
              </w:rPr>
              <w:t>ය</w:t>
            </w: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B76FE">
              <w:rPr>
                <w:rFonts w:ascii="Nirmala UI" w:hAnsi="Nirmala UI" w:cs="Nirmala UI"/>
                <w:sz w:val="24"/>
                <w:szCs w:val="24"/>
              </w:rPr>
              <w:t>සාධනය</w:t>
            </w:r>
          </w:p>
        </w:tc>
        <w:tc>
          <w:tcPr>
            <w:tcW w:w="1349" w:type="dxa"/>
          </w:tcPr>
          <w:p w14:paraId="3594FDAD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15" w:type="dxa"/>
          </w:tcPr>
          <w:p w14:paraId="2FD4B336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Primary competencies, Grade 5 Scholarship, O/L &amp; A/L results, term test marks (Grades 6-13), SBA progress</w:t>
            </w:r>
          </w:p>
        </w:tc>
      </w:tr>
      <w:tr w:rsidR="0019010F" w:rsidRPr="00CB76FE" w14:paraId="387AA63B" w14:textId="77777777" w:rsidTr="00752DA8">
        <w:trPr>
          <w:trHeight w:val="10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0" w:type="dxa"/>
          </w:tcPr>
          <w:p w14:paraId="2CC4DEED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21" w:type="dxa"/>
          </w:tcPr>
          <w:p w14:paraId="17A8E392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b/>
                <w:sz w:val="24"/>
                <w:szCs w:val="24"/>
              </w:rPr>
              <w:t>Learning, Teaching &amp; Evaluation</w:t>
            </w:r>
          </w:p>
        </w:tc>
        <w:tc>
          <w:tcPr>
            <w:tcW w:w="2410" w:type="dxa"/>
          </w:tcPr>
          <w:p w14:paraId="452F17BA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Nirmala UI" w:hAnsi="Nirmala UI" w:cs="Nirmala UI"/>
                <w:sz w:val="24"/>
                <w:szCs w:val="24"/>
              </w:rPr>
              <w:t>ඉගෙනුම</w:t>
            </w: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CB76FE">
              <w:rPr>
                <w:rFonts w:ascii="Nirmala UI" w:hAnsi="Nirmala UI" w:cs="Nirmala UI"/>
                <w:sz w:val="24"/>
                <w:szCs w:val="24"/>
              </w:rPr>
              <w:t>ඉගැන්වීම</w:t>
            </w: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B76FE">
              <w:rPr>
                <w:rFonts w:ascii="Nirmala UI" w:hAnsi="Nirmala UI" w:cs="Nirmala UI"/>
                <w:sz w:val="24"/>
                <w:szCs w:val="24"/>
              </w:rPr>
              <w:t>හා</w:t>
            </w: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B76FE">
              <w:rPr>
                <w:rFonts w:ascii="Nirmala UI" w:hAnsi="Nirmala UI" w:cs="Nirmala UI"/>
                <w:sz w:val="24"/>
                <w:szCs w:val="24"/>
              </w:rPr>
              <w:t>ඇගයීම</w:t>
            </w:r>
          </w:p>
        </w:tc>
        <w:tc>
          <w:tcPr>
            <w:tcW w:w="1349" w:type="dxa"/>
          </w:tcPr>
          <w:p w14:paraId="3AAE238C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815" w:type="dxa"/>
          </w:tcPr>
          <w:p w14:paraId="459677B1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Lesson planning, quality of teaching, assessment, teacher personality</w:t>
            </w:r>
          </w:p>
        </w:tc>
      </w:tr>
      <w:tr w:rsidR="0019010F" w:rsidRPr="00CB76FE" w14:paraId="3F8C859F" w14:textId="77777777" w:rsidTr="00752D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0" w:type="dxa"/>
          </w:tcPr>
          <w:p w14:paraId="5447F29C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21" w:type="dxa"/>
          </w:tcPr>
          <w:p w14:paraId="673327F5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b/>
                <w:sz w:val="24"/>
                <w:szCs w:val="24"/>
              </w:rPr>
              <w:t>Formal Curricular Management</w:t>
            </w:r>
          </w:p>
        </w:tc>
        <w:tc>
          <w:tcPr>
            <w:tcW w:w="2410" w:type="dxa"/>
          </w:tcPr>
          <w:p w14:paraId="3090C150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Nirmala UI" w:hAnsi="Nirmala UI" w:cs="Nirmala UI"/>
                <w:sz w:val="24"/>
                <w:szCs w:val="24"/>
              </w:rPr>
              <w:t>විධිමත්</w:t>
            </w: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B76FE">
              <w:rPr>
                <w:rFonts w:ascii="Nirmala UI" w:hAnsi="Nirmala UI" w:cs="Nirmala UI"/>
                <w:sz w:val="24"/>
                <w:szCs w:val="24"/>
              </w:rPr>
              <w:t>විෂයමාලා</w:t>
            </w: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B76FE">
              <w:rPr>
                <w:rFonts w:ascii="Nirmala UI" w:hAnsi="Nirmala UI" w:cs="Nirmala UI"/>
                <w:sz w:val="24"/>
                <w:szCs w:val="24"/>
              </w:rPr>
              <w:t>කළමනාකරණය</w:t>
            </w:r>
          </w:p>
        </w:tc>
        <w:tc>
          <w:tcPr>
            <w:tcW w:w="1349" w:type="dxa"/>
          </w:tcPr>
          <w:p w14:paraId="3C54F5B3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2815" w:type="dxa"/>
          </w:tcPr>
          <w:p w14:paraId="2262B37D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National goals, primary learning, assessment process, resources, special needs</w:t>
            </w:r>
          </w:p>
        </w:tc>
      </w:tr>
      <w:tr w:rsidR="0019010F" w:rsidRPr="00CB76FE" w14:paraId="1A479BDA" w14:textId="77777777" w:rsidTr="00752DA8">
        <w:trPr>
          <w:trHeight w:val="9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0" w:type="dxa"/>
          </w:tcPr>
          <w:p w14:paraId="0CEEFBFB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21" w:type="dxa"/>
          </w:tcPr>
          <w:p w14:paraId="47459025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b/>
                <w:sz w:val="24"/>
                <w:szCs w:val="24"/>
              </w:rPr>
              <w:t>Co-curricular Activities</w:t>
            </w:r>
          </w:p>
        </w:tc>
        <w:tc>
          <w:tcPr>
            <w:tcW w:w="2410" w:type="dxa"/>
          </w:tcPr>
          <w:p w14:paraId="52B7AB9D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Nirmala UI" w:hAnsi="Nirmala UI" w:cs="Nirmala UI"/>
                <w:sz w:val="24"/>
                <w:szCs w:val="24"/>
              </w:rPr>
              <w:t>විෂය</w:t>
            </w: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B76FE">
              <w:rPr>
                <w:rFonts w:ascii="Nirmala UI" w:hAnsi="Nirmala UI" w:cs="Nirmala UI"/>
                <w:sz w:val="24"/>
                <w:szCs w:val="24"/>
              </w:rPr>
              <w:t>සමගාමී</w:t>
            </w: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B76FE">
              <w:rPr>
                <w:rFonts w:ascii="Nirmala UI" w:hAnsi="Nirmala UI" w:cs="Nirmala UI"/>
                <w:sz w:val="24"/>
                <w:szCs w:val="24"/>
              </w:rPr>
              <w:t>කටයුතු</w:t>
            </w:r>
          </w:p>
        </w:tc>
        <w:tc>
          <w:tcPr>
            <w:tcW w:w="1349" w:type="dxa"/>
          </w:tcPr>
          <w:p w14:paraId="6B3F8D82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2815" w:type="dxa"/>
          </w:tcPr>
          <w:p w14:paraId="0024AE84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Planning, primary programs, sports, creativity, ethics/values</w:t>
            </w:r>
          </w:p>
        </w:tc>
      </w:tr>
      <w:tr w:rsidR="0019010F" w:rsidRPr="00CB76FE" w14:paraId="3396F490" w14:textId="77777777" w:rsidTr="00752D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0" w:type="dxa"/>
          </w:tcPr>
          <w:p w14:paraId="4832BFE1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21" w:type="dxa"/>
          </w:tcPr>
          <w:p w14:paraId="5DF80019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b/>
                <w:sz w:val="24"/>
                <w:szCs w:val="24"/>
              </w:rPr>
              <w:t>Student Welfare</w:t>
            </w:r>
          </w:p>
        </w:tc>
        <w:tc>
          <w:tcPr>
            <w:tcW w:w="2410" w:type="dxa"/>
          </w:tcPr>
          <w:p w14:paraId="0E289793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Nirmala UI" w:hAnsi="Nirmala UI" w:cs="Nirmala UI"/>
                <w:sz w:val="24"/>
                <w:szCs w:val="24"/>
              </w:rPr>
              <w:t>ශිෂ්</w:t>
            </w: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‍</w:t>
            </w:r>
            <w:r w:rsidRPr="00CB76FE">
              <w:rPr>
                <w:rFonts w:ascii="Nirmala UI" w:hAnsi="Nirmala UI" w:cs="Nirmala UI"/>
                <w:sz w:val="24"/>
                <w:szCs w:val="24"/>
              </w:rPr>
              <w:t>ය</w:t>
            </w: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B76FE">
              <w:rPr>
                <w:rFonts w:ascii="Nirmala UI" w:hAnsi="Nirmala UI" w:cs="Nirmala UI"/>
                <w:sz w:val="24"/>
                <w:szCs w:val="24"/>
              </w:rPr>
              <w:t>සුභසාධනය</w:t>
            </w:r>
          </w:p>
        </w:tc>
        <w:tc>
          <w:tcPr>
            <w:tcW w:w="1349" w:type="dxa"/>
          </w:tcPr>
          <w:p w14:paraId="464BA9BC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2815" w:type="dxa"/>
          </w:tcPr>
          <w:p w14:paraId="5FBB6823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Counseling, attendance, health, sanitation, child protection</w:t>
            </w:r>
          </w:p>
        </w:tc>
      </w:tr>
      <w:tr w:rsidR="0019010F" w:rsidRPr="00CB76FE" w14:paraId="7C6CBF59" w14:textId="77777777" w:rsidTr="00752DA8">
        <w:trPr>
          <w:trHeight w:val="9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0" w:type="dxa"/>
          </w:tcPr>
          <w:p w14:paraId="4130F6BA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21" w:type="dxa"/>
          </w:tcPr>
          <w:p w14:paraId="0E76232D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b/>
                <w:sz w:val="24"/>
                <w:szCs w:val="24"/>
              </w:rPr>
              <w:t>Leadership &amp; Management</w:t>
            </w:r>
          </w:p>
        </w:tc>
        <w:tc>
          <w:tcPr>
            <w:tcW w:w="2410" w:type="dxa"/>
          </w:tcPr>
          <w:p w14:paraId="65303483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Nirmala UI" w:hAnsi="Nirmala UI" w:cs="Nirmala UI"/>
                <w:sz w:val="24"/>
                <w:szCs w:val="24"/>
              </w:rPr>
              <w:t>නායකත්වය</w:t>
            </w: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B76FE">
              <w:rPr>
                <w:rFonts w:ascii="Nirmala UI" w:hAnsi="Nirmala UI" w:cs="Nirmala UI"/>
                <w:sz w:val="24"/>
                <w:szCs w:val="24"/>
              </w:rPr>
              <w:t>හා</w:t>
            </w: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B76FE">
              <w:rPr>
                <w:rFonts w:ascii="Nirmala UI" w:hAnsi="Nirmala UI" w:cs="Nirmala UI"/>
                <w:sz w:val="24"/>
                <w:szCs w:val="24"/>
              </w:rPr>
              <w:t>කළමනාකරණය</w:t>
            </w:r>
          </w:p>
        </w:tc>
        <w:tc>
          <w:tcPr>
            <w:tcW w:w="1349" w:type="dxa"/>
          </w:tcPr>
          <w:p w14:paraId="055B6427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2815" w:type="dxa"/>
          </w:tcPr>
          <w:p w14:paraId="1E1DE87D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Vision/mission, strategic planning, finance, staff development</w:t>
            </w:r>
          </w:p>
        </w:tc>
      </w:tr>
      <w:tr w:rsidR="0019010F" w:rsidRPr="00CB76FE" w14:paraId="6D0E4D70" w14:textId="77777777" w:rsidTr="00752D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0" w:type="dxa"/>
          </w:tcPr>
          <w:p w14:paraId="72F5C585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21" w:type="dxa"/>
          </w:tcPr>
          <w:p w14:paraId="59A779D3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b/>
                <w:sz w:val="24"/>
                <w:szCs w:val="24"/>
              </w:rPr>
              <w:t>Physical Resource Management</w:t>
            </w:r>
          </w:p>
        </w:tc>
        <w:tc>
          <w:tcPr>
            <w:tcW w:w="2410" w:type="dxa"/>
          </w:tcPr>
          <w:p w14:paraId="08F96CE5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Nirmala UI" w:hAnsi="Nirmala UI" w:cs="Nirmala UI"/>
                <w:sz w:val="24"/>
                <w:szCs w:val="24"/>
              </w:rPr>
              <w:t>භෞතික</w:t>
            </w: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B76FE">
              <w:rPr>
                <w:rFonts w:ascii="Nirmala UI" w:hAnsi="Nirmala UI" w:cs="Nirmala UI"/>
                <w:sz w:val="24"/>
                <w:szCs w:val="24"/>
              </w:rPr>
              <w:t>සම්පත්</w:t>
            </w: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B76FE">
              <w:rPr>
                <w:rFonts w:ascii="Nirmala UI" w:hAnsi="Nirmala UI" w:cs="Nirmala UI"/>
                <w:sz w:val="24"/>
                <w:szCs w:val="24"/>
              </w:rPr>
              <w:t>කළමනාකරණය</w:t>
            </w:r>
          </w:p>
        </w:tc>
        <w:tc>
          <w:tcPr>
            <w:tcW w:w="1349" w:type="dxa"/>
          </w:tcPr>
          <w:p w14:paraId="63D34D7A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2815" w:type="dxa"/>
          </w:tcPr>
          <w:p w14:paraId="3C503BAE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Grounds, buildings, labs, library, IT</w:t>
            </w:r>
          </w:p>
        </w:tc>
      </w:tr>
      <w:tr w:rsidR="0019010F" w:rsidRPr="00CB76FE" w14:paraId="4E24E28C" w14:textId="77777777" w:rsidTr="00752DA8">
        <w:trPr>
          <w:trHeight w:val="9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0" w:type="dxa"/>
          </w:tcPr>
          <w:p w14:paraId="58BDA99D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21" w:type="dxa"/>
          </w:tcPr>
          <w:p w14:paraId="7F20C379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b/>
                <w:sz w:val="24"/>
                <w:szCs w:val="24"/>
              </w:rPr>
              <w:t>School &amp; Community</w:t>
            </w:r>
          </w:p>
        </w:tc>
        <w:tc>
          <w:tcPr>
            <w:tcW w:w="2410" w:type="dxa"/>
          </w:tcPr>
          <w:p w14:paraId="26F7F830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Nirmala UI" w:hAnsi="Nirmala UI" w:cs="Nirmala UI"/>
                <w:sz w:val="24"/>
                <w:szCs w:val="24"/>
              </w:rPr>
              <w:t>පාසල</w:t>
            </w: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B76FE">
              <w:rPr>
                <w:rFonts w:ascii="Nirmala UI" w:hAnsi="Nirmala UI" w:cs="Nirmala UI"/>
                <w:sz w:val="24"/>
                <w:szCs w:val="24"/>
              </w:rPr>
              <w:t>හා</w:t>
            </w: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B76FE">
              <w:rPr>
                <w:rFonts w:ascii="Nirmala UI" w:hAnsi="Nirmala UI" w:cs="Nirmala UI"/>
                <w:sz w:val="24"/>
                <w:szCs w:val="24"/>
              </w:rPr>
              <w:t>ප්</w:t>
            </w: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‍</w:t>
            </w:r>
            <w:r w:rsidRPr="00CB76FE">
              <w:rPr>
                <w:rFonts w:ascii="Nirmala UI" w:hAnsi="Nirmala UI" w:cs="Nirmala UI"/>
                <w:sz w:val="24"/>
                <w:szCs w:val="24"/>
              </w:rPr>
              <w:t>රජාව</w:t>
            </w:r>
          </w:p>
        </w:tc>
        <w:tc>
          <w:tcPr>
            <w:tcW w:w="1349" w:type="dxa"/>
          </w:tcPr>
          <w:p w14:paraId="11F90D67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2815" w:type="dxa"/>
          </w:tcPr>
          <w:p w14:paraId="1A83D23B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Parental participation, community contribution, SDS</w:t>
            </w:r>
          </w:p>
        </w:tc>
      </w:tr>
    </w:tbl>
    <w:p w14:paraId="7813E8C7" w14:textId="6C16FFB1" w:rsidR="0019010F" w:rsidRDefault="0019010F">
      <w:pPr>
        <w:rPr>
          <w:rFonts w:ascii="Times New Roman" w:hAnsi="Times New Roman" w:cs="Times New Roman"/>
          <w:sz w:val="24"/>
          <w:szCs w:val="24"/>
        </w:rPr>
      </w:pPr>
    </w:p>
    <w:p w14:paraId="6FEA8905" w14:textId="77777777" w:rsidR="00752DA8" w:rsidRDefault="00752DA8">
      <w:pPr>
        <w:rPr>
          <w:rFonts w:ascii="Times New Roman" w:hAnsi="Times New Roman" w:cs="Times New Roman"/>
          <w:sz w:val="24"/>
          <w:szCs w:val="24"/>
        </w:rPr>
      </w:pPr>
    </w:p>
    <w:p w14:paraId="36F68137" w14:textId="77777777" w:rsidR="00752DA8" w:rsidRPr="00CB76FE" w:rsidRDefault="00752DA8">
      <w:pPr>
        <w:rPr>
          <w:rFonts w:ascii="Times New Roman" w:hAnsi="Times New Roman" w:cs="Times New Roman"/>
          <w:sz w:val="24"/>
          <w:szCs w:val="24"/>
        </w:rPr>
      </w:pPr>
    </w:p>
    <w:p w14:paraId="2ED604EB" w14:textId="77777777" w:rsidR="0019010F" w:rsidRPr="00CB76FE" w:rsidRDefault="00000000">
      <w:pPr>
        <w:pStyle w:val="Heading3"/>
        <w:rPr>
          <w:rFonts w:ascii="Times New Roman" w:hAnsi="Times New Roman" w:cs="Times New Roman"/>
          <w:sz w:val="32"/>
          <w:szCs w:val="24"/>
        </w:rPr>
      </w:pPr>
      <w:r w:rsidRPr="00CB76FE">
        <w:rPr>
          <w:rFonts w:ascii="Times New Roman" w:hAnsi="Times New Roman" w:cs="Times New Roman"/>
          <w:sz w:val="32"/>
          <w:szCs w:val="24"/>
        </w:rPr>
        <w:lastRenderedPageBreak/>
        <w:t>5.2 Automated Grading Engine</w:t>
      </w:r>
    </w:p>
    <w:p w14:paraId="63877121" w14:textId="77777777" w:rsidR="0019010F" w:rsidRPr="00CB76FE" w:rsidRDefault="00000000">
      <w:pPr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t>Aligned with the Ministry of Education Process.pdf (2014):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9010F" w:rsidRPr="00CB76FE" w14:paraId="07830F51" w14:textId="77777777" w:rsidTr="001901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0BDCF2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Function</w:t>
            </w:r>
          </w:p>
        </w:tc>
        <w:tc>
          <w:tcPr>
            <w:tcW w:w="4320" w:type="dxa"/>
          </w:tcPr>
          <w:p w14:paraId="08282794" w14:textId="77777777" w:rsidR="0019010F" w:rsidRPr="00CB76F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19010F" w:rsidRPr="00CB76FE" w14:paraId="639FC11F" w14:textId="77777777" w:rsidTr="001901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EF52E5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percentageToBand()</w:t>
            </w:r>
          </w:p>
        </w:tc>
        <w:tc>
          <w:tcPr>
            <w:tcW w:w="4320" w:type="dxa"/>
          </w:tcPr>
          <w:p w14:paraId="7D4BE511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Universal mapping: ≥90→6(Excellent), ≥75→5, ≥60→4, ≥45→3, ≥25→2, &lt;25→1</w:t>
            </w:r>
          </w:p>
        </w:tc>
      </w:tr>
      <w:tr w:rsidR="0019010F" w:rsidRPr="00CB76FE" w14:paraId="4A60CA87" w14:textId="77777777" w:rsidTr="001901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C0BD86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calculateIndicatorScore()</w:t>
            </w:r>
          </w:p>
        </w:tc>
        <w:tc>
          <w:tcPr>
            <w:tcW w:w="4320" w:type="dxa"/>
          </w:tcPr>
          <w:p w14:paraId="37336970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Type-specific calculators (percentage-band, direct-rating, custom-1_2_2, custom-1_2_3, teacher-evaluation)</w:t>
            </w:r>
          </w:p>
        </w:tc>
      </w:tr>
      <w:tr w:rsidR="0019010F" w:rsidRPr="00CB76FE" w14:paraId="70951DC7" w14:textId="77777777" w:rsidTr="001901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46698B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calculateCriteriaTotal()</w:t>
            </w:r>
          </w:p>
        </w:tc>
        <w:tc>
          <w:tcPr>
            <w:tcW w:w="4320" w:type="dxa"/>
          </w:tcPr>
          <w:p w14:paraId="6E4BE4CA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Sums indicator scores per criteria, computes percentage vs max</w:t>
            </w:r>
          </w:p>
        </w:tc>
      </w:tr>
      <w:tr w:rsidR="0019010F" w:rsidRPr="00CB76FE" w14:paraId="4AB0C0A5" w14:textId="77777777" w:rsidTr="001901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A45A00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calculateFieldPercentage()</w:t>
            </w:r>
          </w:p>
        </w:tc>
        <w:tc>
          <w:tcPr>
            <w:tcW w:w="4320" w:type="dxa"/>
          </w:tcPr>
          <w:p w14:paraId="731D6B78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Field-level percentage across all indicators</w:t>
            </w:r>
          </w:p>
        </w:tc>
      </w:tr>
      <w:tr w:rsidR="0019010F" w:rsidRPr="00CB76FE" w14:paraId="3A385EC0" w14:textId="77777777" w:rsidTr="001901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DB6310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calculateSEQI()</w:t>
            </w:r>
          </w:p>
        </w:tc>
        <w:tc>
          <w:tcPr>
            <w:tcW w:w="4320" w:type="dxa"/>
          </w:tcPr>
          <w:p w14:paraId="707456F1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School Education Quality Index (average of field percentages)</w:t>
            </w:r>
          </w:p>
        </w:tc>
      </w:tr>
      <w:tr w:rsidR="0019010F" w:rsidRPr="00CB76FE" w14:paraId="1F3BC060" w14:textId="77777777" w:rsidTr="001901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97C7B0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seqiToOverallBand()</w:t>
            </w:r>
          </w:p>
        </w:tc>
        <w:tc>
          <w:tcPr>
            <w:tcW w:w="4320" w:type="dxa"/>
          </w:tcPr>
          <w:p w14:paraId="1CD47FE9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SEQI→label mapping (≥80 Excellent, ≥77 Very Good, etc.)</w:t>
            </w:r>
          </w:p>
        </w:tc>
      </w:tr>
    </w:tbl>
    <w:p w14:paraId="524FD53A" w14:textId="77777777" w:rsidR="0019010F" w:rsidRPr="00CB76FE" w:rsidRDefault="0019010F">
      <w:pPr>
        <w:rPr>
          <w:rFonts w:ascii="Times New Roman" w:hAnsi="Times New Roman" w:cs="Times New Roman"/>
          <w:sz w:val="24"/>
          <w:szCs w:val="24"/>
        </w:rPr>
      </w:pPr>
    </w:p>
    <w:p w14:paraId="5BB3EE4E" w14:textId="77777777" w:rsidR="0019010F" w:rsidRPr="00CB76FE" w:rsidRDefault="00000000">
      <w:pPr>
        <w:pStyle w:val="Heading3"/>
        <w:rPr>
          <w:rFonts w:ascii="Times New Roman" w:hAnsi="Times New Roman" w:cs="Times New Roman"/>
          <w:sz w:val="32"/>
          <w:szCs w:val="24"/>
        </w:rPr>
      </w:pPr>
      <w:r w:rsidRPr="00CB76FE">
        <w:rPr>
          <w:rFonts w:ascii="Times New Roman" w:hAnsi="Times New Roman" w:cs="Times New Roman"/>
          <w:sz w:val="32"/>
          <w:szCs w:val="24"/>
        </w:rPr>
        <w:t>5.3 Role-Based Access Control (RBAC)</w:t>
      </w:r>
    </w:p>
    <w:p w14:paraId="20CA172E" w14:textId="77777777" w:rsidR="0019010F" w:rsidRPr="00CB76FE" w:rsidRDefault="00000000">
      <w:pPr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b/>
          <w:sz w:val="24"/>
          <w:szCs w:val="24"/>
        </w:rPr>
        <w:t>11 Canonical Roles: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928"/>
        <w:gridCol w:w="2880"/>
        <w:gridCol w:w="2880"/>
      </w:tblGrid>
      <w:tr w:rsidR="0019010F" w:rsidRPr="00CB76FE" w14:paraId="7252D4CA" w14:textId="77777777" w:rsidTr="001901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E80852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</w:p>
        </w:tc>
        <w:tc>
          <w:tcPr>
            <w:tcW w:w="2880" w:type="dxa"/>
          </w:tcPr>
          <w:p w14:paraId="7793E5A3" w14:textId="77777777" w:rsidR="0019010F" w:rsidRPr="00CB76F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Scope</w:t>
            </w:r>
          </w:p>
        </w:tc>
        <w:tc>
          <w:tcPr>
            <w:tcW w:w="2880" w:type="dxa"/>
          </w:tcPr>
          <w:p w14:paraId="7FDD92BA" w14:textId="77777777" w:rsidR="0019010F" w:rsidRPr="00CB76F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Permissions</w:t>
            </w:r>
          </w:p>
        </w:tc>
      </w:tr>
      <w:tr w:rsidR="0019010F" w:rsidRPr="00CB76FE" w14:paraId="2F7DDE11" w14:textId="77777777" w:rsidTr="001901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BA46E3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PRINCIPAL</w:t>
            </w:r>
          </w:p>
        </w:tc>
        <w:tc>
          <w:tcPr>
            <w:tcW w:w="2880" w:type="dxa"/>
          </w:tcPr>
          <w:p w14:paraId="7B3E55E4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School-wide</w:t>
            </w:r>
          </w:p>
        </w:tc>
        <w:tc>
          <w:tcPr>
            <w:tcW w:w="2880" w:type="dxa"/>
          </w:tcPr>
          <w:p w14:paraId="21720D88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Final approval, all perspectives, user management</w:t>
            </w:r>
          </w:p>
        </w:tc>
      </w:tr>
      <w:tr w:rsidR="0019010F" w:rsidRPr="00CB76FE" w14:paraId="78D509E8" w14:textId="77777777" w:rsidTr="001901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BD0CD8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VP_ACADEMIC</w:t>
            </w:r>
          </w:p>
        </w:tc>
        <w:tc>
          <w:tcPr>
            <w:tcW w:w="2880" w:type="dxa"/>
          </w:tcPr>
          <w:p w14:paraId="11A265B5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Perspectives 1-4</w:t>
            </w:r>
          </w:p>
        </w:tc>
        <w:tc>
          <w:tcPr>
            <w:tcW w:w="2880" w:type="dxa"/>
          </w:tcPr>
          <w:p w14:paraId="1E247CD0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Approve evaluations, manage academic staff</w:t>
            </w:r>
          </w:p>
        </w:tc>
      </w:tr>
      <w:tr w:rsidR="0019010F" w:rsidRPr="00CB76FE" w14:paraId="4E60A7D2" w14:textId="77777777" w:rsidTr="001901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E9FB06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VP_ADMIN</w:t>
            </w:r>
          </w:p>
        </w:tc>
        <w:tc>
          <w:tcPr>
            <w:tcW w:w="2880" w:type="dxa"/>
          </w:tcPr>
          <w:p w14:paraId="6E4FE4D3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Perspectives 5-8</w:t>
            </w:r>
          </w:p>
        </w:tc>
        <w:tc>
          <w:tcPr>
            <w:tcW w:w="2880" w:type="dxa"/>
          </w:tcPr>
          <w:p w14:paraId="0A0A7615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Approve evaluations, manage admin staff</w:t>
            </w:r>
          </w:p>
        </w:tc>
      </w:tr>
      <w:tr w:rsidR="0019010F" w:rsidRPr="00CB76FE" w14:paraId="37ACE956" w14:textId="77777777" w:rsidTr="001901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12F2DC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LEAD_PERSPECTIVE_01</w:t>
            </w: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08</w:t>
            </w:r>
          </w:p>
        </w:tc>
        <w:tc>
          <w:tcPr>
            <w:tcW w:w="2880" w:type="dxa"/>
          </w:tcPr>
          <w:p w14:paraId="0AFBDE62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Single perspective</w:t>
            </w:r>
          </w:p>
        </w:tc>
        <w:tc>
          <w:tcPr>
            <w:tcW w:w="2880" w:type="dxa"/>
          </w:tcPr>
          <w:p w14:paraId="7B8EFDD6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Create/edit evaluations for assigned perspective</w:t>
            </w:r>
          </w:p>
        </w:tc>
      </w:tr>
      <w:tr w:rsidR="0019010F" w:rsidRPr="00CB76FE" w14:paraId="1F24985F" w14:textId="77777777" w:rsidTr="001901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8065F9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GOD_ADMIN</w:t>
            </w:r>
          </w:p>
        </w:tc>
        <w:tc>
          <w:tcPr>
            <w:tcW w:w="2880" w:type="dxa"/>
          </w:tcPr>
          <w:p w14:paraId="7BD50A93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System-wide</w:t>
            </w:r>
          </w:p>
        </w:tc>
        <w:tc>
          <w:tcPr>
            <w:tcW w:w="2880" w:type="dxa"/>
          </w:tcPr>
          <w:p w14:paraId="370392D4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Full access, user management, audit logs</w:t>
            </w:r>
          </w:p>
        </w:tc>
      </w:tr>
    </w:tbl>
    <w:p w14:paraId="59F647AE" w14:textId="77777777" w:rsidR="0019010F" w:rsidRPr="00CB76FE" w:rsidRDefault="0019010F">
      <w:pPr>
        <w:rPr>
          <w:rFonts w:ascii="Times New Roman" w:hAnsi="Times New Roman" w:cs="Times New Roman"/>
          <w:sz w:val="24"/>
          <w:szCs w:val="24"/>
        </w:rPr>
      </w:pPr>
    </w:p>
    <w:p w14:paraId="5828CFE0" w14:textId="77777777" w:rsidR="0019010F" w:rsidRPr="00CB76FE" w:rsidRDefault="00000000">
      <w:pPr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b/>
          <w:sz w:val="24"/>
          <w:szCs w:val="24"/>
        </w:rPr>
        <w:t>3-Tier Approval Workflow:</w:t>
      </w:r>
    </w:p>
    <w:p w14:paraId="30BBB345" w14:textId="77777777" w:rsidR="0019010F" w:rsidRPr="00CB76FE" w:rsidRDefault="00000000">
      <w:pPr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color w:val="1E293B"/>
          <w:sz w:val="20"/>
          <w:szCs w:val="24"/>
        </w:rPr>
        <w:t>PENDING → VP_APPROVED → FINALIZED</w:t>
      </w:r>
      <w:r w:rsidRPr="00CB76FE">
        <w:rPr>
          <w:rFonts w:ascii="Times New Roman" w:hAnsi="Times New Roman" w:cs="Times New Roman"/>
          <w:color w:val="1E293B"/>
          <w:sz w:val="20"/>
          <w:szCs w:val="24"/>
        </w:rPr>
        <w:br/>
        <w:t xml:space="preserve">    ↓</w:t>
      </w:r>
      <w:r w:rsidRPr="00CB76FE">
        <w:rPr>
          <w:rFonts w:ascii="Times New Roman" w:hAnsi="Times New Roman" w:cs="Times New Roman"/>
          <w:color w:val="1E293B"/>
          <w:sz w:val="20"/>
          <w:szCs w:val="24"/>
        </w:rPr>
        <w:br/>
        <w:t xml:space="preserve"> REJECTED (with reason + notification)</w:t>
      </w:r>
      <w:r w:rsidRPr="00CB76FE">
        <w:rPr>
          <w:rFonts w:ascii="Times New Roman" w:hAnsi="Times New Roman" w:cs="Times New Roman"/>
          <w:color w:val="1E293B"/>
          <w:sz w:val="20"/>
          <w:szCs w:val="24"/>
        </w:rPr>
        <w:br/>
      </w:r>
    </w:p>
    <w:p w14:paraId="2BD93150" w14:textId="77777777" w:rsidR="0019010F" w:rsidRPr="00CB76FE" w:rsidRDefault="00000000">
      <w:pPr>
        <w:pStyle w:val="Heading3"/>
        <w:rPr>
          <w:rFonts w:ascii="Times New Roman" w:hAnsi="Times New Roman" w:cs="Times New Roman"/>
          <w:sz w:val="32"/>
          <w:szCs w:val="24"/>
        </w:rPr>
      </w:pPr>
      <w:r w:rsidRPr="00CB76FE">
        <w:rPr>
          <w:rFonts w:ascii="Times New Roman" w:hAnsi="Times New Roman" w:cs="Times New Roman"/>
          <w:sz w:val="32"/>
          <w:szCs w:val="24"/>
        </w:rPr>
        <w:lastRenderedPageBreak/>
        <w:t>5.4 Dynamic Evaluation Forms</w:t>
      </w:r>
    </w:p>
    <w:p w14:paraId="46459C55" w14:textId="77777777" w:rsidR="0019010F" w:rsidRPr="00CB76FE" w:rsidRDefault="00000000">
      <w:pPr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t>Per-indicator custom forms supporting multiple field types:</w:t>
      </w:r>
    </w:p>
    <w:p w14:paraId="778B53A6" w14:textId="77777777" w:rsidR="0019010F" w:rsidRPr="00CB76F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b/>
          <w:sz w:val="24"/>
          <w:szCs w:val="24"/>
        </w:rPr>
        <w:t>Percentage</w:t>
      </w:r>
      <w:r w:rsidRPr="00CB76FE">
        <w:rPr>
          <w:rFonts w:ascii="Times New Roman" w:hAnsi="Times New Roman" w:cs="Times New Roman"/>
          <w:sz w:val="24"/>
          <w:szCs w:val="24"/>
        </w:rPr>
        <w:t xml:space="preserve"> — Numeric input with automatic band calculation</w:t>
      </w:r>
    </w:p>
    <w:p w14:paraId="3715014A" w14:textId="77777777" w:rsidR="0019010F" w:rsidRPr="00CB76F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b/>
          <w:sz w:val="24"/>
          <w:szCs w:val="24"/>
        </w:rPr>
        <w:t>Rating 1-6</w:t>
      </w:r>
      <w:r w:rsidRPr="00CB76FE">
        <w:rPr>
          <w:rFonts w:ascii="Times New Roman" w:hAnsi="Times New Roman" w:cs="Times New Roman"/>
          <w:sz w:val="24"/>
          <w:szCs w:val="24"/>
        </w:rPr>
        <w:t xml:space="preserve"> — Direct rating scale</w:t>
      </w:r>
    </w:p>
    <w:p w14:paraId="3BDF42A2" w14:textId="77777777" w:rsidR="0019010F" w:rsidRPr="00CB76F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b/>
          <w:sz w:val="24"/>
          <w:szCs w:val="24"/>
        </w:rPr>
        <w:t>Grade Columns</w:t>
      </w:r>
      <w:r w:rsidRPr="00CB76FE">
        <w:rPr>
          <w:rFonts w:ascii="Times New Roman" w:hAnsi="Times New Roman" w:cs="Times New Roman"/>
          <w:sz w:val="24"/>
          <w:szCs w:val="24"/>
        </w:rPr>
        <w:t xml:space="preserve"> — Multi-column grade entry</w:t>
      </w:r>
    </w:p>
    <w:p w14:paraId="7F0C1704" w14:textId="77777777" w:rsidR="0019010F" w:rsidRPr="00CB76F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b/>
          <w:sz w:val="24"/>
          <w:szCs w:val="24"/>
        </w:rPr>
        <w:t>Teacher Marks</w:t>
      </w:r>
      <w:r w:rsidRPr="00CB76FE">
        <w:rPr>
          <w:rFonts w:ascii="Times New Roman" w:hAnsi="Times New Roman" w:cs="Times New Roman"/>
          <w:sz w:val="24"/>
          <w:szCs w:val="24"/>
        </w:rPr>
        <w:t xml:space="preserve"> — 4 teachers × 1-6 marks with average calculation</w:t>
      </w:r>
    </w:p>
    <w:p w14:paraId="0DDBF050" w14:textId="77777777" w:rsidR="0019010F" w:rsidRPr="00CB76F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b/>
          <w:sz w:val="24"/>
          <w:szCs w:val="24"/>
        </w:rPr>
        <w:t>Number</w:t>
      </w:r>
      <w:r w:rsidRPr="00CB76FE">
        <w:rPr>
          <w:rFonts w:ascii="Times New Roman" w:hAnsi="Times New Roman" w:cs="Times New Roman"/>
          <w:sz w:val="24"/>
          <w:szCs w:val="24"/>
        </w:rPr>
        <w:t xml:space="preserve"> — Generic numeric input</w:t>
      </w:r>
    </w:p>
    <w:p w14:paraId="499EEA47" w14:textId="77777777" w:rsidR="0019010F" w:rsidRPr="00CB76F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b/>
          <w:sz w:val="24"/>
          <w:szCs w:val="24"/>
        </w:rPr>
        <w:t>Text</w:t>
      </w:r>
      <w:r w:rsidRPr="00CB76FE">
        <w:rPr>
          <w:rFonts w:ascii="Times New Roman" w:hAnsi="Times New Roman" w:cs="Times New Roman"/>
          <w:sz w:val="24"/>
          <w:szCs w:val="24"/>
        </w:rPr>
        <w:t xml:space="preserve"> — Free text input</w:t>
      </w:r>
    </w:p>
    <w:p w14:paraId="708E8EFD" w14:textId="77777777" w:rsidR="0019010F" w:rsidRPr="00CB76F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b/>
          <w:sz w:val="24"/>
          <w:szCs w:val="24"/>
        </w:rPr>
        <w:t>Readonly</w:t>
      </w:r>
      <w:r w:rsidRPr="00CB76FE">
        <w:rPr>
          <w:rFonts w:ascii="Times New Roman" w:hAnsi="Times New Roman" w:cs="Times New Roman"/>
          <w:sz w:val="24"/>
          <w:szCs w:val="24"/>
        </w:rPr>
        <w:t xml:space="preserve"> — Display-only fields</w:t>
      </w:r>
    </w:p>
    <w:p w14:paraId="28108103" w14:textId="77777777" w:rsidR="0019010F" w:rsidRPr="00CB76FE" w:rsidRDefault="00000000">
      <w:pPr>
        <w:pStyle w:val="Heading3"/>
        <w:rPr>
          <w:rFonts w:ascii="Times New Roman" w:hAnsi="Times New Roman" w:cs="Times New Roman"/>
          <w:sz w:val="32"/>
          <w:szCs w:val="24"/>
        </w:rPr>
      </w:pPr>
      <w:r w:rsidRPr="00CB76FE">
        <w:rPr>
          <w:rFonts w:ascii="Times New Roman" w:hAnsi="Times New Roman" w:cs="Times New Roman"/>
          <w:sz w:val="32"/>
          <w:szCs w:val="24"/>
        </w:rPr>
        <w:t>5.5 Analytics &amp; Dashboards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9010F" w:rsidRPr="00CB76FE" w14:paraId="164EFA02" w14:textId="77777777" w:rsidTr="001901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3228BC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Chart Type</w:t>
            </w:r>
          </w:p>
        </w:tc>
        <w:tc>
          <w:tcPr>
            <w:tcW w:w="2880" w:type="dxa"/>
          </w:tcPr>
          <w:p w14:paraId="4B516334" w14:textId="77777777" w:rsidR="0019010F" w:rsidRPr="00CB76F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Component</w:t>
            </w:r>
          </w:p>
        </w:tc>
        <w:tc>
          <w:tcPr>
            <w:tcW w:w="2880" w:type="dxa"/>
          </w:tcPr>
          <w:p w14:paraId="0C57907E" w14:textId="77777777" w:rsidR="0019010F" w:rsidRPr="00CB76F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19010F" w:rsidRPr="00CB76FE" w14:paraId="090900E8" w14:textId="77777777" w:rsidTr="001901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D9D619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Radar Chart</w:t>
            </w:r>
          </w:p>
        </w:tc>
        <w:tc>
          <w:tcPr>
            <w:tcW w:w="2880" w:type="dxa"/>
          </w:tcPr>
          <w:p w14:paraId="35F75FD7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PerformanceRadar</w:t>
            </w:r>
          </w:p>
        </w:tc>
        <w:tc>
          <w:tcPr>
            <w:tcW w:w="2880" w:type="dxa"/>
          </w:tcPr>
          <w:p w14:paraId="6E247E2A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Multi-axis performance comparison</w:t>
            </w:r>
          </w:p>
        </w:tc>
      </w:tr>
      <w:tr w:rsidR="0019010F" w:rsidRPr="00CB76FE" w14:paraId="6E40BDE4" w14:textId="77777777" w:rsidTr="001901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746A45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Bar Chart</w:t>
            </w:r>
          </w:p>
        </w:tc>
        <w:tc>
          <w:tcPr>
            <w:tcW w:w="2880" w:type="dxa"/>
          </w:tcPr>
          <w:p w14:paraId="421DB66D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AllPerspectivesDashboard</w:t>
            </w:r>
          </w:p>
        </w:tc>
        <w:tc>
          <w:tcPr>
            <w:tcW w:w="2880" w:type="dxa"/>
          </w:tcPr>
          <w:p w14:paraId="08EC59E1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8-perspective growth comparison</w:t>
            </w:r>
          </w:p>
        </w:tc>
      </w:tr>
      <w:tr w:rsidR="0019010F" w:rsidRPr="00CB76FE" w14:paraId="1BB3B20E" w14:textId="77777777" w:rsidTr="001901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C1B3A9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Time-Series</w:t>
            </w:r>
          </w:p>
        </w:tc>
        <w:tc>
          <w:tcPr>
            <w:tcW w:w="2880" w:type="dxa"/>
          </w:tcPr>
          <w:p w14:paraId="56164085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PerspectiveAnalytics</w:t>
            </w:r>
          </w:p>
        </w:tc>
        <w:tc>
          <w:tcPr>
            <w:tcW w:w="2880" w:type="dxa"/>
          </w:tcPr>
          <w:p w14:paraId="2EB61E43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Line/area/composed charts with period filters</w:t>
            </w:r>
          </w:p>
        </w:tc>
      </w:tr>
      <w:tr w:rsidR="0019010F" w:rsidRPr="00CB76FE" w14:paraId="6AE5FB6F" w14:textId="77777777" w:rsidTr="001901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C28206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Section Metrics</w:t>
            </w:r>
          </w:p>
        </w:tc>
        <w:tc>
          <w:tcPr>
            <w:tcW w:w="2880" w:type="dxa"/>
          </w:tcPr>
          <w:p w14:paraId="5C031032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SectionMetricsPanel</w:t>
            </w:r>
          </w:p>
        </w:tc>
        <w:tc>
          <w:tcPr>
            <w:tcW w:w="2880" w:type="dxa"/>
          </w:tcPr>
          <w:p w14:paraId="7C913D34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Per-perspective bar charts with grade bands</w:t>
            </w:r>
          </w:p>
        </w:tc>
      </w:tr>
      <w:tr w:rsidR="0019010F" w:rsidRPr="00CB76FE" w14:paraId="356B6A8C" w14:textId="77777777" w:rsidTr="001901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EBC1CB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Circular Progress</w:t>
            </w:r>
          </w:p>
        </w:tc>
        <w:tc>
          <w:tcPr>
            <w:tcW w:w="2880" w:type="dxa"/>
          </w:tcPr>
          <w:p w14:paraId="567654F2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CircularProgress</w:t>
            </w:r>
          </w:p>
        </w:tc>
        <w:tc>
          <w:tcPr>
            <w:tcW w:w="2880" w:type="dxa"/>
          </w:tcPr>
          <w:p w14:paraId="14A5BDB4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SVG progress ring (red/yellow/green)</w:t>
            </w:r>
          </w:p>
        </w:tc>
      </w:tr>
    </w:tbl>
    <w:p w14:paraId="74E353A0" w14:textId="77777777" w:rsidR="0019010F" w:rsidRPr="00CB76FE" w:rsidRDefault="0019010F">
      <w:pPr>
        <w:rPr>
          <w:rFonts w:ascii="Times New Roman" w:hAnsi="Times New Roman" w:cs="Times New Roman"/>
          <w:sz w:val="24"/>
          <w:szCs w:val="24"/>
        </w:rPr>
      </w:pPr>
    </w:p>
    <w:p w14:paraId="500C0800" w14:textId="77777777" w:rsidR="0019010F" w:rsidRPr="00CB76FE" w:rsidRDefault="00000000">
      <w:pPr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b/>
          <w:sz w:val="24"/>
          <w:szCs w:val="24"/>
        </w:rPr>
        <w:t>Time Period Controls:</w:t>
      </w:r>
    </w:p>
    <w:p w14:paraId="789BD0F9" w14:textId="77777777" w:rsidR="0019010F" w:rsidRPr="00CB76F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t>Year, Term, Month filters</w:t>
      </w:r>
    </w:p>
    <w:p w14:paraId="0CACCCA8" w14:textId="77777777" w:rsidR="0019010F" w:rsidRPr="00CB76F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t>Custom date ranges</w:t>
      </w:r>
    </w:p>
    <w:p w14:paraId="5C340798" w14:textId="77777777" w:rsidR="0019010F" w:rsidRPr="00CB76F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t>Granularity: Auto/Year/Term/Month/Week/Day</w:t>
      </w:r>
    </w:p>
    <w:p w14:paraId="531445C2" w14:textId="77777777" w:rsidR="0019010F" w:rsidRPr="00CB76F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t>Include incomplete option</w:t>
      </w:r>
    </w:p>
    <w:p w14:paraId="4BC500C3" w14:textId="77777777" w:rsidR="0019010F" w:rsidRPr="00CB76F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t>Snapshot mode</w:t>
      </w:r>
    </w:p>
    <w:p w14:paraId="5FBB1826" w14:textId="77777777" w:rsidR="0019010F" w:rsidRPr="00CB76FE" w:rsidRDefault="00000000">
      <w:pPr>
        <w:pStyle w:val="Heading3"/>
        <w:rPr>
          <w:rFonts w:ascii="Times New Roman" w:hAnsi="Times New Roman" w:cs="Times New Roman"/>
          <w:sz w:val="32"/>
          <w:szCs w:val="24"/>
        </w:rPr>
      </w:pPr>
      <w:r w:rsidRPr="00CB76FE">
        <w:rPr>
          <w:rFonts w:ascii="Times New Roman" w:hAnsi="Times New Roman" w:cs="Times New Roman"/>
          <w:sz w:val="32"/>
          <w:szCs w:val="24"/>
        </w:rPr>
        <w:t>5.6 Notifications &amp; Email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9010F" w:rsidRPr="00CB76FE" w14:paraId="599967CD" w14:textId="77777777" w:rsidTr="001901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9A4572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4320" w:type="dxa"/>
          </w:tcPr>
          <w:p w14:paraId="6466DF82" w14:textId="77777777" w:rsidR="0019010F" w:rsidRPr="00CB76F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19010F" w:rsidRPr="00CB76FE" w14:paraId="79960696" w14:textId="77777777" w:rsidTr="001901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2FFAB0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In-app notifications</w:t>
            </w:r>
          </w:p>
        </w:tc>
        <w:tc>
          <w:tcPr>
            <w:tcW w:w="4320" w:type="dxa"/>
          </w:tcPr>
          <w:p w14:paraId="64B11C42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Real-time notification bell with read/unread status</w:t>
            </w:r>
          </w:p>
        </w:tc>
      </w:tr>
      <w:tr w:rsidR="0019010F" w:rsidRPr="00CB76FE" w14:paraId="4A872249" w14:textId="77777777" w:rsidTr="001901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8796F1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Email notifications</w:t>
            </w:r>
          </w:p>
        </w:tc>
        <w:tc>
          <w:tcPr>
            <w:tcW w:w="4320" w:type="dxa"/>
          </w:tcPr>
          <w:p w14:paraId="6BB64522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Via Resend with templates for: submitted, approved, finalized, rejected</w:t>
            </w:r>
          </w:p>
        </w:tc>
      </w:tr>
      <w:tr w:rsidR="0019010F" w:rsidRPr="00CB76FE" w14:paraId="67F46B7C" w14:textId="77777777" w:rsidTr="001901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3B2AF4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Reviewer alerts</w:t>
            </w:r>
          </w:p>
        </w:tc>
        <w:tc>
          <w:tcPr>
            <w:tcW w:w="4320" w:type="dxa"/>
          </w:tcPr>
          <w:p w14:paraId="21EBA3B7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Auto-notify VP + Principal on new submissions</w:t>
            </w:r>
          </w:p>
        </w:tc>
      </w:tr>
      <w:tr w:rsidR="0019010F" w:rsidRPr="00CB76FE" w14:paraId="717F2DF1" w14:textId="77777777" w:rsidTr="001901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CC633E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Override-to</w:t>
            </w:r>
          </w:p>
        </w:tc>
        <w:tc>
          <w:tcPr>
            <w:tcW w:w="4320" w:type="dxa"/>
          </w:tcPr>
          <w:p w14:paraId="0A080A48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Test mode: redirect all emails to a test address</w:t>
            </w:r>
          </w:p>
        </w:tc>
      </w:tr>
    </w:tbl>
    <w:p w14:paraId="371262D3" w14:textId="77777777" w:rsidR="0019010F" w:rsidRPr="00CB76FE" w:rsidRDefault="0019010F">
      <w:pPr>
        <w:rPr>
          <w:rFonts w:ascii="Times New Roman" w:hAnsi="Times New Roman" w:cs="Times New Roman"/>
          <w:sz w:val="24"/>
          <w:szCs w:val="24"/>
        </w:rPr>
      </w:pPr>
    </w:p>
    <w:p w14:paraId="5765FE42" w14:textId="77777777" w:rsidR="0019010F" w:rsidRPr="00CB76FE" w:rsidRDefault="00000000">
      <w:pPr>
        <w:pStyle w:val="Heading3"/>
        <w:rPr>
          <w:rFonts w:ascii="Times New Roman" w:hAnsi="Times New Roman" w:cs="Times New Roman"/>
          <w:sz w:val="32"/>
          <w:szCs w:val="24"/>
        </w:rPr>
      </w:pPr>
      <w:r w:rsidRPr="00CB76FE">
        <w:rPr>
          <w:rFonts w:ascii="Times New Roman" w:hAnsi="Times New Roman" w:cs="Times New Roman"/>
          <w:sz w:val="32"/>
          <w:szCs w:val="24"/>
        </w:rPr>
        <w:t>5.7 Evidence Submission</w:t>
      </w:r>
    </w:p>
    <w:p w14:paraId="7ED8205C" w14:textId="77777777" w:rsidR="0019010F" w:rsidRPr="00CB76F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t>File upload to Supabase Storage</w:t>
      </w:r>
    </w:p>
    <w:p w14:paraId="445E6953" w14:textId="77777777" w:rsidR="0019010F" w:rsidRPr="00CB76F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t>Attachment management in admin panel</w:t>
      </w:r>
    </w:p>
    <w:p w14:paraId="74FB7163" w14:textId="77777777" w:rsidR="0019010F" w:rsidRPr="00CB76F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t xml:space="preserve">PDF text extraction via </w:t>
      </w:r>
      <w:r w:rsidRPr="00CB76FE">
        <w:rPr>
          <w:rFonts w:ascii="Times New Roman" w:hAnsi="Times New Roman" w:cs="Times New Roman"/>
          <w:color w:val="991B1B"/>
          <w:szCs w:val="24"/>
        </w:rPr>
        <w:t>pdf-parse</w:t>
      </w:r>
    </w:p>
    <w:p w14:paraId="6D39D3CE" w14:textId="77777777" w:rsidR="0019010F" w:rsidRPr="00CB76F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t>Hosted date tracking (from/to)</w:t>
      </w:r>
    </w:p>
    <w:p w14:paraId="5E7F74F4" w14:textId="77777777" w:rsidR="0019010F" w:rsidRPr="00CB76FE" w:rsidRDefault="00000000">
      <w:pPr>
        <w:pStyle w:val="Heading3"/>
        <w:rPr>
          <w:rFonts w:ascii="Times New Roman" w:hAnsi="Times New Roman" w:cs="Times New Roman"/>
          <w:sz w:val="32"/>
          <w:szCs w:val="24"/>
        </w:rPr>
      </w:pPr>
      <w:r w:rsidRPr="00CB76FE">
        <w:rPr>
          <w:rFonts w:ascii="Times New Roman" w:hAnsi="Times New Roman" w:cs="Times New Roman"/>
          <w:sz w:val="32"/>
          <w:szCs w:val="24"/>
        </w:rPr>
        <w:t>5.8 Internationalization (i18n)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9010F" w:rsidRPr="00CB76FE" w14:paraId="3FEFA575" w14:textId="77777777" w:rsidTr="001901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B69CDD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4320" w:type="dxa"/>
          </w:tcPr>
          <w:p w14:paraId="2AACBD87" w14:textId="77777777" w:rsidR="0019010F" w:rsidRPr="00CB76F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19010F" w:rsidRPr="00CB76FE" w14:paraId="484C5EEA" w14:textId="77777777" w:rsidTr="001901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AB42EE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Languages</w:t>
            </w:r>
          </w:p>
        </w:tc>
        <w:tc>
          <w:tcPr>
            <w:tcW w:w="4320" w:type="dxa"/>
          </w:tcPr>
          <w:p w14:paraId="3033A4F7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English (</w:t>
            </w: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en</w:t>
            </w: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) + Sinhala (</w:t>
            </w: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si</w:t>
            </w: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19010F" w:rsidRPr="00CB76FE" w14:paraId="368180F7" w14:textId="77777777" w:rsidTr="001901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E1FFEA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Translation keys</w:t>
            </w:r>
          </w:p>
        </w:tc>
        <w:tc>
          <w:tcPr>
            <w:tcW w:w="4320" w:type="dxa"/>
          </w:tcPr>
          <w:p w14:paraId="5D2383BB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50+ keys covering UI labels, status text, form labels, errors, navigation</w:t>
            </w:r>
          </w:p>
        </w:tc>
      </w:tr>
      <w:tr w:rsidR="0019010F" w:rsidRPr="00CB76FE" w14:paraId="793BD90A" w14:textId="77777777" w:rsidTr="001901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3D4A04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Auto-detection</w:t>
            </w:r>
          </w:p>
        </w:tc>
        <w:tc>
          <w:tcPr>
            <w:tcW w:w="4320" w:type="dxa"/>
          </w:tcPr>
          <w:p w14:paraId="474D3D77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Browser language detection on first visit</w:t>
            </w:r>
          </w:p>
        </w:tc>
      </w:tr>
      <w:tr w:rsidR="0019010F" w:rsidRPr="00CB76FE" w14:paraId="0EDF7676" w14:textId="77777777" w:rsidTr="001901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025A89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Persistence</w:t>
            </w:r>
          </w:p>
        </w:tc>
        <w:tc>
          <w:tcPr>
            <w:tcW w:w="4320" w:type="dxa"/>
          </w:tcPr>
          <w:p w14:paraId="5D57DDA9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localStorage + cookie for language preference</w:t>
            </w:r>
          </w:p>
        </w:tc>
      </w:tr>
      <w:tr w:rsidR="0019010F" w:rsidRPr="00CB76FE" w14:paraId="02425B62" w14:textId="77777777" w:rsidTr="001901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D04D15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Component</w:t>
            </w:r>
          </w:p>
        </w:tc>
        <w:tc>
          <w:tcPr>
            <w:tcW w:w="4320" w:type="dxa"/>
          </w:tcPr>
          <w:p w14:paraId="2B29EBA8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LanguageProvider</w:t>
            </w: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 xml:space="preserve"> with </w:t>
            </w: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useI18n()</w:t>
            </w: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 xml:space="preserve"> hook</w:t>
            </w:r>
          </w:p>
        </w:tc>
      </w:tr>
    </w:tbl>
    <w:p w14:paraId="46B87FCA" w14:textId="77777777" w:rsidR="0019010F" w:rsidRPr="00CB76FE" w:rsidRDefault="0019010F">
      <w:pPr>
        <w:rPr>
          <w:rFonts w:ascii="Times New Roman" w:hAnsi="Times New Roman" w:cs="Times New Roman"/>
          <w:sz w:val="24"/>
          <w:szCs w:val="24"/>
        </w:rPr>
      </w:pPr>
    </w:p>
    <w:p w14:paraId="2F0B4346" w14:textId="77777777" w:rsidR="0019010F" w:rsidRPr="00CB76FE" w:rsidRDefault="00000000">
      <w:pPr>
        <w:pStyle w:val="Heading3"/>
        <w:rPr>
          <w:rFonts w:ascii="Times New Roman" w:hAnsi="Times New Roman" w:cs="Times New Roman"/>
          <w:sz w:val="32"/>
          <w:szCs w:val="24"/>
        </w:rPr>
      </w:pPr>
      <w:r w:rsidRPr="00CB76FE">
        <w:rPr>
          <w:rFonts w:ascii="Times New Roman" w:hAnsi="Times New Roman" w:cs="Times New Roman"/>
          <w:sz w:val="32"/>
          <w:szCs w:val="24"/>
        </w:rPr>
        <w:t>5.9 Theme System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9010F" w:rsidRPr="00CB76FE" w14:paraId="3ABA6DFD" w14:textId="77777777" w:rsidTr="001901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20AB92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Mode</w:t>
            </w:r>
          </w:p>
        </w:tc>
        <w:tc>
          <w:tcPr>
            <w:tcW w:w="4320" w:type="dxa"/>
          </w:tcPr>
          <w:p w14:paraId="2662E365" w14:textId="77777777" w:rsidR="0019010F" w:rsidRPr="00CB76F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19010F" w:rsidRPr="00CB76FE" w14:paraId="4B1C8E40" w14:textId="77777777" w:rsidTr="001901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1A43A7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Dark (</w:t>
            </w: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.dark</w:t>
            </w: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320" w:type="dxa"/>
          </w:tcPr>
          <w:p w14:paraId="13A20EC0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Deep slate gradients, glass-morphism cards, animated blobs</w:t>
            </w:r>
          </w:p>
        </w:tc>
      </w:tr>
      <w:tr w:rsidR="0019010F" w:rsidRPr="00CB76FE" w14:paraId="378F4519" w14:textId="77777777" w:rsidTr="001901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8A176D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Light (</w:t>
            </w: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.inverted</w:t>
            </w: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320" w:type="dxa"/>
          </w:tcPr>
          <w:p w14:paraId="49B172D6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White backgrounds, dark text, same glass effects</w:t>
            </w:r>
          </w:p>
        </w:tc>
      </w:tr>
      <w:tr w:rsidR="0019010F" w:rsidRPr="00CB76FE" w14:paraId="171062E8" w14:textId="77777777" w:rsidTr="001901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5AA341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Auto</w:t>
            </w:r>
          </w:p>
        </w:tc>
        <w:tc>
          <w:tcPr>
            <w:tcW w:w="4320" w:type="dxa"/>
          </w:tcPr>
          <w:p w14:paraId="4635BFEB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 xml:space="preserve">Detects </w:t>
            </w: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prefers-color-scheme</w:t>
            </w: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 xml:space="preserve"> on first visit</w:t>
            </w:r>
          </w:p>
        </w:tc>
      </w:tr>
    </w:tbl>
    <w:p w14:paraId="584C1C87" w14:textId="77777777" w:rsidR="0019010F" w:rsidRPr="00CB76FE" w:rsidRDefault="00000000">
      <w:pPr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b/>
          <w:sz w:val="24"/>
          <w:szCs w:val="24"/>
        </w:rPr>
        <w:t>Design Elements:</w:t>
      </w:r>
    </w:p>
    <w:p w14:paraId="7AEF51D0" w14:textId="77777777" w:rsidR="0019010F" w:rsidRPr="00CB76F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t>Radial gradient backgrounds</w:t>
      </w:r>
    </w:p>
    <w:p w14:paraId="4A22928C" w14:textId="77777777" w:rsidR="0019010F" w:rsidRPr="00CB76F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t>Backdrop-blur glass-morphism</w:t>
      </w:r>
    </w:p>
    <w:p w14:paraId="2B5CD39C" w14:textId="77777777" w:rsidR="0019010F" w:rsidRPr="00CB76F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t>Liquid glass gradient overlays</w:t>
      </w:r>
    </w:p>
    <w:p w14:paraId="232EDDD7" w14:textId="77777777" w:rsidR="0019010F" w:rsidRPr="00CB76F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t>Animated blob backgrounds</w:t>
      </w:r>
    </w:p>
    <w:p w14:paraId="58015699" w14:textId="77777777" w:rsidR="0019010F" w:rsidRPr="00CB76F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t>20+ CSS custom properties</w:t>
      </w:r>
    </w:p>
    <w:p w14:paraId="46640F16" w14:textId="77777777" w:rsidR="0019010F" w:rsidRPr="00CB76FE" w:rsidRDefault="00000000">
      <w:pPr>
        <w:pStyle w:val="Heading3"/>
        <w:rPr>
          <w:rFonts w:ascii="Times New Roman" w:hAnsi="Times New Roman" w:cs="Times New Roman"/>
          <w:sz w:val="32"/>
          <w:szCs w:val="24"/>
        </w:rPr>
      </w:pPr>
      <w:r w:rsidRPr="00CB76FE">
        <w:rPr>
          <w:rFonts w:ascii="Times New Roman" w:hAnsi="Times New Roman" w:cs="Times New Roman"/>
          <w:sz w:val="32"/>
          <w:szCs w:val="24"/>
        </w:rPr>
        <w:t>5.10 God Admin Panel</w:t>
      </w:r>
    </w:p>
    <w:p w14:paraId="07A3A13A" w14:textId="77777777" w:rsidR="0019010F" w:rsidRPr="00CB76F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t>Confidential user CRUD (list, edit, reset passwords)</w:t>
      </w:r>
    </w:p>
    <w:p w14:paraId="2B6CE691" w14:textId="77777777" w:rsidR="0019010F" w:rsidRPr="00CB76F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t>Master credential fallback (</w:t>
      </w:r>
      <w:r w:rsidRPr="00CB76FE">
        <w:rPr>
          <w:rFonts w:ascii="Times New Roman" w:hAnsi="Times New Roman" w:cs="Times New Roman"/>
          <w:color w:val="991B1B"/>
          <w:szCs w:val="24"/>
        </w:rPr>
        <w:t>MASTER_ADMIN_EMAIL</w:t>
      </w:r>
      <w:r w:rsidRPr="00CB76FE">
        <w:rPr>
          <w:rFonts w:ascii="Times New Roman" w:hAnsi="Times New Roman" w:cs="Times New Roman"/>
          <w:sz w:val="24"/>
          <w:szCs w:val="24"/>
        </w:rPr>
        <w:t>/</w:t>
      </w:r>
      <w:r w:rsidRPr="00CB76FE">
        <w:rPr>
          <w:rFonts w:ascii="Times New Roman" w:hAnsi="Times New Roman" w:cs="Times New Roman"/>
          <w:color w:val="991B1B"/>
          <w:szCs w:val="24"/>
        </w:rPr>
        <w:t>MASTER_ADMIN_PASSWORD</w:t>
      </w:r>
      <w:r w:rsidRPr="00CB76FE">
        <w:rPr>
          <w:rFonts w:ascii="Times New Roman" w:hAnsi="Times New Roman" w:cs="Times New Roman"/>
          <w:sz w:val="24"/>
          <w:szCs w:val="24"/>
        </w:rPr>
        <w:t>)</w:t>
      </w:r>
    </w:p>
    <w:p w14:paraId="0BD620DF" w14:textId="77777777" w:rsidR="0019010F" w:rsidRPr="00CB76F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t>Audit logging for all admin activities</w:t>
      </w:r>
    </w:p>
    <w:p w14:paraId="30B7B679" w14:textId="77777777" w:rsidR="0019010F" w:rsidRPr="00CB76F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t>Batch password reset capability</w:t>
      </w:r>
    </w:p>
    <w:p w14:paraId="369023B8" w14:textId="3B435070" w:rsidR="0019010F" w:rsidRPr="00752DA8" w:rsidRDefault="00000000" w:rsidP="00752DA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t xml:space="preserve">Easter egg trigger: typing </w:t>
      </w:r>
      <w:r w:rsidRPr="00CB76FE">
        <w:rPr>
          <w:rFonts w:ascii="Times New Roman" w:hAnsi="Times New Roman" w:cs="Times New Roman"/>
          <w:color w:val="991B1B"/>
          <w:szCs w:val="24"/>
        </w:rPr>
        <w:t>aurabyravindu798</w:t>
      </w:r>
      <w:r w:rsidRPr="00CB76FE">
        <w:rPr>
          <w:rFonts w:ascii="Times New Roman" w:hAnsi="Times New Roman" w:cs="Times New Roman"/>
          <w:sz w:val="24"/>
          <w:szCs w:val="24"/>
        </w:rPr>
        <w:t xml:space="preserve"> on keyboard opens modal globally</w:t>
      </w:r>
    </w:p>
    <w:p w14:paraId="52B71658" w14:textId="77777777" w:rsidR="0019010F" w:rsidRPr="00CB76FE" w:rsidRDefault="00000000">
      <w:pPr>
        <w:pStyle w:val="Heading2"/>
        <w:rPr>
          <w:rFonts w:ascii="Times New Roman" w:hAnsi="Times New Roman" w:cs="Times New Roman"/>
          <w:sz w:val="36"/>
          <w:szCs w:val="28"/>
        </w:rPr>
      </w:pPr>
      <w:r w:rsidRPr="00CB76FE">
        <w:rPr>
          <w:rFonts w:ascii="Times New Roman" w:hAnsi="Times New Roman" w:cs="Times New Roman"/>
          <w:sz w:val="36"/>
          <w:szCs w:val="28"/>
        </w:rPr>
        <w:lastRenderedPageBreak/>
        <w:t>6. Database Schema</w:t>
      </w:r>
    </w:p>
    <w:p w14:paraId="54E11944" w14:textId="77777777" w:rsidR="0019010F" w:rsidRPr="00CB76FE" w:rsidRDefault="00000000">
      <w:pPr>
        <w:pStyle w:val="Heading3"/>
        <w:rPr>
          <w:rFonts w:ascii="Times New Roman" w:hAnsi="Times New Roman" w:cs="Times New Roman"/>
          <w:sz w:val="32"/>
          <w:szCs w:val="24"/>
        </w:rPr>
      </w:pPr>
      <w:r w:rsidRPr="00CB76FE">
        <w:rPr>
          <w:rFonts w:ascii="Times New Roman" w:hAnsi="Times New Roman" w:cs="Times New Roman"/>
          <w:sz w:val="32"/>
          <w:szCs w:val="24"/>
        </w:rPr>
        <w:t>6.1 Core Tables (Pre-existing)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9010F" w:rsidRPr="00CB76FE" w14:paraId="47F3FCAB" w14:textId="77777777" w:rsidTr="001901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9323BD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Table</w:t>
            </w:r>
          </w:p>
        </w:tc>
        <w:tc>
          <w:tcPr>
            <w:tcW w:w="2880" w:type="dxa"/>
          </w:tcPr>
          <w:p w14:paraId="59CEE1ED" w14:textId="77777777" w:rsidR="0019010F" w:rsidRPr="00CB76F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Key Columns</w:t>
            </w:r>
          </w:p>
        </w:tc>
        <w:tc>
          <w:tcPr>
            <w:tcW w:w="2880" w:type="dxa"/>
          </w:tcPr>
          <w:p w14:paraId="70BE19E3" w14:textId="77777777" w:rsidR="0019010F" w:rsidRPr="00CB76F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19010F" w:rsidRPr="00CB76FE" w14:paraId="22B13C3F" w14:textId="77777777" w:rsidTr="001901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3118D7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schools</w:t>
            </w:r>
          </w:p>
        </w:tc>
        <w:tc>
          <w:tcPr>
            <w:tcW w:w="2880" w:type="dxa"/>
          </w:tcPr>
          <w:p w14:paraId="5492DF73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id, name, slug</w:t>
            </w:r>
          </w:p>
        </w:tc>
        <w:tc>
          <w:tcPr>
            <w:tcW w:w="2880" w:type="dxa"/>
          </w:tcPr>
          <w:p w14:paraId="2193159F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School registry</w:t>
            </w:r>
          </w:p>
        </w:tc>
      </w:tr>
      <w:tr w:rsidR="0019010F" w:rsidRPr="00CB76FE" w14:paraId="02075306" w14:textId="77777777" w:rsidTr="001901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60FB4E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evaluations</w:t>
            </w:r>
          </w:p>
        </w:tc>
        <w:tc>
          <w:tcPr>
            <w:tcW w:w="2880" w:type="dxa"/>
          </w:tcPr>
          <w:p w14:paraId="17959E94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id, school_id, title, description, perspective_number, status, files, academic_year, term, submitter_id, evaluator_id</w:t>
            </w:r>
          </w:p>
        </w:tc>
        <w:tc>
          <w:tcPr>
            <w:tcW w:w="2880" w:type="dxa"/>
          </w:tcPr>
          <w:p w14:paraId="61F152EE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Evaluation records</w:t>
            </w:r>
          </w:p>
        </w:tc>
      </w:tr>
      <w:tr w:rsidR="0019010F" w:rsidRPr="00CB76FE" w14:paraId="05F68EFB" w14:textId="77777777" w:rsidTr="001901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08C97F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user_profiles</w:t>
            </w:r>
          </w:p>
        </w:tc>
        <w:tc>
          <w:tcPr>
            <w:tcW w:w="2880" w:type="dxa"/>
          </w:tcPr>
          <w:p w14:paraId="6226EF71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id, full_name, roles TEXT[], school_id, email, assigned_sidebar_items</w:t>
            </w:r>
          </w:p>
        </w:tc>
        <w:tc>
          <w:tcPr>
            <w:tcW w:w="2880" w:type="dxa"/>
          </w:tcPr>
          <w:p w14:paraId="0ABCBEF6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User profiles</w:t>
            </w:r>
          </w:p>
        </w:tc>
      </w:tr>
      <w:tr w:rsidR="0019010F" w:rsidRPr="00CB76FE" w14:paraId="045E074D" w14:textId="77777777" w:rsidTr="001901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D7DBB8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standards</w:t>
            </w:r>
          </w:p>
        </w:tc>
        <w:tc>
          <w:tcPr>
            <w:tcW w:w="2880" w:type="dxa"/>
          </w:tcPr>
          <w:p w14:paraId="1A1505F3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id, name_en, name_si</w:t>
            </w:r>
          </w:p>
        </w:tc>
        <w:tc>
          <w:tcPr>
            <w:tcW w:w="2880" w:type="dxa"/>
          </w:tcPr>
          <w:p w14:paraId="33920888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SQS standards</w:t>
            </w:r>
          </w:p>
        </w:tc>
      </w:tr>
      <w:tr w:rsidR="0019010F" w:rsidRPr="00CB76FE" w14:paraId="5863A17F" w14:textId="77777777" w:rsidTr="001901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4AC9CD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scores</w:t>
            </w:r>
          </w:p>
        </w:tc>
        <w:tc>
          <w:tcPr>
            <w:tcW w:w="2880" w:type="dxa"/>
          </w:tcPr>
          <w:p w14:paraId="1E2C7320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id, evaluation_id, updated_at, notes</w:t>
            </w:r>
          </w:p>
        </w:tc>
        <w:tc>
          <w:tcPr>
            <w:tcW w:w="2880" w:type="dxa"/>
          </w:tcPr>
          <w:p w14:paraId="2A494833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Evaluation scores</w:t>
            </w:r>
          </w:p>
        </w:tc>
      </w:tr>
    </w:tbl>
    <w:p w14:paraId="01375E3B" w14:textId="77777777" w:rsidR="0019010F" w:rsidRPr="00CB76FE" w:rsidRDefault="0019010F">
      <w:pPr>
        <w:rPr>
          <w:rFonts w:ascii="Times New Roman" w:hAnsi="Times New Roman" w:cs="Times New Roman"/>
          <w:sz w:val="24"/>
          <w:szCs w:val="24"/>
        </w:rPr>
      </w:pPr>
    </w:p>
    <w:p w14:paraId="4426AFC9" w14:textId="77777777" w:rsidR="0019010F" w:rsidRPr="00CB76FE" w:rsidRDefault="00000000">
      <w:pPr>
        <w:pStyle w:val="Heading3"/>
        <w:rPr>
          <w:rFonts w:ascii="Times New Roman" w:hAnsi="Times New Roman" w:cs="Times New Roman"/>
          <w:sz w:val="32"/>
          <w:szCs w:val="24"/>
        </w:rPr>
      </w:pPr>
      <w:r w:rsidRPr="00CB76FE">
        <w:rPr>
          <w:rFonts w:ascii="Times New Roman" w:hAnsi="Times New Roman" w:cs="Times New Roman"/>
          <w:sz w:val="32"/>
          <w:szCs w:val="24"/>
        </w:rPr>
        <w:t>6.2 Migration History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602"/>
        <w:gridCol w:w="3510"/>
        <w:gridCol w:w="2744"/>
      </w:tblGrid>
      <w:tr w:rsidR="0019010F" w:rsidRPr="00CB76FE" w14:paraId="436126CF" w14:textId="77777777" w:rsidTr="001901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328E43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Migration</w:t>
            </w:r>
          </w:p>
        </w:tc>
        <w:tc>
          <w:tcPr>
            <w:tcW w:w="2880" w:type="dxa"/>
          </w:tcPr>
          <w:p w14:paraId="7D884FEA" w14:textId="77777777" w:rsidR="0019010F" w:rsidRPr="00CB76F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Table/Column</w:t>
            </w:r>
          </w:p>
        </w:tc>
        <w:tc>
          <w:tcPr>
            <w:tcW w:w="2880" w:type="dxa"/>
          </w:tcPr>
          <w:p w14:paraId="716ED152" w14:textId="77777777" w:rsidR="0019010F" w:rsidRPr="00CB76F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</w:tr>
      <w:tr w:rsidR="0019010F" w:rsidRPr="00CB76FE" w14:paraId="5A290A2D" w14:textId="77777777" w:rsidTr="001901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1A9BF5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001</w:t>
            </w:r>
          </w:p>
        </w:tc>
        <w:tc>
          <w:tcPr>
            <w:tcW w:w="2880" w:type="dxa"/>
          </w:tcPr>
          <w:p w14:paraId="74DDC7CA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admin_user_audit</w:t>
            </w:r>
          </w:p>
        </w:tc>
        <w:tc>
          <w:tcPr>
            <w:tcW w:w="2880" w:type="dxa"/>
          </w:tcPr>
          <w:p w14:paraId="7B467CA7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Audit trail (performed_by, target_user_id, action, details JSONB)</w:t>
            </w:r>
          </w:p>
        </w:tc>
      </w:tr>
      <w:tr w:rsidR="0019010F" w:rsidRPr="00CB76FE" w14:paraId="7844E8E5" w14:textId="77777777" w:rsidTr="001901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7855C2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002a</w:t>
            </w:r>
          </w:p>
        </w:tc>
        <w:tc>
          <w:tcPr>
            <w:tcW w:w="2880" w:type="dxa"/>
          </w:tcPr>
          <w:p w14:paraId="6A7EE584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evaluations.hosted_from/to</w:t>
            </w:r>
          </w:p>
        </w:tc>
        <w:tc>
          <w:tcPr>
            <w:tcW w:w="2880" w:type="dxa"/>
          </w:tcPr>
          <w:p w14:paraId="2137E47A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Hosted date range tracking</w:t>
            </w:r>
          </w:p>
        </w:tc>
      </w:tr>
      <w:tr w:rsidR="0019010F" w:rsidRPr="00CB76FE" w14:paraId="1A5D46C0" w14:textId="77777777" w:rsidTr="001901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A78B76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002b</w:t>
            </w:r>
          </w:p>
        </w:tc>
        <w:tc>
          <w:tcPr>
            <w:tcW w:w="2880" w:type="dxa"/>
          </w:tcPr>
          <w:p w14:paraId="649DE17E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evaluations.submitter_role</w:t>
            </w:r>
          </w:p>
        </w:tc>
        <w:tc>
          <w:tcPr>
            <w:tcW w:w="2880" w:type="dxa"/>
          </w:tcPr>
          <w:p w14:paraId="17E07E62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Role of the submitter</w:t>
            </w:r>
          </w:p>
        </w:tc>
      </w:tr>
      <w:tr w:rsidR="0019010F" w:rsidRPr="00CB76FE" w14:paraId="6F370A25" w14:textId="77777777" w:rsidTr="001901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7002BA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003</w:t>
            </w:r>
          </w:p>
        </w:tc>
        <w:tc>
          <w:tcPr>
            <w:tcW w:w="2880" w:type="dxa"/>
          </w:tcPr>
          <w:p w14:paraId="6F255E47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evaluations</w:t>
            </w: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notifications</w:t>
            </w:r>
          </w:p>
        </w:tc>
        <w:tc>
          <w:tcPr>
            <w:tcW w:w="2880" w:type="dxa"/>
          </w:tcPr>
          <w:p w14:paraId="079EB94A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Rejection workflow (rejection_reason, rejected_by, rejected_at) + notification system</w:t>
            </w:r>
          </w:p>
        </w:tc>
      </w:tr>
      <w:tr w:rsidR="0019010F" w:rsidRPr="00CB76FE" w14:paraId="5D7EC5B9" w14:textId="77777777" w:rsidTr="001901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8D2B79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004</w:t>
            </w:r>
          </w:p>
        </w:tc>
        <w:tc>
          <w:tcPr>
            <w:tcW w:w="2880" w:type="dxa"/>
          </w:tcPr>
          <w:p w14:paraId="1BC98884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evaluations</w:t>
            </w:r>
          </w:p>
        </w:tc>
        <w:tc>
          <w:tcPr>
            <w:tcW w:w="2880" w:type="dxa"/>
          </w:tcPr>
          <w:p w14:paraId="1D86F557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Edit history (previous_snapshot JSONB, edited_by, edited_at)</w:t>
            </w:r>
          </w:p>
        </w:tc>
      </w:tr>
      <w:tr w:rsidR="0019010F" w:rsidRPr="00CB76FE" w14:paraId="5C7DC0A1" w14:textId="77777777" w:rsidTr="001901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74301C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005</w:t>
            </w:r>
          </w:p>
        </w:tc>
        <w:tc>
          <w:tcPr>
            <w:tcW w:w="2880" w:type="dxa"/>
          </w:tcPr>
          <w:p w14:paraId="7B667D35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user_profiles.assigned_sidebar_items</w:t>
            </w:r>
          </w:p>
        </w:tc>
        <w:tc>
          <w:tcPr>
            <w:tcW w:w="2880" w:type="dxa"/>
          </w:tcPr>
          <w:p w14:paraId="25DE4EB2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Principal-assigned sidebar items per user</w:t>
            </w:r>
          </w:p>
        </w:tc>
      </w:tr>
      <w:tr w:rsidR="0019010F" w:rsidRPr="00CB76FE" w14:paraId="0DB445C0" w14:textId="77777777" w:rsidTr="001901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53C2A5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006</w:t>
            </w:r>
          </w:p>
        </w:tc>
        <w:tc>
          <w:tcPr>
            <w:tcW w:w="2880" w:type="dxa"/>
          </w:tcPr>
          <w:p w14:paraId="2B5F0BD5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evaluations</w:t>
            </w:r>
          </w:p>
        </w:tc>
        <w:tc>
          <w:tcPr>
            <w:tcW w:w="2880" w:type="dxa"/>
          </w:tcPr>
          <w:p w14:paraId="7855C6B0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Form data storage (form_data JSONB, indicator_code, score, completion) + indexes</w:t>
            </w:r>
          </w:p>
        </w:tc>
      </w:tr>
    </w:tbl>
    <w:p w14:paraId="57E49B4F" w14:textId="77777777" w:rsidR="0019010F" w:rsidRPr="00CB76FE" w:rsidRDefault="0019010F">
      <w:pPr>
        <w:rPr>
          <w:rFonts w:ascii="Times New Roman" w:hAnsi="Times New Roman" w:cs="Times New Roman"/>
          <w:sz w:val="24"/>
          <w:szCs w:val="24"/>
        </w:rPr>
      </w:pPr>
    </w:p>
    <w:p w14:paraId="78270741" w14:textId="77777777" w:rsidR="0019010F" w:rsidRPr="00CB76FE" w:rsidRDefault="00000000">
      <w:pPr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br w:type="page"/>
      </w:r>
    </w:p>
    <w:p w14:paraId="0C4E357D" w14:textId="77777777" w:rsidR="0019010F" w:rsidRPr="00CB76FE" w:rsidRDefault="00000000">
      <w:pPr>
        <w:pStyle w:val="Heading2"/>
        <w:rPr>
          <w:rFonts w:ascii="Times New Roman" w:hAnsi="Times New Roman" w:cs="Times New Roman"/>
          <w:sz w:val="36"/>
          <w:szCs w:val="28"/>
        </w:rPr>
      </w:pPr>
      <w:r w:rsidRPr="00CB76FE">
        <w:rPr>
          <w:rFonts w:ascii="Times New Roman" w:hAnsi="Times New Roman" w:cs="Times New Roman"/>
          <w:sz w:val="36"/>
          <w:szCs w:val="28"/>
        </w:rPr>
        <w:lastRenderedPageBreak/>
        <w:t>7. Component Inventory</w:t>
      </w:r>
    </w:p>
    <w:p w14:paraId="2F66AD0A" w14:textId="77777777" w:rsidR="0019010F" w:rsidRPr="00CB76FE" w:rsidRDefault="00000000">
      <w:pPr>
        <w:pStyle w:val="Heading3"/>
        <w:rPr>
          <w:rFonts w:ascii="Times New Roman" w:hAnsi="Times New Roman" w:cs="Times New Roman"/>
          <w:sz w:val="32"/>
          <w:szCs w:val="24"/>
        </w:rPr>
      </w:pPr>
      <w:r w:rsidRPr="00CB76FE">
        <w:rPr>
          <w:rFonts w:ascii="Times New Roman" w:hAnsi="Times New Roman" w:cs="Times New Roman"/>
          <w:sz w:val="32"/>
          <w:szCs w:val="24"/>
        </w:rPr>
        <w:t>7.1 Page/Container Components</w:t>
      </w:r>
    </w:p>
    <w:tbl>
      <w:tblPr>
        <w:tblStyle w:val="LightShading-Accent1"/>
        <w:tblW w:w="9286" w:type="dxa"/>
        <w:tblLook w:val="04A0" w:firstRow="1" w:lastRow="0" w:firstColumn="1" w:lastColumn="0" w:noHBand="0" w:noVBand="1"/>
      </w:tblPr>
      <w:tblGrid>
        <w:gridCol w:w="4643"/>
        <w:gridCol w:w="4643"/>
      </w:tblGrid>
      <w:tr w:rsidR="0019010F" w:rsidRPr="00CB76FE" w14:paraId="1B5D1B55" w14:textId="77777777" w:rsidTr="00752D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3" w:type="dxa"/>
          </w:tcPr>
          <w:p w14:paraId="11092E0E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Component</w:t>
            </w:r>
          </w:p>
        </w:tc>
        <w:tc>
          <w:tcPr>
            <w:tcW w:w="4643" w:type="dxa"/>
          </w:tcPr>
          <w:p w14:paraId="28388543" w14:textId="77777777" w:rsidR="0019010F" w:rsidRPr="00CB76F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</w:tr>
      <w:tr w:rsidR="0019010F" w:rsidRPr="00CB76FE" w14:paraId="3B9D1F8B" w14:textId="77777777" w:rsidTr="00752D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3" w:type="dxa"/>
          </w:tcPr>
          <w:p w14:paraId="5DEE4400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SchoolLandingClient</w:t>
            </w:r>
          </w:p>
        </w:tc>
        <w:tc>
          <w:tcPr>
            <w:tcW w:w="4643" w:type="dxa"/>
          </w:tcPr>
          <w:p w14:paraId="18B38FB7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School dashboard — hero image, perspective cards, overall completion</w:t>
            </w:r>
          </w:p>
        </w:tc>
      </w:tr>
      <w:tr w:rsidR="0019010F" w:rsidRPr="00CB76FE" w14:paraId="7D11A472" w14:textId="77777777" w:rsidTr="00752DA8">
        <w:trPr>
          <w:trHeight w:val="6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3" w:type="dxa"/>
          </w:tcPr>
          <w:p w14:paraId="15CFFCF4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AllPerspectivesDashboard</w:t>
            </w:r>
          </w:p>
        </w:tc>
        <w:tc>
          <w:tcPr>
            <w:tcW w:w="4643" w:type="dxa"/>
          </w:tcPr>
          <w:p w14:paraId="6727CDDE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8-perspective bar chart + per-perspective section metrics</w:t>
            </w:r>
          </w:p>
        </w:tc>
      </w:tr>
      <w:tr w:rsidR="0019010F" w:rsidRPr="00CB76FE" w14:paraId="787AEBFD" w14:textId="77777777" w:rsidTr="00752D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3" w:type="dxa"/>
          </w:tcPr>
          <w:p w14:paraId="28DEB1B6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PerspectivePageClient</w:t>
            </w:r>
          </w:p>
        </w:tc>
        <w:tc>
          <w:tcPr>
            <w:tcW w:w="4643" w:type="dxa"/>
          </w:tcPr>
          <w:p w14:paraId="0254562F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Single perspective view with hero, sub-cards, analytics</w:t>
            </w:r>
          </w:p>
        </w:tc>
      </w:tr>
      <w:tr w:rsidR="0019010F" w:rsidRPr="00CB76FE" w14:paraId="34AA8DD7" w14:textId="77777777" w:rsidTr="00752DA8">
        <w:trPr>
          <w:trHeight w:val="6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3" w:type="dxa"/>
          </w:tcPr>
          <w:p w14:paraId="1EBC3B7B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PerspectiveDetailClient</w:t>
            </w:r>
          </w:p>
        </w:tc>
        <w:tc>
          <w:tcPr>
            <w:tcW w:w="4643" w:type="dxa"/>
          </w:tcPr>
          <w:p w14:paraId="36429DC0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Event list + analysis toggle, event viewer with attachments</w:t>
            </w:r>
          </w:p>
        </w:tc>
      </w:tr>
      <w:tr w:rsidR="0019010F" w:rsidRPr="00CB76FE" w14:paraId="2041A62A" w14:textId="77777777" w:rsidTr="00752D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3" w:type="dxa"/>
          </w:tcPr>
          <w:p w14:paraId="0E1048B3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SchoolAdminClient</w:t>
            </w:r>
          </w:p>
        </w:tc>
        <w:tc>
          <w:tcPr>
            <w:tcW w:w="4643" w:type="dxa"/>
          </w:tcPr>
          <w:p w14:paraId="21C1BB78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Full admin panel: submissions, approvals, roles, attachments</w:t>
            </w:r>
          </w:p>
        </w:tc>
      </w:tr>
      <w:tr w:rsidR="0019010F" w:rsidRPr="00CB76FE" w14:paraId="3FFB37DA" w14:textId="77777777" w:rsidTr="00752DA8">
        <w:trPr>
          <w:trHeight w:val="6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3" w:type="dxa"/>
          </w:tcPr>
          <w:p w14:paraId="11905C3F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SchoolReportClient</w:t>
            </w:r>
          </w:p>
        </w:tc>
        <w:tc>
          <w:tcPr>
            <w:tcW w:w="4643" w:type="dxa"/>
          </w:tcPr>
          <w:p w14:paraId="6A2F9F32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Admin report with activity list, status badges, PDF export</w:t>
            </w:r>
          </w:p>
        </w:tc>
      </w:tr>
      <w:tr w:rsidR="0019010F" w:rsidRPr="00CB76FE" w14:paraId="06C528B0" w14:textId="77777777" w:rsidTr="00752D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3" w:type="dxa"/>
          </w:tcPr>
          <w:p w14:paraId="239A753F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ProcessReportClient</w:t>
            </w:r>
          </w:p>
        </w:tc>
        <w:tc>
          <w:tcPr>
            <w:tcW w:w="4643" w:type="dxa"/>
          </w:tcPr>
          <w:p w14:paraId="7790BD90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SQS Process Report: criteria totals, field %, SEQI</w:t>
            </w:r>
          </w:p>
        </w:tc>
      </w:tr>
      <w:tr w:rsidR="0019010F" w:rsidRPr="00CB76FE" w14:paraId="4D49E0B3" w14:textId="77777777" w:rsidTr="00752DA8">
        <w:trPr>
          <w:trHeight w:val="6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3" w:type="dxa"/>
          </w:tcPr>
          <w:p w14:paraId="54B6A6A7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EvaluationForm</w:t>
            </w:r>
          </w:p>
        </w:tc>
        <w:tc>
          <w:tcPr>
            <w:tcW w:w="4643" w:type="dxa"/>
          </w:tcPr>
          <w:p w14:paraId="7E242FC7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Dynamic per-indicator evaluation form with auto-score</w:t>
            </w:r>
          </w:p>
        </w:tc>
      </w:tr>
      <w:tr w:rsidR="0019010F" w:rsidRPr="00CB76FE" w14:paraId="4AC94BFE" w14:textId="77777777" w:rsidTr="00752D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3" w:type="dxa"/>
          </w:tcPr>
          <w:p w14:paraId="263E132A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GodAdminUserManagement</w:t>
            </w:r>
          </w:p>
        </w:tc>
        <w:tc>
          <w:tcPr>
            <w:tcW w:w="4643" w:type="dxa"/>
          </w:tcPr>
          <w:p w14:paraId="3671E775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Confidential user CRUD with audit logging</w:t>
            </w:r>
          </w:p>
        </w:tc>
      </w:tr>
      <w:tr w:rsidR="0019010F" w:rsidRPr="00CB76FE" w14:paraId="34B2DAAC" w14:textId="77777777" w:rsidTr="00752DA8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3" w:type="dxa"/>
          </w:tcPr>
          <w:p w14:paraId="27753CF8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PerspectiveAnalytics</w:t>
            </w:r>
          </w:p>
        </w:tc>
        <w:tc>
          <w:tcPr>
            <w:tcW w:w="4643" w:type="dxa"/>
          </w:tcPr>
          <w:p w14:paraId="57B0CCEF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Time-series charts with period filters</w:t>
            </w:r>
          </w:p>
        </w:tc>
      </w:tr>
      <w:tr w:rsidR="0019010F" w:rsidRPr="00CB76FE" w14:paraId="2F95930F" w14:textId="77777777" w:rsidTr="00752D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3" w:type="dxa"/>
          </w:tcPr>
          <w:p w14:paraId="4C7BB6E6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SectionMetricsPanel</w:t>
            </w:r>
          </w:p>
        </w:tc>
        <w:tc>
          <w:tcPr>
            <w:tcW w:w="4643" w:type="dxa"/>
          </w:tcPr>
          <w:p w14:paraId="41247B28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Per-perspective metrics with bar charts</w:t>
            </w:r>
          </w:p>
        </w:tc>
      </w:tr>
    </w:tbl>
    <w:p w14:paraId="18378503" w14:textId="77777777" w:rsidR="0019010F" w:rsidRPr="00CB76FE" w:rsidRDefault="0019010F">
      <w:pPr>
        <w:rPr>
          <w:rFonts w:ascii="Times New Roman" w:hAnsi="Times New Roman" w:cs="Times New Roman"/>
          <w:sz w:val="24"/>
          <w:szCs w:val="24"/>
        </w:rPr>
      </w:pPr>
    </w:p>
    <w:p w14:paraId="24F68069" w14:textId="77777777" w:rsidR="0019010F" w:rsidRPr="00CB76FE" w:rsidRDefault="00000000">
      <w:pPr>
        <w:pStyle w:val="Heading3"/>
        <w:rPr>
          <w:rFonts w:ascii="Times New Roman" w:hAnsi="Times New Roman" w:cs="Times New Roman"/>
          <w:sz w:val="32"/>
          <w:szCs w:val="24"/>
        </w:rPr>
      </w:pPr>
      <w:r w:rsidRPr="00CB76FE">
        <w:rPr>
          <w:rFonts w:ascii="Times New Roman" w:hAnsi="Times New Roman" w:cs="Times New Roman"/>
          <w:sz w:val="32"/>
          <w:szCs w:val="24"/>
        </w:rPr>
        <w:t>7.2 Form/Input Components</w:t>
      </w:r>
    </w:p>
    <w:tbl>
      <w:tblPr>
        <w:tblStyle w:val="LightShading-Accent1"/>
        <w:tblW w:w="9286" w:type="dxa"/>
        <w:tblLook w:val="04A0" w:firstRow="1" w:lastRow="0" w:firstColumn="1" w:lastColumn="0" w:noHBand="0" w:noVBand="1"/>
      </w:tblPr>
      <w:tblGrid>
        <w:gridCol w:w="4643"/>
        <w:gridCol w:w="4643"/>
      </w:tblGrid>
      <w:tr w:rsidR="0019010F" w:rsidRPr="00CB76FE" w14:paraId="7A16D15B" w14:textId="77777777" w:rsidTr="00752D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3" w:type="dxa"/>
          </w:tcPr>
          <w:p w14:paraId="1FA8F817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Component</w:t>
            </w:r>
          </w:p>
        </w:tc>
        <w:tc>
          <w:tcPr>
            <w:tcW w:w="4643" w:type="dxa"/>
          </w:tcPr>
          <w:p w14:paraId="304249D2" w14:textId="77777777" w:rsidR="0019010F" w:rsidRPr="00CB76F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</w:tr>
      <w:tr w:rsidR="0019010F" w:rsidRPr="00CB76FE" w14:paraId="6EF2F780" w14:textId="77777777" w:rsidTr="00752D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3" w:type="dxa"/>
          </w:tcPr>
          <w:p w14:paraId="586A889E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SubmissionForm</w:t>
            </w:r>
          </w:p>
        </w:tc>
        <w:tc>
          <w:tcPr>
            <w:tcW w:w="4643" w:type="dxa"/>
          </w:tcPr>
          <w:p w14:paraId="0A07F948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Evidence submission with file upload</w:t>
            </w:r>
          </w:p>
        </w:tc>
      </w:tr>
      <w:tr w:rsidR="0019010F" w:rsidRPr="00CB76FE" w14:paraId="3863C5E4" w14:textId="77777777" w:rsidTr="00752DA8">
        <w:trPr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3" w:type="dxa"/>
          </w:tcPr>
          <w:p w14:paraId="7A0DDA1D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MockSubmissionForm</w:t>
            </w:r>
          </w:p>
        </w:tc>
        <w:tc>
          <w:tcPr>
            <w:tcW w:w="4643" w:type="dxa"/>
          </w:tcPr>
          <w:p w14:paraId="00758B0B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Mock version for testing</w:t>
            </w:r>
          </w:p>
        </w:tc>
      </w:tr>
      <w:tr w:rsidR="0019010F" w:rsidRPr="00CB76FE" w14:paraId="58C417E4" w14:textId="77777777" w:rsidTr="00752D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3" w:type="dxa"/>
          </w:tcPr>
          <w:p w14:paraId="66AB8BB3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FormInput</w:t>
            </w:r>
          </w:p>
        </w:tc>
        <w:tc>
          <w:tcPr>
            <w:tcW w:w="4643" w:type="dxa"/>
          </w:tcPr>
          <w:p w14:paraId="5E1B4F75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Styled input field</w:t>
            </w:r>
          </w:p>
        </w:tc>
      </w:tr>
      <w:tr w:rsidR="0019010F" w:rsidRPr="00CB76FE" w14:paraId="6A590D49" w14:textId="77777777" w:rsidTr="00752DA8">
        <w:trPr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43" w:type="dxa"/>
          </w:tcPr>
          <w:p w14:paraId="75D55E3E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RoleAssignmentForm</w:t>
            </w:r>
          </w:p>
        </w:tc>
        <w:tc>
          <w:tcPr>
            <w:tcW w:w="4643" w:type="dxa"/>
          </w:tcPr>
          <w:p w14:paraId="158D5741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Admin role assignment UI</w:t>
            </w:r>
          </w:p>
        </w:tc>
      </w:tr>
    </w:tbl>
    <w:p w14:paraId="755F9DF5" w14:textId="77777777" w:rsidR="0019010F" w:rsidRDefault="0019010F">
      <w:pPr>
        <w:rPr>
          <w:rFonts w:ascii="Times New Roman" w:hAnsi="Times New Roman" w:cs="Times New Roman"/>
          <w:sz w:val="24"/>
          <w:szCs w:val="24"/>
        </w:rPr>
      </w:pPr>
    </w:p>
    <w:p w14:paraId="43B583E8" w14:textId="77777777" w:rsidR="00752DA8" w:rsidRDefault="00752DA8">
      <w:pPr>
        <w:rPr>
          <w:rFonts w:ascii="Times New Roman" w:hAnsi="Times New Roman" w:cs="Times New Roman"/>
          <w:sz w:val="24"/>
          <w:szCs w:val="24"/>
        </w:rPr>
      </w:pPr>
    </w:p>
    <w:p w14:paraId="74BC3B8D" w14:textId="77777777" w:rsidR="00752DA8" w:rsidRPr="00CB76FE" w:rsidRDefault="00752DA8">
      <w:pPr>
        <w:rPr>
          <w:rFonts w:ascii="Times New Roman" w:hAnsi="Times New Roman" w:cs="Times New Roman"/>
          <w:sz w:val="24"/>
          <w:szCs w:val="24"/>
        </w:rPr>
      </w:pPr>
    </w:p>
    <w:p w14:paraId="703BA42E" w14:textId="77777777" w:rsidR="0019010F" w:rsidRPr="00CB76FE" w:rsidRDefault="00000000">
      <w:pPr>
        <w:pStyle w:val="Heading3"/>
        <w:rPr>
          <w:rFonts w:ascii="Times New Roman" w:hAnsi="Times New Roman" w:cs="Times New Roman"/>
          <w:sz w:val="32"/>
          <w:szCs w:val="24"/>
        </w:rPr>
      </w:pPr>
      <w:r w:rsidRPr="00CB76FE">
        <w:rPr>
          <w:rFonts w:ascii="Times New Roman" w:hAnsi="Times New Roman" w:cs="Times New Roman"/>
          <w:sz w:val="32"/>
          <w:szCs w:val="24"/>
        </w:rPr>
        <w:lastRenderedPageBreak/>
        <w:t>7.3 UI/Display Components</w:t>
      </w:r>
    </w:p>
    <w:tbl>
      <w:tblPr>
        <w:tblStyle w:val="LightShading-Accent1"/>
        <w:tblW w:w="9164" w:type="dxa"/>
        <w:tblLook w:val="04A0" w:firstRow="1" w:lastRow="0" w:firstColumn="1" w:lastColumn="0" w:noHBand="0" w:noVBand="1"/>
      </w:tblPr>
      <w:tblGrid>
        <w:gridCol w:w="4582"/>
        <w:gridCol w:w="4582"/>
      </w:tblGrid>
      <w:tr w:rsidR="0019010F" w:rsidRPr="00CB76FE" w14:paraId="39FC8290" w14:textId="77777777" w:rsidTr="00752D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2" w:type="dxa"/>
          </w:tcPr>
          <w:p w14:paraId="3B16735F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Component</w:t>
            </w:r>
          </w:p>
        </w:tc>
        <w:tc>
          <w:tcPr>
            <w:tcW w:w="4582" w:type="dxa"/>
          </w:tcPr>
          <w:p w14:paraId="6754C453" w14:textId="77777777" w:rsidR="0019010F" w:rsidRPr="00CB76F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</w:tr>
      <w:tr w:rsidR="0019010F" w:rsidRPr="00CB76FE" w14:paraId="44133DEE" w14:textId="77777777" w:rsidTr="00752D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2" w:type="dxa"/>
          </w:tcPr>
          <w:p w14:paraId="2729A30F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Navbar</w:t>
            </w:r>
          </w:p>
        </w:tc>
        <w:tc>
          <w:tcPr>
            <w:tcW w:w="4582" w:type="dxa"/>
          </w:tcPr>
          <w:p w14:paraId="03613AA3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Top navigation with breadcrumbs, logo, toggles, notifications</w:t>
            </w:r>
          </w:p>
        </w:tc>
      </w:tr>
      <w:tr w:rsidR="0019010F" w:rsidRPr="00CB76FE" w14:paraId="2CC17F79" w14:textId="77777777" w:rsidTr="00752DA8">
        <w:trPr>
          <w:trHeight w:val="6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2" w:type="dxa"/>
          </w:tcPr>
          <w:p w14:paraId="313BAE93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Hero</w:t>
            </w:r>
          </w:p>
        </w:tc>
        <w:tc>
          <w:tcPr>
            <w:tcW w:w="4582" w:type="dxa"/>
          </w:tcPr>
          <w:p w14:paraId="59A51272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Generic hero header with image, title, subtitle</w:t>
            </w:r>
          </w:p>
        </w:tc>
      </w:tr>
      <w:tr w:rsidR="0019010F" w:rsidRPr="00CB76FE" w14:paraId="6B0062B2" w14:textId="77777777" w:rsidTr="00752D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2" w:type="dxa"/>
          </w:tcPr>
          <w:p w14:paraId="1644198E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PerspectiveCard</w:t>
            </w:r>
          </w:p>
        </w:tc>
        <w:tc>
          <w:tcPr>
            <w:tcW w:w="4582" w:type="dxa"/>
          </w:tcPr>
          <w:p w14:paraId="4D9512D5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Card with image, title, progress bar, click-to-navigate</w:t>
            </w:r>
          </w:p>
        </w:tc>
      </w:tr>
      <w:tr w:rsidR="0019010F" w:rsidRPr="00CB76FE" w14:paraId="6FC1BC27" w14:textId="77777777" w:rsidTr="00752DA8">
        <w:trPr>
          <w:trHeight w:val="3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2" w:type="dxa"/>
          </w:tcPr>
          <w:p w14:paraId="08D74765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CircularProgress</w:t>
            </w:r>
          </w:p>
        </w:tc>
        <w:tc>
          <w:tcPr>
            <w:tcW w:w="4582" w:type="dxa"/>
          </w:tcPr>
          <w:p w14:paraId="45DAA391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SVG circular progress ring (color-coded)</w:t>
            </w:r>
          </w:p>
        </w:tc>
      </w:tr>
      <w:tr w:rsidR="0019010F" w:rsidRPr="00CB76FE" w14:paraId="35A7FB8F" w14:textId="77777777" w:rsidTr="00752D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2" w:type="dxa"/>
          </w:tcPr>
          <w:p w14:paraId="765C1322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StatusBadge</w:t>
            </w:r>
          </w:p>
        </w:tc>
        <w:tc>
          <w:tcPr>
            <w:tcW w:w="4582" w:type="dxa"/>
          </w:tcPr>
          <w:p w14:paraId="45570001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Color-coded status tag (Approved/Pending/Needs Revision)</w:t>
            </w:r>
          </w:p>
        </w:tc>
      </w:tr>
      <w:tr w:rsidR="0019010F" w:rsidRPr="00CB76FE" w14:paraId="70FE700B" w14:textId="77777777" w:rsidTr="00752DA8">
        <w:trPr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2" w:type="dxa"/>
          </w:tcPr>
          <w:p w14:paraId="086A6496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Modal</w:t>
            </w:r>
          </w:p>
        </w:tc>
        <w:tc>
          <w:tcPr>
            <w:tcW w:w="4582" w:type="dxa"/>
          </w:tcPr>
          <w:p w14:paraId="74A1747A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Generic modal dialog with backdrop blur</w:t>
            </w:r>
          </w:p>
        </w:tc>
      </w:tr>
      <w:tr w:rsidR="0019010F" w:rsidRPr="00CB76FE" w14:paraId="01F2777A" w14:textId="77777777" w:rsidTr="00752D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2" w:type="dxa"/>
          </w:tcPr>
          <w:p w14:paraId="6C1D3C6C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PerspectiveToggle</w:t>
            </w:r>
          </w:p>
        </w:tc>
        <w:tc>
          <w:tcPr>
            <w:tcW w:w="4582" w:type="dxa"/>
          </w:tcPr>
          <w:p w14:paraId="38A3E0C3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Toggle between Event View and Analytical Mode</w:t>
            </w:r>
          </w:p>
        </w:tc>
      </w:tr>
    </w:tbl>
    <w:p w14:paraId="4DDE469B" w14:textId="77777777" w:rsidR="0019010F" w:rsidRPr="00CB76FE" w:rsidRDefault="0019010F">
      <w:pPr>
        <w:rPr>
          <w:rFonts w:ascii="Times New Roman" w:hAnsi="Times New Roman" w:cs="Times New Roman"/>
          <w:sz w:val="24"/>
          <w:szCs w:val="24"/>
        </w:rPr>
      </w:pPr>
    </w:p>
    <w:p w14:paraId="6347867E" w14:textId="77777777" w:rsidR="0019010F" w:rsidRPr="00CB76FE" w:rsidRDefault="00000000">
      <w:pPr>
        <w:pStyle w:val="Heading3"/>
        <w:rPr>
          <w:rFonts w:ascii="Times New Roman" w:hAnsi="Times New Roman" w:cs="Times New Roman"/>
          <w:sz w:val="32"/>
          <w:szCs w:val="24"/>
        </w:rPr>
      </w:pPr>
      <w:r w:rsidRPr="00CB76FE">
        <w:rPr>
          <w:rFonts w:ascii="Times New Roman" w:hAnsi="Times New Roman" w:cs="Times New Roman"/>
          <w:sz w:val="32"/>
          <w:szCs w:val="24"/>
        </w:rPr>
        <w:t>7.4 Theme/i18n Components</w:t>
      </w:r>
    </w:p>
    <w:tbl>
      <w:tblPr>
        <w:tblStyle w:val="LightShading-Accent1"/>
        <w:tblW w:w="9240" w:type="dxa"/>
        <w:tblLook w:val="04A0" w:firstRow="1" w:lastRow="0" w:firstColumn="1" w:lastColumn="0" w:noHBand="0" w:noVBand="1"/>
      </w:tblPr>
      <w:tblGrid>
        <w:gridCol w:w="4620"/>
        <w:gridCol w:w="4620"/>
      </w:tblGrid>
      <w:tr w:rsidR="0019010F" w:rsidRPr="00CB76FE" w14:paraId="2F4D9E8A" w14:textId="77777777" w:rsidTr="00752D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20" w:type="dxa"/>
          </w:tcPr>
          <w:p w14:paraId="49FF8CFA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Component</w:t>
            </w:r>
          </w:p>
        </w:tc>
        <w:tc>
          <w:tcPr>
            <w:tcW w:w="4620" w:type="dxa"/>
          </w:tcPr>
          <w:p w14:paraId="6BD040AA" w14:textId="77777777" w:rsidR="0019010F" w:rsidRPr="00CB76F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</w:tr>
      <w:tr w:rsidR="0019010F" w:rsidRPr="00CB76FE" w14:paraId="00E7CD16" w14:textId="77777777" w:rsidTr="00752D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20" w:type="dxa"/>
          </w:tcPr>
          <w:p w14:paraId="4FC7D372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ThemeToggle</w:t>
            </w:r>
          </w:p>
        </w:tc>
        <w:tc>
          <w:tcPr>
            <w:tcW w:w="4620" w:type="dxa"/>
          </w:tcPr>
          <w:p w14:paraId="4007A8E9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Dark/Light mode toggle (persists to localStorage)</w:t>
            </w:r>
          </w:p>
        </w:tc>
      </w:tr>
      <w:tr w:rsidR="0019010F" w:rsidRPr="00CB76FE" w14:paraId="670BA71B" w14:textId="77777777" w:rsidTr="00752DA8">
        <w:trPr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20" w:type="dxa"/>
          </w:tcPr>
          <w:p w14:paraId="57B381AF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LanguageToggle</w:t>
            </w:r>
          </w:p>
        </w:tc>
        <w:tc>
          <w:tcPr>
            <w:tcW w:w="4620" w:type="dxa"/>
          </w:tcPr>
          <w:p w14:paraId="1C82F55D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EN/</w:t>
            </w:r>
            <w:r w:rsidRPr="00CB76FE">
              <w:rPr>
                <w:rFonts w:ascii="Nirmala UI" w:hAnsi="Nirmala UI" w:cs="Nirmala UI"/>
                <w:sz w:val="24"/>
                <w:szCs w:val="24"/>
              </w:rPr>
              <w:t>සි</w:t>
            </w: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 xml:space="preserve"> language switch</w:t>
            </w:r>
          </w:p>
        </w:tc>
      </w:tr>
      <w:tr w:rsidR="0019010F" w:rsidRPr="00CB76FE" w14:paraId="7648B09C" w14:textId="77777777" w:rsidTr="00752D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20" w:type="dxa"/>
          </w:tcPr>
          <w:p w14:paraId="4516AB19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LanguageProvider</w:t>
            </w:r>
          </w:p>
        </w:tc>
        <w:tc>
          <w:tcPr>
            <w:tcW w:w="4620" w:type="dxa"/>
          </w:tcPr>
          <w:p w14:paraId="11AEB454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 xml:space="preserve">React Context for i18n with </w:t>
            </w: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useI18n()</w:t>
            </w: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 xml:space="preserve"> hook</w:t>
            </w:r>
          </w:p>
        </w:tc>
      </w:tr>
    </w:tbl>
    <w:p w14:paraId="5DAC566B" w14:textId="77777777" w:rsidR="0019010F" w:rsidRPr="00CB76FE" w:rsidRDefault="0019010F">
      <w:pPr>
        <w:rPr>
          <w:rFonts w:ascii="Times New Roman" w:hAnsi="Times New Roman" w:cs="Times New Roman"/>
          <w:sz w:val="24"/>
          <w:szCs w:val="24"/>
        </w:rPr>
      </w:pPr>
    </w:p>
    <w:p w14:paraId="377C298D" w14:textId="77777777" w:rsidR="0019010F" w:rsidRPr="00CB76FE" w:rsidRDefault="00000000">
      <w:pPr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br w:type="page"/>
      </w:r>
    </w:p>
    <w:p w14:paraId="3152E888" w14:textId="77777777" w:rsidR="0019010F" w:rsidRPr="00CB76FE" w:rsidRDefault="00000000">
      <w:pPr>
        <w:pStyle w:val="Heading2"/>
        <w:rPr>
          <w:rFonts w:ascii="Times New Roman" w:hAnsi="Times New Roman" w:cs="Times New Roman"/>
          <w:sz w:val="36"/>
          <w:szCs w:val="28"/>
        </w:rPr>
      </w:pPr>
      <w:r w:rsidRPr="00CB76FE">
        <w:rPr>
          <w:rFonts w:ascii="Times New Roman" w:hAnsi="Times New Roman" w:cs="Times New Roman"/>
          <w:sz w:val="36"/>
          <w:szCs w:val="28"/>
        </w:rPr>
        <w:lastRenderedPageBreak/>
        <w:t>8. Utilities &amp; Libraries</w:t>
      </w:r>
    </w:p>
    <w:p w14:paraId="54AF68DF" w14:textId="77777777" w:rsidR="0019010F" w:rsidRPr="00CB76FE" w:rsidRDefault="00000000">
      <w:pPr>
        <w:pStyle w:val="Heading3"/>
        <w:rPr>
          <w:rFonts w:ascii="Times New Roman" w:hAnsi="Times New Roman" w:cs="Times New Roman"/>
          <w:sz w:val="32"/>
          <w:szCs w:val="24"/>
        </w:rPr>
      </w:pPr>
      <w:r w:rsidRPr="00CB76FE">
        <w:rPr>
          <w:rFonts w:ascii="Times New Roman" w:hAnsi="Times New Roman" w:cs="Times New Roman"/>
          <w:sz w:val="32"/>
          <w:szCs w:val="24"/>
        </w:rPr>
        <w:t>8.1 Supabase Clients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9010F" w:rsidRPr="00CB76FE" w14:paraId="3422BC75" w14:textId="77777777" w:rsidTr="001901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570714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File</w:t>
            </w:r>
          </w:p>
        </w:tc>
        <w:tc>
          <w:tcPr>
            <w:tcW w:w="4320" w:type="dxa"/>
          </w:tcPr>
          <w:p w14:paraId="6DB782D3" w14:textId="77777777" w:rsidR="0019010F" w:rsidRPr="00CB76F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</w:tr>
      <w:tr w:rsidR="0019010F" w:rsidRPr="00CB76FE" w14:paraId="32CCD308" w14:textId="77777777" w:rsidTr="001901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A4AC3F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utils/supabase/server.ts</w:t>
            </w:r>
          </w:p>
        </w:tc>
        <w:tc>
          <w:tcPr>
            <w:tcW w:w="4320" w:type="dxa"/>
          </w:tcPr>
          <w:p w14:paraId="4F70BB43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Server-side client with cookie-based session</w:t>
            </w:r>
          </w:p>
        </w:tc>
      </w:tr>
      <w:tr w:rsidR="0019010F" w:rsidRPr="00CB76FE" w14:paraId="097AAB2C" w14:textId="77777777" w:rsidTr="001901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C89DA3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utils/supabase/client.ts</w:t>
            </w:r>
          </w:p>
        </w:tc>
        <w:tc>
          <w:tcPr>
            <w:tcW w:w="4320" w:type="dxa"/>
          </w:tcPr>
          <w:p w14:paraId="09547E37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Browser-side client (</w:t>
            </w: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createBrowserClient</w:t>
            </w: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19010F" w:rsidRPr="00CB76FE" w14:paraId="7971D7A1" w14:textId="77777777" w:rsidTr="001901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056A63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utils/supabase/admin.ts</w:t>
            </w:r>
          </w:p>
        </w:tc>
        <w:tc>
          <w:tcPr>
            <w:tcW w:w="4320" w:type="dxa"/>
          </w:tcPr>
          <w:p w14:paraId="64CF22AB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Service-role client (bypasses RLS)</w:t>
            </w:r>
          </w:p>
        </w:tc>
      </w:tr>
      <w:tr w:rsidR="0019010F" w:rsidRPr="00CB76FE" w14:paraId="005EC937" w14:textId="77777777" w:rsidTr="001901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6A2FB4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utils/supabase/middleware.ts</w:t>
            </w:r>
          </w:p>
        </w:tc>
        <w:tc>
          <w:tcPr>
            <w:tcW w:w="4320" w:type="dxa"/>
          </w:tcPr>
          <w:p w14:paraId="47B4DBBD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Middleware client for session refresh</w:t>
            </w:r>
          </w:p>
        </w:tc>
      </w:tr>
    </w:tbl>
    <w:p w14:paraId="4F59F781" w14:textId="77777777" w:rsidR="0019010F" w:rsidRPr="00CB76FE" w:rsidRDefault="0019010F">
      <w:pPr>
        <w:rPr>
          <w:rFonts w:ascii="Times New Roman" w:hAnsi="Times New Roman" w:cs="Times New Roman"/>
          <w:sz w:val="24"/>
          <w:szCs w:val="24"/>
        </w:rPr>
      </w:pPr>
    </w:p>
    <w:p w14:paraId="4978F65E" w14:textId="77777777" w:rsidR="0019010F" w:rsidRPr="00CB76FE" w:rsidRDefault="00000000">
      <w:pPr>
        <w:pStyle w:val="Heading3"/>
        <w:rPr>
          <w:rFonts w:ascii="Times New Roman" w:hAnsi="Times New Roman" w:cs="Times New Roman"/>
          <w:sz w:val="32"/>
          <w:szCs w:val="24"/>
        </w:rPr>
      </w:pPr>
      <w:r w:rsidRPr="00CB76FE">
        <w:rPr>
          <w:rFonts w:ascii="Times New Roman" w:hAnsi="Times New Roman" w:cs="Times New Roman"/>
          <w:sz w:val="32"/>
          <w:szCs w:val="24"/>
        </w:rPr>
        <w:t>8.2 Authorization</w:t>
      </w:r>
    </w:p>
    <w:p w14:paraId="40904898" w14:textId="77777777" w:rsidR="0019010F" w:rsidRPr="00CB76F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b/>
          <w:sz w:val="24"/>
          <w:szCs w:val="24"/>
        </w:rPr>
        <w:t>Roles</w:t>
      </w:r>
      <w:r w:rsidRPr="00CB76FE">
        <w:rPr>
          <w:rFonts w:ascii="Times New Roman" w:hAnsi="Times New Roman" w:cs="Times New Roman"/>
          <w:sz w:val="24"/>
          <w:szCs w:val="24"/>
        </w:rPr>
        <w:t>: PRINCIPAL, VP_ACADEMIC, VP_ADMIN, LEAD_PERSPECTIVE_01–08, GOD_ADMIN</w:t>
      </w:r>
    </w:p>
    <w:p w14:paraId="7A3DBDE4" w14:textId="77777777" w:rsidR="0019010F" w:rsidRPr="00CB76F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b/>
          <w:sz w:val="24"/>
          <w:szCs w:val="24"/>
        </w:rPr>
        <w:t>Statuses</w:t>
      </w:r>
      <w:r w:rsidRPr="00CB76FE">
        <w:rPr>
          <w:rFonts w:ascii="Times New Roman" w:hAnsi="Times New Roman" w:cs="Times New Roman"/>
          <w:sz w:val="24"/>
          <w:szCs w:val="24"/>
        </w:rPr>
        <w:t>: PENDING, VP_APPROVED, FINALIZED</w:t>
      </w:r>
    </w:p>
    <w:p w14:paraId="2DAAC964" w14:textId="77777777" w:rsidR="0019010F" w:rsidRPr="00CB76F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b/>
          <w:sz w:val="24"/>
          <w:szCs w:val="24"/>
        </w:rPr>
        <w:t>Key functions</w:t>
      </w:r>
      <w:r w:rsidRPr="00CB76FE">
        <w:rPr>
          <w:rFonts w:ascii="Times New Roman" w:hAnsi="Times New Roman" w:cs="Times New Roman"/>
          <w:sz w:val="24"/>
          <w:szCs w:val="24"/>
        </w:rPr>
        <w:t xml:space="preserve">: </w:t>
      </w:r>
      <w:r w:rsidRPr="00CB76FE">
        <w:rPr>
          <w:rFonts w:ascii="Times New Roman" w:hAnsi="Times New Roman" w:cs="Times New Roman"/>
          <w:color w:val="991B1B"/>
          <w:szCs w:val="24"/>
        </w:rPr>
        <w:t>getUserRole()</w:t>
      </w:r>
      <w:r w:rsidRPr="00CB76FE">
        <w:rPr>
          <w:rFonts w:ascii="Times New Roman" w:hAnsi="Times New Roman" w:cs="Times New Roman"/>
          <w:sz w:val="24"/>
          <w:szCs w:val="24"/>
        </w:rPr>
        <w:t xml:space="preserve">, </w:t>
      </w:r>
      <w:r w:rsidRPr="00CB76FE">
        <w:rPr>
          <w:rFonts w:ascii="Times New Roman" w:hAnsi="Times New Roman" w:cs="Times New Roman"/>
          <w:color w:val="991B1B"/>
          <w:szCs w:val="24"/>
        </w:rPr>
        <w:t>getUserRoles()</w:t>
      </w:r>
      <w:r w:rsidRPr="00CB76FE">
        <w:rPr>
          <w:rFonts w:ascii="Times New Roman" w:hAnsi="Times New Roman" w:cs="Times New Roman"/>
          <w:sz w:val="24"/>
          <w:szCs w:val="24"/>
        </w:rPr>
        <w:t xml:space="preserve">, </w:t>
      </w:r>
      <w:r w:rsidRPr="00CB76FE">
        <w:rPr>
          <w:rFonts w:ascii="Times New Roman" w:hAnsi="Times New Roman" w:cs="Times New Roman"/>
          <w:color w:val="991B1B"/>
          <w:szCs w:val="24"/>
        </w:rPr>
        <w:t>canCreateOrEdit()</w:t>
      </w:r>
      <w:r w:rsidRPr="00CB76FE">
        <w:rPr>
          <w:rFonts w:ascii="Times New Roman" w:hAnsi="Times New Roman" w:cs="Times New Roman"/>
          <w:sz w:val="24"/>
          <w:szCs w:val="24"/>
        </w:rPr>
        <w:t xml:space="preserve">, </w:t>
      </w:r>
      <w:r w:rsidRPr="00CB76FE">
        <w:rPr>
          <w:rFonts w:ascii="Times New Roman" w:hAnsi="Times New Roman" w:cs="Times New Roman"/>
          <w:color w:val="991B1B"/>
          <w:szCs w:val="24"/>
        </w:rPr>
        <w:t>canApprove()</w:t>
      </w:r>
      <w:r w:rsidRPr="00CB76FE">
        <w:rPr>
          <w:rFonts w:ascii="Times New Roman" w:hAnsi="Times New Roman" w:cs="Times New Roman"/>
          <w:sz w:val="24"/>
          <w:szCs w:val="24"/>
        </w:rPr>
        <w:t xml:space="preserve">, </w:t>
      </w:r>
      <w:r w:rsidRPr="00CB76FE">
        <w:rPr>
          <w:rFonts w:ascii="Times New Roman" w:hAnsi="Times New Roman" w:cs="Times New Roman"/>
          <w:color w:val="991B1B"/>
          <w:szCs w:val="24"/>
        </w:rPr>
        <w:t>canFinalize()</w:t>
      </w:r>
      <w:r w:rsidRPr="00CB76FE">
        <w:rPr>
          <w:rFonts w:ascii="Times New Roman" w:hAnsi="Times New Roman" w:cs="Times New Roman"/>
          <w:sz w:val="24"/>
          <w:szCs w:val="24"/>
        </w:rPr>
        <w:t xml:space="preserve">, </w:t>
      </w:r>
      <w:r w:rsidRPr="00CB76FE">
        <w:rPr>
          <w:rFonts w:ascii="Times New Roman" w:hAnsi="Times New Roman" w:cs="Times New Roman"/>
          <w:color w:val="991B1B"/>
          <w:szCs w:val="24"/>
        </w:rPr>
        <w:t>validateStatusTransition()</w:t>
      </w:r>
    </w:p>
    <w:p w14:paraId="0BFCDB05" w14:textId="77777777" w:rsidR="0019010F" w:rsidRPr="00CB76F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b/>
          <w:sz w:val="24"/>
          <w:szCs w:val="24"/>
        </w:rPr>
        <w:t>Resolution</w:t>
      </w:r>
      <w:r w:rsidRPr="00CB76FE">
        <w:rPr>
          <w:rFonts w:ascii="Times New Roman" w:hAnsi="Times New Roman" w:cs="Times New Roman"/>
          <w:sz w:val="24"/>
          <w:szCs w:val="24"/>
        </w:rPr>
        <w:t>: app_metadata.roles → user_profiles.roles fallback chain</w:t>
      </w:r>
    </w:p>
    <w:p w14:paraId="7E6B128C" w14:textId="77777777" w:rsidR="0019010F" w:rsidRPr="00CB76FE" w:rsidRDefault="00000000">
      <w:pPr>
        <w:pStyle w:val="Heading3"/>
        <w:rPr>
          <w:rFonts w:ascii="Times New Roman" w:hAnsi="Times New Roman" w:cs="Times New Roman"/>
          <w:sz w:val="32"/>
          <w:szCs w:val="24"/>
        </w:rPr>
      </w:pPr>
      <w:r w:rsidRPr="00CB76FE">
        <w:rPr>
          <w:rFonts w:ascii="Times New Roman" w:hAnsi="Times New Roman" w:cs="Times New Roman"/>
          <w:sz w:val="32"/>
          <w:szCs w:val="24"/>
        </w:rPr>
        <w:t>8.3 Other Utilities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9010F" w:rsidRPr="00CB76FE" w14:paraId="1B92BB03" w14:textId="77777777" w:rsidTr="001901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B38CDA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File</w:t>
            </w:r>
          </w:p>
        </w:tc>
        <w:tc>
          <w:tcPr>
            <w:tcW w:w="4320" w:type="dxa"/>
          </w:tcPr>
          <w:p w14:paraId="3F2F7B1C" w14:textId="77777777" w:rsidR="0019010F" w:rsidRPr="00CB76F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</w:tr>
      <w:tr w:rsidR="0019010F" w:rsidRPr="00CB76FE" w14:paraId="499E3AA9" w14:textId="77777777" w:rsidTr="001901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1D33C2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utils/submitter.ts</w:t>
            </w:r>
          </w:p>
        </w:tc>
        <w:tc>
          <w:tcPr>
            <w:tcW w:w="4320" w:type="dxa"/>
          </w:tcPr>
          <w:p w14:paraId="6657993A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Seeded role map (11 test accounts), canonical submitter ID/role</w:t>
            </w:r>
          </w:p>
        </w:tc>
      </w:tr>
      <w:tr w:rsidR="0019010F" w:rsidRPr="00CB76FE" w14:paraId="21A8BB8A" w14:textId="77777777" w:rsidTr="001901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3D3125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utils/sidebarPermissions.ts</w:t>
            </w:r>
          </w:p>
        </w:tc>
        <w:tc>
          <w:tcPr>
            <w:tcW w:w="4320" w:type="dxa"/>
          </w:tcPr>
          <w:p w14:paraId="04934AC9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8 perspective titles (EN+SI), role→sidebar mapping</w:t>
            </w:r>
          </w:p>
        </w:tc>
      </w:tr>
      <w:tr w:rsidR="0019010F" w:rsidRPr="00CB76FE" w14:paraId="3A2E6D24" w14:textId="77777777" w:rsidTr="001901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2F71A6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utils/statusNotify.ts</w:t>
            </w:r>
          </w:p>
        </w:tc>
        <w:tc>
          <w:tcPr>
            <w:tcW w:w="4320" w:type="dxa"/>
          </w:tcPr>
          <w:p w14:paraId="7427E94F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In-app + email notifications on approval/finalization</w:t>
            </w:r>
          </w:p>
        </w:tc>
      </w:tr>
      <w:tr w:rsidR="0019010F" w:rsidRPr="00CB76FE" w14:paraId="101A3AF4" w14:textId="77777777" w:rsidTr="001901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1DD838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utils/rejection.ts</w:t>
            </w:r>
          </w:p>
        </w:tc>
        <w:tc>
          <w:tcPr>
            <w:tcW w:w="4320" w:type="dxa"/>
          </w:tcPr>
          <w:p w14:paraId="6DFCA386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Rejection workflow (notification + email)</w:t>
            </w:r>
          </w:p>
        </w:tc>
      </w:tr>
      <w:tr w:rsidR="0019010F" w:rsidRPr="00CB76FE" w14:paraId="5A26E314" w14:textId="77777777" w:rsidTr="001901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9544C13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utils/recipients.ts</w:t>
            </w:r>
          </w:p>
        </w:tc>
        <w:tc>
          <w:tcPr>
            <w:tcW w:w="4320" w:type="dxa"/>
          </w:tcPr>
          <w:p w14:paraId="11F75FE7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Email recipient resolution (seeded map → user_profiles → auth admin)</w:t>
            </w:r>
          </w:p>
        </w:tc>
      </w:tr>
      <w:tr w:rsidR="0019010F" w:rsidRPr="00CB76FE" w14:paraId="408AB151" w14:textId="77777777" w:rsidTr="001901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E25F05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utils/email.ts</w:t>
            </w:r>
          </w:p>
        </w:tc>
        <w:tc>
          <w:tcPr>
            <w:tcW w:w="4320" w:type="dxa"/>
          </w:tcPr>
          <w:p w14:paraId="2763F3BF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Resend integration with templates</w:t>
            </w:r>
          </w:p>
        </w:tc>
      </w:tr>
      <w:tr w:rsidR="0019010F" w:rsidRPr="00CB76FE" w14:paraId="168BF463" w14:textId="77777777" w:rsidTr="001901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C13C7B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utils/qualityPayload.ts</w:t>
            </w:r>
          </w:p>
        </w:tc>
        <w:tc>
          <w:tcPr>
            <w:tcW w:w="4320" w:type="dxa"/>
          </w:tcPr>
          <w:p w14:paraId="4739FC2C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Perspective One quality data serialization</w:t>
            </w:r>
          </w:p>
        </w:tc>
      </w:tr>
    </w:tbl>
    <w:p w14:paraId="122B299F" w14:textId="77777777" w:rsidR="0019010F" w:rsidRPr="00CB76FE" w:rsidRDefault="0019010F">
      <w:pPr>
        <w:rPr>
          <w:rFonts w:ascii="Times New Roman" w:hAnsi="Times New Roman" w:cs="Times New Roman"/>
          <w:sz w:val="24"/>
          <w:szCs w:val="24"/>
        </w:rPr>
      </w:pPr>
    </w:p>
    <w:p w14:paraId="1CE88052" w14:textId="77777777" w:rsidR="0019010F" w:rsidRPr="00CB76FE" w:rsidRDefault="00000000">
      <w:pPr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br w:type="page"/>
      </w:r>
    </w:p>
    <w:p w14:paraId="1E8F8F2D" w14:textId="77777777" w:rsidR="0019010F" w:rsidRPr="00CB76FE" w:rsidRDefault="00000000">
      <w:pPr>
        <w:pStyle w:val="Heading2"/>
        <w:rPr>
          <w:rFonts w:ascii="Times New Roman" w:hAnsi="Times New Roman" w:cs="Times New Roman"/>
          <w:sz w:val="36"/>
          <w:szCs w:val="28"/>
        </w:rPr>
      </w:pPr>
      <w:r w:rsidRPr="00CB76FE">
        <w:rPr>
          <w:rFonts w:ascii="Times New Roman" w:hAnsi="Times New Roman" w:cs="Times New Roman"/>
          <w:sz w:val="36"/>
          <w:szCs w:val="28"/>
        </w:rPr>
        <w:lastRenderedPageBreak/>
        <w:t>9. Testing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9010F" w:rsidRPr="00CB76FE" w14:paraId="29890068" w14:textId="77777777" w:rsidTr="001901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746C78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Test File</w:t>
            </w:r>
          </w:p>
        </w:tc>
        <w:tc>
          <w:tcPr>
            <w:tcW w:w="2880" w:type="dxa"/>
          </w:tcPr>
          <w:p w14:paraId="0171F723" w14:textId="77777777" w:rsidR="0019010F" w:rsidRPr="00CB76F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2880" w:type="dxa"/>
          </w:tcPr>
          <w:p w14:paraId="0C22AE65" w14:textId="77777777" w:rsidR="0019010F" w:rsidRPr="00CB76F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19010F" w:rsidRPr="00CB76FE" w14:paraId="799A8D1B" w14:textId="77777777" w:rsidTr="001901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E15F1A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tests/aggregation.test.ts</w:t>
            </w:r>
          </w:p>
        </w:tc>
        <w:tc>
          <w:tcPr>
            <w:tcW w:w="2880" w:type="dxa"/>
          </w:tcPr>
          <w:p w14:paraId="6C0A24F3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Time-series aggregation logic</w:t>
            </w:r>
          </w:p>
        </w:tc>
        <w:tc>
          <w:tcPr>
            <w:tcW w:w="2880" w:type="dxa"/>
          </w:tcPr>
          <w:p w14:paraId="5C385ED2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 xml:space="preserve"> Passing</w:t>
            </w:r>
          </w:p>
        </w:tc>
      </w:tr>
      <w:tr w:rsidR="0019010F" w:rsidRPr="00CB76FE" w14:paraId="56DE0BBD" w14:textId="77777777" w:rsidTr="001901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243773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tests/qualityBands.test.ts</w:t>
            </w:r>
          </w:p>
        </w:tc>
        <w:tc>
          <w:tcPr>
            <w:tcW w:w="2880" w:type="dxa"/>
          </w:tcPr>
          <w:p w14:paraId="3D700D52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Quality band calculation</w:t>
            </w:r>
          </w:p>
        </w:tc>
        <w:tc>
          <w:tcPr>
            <w:tcW w:w="2880" w:type="dxa"/>
          </w:tcPr>
          <w:p w14:paraId="0EBBD4C4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 xml:space="preserve"> Passing</w:t>
            </w:r>
          </w:p>
        </w:tc>
      </w:tr>
    </w:tbl>
    <w:p w14:paraId="1F7535C4" w14:textId="77777777" w:rsidR="0019010F" w:rsidRPr="00CB76FE" w:rsidRDefault="0019010F">
      <w:pPr>
        <w:rPr>
          <w:rFonts w:ascii="Times New Roman" w:hAnsi="Times New Roman" w:cs="Times New Roman"/>
          <w:sz w:val="24"/>
          <w:szCs w:val="24"/>
        </w:rPr>
      </w:pPr>
    </w:p>
    <w:p w14:paraId="6E9C6D74" w14:textId="77777777" w:rsidR="0019010F" w:rsidRPr="00CB76FE" w:rsidRDefault="00000000">
      <w:pPr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b/>
          <w:sz w:val="24"/>
          <w:szCs w:val="24"/>
        </w:rPr>
        <w:t>Run command:</w:t>
      </w:r>
    </w:p>
    <w:p w14:paraId="021FDF66" w14:textId="77777777" w:rsidR="0019010F" w:rsidRPr="00CB76FE" w:rsidRDefault="00000000">
      <w:pPr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color w:val="1E293B"/>
          <w:sz w:val="20"/>
          <w:szCs w:val="24"/>
        </w:rPr>
        <w:t>node --test --import tsx tests/aggregation.test.ts tests/qualityBands.test.ts</w:t>
      </w:r>
      <w:r w:rsidRPr="00CB76FE">
        <w:rPr>
          <w:rFonts w:ascii="Times New Roman" w:hAnsi="Times New Roman" w:cs="Times New Roman"/>
          <w:color w:val="1E293B"/>
          <w:sz w:val="20"/>
          <w:szCs w:val="24"/>
        </w:rPr>
        <w:br/>
      </w:r>
    </w:p>
    <w:p w14:paraId="1BCA0108" w14:textId="77777777" w:rsidR="0019010F" w:rsidRPr="00CB76FE" w:rsidRDefault="00000000">
      <w:pPr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br w:type="page"/>
      </w:r>
    </w:p>
    <w:p w14:paraId="2F96537F" w14:textId="77777777" w:rsidR="0019010F" w:rsidRPr="00CB76FE" w:rsidRDefault="00000000">
      <w:pPr>
        <w:pStyle w:val="Heading2"/>
        <w:rPr>
          <w:rFonts w:ascii="Times New Roman" w:hAnsi="Times New Roman" w:cs="Times New Roman"/>
          <w:sz w:val="36"/>
          <w:szCs w:val="28"/>
        </w:rPr>
      </w:pPr>
      <w:r w:rsidRPr="00CB76FE">
        <w:rPr>
          <w:rFonts w:ascii="Times New Roman" w:hAnsi="Times New Roman" w:cs="Times New Roman"/>
          <w:sz w:val="36"/>
          <w:szCs w:val="28"/>
        </w:rPr>
        <w:lastRenderedPageBreak/>
        <w:t>10. Scripts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9010F" w:rsidRPr="00CB76FE" w14:paraId="4E0F748B" w14:textId="77777777" w:rsidTr="001901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0DF379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Script</w:t>
            </w:r>
          </w:p>
        </w:tc>
        <w:tc>
          <w:tcPr>
            <w:tcW w:w="4320" w:type="dxa"/>
          </w:tcPr>
          <w:p w14:paraId="7342359B" w14:textId="77777777" w:rsidR="0019010F" w:rsidRPr="00CB76F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</w:tr>
      <w:tr w:rsidR="0019010F" w:rsidRPr="00CB76FE" w14:paraId="0FC5AE16" w14:textId="77777777" w:rsidTr="001901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F6CE70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seedRoles.js</w:t>
            </w:r>
          </w:p>
        </w:tc>
        <w:tc>
          <w:tcPr>
            <w:tcW w:w="4320" w:type="dxa"/>
          </w:tcPr>
          <w:p w14:paraId="345A85A4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Seed 11 role-based test accounts for Ginthota MV</w:t>
            </w:r>
          </w:p>
        </w:tc>
      </w:tr>
      <w:tr w:rsidR="0019010F" w:rsidRPr="00CB76FE" w14:paraId="49023F7D" w14:textId="77777777" w:rsidTr="001901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B43CBD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apply_migration.ps1</w:t>
            </w:r>
          </w:p>
        </w:tc>
        <w:tc>
          <w:tcPr>
            <w:tcW w:w="4320" w:type="dxa"/>
          </w:tcPr>
          <w:p w14:paraId="768AE1B8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Apply Supabase migrations</w:t>
            </w:r>
          </w:p>
        </w:tc>
      </w:tr>
      <w:tr w:rsidR="0019010F" w:rsidRPr="00CB76FE" w14:paraId="1F51C2F5" w14:textId="77777777" w:rsidTr="001901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4A6AC2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applyMigration006.js</w:t>
            </w:r>
          </w:p>
        </w:tc>
        <w:tc>
          <w:tcPr>
            <w:tcW w:w="4320" w:type="dxa"/>
          </w:tcPr>
          <w:p w14:paraId="1FEE9834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Apply migration 006 (form_data)</w:t>
            </w:r>
          </w:p>
        </w:tc>
      </w:tr>
      <w:tr w:rsidR="0019010F" w:rsidRPr="00CB76FE" w14:paraId="2ACDDD81" w14:textId="77777777" w:rsidTr="001901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B0F019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backfillSubmitters.js</w:t>
            </w:r>
          </w:p>
        </w:tc>
        <w:tc>
          <w:tcPr>
            <w:tcW w:w="4320" w:type="dxa"/>
          </w:tcPr>
          <w:p w14:paraId="04F7A050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Backfill submitter IDs on existing evaluations</w:t>
            </w:r>
          </w:p>
        </w:tc>
      </w:tr>
      <w:tr w:rsidR="0019010F" w:rsidRPr="00CB76FE" w14:paraId="0B6E5161" w14:textId="77777777" w:rsidTr="001901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B7596F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exportBackfillAudit.js</w:t>
            </w:r>
          </w:p>
        </w:tc>
        <w:tc>
          <w:tcPr>
            <w:tcW w:w="4320" w:type="dxa"/>
          </w:tcPr>
          <w:p w14:paraId="32EEBA50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Export backfill audit to CSV</w:t>
            </w:r>
          </w:p>
        </w:tc>
      </w:tr>
      <w:tr w:rsidR="0019010F" w:rsidRPr="00CB76FE" w14:paraId="10146072" w14:textId="77777777" w:rsidTr="001901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34A033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extract_pdf_text.js</w:t>
            </w:r>
          </w:p>
        </w:tc>
        <w:tc>
          <w:tcPr>
            <w:tcW w:w="4320" w:type="dxa"/>
          </w:tcPr>
          <w:p w14:paraId="57F29393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Extract text from PDF documents (pdf-parse)</w:t>
            </w:r>
          </w:p>
        </w:tc>
      </w:tr>
      <w:tr w:rsidR="0019010F" w:rsidRPr="00CB76FE" w14:paraId="1B66464F" w14:textId="77777777" w:rsidTr="001901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C4BA6B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extract_pdf_text_pdfjs.js</w:t>
            </w:r>
          </w:p>
        </w:tc>
        <w:tc>
          <w:tcPr>
            <w:tcW w:w="4320" w:type="dxa"/>
          </w:tcPr>
          <w:p w14:paraId="2E30A63D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Extract text via pdf.js</w:t>
            </w:r>
          </w:p>
        </w:tc>
      </w:tr>
      <w:tr w:rsidR="0019010F" w:rsidRPr="00CB76FE" w14:paraId="73E4E830" w14:textId="77777777" w:rsidTr="001901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A3F780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getSchools.js</w:t>
            </w:r>
          </w:p>
        </w:tc>
        <w:tc>
          <w:tcPr>
            <w:tcW w:w="4320" w:type="dxa"/>
          </w:tcPr>
          <w:p w14:paraId="565AC92F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List all schools</w:t>
            </w:r>
          </w:p>
        </w:tc>
      </w:tr>
      <w:tr w:rsidR="0019010F" w:rsidRPr="00CB76FE" w14:paraId="686A4860" w14:textId="77777777" w:rsidTr="001901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AC6AA8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queryEvaluations.js</w:t>
            </w:r>
          </w:p>
        </w:tc>
        <w:tc>
          <w:tcPr>
            <w:tcW w:w="4320" w:type="dxa"/>
          </w:tcPr>
          <w:p w14:paraId="04847432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Query evaluations data</w:t>
            </w:r>
          </w:p>
        </w:tc>
      </w:tr>
      <w:tr w:rsidR="0019010F" w:rsidRPr="00CB76FE" w14:paraId="719193E9" w14:textId="77777777" w:rsidTr="001901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0677D24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check_submitter_column.js</w:t>
            </w:r>
          </w:p>
        </w:tc>
        <w:tc>
          <w:tcPr>
            <w:tcW w:w="4320" w:type="dxa"/>
          </w:tcPr>
          <w:p w14:paraId="2D38A7FE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Verify submitter column exists</w:t>
            </w:r>
          </w:p>
        </w:tc>
      </w:tr>
      <w:tr w:rsidR="0019010F" w:rsidRPr="00CB76FE" w14:paraId="58AB89BD" w14:textId="77777777" w:rsidTr="001901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E44D46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checkProfilesByEmail.js</w:t>
            </w:r>
          </w:p>
        </w:tc>
        <w:tc>
          <w:tcPr>
            <w:tcW w:w="4320" w:type="dxa"/>
          </w:tcPr>
          <w:p w14:paraId="69756B8A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Check user profiles by email</w:t>
            </w:r>
          </w:p>
        </w:tc>
      </w:tr>
      <w:tr w:rsidR="0019010F" w:rsidRPr="00CB76FE" w14:paraId="7F85248B" w14:textId="77777777" w:rsidTr="001901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CFF41F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attach_notification_school.js</w:t>
            </w:r>
          </w:p>
        </w:tc>
        <w:tc>
          <w:tcPr>
            <w:tcW w:w="4320" w:type="dxa"/>
          </w:tcPr>
          <w:p w14:paraId="0FD528A6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Attach school_id to notifications</w:t>
            </w:r>
          </w:p>
        </w:tc>
      </w:tr>
    </w:tbl>
    <w:p w14:paraId="31D7EA33" w14:textId="77777777" w:rsidR="0019010F" w:rsidRPr="00CB76FE" w:rsidRDefault="0019010F">
      <w:pPr>
        <w:rPr>
          <w:rFonts w:ascii="Times New Roman" w:hAnsi="Times New Roman" w:cs="Times New Roman"/>
          <w:sz w:val="24"/>
          <w:szCs w:val="24"/>
        </w:rPr>
      </w:pPr>
    </w:p>
    <w:p w14:paraId="43406A30" w14:textId="77777777" w:rsidR="0019010F" w:rsidRPr="00CB76FE" w:rsidRDefault="00000000">
      <w:pPr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br w:type="page"/>
      </w:r>
    </w:p>
    <w:p w14:paraId="19368E1A" w14:textId="77777777" w:rsidR="0019010F" w:rsidRPr="00CB76FE" w:rsidRDefault="00000000">
      <w:pPr>
        <w:pStyle w:val="Heading2"/>
        <w:rPr>
          <w:rFonts w:ascii="Times New Roman" w:hAnsi="Times New Roman" w:cs="Times New Roman"/>
          <w:sz w:val="36"/>
          <w:szCs w:val="28"/>
        </w:rPr>
      </w:pPr>
      <w:r w:rsidRPr="00CB76FE">
        <w:rPr>
          <w:rFonts w:ascii="Times New Roman" w:hAnsi="Times New Roman" w:cs="Times New Roman"/>
          <w:sz w:val="36"/>
          <w:szCs w:val="28"/>
        </w:rPr>
        <w:lastRenderedPageBreak/>
        <w:t>11. Environment Variables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5290"/>
        <w:gridCol w:w="2056"/>
        <w:gridCol w:w="1510"/>
      </w:tblGrid>
      <w:tr w:rsidR="0019010F" w:rsidRPr="00CB76FE" w14:paraId="65FE77CB" w14:textId="77777777" w:rsidTr="001901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F64D0A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Variable</w:t>
            </w:r>
          </w:p>
        </w:tc>
        <w:tc>
          <w:tcPr>
            <w:tcW w:w="2880" w:type="dxa"/>
          </w:tcPr>
          <w:p w14:paraId="6FF6716A" w14:textId="77777777" w:rsidR="0019010F" w:rsidRPr="00CB76F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  <w:tc>
          <w:tcPr>
            <w:tcW w:w="2880" w:type="dxa"/>
          </w:tcPr>
          <w:p w14:paraId="5C69E837" w14:textId="77777777" w:rsidR="0019010F" w:rsidRPr="00CB76F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Required</w:t>
            </w:r>
          </w:p>
        </w:tc>
      </w:tr>
      <w:tr w:rsidR="0019010F" w:rsidRPr="00CB76FE" w14:paraId="19DE1D18" w14:textId="77777777" w:rsidTr="001901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46A393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NEXT_PUBLIC_SUPABASE_URL</w:t>
            </w:r>
          </w:p>
        </w:tc>
        <w:tc>
          <w:tcPr>
            <w:tcW w:w="2880" w:type="dxa"/>
          </w:tcPr>
          <w:p w14:paraId="26FE2FC5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Supabase project URL</w:t>
            </w:r>
          </w:p>
        </w:tc>
        <w:tc>
          <w:tcPr>
            <w:tcW w:w="2880" w:type="dxa"/>
          </w:tcPr>
          <w:p w14:paraId="007B6BAB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19010F" w:rsidRPr="00CB76FE" w14:paraId="4D9FA7DC" w14:textId="77777777" w:rsidTr="001901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0EEE5E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NEXT_PUBLIC_SUPABASE_PUBLISHABLE_KEY</w:t>
            </w:r>
          </w:p>
        </w:tc>
        <w:tc>
          <w:tcPr>
            <w:tcW w:w="2880" w:type="dxa"/>
          </w:tcPr>
          <w:p w14:paraId="4CDB90E2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Supabase anon/publishable key</w:t>
            </w:r>
          </w:p>
        </w:tc>
        <w:tc>
          <w:tcPr>
            <w:tcW w:w="2880" w:type="dxa"/>
          </w:tcPr>
          <w:p w14:paraId="1E521295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19010F" w:rsidRPr="00CB76FE" w14:paraId="6CA97355" w14:textId="77777777" w:rsidTr="001901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F77293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SUPABASE_SERVICE_ROLE_KEY</w:t>
            </w:r>
          </w:p>
        </w:tc>
        <w:tc>
          <w:tcPr>
            <w:tcW w:w="2880" w:type="dxa"/>
          </w:tcPr>
          <w:p w14:paraId="2FF3281A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Supabase service role (admin operations)</w:t>
            </w:r>
          </w:p>
        </w:tc>
        <w:tc>
          <w:tcPr>
            <w:tcW w:w="2880" w:type="dxa"/>
          </w:tcPr>
          <w:p w14:paraId="1E5637DA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19010F" w:rsidRPr="00CB76FE" w14:paraId="28C47AD7" w14:textId="77777777" w:rsidTr="001901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BA70DD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RESEND_API_KEY</w:t>
            </w:r>
          </w:p>
        </w:tc>
        <w:tc>
          <w:tcPr>
            <w:tcW w:w="2880" w:type="dxa"/>
          </w:tcPr>
          <w:p w14:paraId="7A889C95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Resend email API key</w:t>
            </w:r>
          </w:p>
        </w:tc>
        <w:tc>
          <w:tcPr>
            <w:tcW w:w="2880" w:type="dxa"/>
          </w:tcPr>
          <w:p w14:paraId="65EBF936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Optional</w:t>
            </w:r>
          </w:p>
        </w:tc>
      </w:tr>
      <w:tr w:rsidR="0019010F" w:rsidRPr="00CB76FE" w14:paraId="79E9DB95" w14:textId="77777777" w:rsidTr="001901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A94501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EMAIL_FROM</w:t>
            </w:r>
          </w:p>
        </w:tc>
        <w:tc>
          <w:tcPr>
            <w:tcW w:w="2880" w:type="dxa"/>
          </w:tcPr>
          <w:p w14:paraId="3CC8E1FF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Sender email address</w:t>
            </w:r>
          </w:p>
        </w:tc>
        <w:tc>
          <w:tcPr>
            <w:tcW w:w="2880" w:type="dxa"/>
          </w:tcPr>
          <w:p w14:paraId="0192DB0B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Optional</w:t>
            </w:r>
          </w:p>
        </w:tc>
      </w:tr>
      <w:tr w:rsidR="0019010F" w:rsidRPr="00CB76FE" w14:paraId="4ABEC854" w14:textId="77777777" w:rsidTr="001901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99D1E0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EMAIL_OVERRIDE_TO</w:t>
            </w:r>
          </w:p>
        </w:tc>
        <w:tc>
          <w:tcPr>
            <w:tcW w:w="2880" w:type="dxa"/>
          </w:tcPr>
          <w:p w14:paraId="77154F38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Test mode: redirect all emails here</w:t>
            </w:r>
          </w:p>
        </w:tc>
        <w:tc>
          <w:tcPr>
            <w:tcW w:w="2880" w:type="dxa"/>
          </w:tcPr>
          <w:p w14:paraId="078D172D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Optional</w:t>
            </w:r>
          </w:p>
        </w:tc>
      </w:tr>
      <w:tr w:rsidR="0019010F" w:rsidRPr="00CB76FE" w14:paraId="28AFF1D2" w14:textId="77777777" w:rsidTr="001901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181416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EMAIL_ENABLED</w:t>
            </w:r>
          </w:p>
        </w:tc>
        <w:tc>
          <w:tcPr>
            <w:tcW w:w="2880" w:type="dxa"/>
          </w:tcPr>
          <w:p w14:paraId="7AC75419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Enable/disable email (default: true)</w:t>
            </w:r>
          </w:p>
        </w:tc>
        <w:tc>
          <w:tcPr>
            <w:tcW w:w="2880" w:type="dxa"/>
          </w:tcPr>
          <w:p w14:paraId="4BF2478E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Optional</w:t>
            </w:r>
          </w:p>
        </w:tc>
      </w:tr>
      <w:tr w:rsidR="0019010F" w:rsidRPr="00CB76FE" w14:paraId="7970CCC1" w14:textId="77777777" w:rsidTr="001901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DCD9F6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MASTER_ADMIN_EMAIL</w:t>
            </w:r>
          </w:p>
        </w:tc>
        <w:tc>
          <w:tcPr>
            <w:tcW w:w="2880" w:type="dxa"/>
          </w:tcPr>
          <w:p w14:paraId="33A26F96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God Admin master email</w:t>
            </w:r>
          </w:p>
        </w:tc>
        <w:tc>
          <w:tcPr>
            <w:tcW w:w="2880" w:type="dxa"/>
          </w:tcPr>
          <w:p w14:paraId="799F9054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Optional</w:t>
            </w:r>
          </w:p>
        </w:tc>
      </w:tr>
      <w:tr w:rsidR="0019010F" w:rsidRPr="00CB76FE" w14:paraId="5FDCF3A0" w14:textId="77777777" w:rsidTr="001901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6BEF70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MASTER_ADMIN_PASSWORD</w:t>
            </w:r>
          </w:p>
        </w:tc>
        <w:tc>
          <w:tcPr>
            <w:tcW w:w="2880" w:type="dxa"/>
          </w:tcPr>
          <w:p w14:paraId="02CD881D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God Admin master password</w:t>
            </w:r>
          </w:p>
        </w:tc>
        <w:tc>
          <w:tcPr>
            <w:tcW w:w="2880" w:type="dxa"/>
          </w:tcPr>
          <w:p w14:paraId="21EB6DB8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Optional</w:t>
            </w:r>
          </w:p>
        </w:tc>
      </w:tr>
      <w:tr w:rsidR="0019010F" w:rsidRPr="00CB76FE" w14:paraId="7D88C9E3" w14:textId="77777777" w:rsidTr="001901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7B326B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NEXT_PUBLIC_MASTER_ADMIN_EMAIL</w:t>
            </w:r>
          </w:p>
        </w:tc>
        <w:tc>
          <w:tcPr>
            <w:tcW w:w="2880" w:type="dxa"/>
          </w:tcPr>
          <w:p w14:paraId="2349FEED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Client-side master admin email</w:t>
            </w:r>
          </w:p>
        </w:tc>
        <w:tc>
          <w:tcPr>
            <w:tcW w:w="2880" w:type="dxa"/>
          </w:tcPr>
          <w:p w14:paraId="68C58B95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Optional</w:t>
            </w:r>
          </w:p>
        </w:tc>
      </w:tr>
    </w:tbl>
    <w:p w14:paraId="03B605DA" w14:textId="77777777" w:rsidR="0019010F" w:rsidRPr="00CB76FE" w:rsidRDefault="0019010F">
      <w:pPr>
        <w:rPr>
          <w:rFonts w:ascii="Times New Roman" w:hAnsi="Times New Roman" w:cs="Times New Roman"/>
          <w:sz w:val="24"/>
          <w:szCs w:val="24"/>
        </w:rPr>
      </w:pPr>
    </w:p>
    <w:p w14:paraId="790B1D63" w14:textId="77777777" w:rsidR="0019010F" w:rsidRPr="00CB76FE" w:rsidRDefault="00000000">
      <w:pPr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br w:type="page"/>
      </w:r>
    </w:p>
    <w:p w14:paraId="3A734AB6" w14:textId="77777777" w:rsidR="0019010F" w:rsidRPr="00CB76FE" w:rsidRDefault="00000000">
      <w:pPr>
        <w:pStyle w:val="Heading2"/>
        <w:rPr>
          <w:rFonts w:ascii="Times New Roman" w:hAnsi="Times New Roman" w:cs="Times New Roman"/>
          <w:sz w:val="36"/>
          <w:szCs w:val="28"/>
        </w:rPr>
      </w:pPr>
      <w:r w:rsidRPr="00CB76FE">
        <w:rPr>
          <w:rFonts w:ascii="Times New Roman" w:hAnsi="Times New Roman" w:cs="Times New Roman"/>
          <w:sz w:val="36"/>
          <w:szCs w:val="28"/>
        </w:rPr>
        <w:lastRenderedPageBreak/>
        <w:t>12. Development Status</w:t>
      </w:r>
    </w:p>
    <w:p w14:paraId="740609BF" w14:textId="77777777" w:rsidR="0019010F" w:rsidRPr="00CB76FE" w:rsidRDefault="00000000">
      <w:pPr>
        <w:pStyle w:val="Heading3"/>
        <w:rPr>
          <w:rFonts w:ascii="Times New Roman" w:hAnsi="Times New Roman" w:cs="Times New Roman"/>
          <w:sz w:val="32"/>
          <w:szCs w:val="24"/>
        </w:rPr>
      </w:pPr>
      <w:r w:rsidRPr="00CB76FE">
        <w:rPr>
          <w:rFonts w:ascii="Segoe UI Emoji" w:hAnsi="Segoe UI Emoji" w:cs="Segoe UI Emoji"/>
          <w:sz w:val="32"/>
          <w:szCs w:val="24"/>
        </w:rPr>
        <w:t>✅</w:t>
      </w:r>
      <w:r w:rsidRPr="00CB76FE">
        <w:rPr>
          <w:rFonts w:ascii="Times New Roman" w:hAnsi="Times New Roman" w:cs="Times New Roman"/>
          <w:sz w:val="32"/>
          <w:szCs w:val="24"/>
        </w:rPr>
        <w:t xml:space="preserve"> Completed Features (Phase 1-3)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9010F" w:rsidRPr="00CB76FE" w14:paraId="0309CCE1" w14:textId="77777777" w:rsidTr="001901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B0D83A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Phase</w:t>
            </w:r>
          </w:p>
        </w:tc>
        <w:tc>
          <w:tcPr>
            <w:tcW w:w="2880" w:type="dxa"/>
          </w:tcPr>
          <w:p w14:paraId="6963FC04" w14:textId="77777777" w:rsidR="0019010F" w:rsidRPr="00CB76F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Features</w:t>
            </w:r>
          </w:p>
        </w:tc>
        <w:tc>
          <w:tcPr>
            <w:tcW w:w="2880" w:type="dxa"/>
          </w:tcPr>
          <w:p w14:paraId="3BC80237" w14:textId="77777777" w:rsidR="0019010F" w:rsidRPr="00CB76F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19010F" w:rsidRPr="00CB76FE" w14:paraId="2FFF0B16" w14:textId="77777777" w:rsidTr="001901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057F80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Phase 1: Navigation</w:t>
            </w:r>
          </w:p>
        </w:tc>
        <w:tc>
          <w:tcPr>
            <w:tcW w:w="2880" w:type="dxa"/>
          </w:tcPr>
          <w:p w14:paraId="2FF907FA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Navbar, breadcrumbs, logo, theme toggle, notifications, login link</w:t>
            </w:r>
          </w:p>
        </w:tc>
        <w:tc>
          <w:tcPr>
            <w:tcW w:w="2880" w:type="dxa"/>
          </w:tcPr>
          <w:p w14:paraId="7FB3CE52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 xml:space="preserve"> Complete</w:t>
            </w:r>
          </w:p>
        </w:tc>
      </w:tr>
      <w:tr w:rsidR="0019010F" w:rsidRPr="00CB76FE" w14:paraId="0AF1E71E" w14:textId="77777777" w:rsidTr="001901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592906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Phase 2: Dashboard</w:t>
            </w:r>
          </w:p>
        </w:tc>
        <w:tc>
          <w:tcPr>
            <w:tcW w:w="2880" w:type="dxa"/>
          </w:tcPr>
          <w:p w14:paraId="0587C9D0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Hero section, perspective cards with icons, circular progress rings</w:t>
            </w:r>
          </w:p>
        </w:tc>
        <w:tc>
          <w:tcPr>
            <w:tcW w:w="2880" w:type="dxa"/>
          </w:tcPr>
          <w:p w14:paraId="4555E2FD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 xml:space="preserve"> Complete</w:t>
            </w:r>
          </w:p>
        </w:tc>
      </w:tr>
      <w:tr w:rsidR="0019010F" w:rsidRPr="00CB76FE" w14:paraId="34918151" w14:textId="77777777" w:rsidTr="001901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3C3041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Phase 3: Perspective View</w:t>
            </w:r>
          </w:p>
        </w:tc>
        <w:tc>
          <w:tcPr>
            <w:tcW w:w="2880" w:type="dxa"/>
          </w:tcPr>
          <w:p w14:paraId="09141CF6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Contextual header, modal event form, color-coded status tags</w:t>
            </w:r>
          </w:p>
        </w:tc>
        <w:tc>
          <w:tcPr>
            <w:tcW w:w="2880" w:type="dxa"/>
          </w:tcPr>
          <w:p w14:paraId="63A7B9D8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 xml:space="preserve"> Complete</w:t>
            </w:r>
          </w:p>
        </w:tc>
      </w:tr>
      <w:tr w:rsidR="0019010F" w:rsidRPr="00CB76FE" w14:paraId="3129F4B8" w14:textId="77777777" w:rsidTr="001901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1ABED7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Post-Implementation</w:t>
            </w:r>
          </w:p>
        </w:tc>
        <w:tc>
          <w:tcPr>
            <w:tcW w:w="2880" w:type="dxa"/>
          </w:tcPr>
          <w:p w14:paraId="161823B6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Responsiveness review, mock data cleanup, final report</w:t>
            </w:r>
          </w:p>
        </w:tc>
        <w:tc>
          <w:tcPr>
            <w:tcW w:w="2880" w:type="dxa"/>
          </w:tcPr>
          <w:p w14:paraId="371EBC48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 xml:space="preserve"> Complete</w:t>
            </w:r>
          </w:p>
        </w:tc>
      </w:tr>
    </w:tbl>
    <w:p w14:paraId="319DF32A" w14:textId="77777777" w:rsidR="0019010F" w:rsidRPr="00CB76FE" w:rsidRDefault="0019010F">
      <w:pPr>
        <w:rPr>
          <w:rFonts w:ascii="Times New Roman" w:hAnsi="Times New Roman" w:cs="Times New Roman"/>
          <w:sz w:val="24"/>
          <w:szCs w:val="24"/>
        </w:rPr>
      </w:pPr>
    </w:p>
    <w:p w14:paraId="13864E34" w14:textId="77777777" w:rsidR="0019010F" w:rsidRDefault="00000000">
      <w:pPr>
        <w:pStyle w:val="Heading3"/>
        <w:rPr>
          <w:rFonts w:ascii="Times New Roman" w:hAnsi="Times New Roman" w:cs="Times New Roman"/>
          <w:sz w:val="32"/>
          <w:szCs w:val="24"/>
        </w:rPr>
      </w:pPr>
      <w:r w:rsidRPr="00CB76FE">
        <w:rPr>
          <w:rFonts w:ascii="Segoe UI Emoji" w:hAnsi="Segoe UI Emoji" w:cs="Segoe UI Emoji"/>
          <w:sz w:val="32"/>
          <w:szCs w:val="24"/>
        </w:rPr>
        <w:t>✅</w:t>
      </w:r>
      <w:r w:rsidRPr="00CB76FE">
        <w:rPr>
          <w:rFonts w:ascii="Times New Roman" w:hAnsi="Times New Roman" w:cs="Times New Roman"/>
          <w:sz w:val="32"/>
          <w:szCs w:val="24"/>
        </w:rPr>
        <w:t xml:space="preserve"> Fully Operational Features</w:t>
      </w:r>
    </w:p>
    <w:p w14:paraId="2BBCB79B" w14:textId="77777777" w:rsidR="00752DA8" w:rsidRPr="00752DA8" w:rsidRDefault="00752DA8" w:rsidP="00752DA8"/>
    <w:p w14:paraId="2272E05B" w14:textId="77777777" w:rsidR="0019010F" w:rsidRPr="00CB76F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t>Multi-tenant school system with slug-based routing</w:t>
      </w:r>
    </w:p>
    <w:p w14:paraId="2C15D721" w14:textId="77777777" w:rsidR="0019010F" w:rsidRPr="00CB76F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t>Complete SQS indicator framework (78 perspectives)</w:t>
      </w:r>
    </w:p>
    <w:p w14:paraId="5CEADF2F" w14:textId="77777777" w:rsidR="0019010F" w:rsidRPr="00CB76F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t>Dynamic evaluation forms (percentage, rating, grade-columns, teacher marks)</w:t>
      </w:r>
    </w:p>
    <w:p w14:paraId="3980F1E1" w14:textId="77777777" w:rsidR="0019010F" w:rsidRPr="00CB76F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t>Automated grading engine (percentage→band, criteria totals, SEQI)</w:t>
      </w:r>
    </w:p>
    <w:p w14:paraId="22CC1C7B" w14:textId="77777777" w:rsidR="0019010F" w:rsidRPr="00CB76F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t>3-tier approval workflow (PENDING → VP_APPROVED → FINALIZED)</w:t>
      </w:r>
    </w:p>
    <w:p w14:paraId="0B6D6910" w14:textId="77777777" w:rsidR="0019010F" w:rsidRPr="00CB76F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t>Role-based access control (11 seeded accounts)</w:t>
      </w:r>
    </w:p>
    <w:p w14:paraId="7F643E23" w14:textId="77777777" w:rsidR="0019010F" w:rsidRPr="00CB76F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t>Evidence submission with file upload</w:t>
      </w:r>
    </w:p>
    <w:p w14:paraId="43B0AED0" w14:textId="77777777" w:rsidR="0019010F" w:rsidRPr="00CB76F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t>In-app + email notifications via Resend</w:t>
      </w:r>
    </w:p>
    <w:p w14:paraId="6C2F4331" w14:textId="77777777" w:rsidR="0019010F" w:rsidRPr="00CB76F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t>Analytics dashboards (radar, bar, time-series charts)</w:t>
      </w:r>
    </w:p>
    <w:p w14:paraId="6C31A2A3" w14:textId="77777777" w:rsidR="0019010F" w:rsidRPr="00CB76F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t>Bilingual UI (English + Sinhala)</w:t>
      </w:r>
    </w:p>
    <w:p w14:paraId="47394086" w14:textId="77777777" w:rsidR="0019010F" w:rsidRPr="00CB76F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t>Dark/Light themes with glass-morphism design</w:t>
      </w:r>
    </w:p>
    <w:p w14:paraId="7A6D3183" w14:textId="77777777" w:rsidR="0019010F" w:rsidRPr="00CB76F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t>God Admin panel with confidential user management</w:t>
      </w:r>
    </w:p>
    <w:p w14:paraId="4A1170D1" w14:textId="77777777" w:rsidR="0019010F" w:rsidRPr="00CB76F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t>Password reset flow via Supabase recovery tokens</w:t>
      </w:r>
    </w:p>
    <w:p w14:paraId="1A21D014" w14:textId="77777777" w:rsidR="0019010F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t>Process report generation aligned with Ministry of Education</w:t>
      </w:r>
    </w:p>
    <w:p w14:paraId="01E5DF17" w14:textId="77777777" w:rsidR="00752DA8" w:rsidRDefault="00752DA8" w:rsidP="00752DA8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68096EAB" w14:textId="77777777" w:rsidR="00752DA8" w:rsidRDefault="00752DA8" w:rsidP="00752DA8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6B9E5E66" w14:textId="77777777" w:rsidR="00752DA8" w:rsidRDefault="00752DA8" w:rsidP="00752DA8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32D47574" w14:textId="77777777" w:rsidR="00752DA8" w:rsidRPr="00CB76FE" w:rsidRDefault="00752DA8" w:rsidP="00752DA8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1E38540D" w14:textId="77777777" w:rsidR="0019010F" w:rsidRPr="00CB76FE" w:rsidRDefault="00000000">
      <w:pPr>
        <w:pStyle w:val="Heading3"/>
        <w:rPr>
          <w:rFonts w:ascii="Times New Roman" w:hAnsi="Times New Roman" w:cs="Times New Roman"/>
          <w:sz w:val="32"/>
          <w:szCs w:val="24"/>
        </w:rPr>
      </w:pPr>
      <w:r w:rsidRPr="00CB76FE">
        <w:rPr>
          <w:rFonts w:ascii="Segoe UI Emoji" w:hAnsi="Segoe UI Emoji" w:cs="Segoe UI Emoji"/>
          <w:sz w:val="32"/>
          <w:szCs w:val="24"/>
        </w:rPr>
        <w:lastRenderedPageBreak/>
        <w:t>⚠️</w:t>
      </w:r>
      <w:r w:rsidRPr="00CB76FE">
        <w:rPr>
          <w:rFonts w:ascii="Times New Roman" w:hAnsi="Times New Roman" w:cs="Times New Roman"/>
          <w:sz w:val="32"/>
          <w:szCs w:val="24"/>
        </w:rPr>
        <w:t xml:space="preserve"> Known Issues</w:t>
      </w:r>
    </w:p>
    <w:tbl>
      <w:tblPr>
        <w:tblStyle w:val="LightShading-Accent1"/>
        <w:tblW w:w="8880" w:type="dxa"/>
        <w:tblLook w:val="04A0" w:firstRow="1" w:lastRow="0" w:firstColumn="1" w:lastColumn="0" w:noHBand="0" w:noVBand="1"/>
      </w:tblPr>
      <w:tblGrid>
        <w:gridCol w:w="2960"/>
        <w:gridCol w:w="2960"/>
        <w:gridCol w:w="2960"/>
      </w:tblGrid>
      <w:tr w:rsidR="0019010F" w:rsidRPr="00CB76FE" w14:paraId="70FF940D" w14:textId="77777777" w:rsidTr="00752D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71FD46D1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Issue</w:t>
            </w:r>
          </w:p>
        </w:tc>
        <w:tc>
          <w:tcPr>
            <w:tcW w:w="2960" w:type="dxa"/>
          </w:tcPr>
          <w:p w14:paraId="1C92C6CD" w14:textId="77777777" w:rsidR="0019010F" w:rsidRPr="00CB76F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Severity</w:t>
            </w:r>
          </w:p>
        </w:tc>
        <w:tc>
          <w:tcPr>
            <w:tcW w:w="2960" w:type="dxa"/>
          </w:tcPr>
          <w:p w14:paraId="45E15826" w14:textId="77777777" w:rsidR="0019010F" w:rsidRPr="00CB76F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19010F" w:rsidRPr="00CB76FE" w14:paraId="07E4D31C" w14:textId="77777777" w:rsidTr="00752D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17DFA64B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 xml:space="preserve">Image </w:t>
            </w: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sizes</w:t>
            </w: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 xml:space="preserve"> prop missing</w:t>
            </w:r>
          </w:p>
        </w:tc>
        <w:tc>
          <w:tcPr>
            <w:tcW w:w="2960" w:type="dxa"/>
          </w:tcPr>
          <w:p w14:paraId="79FB508D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2960" w:type="dxa"/>
          </w:tcPr>
          <w:p w14:paraId="394E321A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 xml:space="preserve">8 perspective images need </w:t>
            </w: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sizes</w:t>
            </w: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 xml:space="preserve"> prop for performance</w:t>
            </w:r>
          </w:p>
        </w:tc>
      </w:tr>
      <w:tr w:rsidR="0019010F" w:rsidRPr="00CB76FE" w14:paraId="27BCFCF3" w14:textId="77777777" w:rsidTr="00752DA8">
        <w:trPr>
          <w:trHeight w:val="9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70838D78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 xml:space="preserve">LCP image missing </w:t>
            </w: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loading="eager"</w:t>
            </w:r>
          </w:p>
        </w:tc>
        <w:tc>
          <w:tcPr>
            <w:tcW w:w="2960" w:type="dxa"/>
          </w:tcPr>
          <w:p w14:paraId="01D72C8F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2960" w:type="dxa"/>
          </w:tcPr>
          <w:p w14:paraId="36D51615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School campus image detected as LCP without eager loading</w:t>
            </w:r>
          </w:p>
        </w:tc>
      </w:tr>
      <w:tr w:rsidR="0019010F" w:rsidRPr="00CB76FE" w14:paraId="0CB8D056" w14:textId="77777777" w:rsidTr="00752D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1840AE2D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Chart dimensions warning</w:t>
            </w:r>
          </w:p>
        </w:tc>
        <w:tc>
          <w:tcPr>
            <w:tcW w:w="2960" w:type="dxa"/>
          </w:tcPr>
          <w:p w14:paraId="0466BB29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2960" w:type="dxa"/>
          </w:tcPr>
          <w:p w14:paraId="7426B9F5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Recharts reports width/height -1 on initial render</w:t>
            </w:r>
          </w:p>
        </w:tc>
      </w:tr>
      <w:tr w:rsidR="0019010F" w:rsidRPr="00CB76FE" w14:paraId="6509D3E7" w14:textId="77777777" w:rsidTr="00752DA8">
        <w:trPr>
          <w:trHeight w:val="9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291D2F1D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Hydration mismatch (ThemeToggle)</w:t>
            </w:r>
          </w:p>
        </w:tc>
        <w:tc>
          <w:tcPr>
            <w:tcW w:w="2960" w:type="dxa"/>
          </w:tcPr>
          <w:p w14:paraId="5FA52408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2960" w:type="dxa"/>
          </w:tcPr>
          <w:p w14:paraId="5D641F18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Dark/Light toggle causes SSR/client mismatch on admin-login</w:t>
            </w:r>
          </w:p>
        </w:tc>
      </w:tr>
      <w:tr w:rsidR="0019010F" w:rsidRPr="00CB76FE" w14:paraId="6322C9E3" w14:textId="77777777" w:rsidTr="00752D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0" w:type="dxa"/>
          </w:tcPr>
          <w:p w14:paraId="45132C3E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Report page 500 error</w:t>
            </w:r>
          </w:p>
        </w:tc>
        <w:tc>
          <w:tcPr>
            <w:tcW w:w="2960" w:type="dxa"/>
          </w:tcPr>
          <w:p w14:paraId="0B9532E0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2960" w:type="dxa"/>
          </w:tcPr>
          <w:p w14:paraId="75CD6183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/report</w:t>
            </w: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 xml:space="preserve"> returns 500 when Supabase is unavailable</w:t>
            </w:r>
          </w:p>
        </w:tc>
      </w:tr>
    </w:tbl>
    <w:p w14:paraId="48A7E780" w14:textId="77777777" w:rsidR="0019010F" w:rsidRPr="00CB76FE" w:rsidRDefault="0019010F">
      <w:pPr>
        <w:rPr>
          <w:rFonts w:ascii="Times New Roman" w:hAnsi="Times New Roman" w:cs="Times New Roman"/>
          <w:sz w:val="24"/>
          <w:szCs w:val="24"/>
        </w:rPr>
      </w:pPr>
    </w:p>
    <w:p w14:paraId="6C68F1C3" w14:textId="77777777" w:rsidR="0019010F" w:rsidRPr="00CB76FE" w:rsidRDefault="00000000">
      <w:pPr>
        <w:pStyle w:val="Heading3"/>
        <w:rPr>
          <w:rFonts w:ascii="Times New Roman" w:hAnsi="Times New Roman" w:cs="Times New Roman"/>
          <w:sz w:val="32"/>
          <w:szCs w:val="24"/>
        </w:rPr>
      </w:pPr>
      <w:r w:rsidRPr="00CB76FE">
        <w:rPr>
          <w:rFonts w:ascii="Segoe UI Emoji" w:hAnsi="Segoe UI Emoji" w:cs="Segoe UI Emoji"/>
          <w:sz w:val="32"/>
          <w:szCs w:val="24"/>
        </w:rPr>
        <w:t>📝</w:t>
      </w:r>
      <w:r w:rsidRPr="00CB76FE">
        <w:rPr>
          <w:rFonts w:ascii="Times New Roman" w:hAnsi="Times New Roman" w:cs="Times New Roman"/>
          <w:sz w:val="32"/>
          <w:szCs w:val="24"/>
        </w:rPr>
        <w:t xml:space="preserve"> Potential Enhancements</w:t>
      </w:r>
    </w:p>
    <w:p w14:paraId="110FC4FF" w14:textId="77777777" w:rsidR="0019010F" w:rsidRPr="00CB76F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t>Enhanced reporting and export capabilities (PDF, Excel)</w:t>
      </w:r>
    </w:p>
    <w:p w14:paraId="2505278E" w14:textId="77777777" w:rsidR="0019010F" w:rsidRPr="00CB76F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t>Real-time collaboration features</w:t>
      </w:r>
    </w:p>
    <w:p w14:paraId="51CB3FE9" w14:textId="77777777" w:rsidR="0019010F" w:rsidRPr="00CB76F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t>Mobile app development</w:t>
      </w:r>
    </w:p>
    <w:p w14:paraId="7D5FB8DD" w14:textId="77777777" w:rsidR="0019010F" w:rsidRPr="00CB76F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t>Advanced analytics and predictive metrics</w:t>
      </w:r>
    </w:p>
    <w:p w14:paraId="5C43F3B7" w14:textId="77777777" w:rsidR="0019010F" w:rsidRPr="00CB76F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t>Integration with school management systems (EMIS)</w:t>
      </w:r>
    </w:p>
    <w:p w14:paraId="35E99005" w14:textId="77777777" w:rsidR="0019010F" w:rsidRPr="00CB76F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t>Batch processing for large-scale evaluations</w:t>
      </w:r>
    </w:p>
    <w:p w14:paraId="5C46CFCE" w14:textId="77777777" w:rsidR="0019010F" w:rsidRPr="00CB76F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t>Custom perspective templates</w:t>
      </w:r>
    </w:p>
    <w:p w14:paraId="239EF053" w14:textId="77777777" w:rsidR="0019010F" w:rsidRPr="00CB76F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t>Workflow automation</w:t>
      </w:r>
    </w:p>
    <w:p w14:paraId="23765581" w14:textId="77777777" w:rsidR="0019010F" w:rsidRPr="00CB76F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t xml:space="preserve">Add missing </w:t>
      </w:r>
      <w:r w:rsidRPr="00CB76FE">
        <w:rPr>
          <w:rFonts w:ascii="Times New Roman" w:hAnsi="Times New Roman" w:cs="Times New Roman"/>
          <w:color w:val="991B1B"/>
          <w:szCs w:val="24"/>
        </w:rPr>
        <w:t>sizes</w:t>
      </w:r>
      <w:r w:rsidRPr="00CB76FE">
        <w:rPr>
          <w:rFonts w:ascii="Times New Roman" w:hAnsi="Times New Roman" w:cs="Times New Roman"/>
          <w:sz w:val="24"/>
          <w:szCs w:val="24"/>
        </w:rPr>
        <w:t xml:space="preserve"> props to Next.js Image components</w:t>
      </w:r>
    </w:p>
    <w:p w14:paraId="0DBAF5EE" w14:textId="77777777" w:rsidR="0019010F" w:rsidRPr="00CB76F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t xml:space="preserve">Fix ThemeToggle hydration mismatch with </w:t>
      </w:r>
      <w:r w:rsidRPr="00CB76FE">
        <w:rPr>
          <w:rFonts w:ascii="Times New Roman" w:hAnsi="Times New Roman" w:cs="Times New Roman"/>
          <w:color w:val="991B1B"/>
          <w:szCs w:val="24"/>
        </w:rPr>
        <w:t>useEffect</w:t>
      </w:r>
      <w:r w:rsidRPr="00CB76FE">
        <w:rPr>
          <w:rFonts w:ascii="Times New Roman" w:hAnsi="Times New Roman" w:cs="Times New Roman"/>
          <w:sz w:val="24"/>
          <w:szCs w:val="24"/>
        </w:rPr>
        <w:t xml:space="preserve"> pattern</w:t>
      </w:r>
    </w:p>
    <w:p w14:paraId="58796A8D" w14:textId="77777777" w:rsidR="0019010F" w:rsidRPr="00CB76FE" w:rsidRDefault="00000000">
      <w:pPr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br w:type="page"/>
      </w:r>
    </w:p>
    <w:p w14:paraId="44F97AD0" w14:textId="77777777" w:rsidR="0019010F" w:rsidRDefault="00000000">
      <w:pPr>
        <w:pStyle w:val="Heading2"/>
        <w:rPr>
          <w:rFonts w:ascii="Times New Roman" w:hAnsi="Times New Roman" w:cs="Times New Roman"/>
          <w:sz w:val="36"/>
          <w:szCs w:val="28"/>
        </w:rPr>
      </w:pPr>
      <w:r w:rsidRPr="00CB76FE">
        <w:rPr>
          <w:rFonts w:ascii="Times New Roman" w:hAnsi="Times New Roman" w:cs="Times New Roman"/>
          <w:sz w:val="36"/>
          <w:szCs w:val="28"/>
        </w:rPr>
        <w:lastRenderedPageBreak/>
        <w:t>13. Security Considerations</w:t>
      </w:r>
    </w:p>
    <w:p w14:paraId="7DF5F3D0" w14:textId="77777777" w:rsidR="00752DA8" w:rsidRPr="00752DA8" w:rsidRDefault="00752DA8" w:rsidP="00752DA8"/>
    <w:p w14:paraId="31E9645E" w14:textId="77777777" w:rsidR="0019010F" w:rsidRPr="00CB76F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b/>
          <w:sz w:val="24"/>
          <w:szCs w:val="24"/>
        </w:rPr>
        <w:t>Role-Based Access Control (RBAC)</w:t>
      </w:r>
      <w:r w:rsidRPr="00CB76FE">
        <w:rPr>
          <w:rFonts w:ascii="Times New Roman" w:hAnsi="Times New Roman" w:cs="Times New Roman"/>
          <w:sz w:val="24"/>
          <w:szCs w:val="24"/>
        </w:rPr>
        <w:t xml:space="preserve"> — Enforced through Supabase RLS policies</w:t>
      </w:r>
    </w:p>
    <w:p w14:paraId="61BC25B7" w14:textId="77777777" w:rsidR="0019010F" w:rsidRPr="00CB76F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b/>
          <w:sz w:val="24"/>
          <w:szCs w:val="24"/>
        </w:rPr>
        <w:t>Audit Trail</w:t>
      </w:r>
      <w:r w:rsidRPr="00CB76FE">
        <w:rPr>
          <w:rFonts w:ascii="Times New Roman" w:hAnsi="Times New Roman" w:cs="Times New Roman"/>
          <w:sz w:val="24"/>
          <w:szCs w:val="24"/>
        </w:rPr>
        <w:t xml:space="preserve"> — Admin activities logged in </w:t>
      </w:r>
      <w:r w:rsidRPr="00CB76FE">
        <w:rPr>
          <w:rFonts w:ascii="Times New Roman" w:hAnsi="Times New Roman" w:cs="Times New Roman"/>
          <w:color w:val="991B1B"/>
          <w:szCs w:val="24"/>
        </w:rPr>
        <w:t>admin_user_audit</w:t>
      </w:r>
      <w:r w:rsidRPr="00CB76FE">
        <w:rPr>
          <w:rFonts w:ascii="Times New Roman" w:hAnsi="Times New Roman" w:cs="Times New Roman"/>
          <w:sz w:val="24"/>
          <w:szCs w:val="24"/>
        </w:rPr>
        <w:t xml:space="preserve"> table</w:t>
      </w:r>
    </w:p>
    <w:p w14:paraId="09FFC6D5" w14:textId="77777777" w:rsidR="0019010F" w:rsidRPr="00CB76F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b/>
          <w:sz w:val="24"/>
          <w:szCs w:val="24"/>
        </w:rPr>
        <w:t>Database Migrations</w:t>
      </w:r>
      <w:r w:rsidRPr="00CB76FE">
        <w:rPr>
          <w:rFonts w:ascii="Times New Roman" w:hAnsi="Times New Roman" w:cs="Times New Roman"/>
          <w:sz w:val="24"/>
          <w:szCs w:val="24"/>
        </w:rPr>
        <w:t xml:space="preserve"> — Structured database changes with version control</w:t>
      </w:r>
    </w:p>
    <w:p w14:paraId="347B9BB1" w14:textId="77777777" w:rsidR="0019010F" w:rsidRPr="00CB76F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b/>
          <w:sz w:val="24"/>
          <w:szCs w:val="24"/>
        </w:rPr>
        <w:t>Environment Variables</w:t>
      </w:r>
      <w:r w:rsidRPr="00CB76FE">
        <w:rPr>
          <w:rFonts w:ascii="Times New Roman" w:hAnsi="Times New Roman" w:cs="Times New Roman"/>
          <w:sz w:val="24"/>
          <w:szCs w:val="24"/>
        </w:rPr>
        <w:t xml:space="preserve"> — Sensitive data stored securely in </w:t>
      </w:r>
      <w:r w:rsidRPr="00CB76FE">
        <w:rPr>
          <w:rFonts w:ascii="Times New Roman" w:hAnsi="Times New Roman" w:cs="Times New Roman"/>
          <w:color w:val="991B1B"/>
          <w:szCs w:val="24"/>
        </w:rPr>
        <w:t>.env.local</w:t>
      </w:r>
    </w:p>
    <w:p w14:paraId="0510A5A1" w14:textId="77777777" w:rsidR="0019010F" w:rsidRPr="00CB76F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b/>
          <w:sz w:val="24"/>
          <w:szCs w:val="24"/>
        </w:rPr>
        <w:t>TypeScript</w:t>
      </w:r>
      <w:r w:rsidRPr="00CB76FE">
        <w:rPr>
          <w:rFonts w:ascii="Times New Roman" w:hAnsi="Times New Roman" w:cs="Times New Roman"/>
          <w:sz w:val="24"/>
          <w:szCs w:val="24"/>
        </w:rPr>
        <w:t xml:space="preserve"> — Type safety reduces runtime errors</w:t>
      </w:r>
    </w:p>
    <w:p w14:paraId="6AAEBA2C" w14:textId="77777777" w:rsidR="0019010F" w:rsidRPr="00CB76F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b/>
          <w:sz w:val="24"/>
          <w:szCs w:val="24"/>
        </w:rPr>
        <w:t>Service Role Isolation</w:t>
      </w:r>
      <w:r w:rsidRPr="00CB76FE">
        <w:rPr>
          <w:rFonts w:ascii="Times New Roman" w:hAnsi="Times New Roman" w:cs="Times New Roman"/>
          <w:sz w:val="24"/>
          <w:szCs w:val="24"/>
        </w:rPr>
        <w:t xml:space="preserve"> — Admin operations use separate service-role client</w:t>
      </w:r>
    </w:p>
    <w:p w14:paraId="4C291C06" w14:textId="77777777" w:rsidR="0019010F" w:rsidRPr="00CB76F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b/>
          <w:sz w:val="24"/>
          <w:szCs w:val="24"/>
        </w:rPr>
        <w:t>Master Credential Pattern</w:t>
      </w:r>
      <w:r w:rsidRPr="00CB76FE">
        <w:rPr>
          <w:rFonts w:ascii="Times New Roman" w:hAnsi="Times New Roman" w:cs="Times New Roman"/>
          <w:sz w:val="24"/>
          <w:szCs w:val="24"/>
        </w:rPr>
        <w:t xml:space="preserve"> — God Admin fallback with server-side validation</w:t>
      </w:r>
    </w:p>
    <w:p w14:paraId="6024FD8D" w14:textId="77777777" w:rsidR="0019010F" w:rsidRPr="00CB76FE" w:rsidRDefault="00000000">
      <w:pPr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br w:type="page"/>
      </w:r>
    </w:p>
    <w:p w14:paraId="061FEF3B" w14:textId="77777777" w:rsidR="0019010F" w:rsidRDefault="00000000">
      <w:pPr>
        <w:pStyle w:val="Heading2"/>
        <w:rPr>
          <w:rFonts w:ascii="Times New Roman" w:hAnsi="Times New Roman" w:cs="Times New Roman"/>
          <w:sz w:val="36"/>
          <w:szCs w:val="28"/>
        </w:rPr>
      </w:pPr>
      <w:r w:rsidRPr="00CB76FE">
        <w:rPr>
          <w:rFonts w:ascii="Times New Roman" w:hAnsi="Times New Roman" w:cs="Times New Roman"/>
          <w:sz w:val="36"/>
          <w:szCs w:val="28"/>
        </w:rPr>
        <w:lastRenderedPageBreak/>
        <w:t>14. Performance Metrics</w:t>
      </w:r>
    </w:p>
    <w:p w14:paraId="4E7F8D5E" w14:textId="77777777" w:rsidR="00752DA8" w:rsidRPr="00752DA8" w:rsidRDefault="00752DA8" w:rsidP="00752DA8"/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9010F" w:rsidRPr="00CB76FE" w14:paraId="5ABD49BD" w14:textId="77777777" w:rsidTr="001901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295838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Metric</w:t>
            </w:r>
          </w:p>
        </w:tc>
        <w:tc>
          <w:tcPr>
            <w:tcW w:w="2880" w:type="dxa"/>
          </w:tcPr>
          <w:p w14:paraId="572A0F25" w14:textId="77777777" w:rsidR="0019010F" w:rsidRPr="00CB76F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</w:p>
        </w:tc>
        <w:tc>
          <w:tcPr>
            <w:tcW w:w="2880" w:type="dxa"/>
          </w:tcPr>
          <w:p w14:paraId="0393DE21" w14:textId="77777777" w:rsidR="0019010F" w:rsidRPr="00CB76F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Notes</w:t>
            </w:r>
          </w:p>
        </w:tc>
      </w:tr>
      <w:tr w:rsidR="0019010F" w:rsidRPr="00CB76FE" w14:paraId="1828725E" w14:textId="77777777" w:rsidTr="001901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C2C8E1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Bundle Size</w:t>
            </w:r>
          </w:p>
        </w:tc>
        <w:tc>
          <w:tcPr>
            <w:tcW w:w="2880" w:type="dxa"/>
          </w:tcPr>
          <w:p w14:paraId="0DA124D3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Next.js optimized</w:t>
            </w:r>
          </w:p>
        </w:tc>
        <w:tc>
          <w:tcPr>
            <w:tcW w:w="2880" w:type="dxa"/>
          </w:tcPr>
          <w:p w14:paraId="7A0E7842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Turbopack for fast dev builds</w:t>
            </w:r>
          </w:p>
        </w:tc>
      </w:tr>
      <w:tr w:rsidR="0019010F" w:rsidRPr="00CB76FE" w14:paraId="2BC9FCEA" w14:textId="77777777" w:rsidTr="001901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B83353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Image Optimization</w:t>
            </w:r>
          </w:p>
        </w:tc>
        <w:tc>
          <w:tcPr>
            <w:tcW w:w="2880" w:type="dxa"/>
          </w:tcPr>
          <w:p w14:paraId="4F95D350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Next.js Image component</w:t>
            </w:r>
          </w:p>
        </w:tc>
        <w:tc>
          <w:tcPr>
            <w:tcW w:w="2880" w:type="dxa"/>
          </w:tcPr>
          <w:p w14:paraId="41D88DF0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Auto WebP/AVIF, lazy loading</w:t>
            </w:r>
          </w:p>
        </w:tc>
      </w:tr>
      <w:tr w:rsidR="0019010F" w:rsidRPr="00CB76FE" w14:paraId="0EC1D595" w14:textId="77777777" w:rsidTr="001901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F876D8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CSS Framework</w:t>
            </w:r>
          </w:p>
        </w:tc>
        <w:tc>
          <w:tcPr>
            <w:tcW w:w="2880" w:type="dxa"/>
          </w:tcPr>
          <w:p w14:paraId="1CF43482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Tailwind CSS 4</w:t>
            </w:r>
          </w:p>
        </w:tc>
        <w:tc>
          <w:tcPr>
            <w:tcW w:w="2880" w:type="dxa"/>
          </w:tcPr>
          <w:p w14:paraId="5F8F1267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Purged unused styles</w:t>
            </w:r>
          </w:p>
        </w:tc>
      </w:tr>
      <w:tr w:rsidR="0019010F" w:rsidRPr="00CB76FE" w14:paraId="2F4B6A05" w14:textId="77777777" w:rsidTr="001901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2B78A4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Charting</w:t>
            </w:r>
          </w:p>
        </w:tc>
        <w:tc>
          <w:tcPr>
            <w:tcW w:w="2880" w:type="dxa"/>
          </w:tcPr>
          <w:p w14:paraId="47BFF84E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Recharts 3.8.1</w:t>
            </w:r>
          </w:p>
        </w:tc>
        <w:tc>
          <w:tcPr>
            <w:tcW w:w="2880" w:type="dxa"/>
          </w:tcPr>
          <w:p w14:paraId="2AA5A22D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SVG-based, client-side rendering</w:t>
            </w:r>
          </w:p>
        </w:tc>
      </w:tr>
      <w:tr w:rsidR="0019010F" w:rsidRPr="00CB76FE" w14:paraId="236224AB" w14:textId="77777777" w:rsidTr="001901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2F1B34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2880" w:type="dxa"/>
          </w:tcPr>
          <w:p w14:paraId="59338E7A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Supabase (PostgreSQL)</w:t>
            </w:r>
          </w:p>
        </w:tc>
        <w:tc>
          <w:tcPr>
            <w:tcW w:w="2880" w:type="dxa"/>
          </w:tcPr>
          <w:p w14:paraId="29EDD070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Connection pooling, RLS</w:t>
            </w:r>
          </w:p>
        </w:tc>
      </w:tr>
    </w:tbl>
    <w:p w14:paraId="07256EA5" w14:textId="77777777" w:rsidR="0019010F" w:rsidRPr="00CB76FE" w:rsidRDefault="0019010F">
      <w:pPr>
        <w:rPr>
          <w:rFonts w:ascii="Times New Roman" w:hAnsi="Times New Roman" w:cs="Times New Roman"/>
          <w:sz w:val="24"/>
          <w:szCs w:val="24"/>
        </w:rPr>
      </w:pPr>
    </w:p>
    <w:p w14:paraId="42125E19" w14:textId="77777777" w:rsidR="0019010F" w:rsidRPr="00CB76FE" w:rsidRDefault="00000000">
      <w:pPr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br w:type="page"/>
      </w:r>
    </w:p>
    <w:p w14:paraId="55B0BAB9" w14:textId="77777777" w:rsidR="0019010F" w:rsidRPr="00CB76FE" w:rsidRDefault="00000000">
      <w:pPr>
        <w:pStyle w:val="Heading2"/>
        <w:rPr>
          <w:rFonts w:ascii="Times New Roman" w:hAnsi="Times New Roman" w:cs="Times New Roman"/>
          <w:sz w:val="36"/>
          <w:szCs w:val="28"/>
        </w:rPr>
      </w:pPr>
      <w:r w:rsidRPr="00CB76FE">
        <w:rPr>
          <w:rFonts w:ascii="Times New Roman" w:hAnsi="Times New Roman" w:cs="Times New Roman"/>
          <w:sz w:val="36"/>
          <w:szCs w:val="28"/>
        </w:rPr>
        <w:lastRenderedPageBreak/>
        <w:t>15. Deployment</w:t>
      </w:r>
    </w:p>
    <w:p w14:paraId="77F83CA5" w14:textId="77777777" w:rsidR="0019010F" w:rsidRPr="00CB76FE" w:rsidRDefault="00000000">
      <w:pPr>
        <w:pStyle w:val="Heading3"/>
        <w:rPr>
          <w:rFonts w:ascii="Times New Roman" w:hAnsi="Times New Roman" w:cs="Times New Roman"/>
          <w:sz w:val="32"/>
          <w:szCs w:val="24"/>
        </w:rPr>
      </w:pPr>
      <w:r w:rsidRPr="00CB76FE">
        <w:rPr>
          <w:rFonts w:ascii="Times New Roman" w:hAnsi="Times New Roman" w:cs="Times New Roman"/>
          <w:sz w:val="32"/>
          <w:szCs w:val="24"/>
        </w:rPr>
        <w:t>Development</w:t>
      </w:r>
    </w:p>
    <w:p w14:paraId="093B864C" w14:textId="77777777" w:rsidR="0019010F" w:rsidRPr="00CB76FE" w:rsidRDefault="00000000">
      <w:pPr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color w:val="1E293B"/>
          <w:sz w:val="20"/>
          <w:szCs w:val="24"/>
        </w:rPr>
        <w:t>npm install</w:t>
      </w:r>
      <w:r w:rsidRPr="00CB76FE">
        <w:rPr>
          <w:rFonts w:ascii="Times New Roman" w:hAnsi="Times New Roman" w:cs="Times New Roman"/>
          <w:color w:val="1E293B"/>
          <w:sz w:val="20"/>
          <w:szCs w:val="24"/>
        </w:rPr>
        <w:br/>
        <w:t>npm run dev</w:t>
      </w:r>
      <w:r w:rsidRPr="00CB76FE">
        <w:rPr>
          <w:rFonts w:ascii="Times New Roman" w:hAnsi="Times New Roman" w:cs="Times New Roman"/>
          <w:color w:val="1E293B"/>
          <w:sz w:val="20"/>
          <w:szCs w:val="24"/>
        </w:rPr>
        <w:br/>
      </w:r>
    </w:p>
    <w:p w14:paraId="4B9BCAEE" w14:textId="77777777" w:rsidR="0019010F" w:rsidRPr="00CB76FE" w:rsidRDefault="00000000">
      <w:pPr>
        <w:pStyle w:val="Heading3"/>
        <w:rPr>
          <w:rFonts w:ascii="Times New Roman" w:hAnsi="Times New Roman" w:cs="Times New Roman"/>
          <w:sz w:val="32"/>
          <w:szCs w:val="24"/>
        </w:rPr>
      </w:pPr>
      <w:r w:rsidRPr="00CB76FE">
        <w:rPr>
          <w:rFonts w:ascii="Times New Roman" w:hAnsi="Times New Roman" w:cs="Times New Roman"/>
          <w:sz w:val="32"/>
          <w:szCs w:val="24"/>
        </w:rPr>
        <w:t>Production Build</w:t>
      </w:r>
    </w:p>
    <w:p w14:paraId="32C4E494" w14:textId="77777777" w:rsidR="0019010F" w:rsidRPr="00CB76FE" w:rsidRDefault="00000000">
      <w:pPr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color w:val="1E293B"/>
          <w:sz w:val="20"/>
          <w:szCs w:val="24"/>
        </w:rPr>
        <w:t>npm run build</w:t>
      </w:r>
      <w:r w:rsidRPr="00CB76FE">
        <w:rPr>
          <w:rFonts w:ascii="Times New Roman" w:hAnsi="Times New Roman" w:cs="Times New Roman"/>
          <w:color w:val="1E293B"/>
          <w:sz w:val="20"/>
          <w:szCs w:val="24"/>
        </w:rPr>
        <w:br/>
        <w:t>npm start</w:t>
      </w:r>
      <w:r w:rsidRPr="00CB76FE">
        <w:rPr>
          <w:rFonts w:ascii="Times New Roman" w:hAnsi="Times New Roman" w:cs="Times New Roman"/>
          <w:color w:val="1E293B"/>
          <w:sz w:val="20"/>
          <w:szCs w:val="24"/>
        </w:rPr>
        <w:br/>
      </w:r>
    </w:p>
    <w:p w14:paraId="4681CC9E" w14:textId="77777777" w:rsidR="0019010F" w:rsidRPr="00CB76FE" w:rsidRDefault="00000000">
      <w:pPr>
        <w:pStyle w:val="Heading3"/>
        <w:rPr>
          <w:rFonts w:ascii="Times New Roman" w:hAnsi="Times New Roman" w:cs="Times New Roman"/>
          <w:sz w:val="32"/>
          <w:szCs w:val="24"/>
        </w:rPr>
      </w:pPr>
      <w:r w:rsidRPr="00CB76FE">
        <w:rPr>
          <w:rFonts w:ascii="Times New Roman" w:hAnsi="Times New Roman" w:cs="Times New Roman"/>
          <w:sz w:val="32"/>
          <w:szCs w:val="24"/>
        </w:rPr>
        <w:t>Testing</w:t>
      </w:r>
    </w:p>
    <w:p w14:paraId="7C93B4D8" w14:textId="77777777" w:rsidR="0019010F" w:rsidRPr="00CB76FE" w:rsidRDefault="00000000">
      <w:pPr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color w:val="1E293B"/>
          <w:sz w:val="20"/>
          <w:szCs w:val="24"/>
        </w:rPr>
        <w:t>npm test</w:t>
      </w:r>
      <w:r w:rsidRPr="00CB76FE">
        <w:rPr>
          <w:rFonts w:ascii="Times New Roman" w:hAnsi="Times New Roman" w:cs="Times New Roman"/>
          <w:color w:val="1E293B"/>
          <w:sz w:val="20"/>
          <w:szCs w:val="24"/>
        </w:rPr>
        <w:br/>
      </w:r>
    </w:p>
    <w:p w14:paraId="498DAE71" w14:textId="77777777" w:rsidR="0019010F" w:rsidRPr="00CB76FE" w:rsidRDefault="00000000">
      <w:pPr>
        <w:pStyle w:val="Heading3"/>
        <w:rPr>
          <w:rFonts w:ascii="Times New Roman" w:hAnsi="Times New Roman" w:cs="Times New Roman"/>
          <w:sz w:val="32"/>
          <w:szCs w:val="24"/>
        </w:rPr>
      </w:pPr>
      <w:r w:rsidRPr="00CB76FE">
        <w:rPr>
          <w:rFonts w:ascii="Times New Roman" w:hAnsi="Times New Roman" w:cs="Times New Roman"/>
          <w:sz w:val="32"/>
          <w:szCs w:val="24"/>
        </w:rPr>
        <w:t>Linting</w:t>
      </w:r>
    </w:p>
    <w:p w14:paraId="5B69F526" w14:textId="77777777" w:rsidR="0019010F" w:rsidRPr="00CB76FE" w:rsidRDefault="00000000">
      <w:pPr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color w:val="1E293B"/>
          <w:sz w:val="20"/>
          <w:szCs w:val="24"/>
        </w:rPr>
        <w:t>npm run lint</w:t>
      </w:r>
      <w:r w:rsidRPr="00CB76FE">
        <w:rPr>
          <w:rFonts w:ascii="Times New Roman" w:hAnsi="Times New Roman" w:cs="Times New Roman"/>
          <w:color w:val="1E293B"/>
          <w:sz w:val="20"/>
          <w:szCs w:val="24"/>
        </w:rPr>
        <w:br/>
      </w:r>
    </w:p>
    <w:p w14:paraId="0AEE9351" w14:textId="77777777" w:rsidR="0019010F" w:rsidRPr="00CB76FE" w:rsidRDefault="00000000">
      <w:pPr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br w:type="page"/>
      </w:r>
    </w:p>
    <w:p w14:paraId="7D963C1A" w14:textId="77777777" w:rsidR="0019010F" w:rsidRPr="00CB76FE" w:rsidRDefault="00000000">
      <w:pPr>
        <w:pStyle w:val="Heading2"/>
        <w:rPr>
          <w:rFonts w:ascii="Times New Roman" w:hAnsi="Times New Roman" w:cs="Times New Roman"/>
          <w:sz w:val="36"/>
          <w:szCs w:val="28"/>
        </w:rPr>
      </w:pPr>
      <w:r w:rsidRPr="00CB76FE">
        <w:rPr>
          <w:rFonts w:ascii="Times New Roman" w:hAnsi="Times New Roman" w:cs="Times New Roman"/>
          <w:sz w:val="36"/>
          <w:szCs w:val="28"/>
        </w:rPr>
        <w:lastRenderedPageBreak/>
        <w:t>16. Repository Status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320"/>
        <w:gridCol w:w="4356"/>
      </w:tblGrid>
      <w:tr w:rsidR="0019010F" w:rsidRPr="00CB76FE" w14:paraId="34BC23FD" w14:textId="77777777" w:rsidTr="001901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8C9BB3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Metric</w:t>
            </w:r>
          </w:p>
        </w:tc>
        <w:tc>
          <w:tcPr>
            <w:tcW w:w="4320" w:type="dxa"/>
          </w:tcPr>
          <w:p w14:paraId="383DC505" w14:textId="77777777" w:rsidR="0019010F" w:rsidRPr="00CB76F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</w:p>
        </w:tc>
      </w:tr>
      <w:tr w:rsidR="0019010F" w:rsidRPr="00CB76FE" w14:paraId="421D6ED6" w14:textId="77777777" w:rsidTr="001901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BD6C37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GitHub</w:t>
            </w:r>
          </w:p>
        </w:tc>
        <w:tc>
          <w:tcPr>
            <w:tcW w:w="4320" w:type="dxa"/>
          </w:tcPr>
          <w:p w14:paraId="6DED4282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[AuravexonFlow/ede-score-1](https://github.com/AuravexonFlow/ede-score-1)</w:t>
            </w:r>
          </w:p>
        </w:tc>
      </w:tr>
      <w:tr w:rsidR="0019010F" w:rsidRPr="00CB76FE" w14:paraId="62334EF2" w14:textId="77777777" w:rsidTr="001901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31DA16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Latest Commit</w:t>
            </w:r>
          </w:p>
        </w:tc>
        <w:tc>
          <w:tcPr>
            <w:tcW w:w="4320" w:type="dxa"/>
          </w:tcPr>
          <w:p w14:paraId="59886FBB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color w:val="991B1B"/>
                <w:szCs w:val="24"/>
              </w:rPr>
              <w:t>f80282f</w:t>
            </w: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 xml:space="preserve"> — Jun 12, 2026 — "Add production build and update translations"</w:t>
            </w:r>
          </w:p>
        </w:tc>
      </w:tr>
      <w:tr w:rsidR="0019010F" w:rsidRPr="00CB76FE" w14:paraId="3A1FB5B5" w14:textId="77777777" w:rsidTr="001901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6876F9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Contributors</w:t>
            </w:r>
          </w:p>
        </w:tc>
        <w:tc>
          <w:tcPr>
            <w:tcW w:w="4320" w:type="dxa"/>
          </w:tcPr>
          <w:p w14:paraId="73A91F39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2 (WRavindu, AuravexonFlow)</w:t>
            </w:r>
          </w:p>
        </w:tc>
      </w:tr>
      <w:tr w:rsidR="0019010F" w:rsidRPr="00CB76FE" w14:paraId="4B6C17CF" w14:textId="77777777" w:rsidTr="001901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8ABF16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Languages</w:t>
            </w:r>
          </w:p>
        </w:tc>
        <w:tc>
          <w:tcPr>
            <w:tcW w:w="4320" w:type="dxa"/>
          </w:tcPr>
          <w:p w14:paraId="7ED1A321" w14:textId="77777777" w:rsidR="0019010F" w:rsidRPr="00CB76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TypeScript 86.6%, JavaScript 8.8%, HTML 2.8%, CSS 1.1%</w:t>
            </w:r>
          </w:p>
        </w:tc>
      </w:tr>
      <w:tr w:rsidR="0019010F" w:rsidRPr="00CB76FE" w14:paraId="7FF90C67" w14:textId="77777777" w:rsidTr="001901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DA2C8E" w14:textId="77777777" w:rsidR="0019010F" w:rsidRPr="00CB76FE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Local Status</w:t>
            </w:r>
          </w:p>
        </w:tc>
        <w:tc>
          <w:tcPr>
            <w:tcW w:w="4320" w:type="dxa"/>
          </w:tcPr>
          <w:p w14:paraId="28EBFA96" w14:textId="77777777" w:rsidR="0019010F" w:rsidRPr="00CB76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CB76FE">
              <w:rPr>
                <w:rFonts w:ascii="Times New Roman" w:hAnsi="Times New Roman" w:cs="Times New Roman"/>
                <w:sz w:val="24"/>
                <w:szCs w:val="24"/>
              </w:rPr>
              <w:t>310 files modified after latest commit (ahead of GitHub)</w:t>
            </w:r>
          </w:p>
        </w:tc>
      </w:tr>
    </w:tbl>
    <w:p w14:paraId="105DC94D" w14:textId="77777777" w:rsidR="0019010F" w:rsidRPr="00CB76FE" w:rsidRDefault="0019010F">
      <w:pPr>
        <w:rPr>
          <w:rFonts w:ascii="Times New Roman" w:hAnsi="Times New Roman" w:cs="Times New Roman"/>
          <w:sz w:val="24"/>
          <w:szCs w:val="24"/>
        </w:rPr>
      </w:pPr>
    </w:p>
    <w:p w14:paraId="79004871" w14:textId="77777777" w:rsidR="0019010F" w:rsidRPr="00CB76FE" w:rsidRDefault="00000000">
      <w:pPr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sz w:val="24"/>
          <w:szCs w:val="24"/>
        </w:rPr>
        <w:br w:type="page"/>
      </w:r>
    </w:p>
    <w:p w14:paraId="1AE7FD1B" w14:textId="77777777" w:rsidR="0019010F" w:rsidRDefault="00000000">
      <w:pPr>
        <w:pStyle w:val="Heading2"/>
        <w:rPr>
          <w:rFonts w:ascii="Times New Roman" w:hAnsi="Times New Roman" w:cs="Times New Roman"/>
          <w:sz w:val="36"/>
          <w:szCs w:val="28"/>
        </w:rPr>
      </w:pPr>
      <w:r w:rsidRPr="00CB76FE">
        <w:rPr>
          <w:rFonts w:ascii="Times New Roman" w:hAnsi="Times New Roman" w:cs="Times New Roman"/>
          <w:sz w:val="36"/>
          <w:szCs w:val="28"/>
        </w:rPr>
        <w:lastRenderedPageBreak/>
        <w:t>17. Contact &amp; Support</w:t>
      </w:r>
    </w:p>
    <w:p w14:paraId="75B6CC6E" w14:textId="77777777" w:rsidR="00752DA8" w:rsidRPr="00752DA8" w:rsidRDefault="00752DA8" w:rsidP="00752DA8"/>
    <w:p w14:paraId="50E5B792" w14:textId="77777777" w:rsidR="0019010F" w:rsidRPr="00CB76F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b/>
          <w:sz w:val="24"/>
          <w:szCs w:val="24"/>
        </w:rPr>
        <w:t>Project README</w:t>
      </w:r>
      <w:r w:rsidRPr="00CB76FE">
        <w:rPr>
          <w:rFonts w:ascii="Times New Roman" w:hAnsi="Times New Roman" w:cs="Times New Roman"/>
          <w:sz w:val="24"/>
          <w:szCs w:val="24"/>
        </w:rPr>
        <w:t xml:space="preserve">: </w:t>
      </w:r>
      <w:r w:rsidRPr="00CB76FE">
        <w:rPr>
          <w:rFonts w:ascii="Times New Roman" w:hAnsi="Times New Roman" w:cs="Times New Roman"/>
          <w:color w:val="991B1B"/>
          <w:szCs w:val="24"/>
        </w:rPr>
        <w:t>README.md</w:t>
      </w:r>
    </w:p>
    <w:p w14:paraId="17C02FD0" w14:textId="77777777" w:rsidR="0019010F" w:rsidRPr="00CB76F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b/>
          <w:sz w:val="24"/>
          <w:szCs w:val="24"/>
        </w:rPr>
        <w:t>Supabase Docs</w:t>
      </w:r>
      <w:r w:rsidRPr="00CB76FE">
        <w:rPr>
          <w:rFonts w:ascii="Times New Roman" w:hAnsi="Times New Roman" w:cs="Times New Roman"/>
          <w:sz w:val="24"/>
          <w:szCs w:val="24"/>
        </w:rPr>
        <w:t>: https://supabase.com/docs</w:t>
      </w:r>
    </w:p>
    <w:p w14:paraId="42F6F4E3" w14:textId="77777777" w:rsidR="0019010F" w:rsidRPr="00CB76F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b/>
          <w:sz w:val="24"/>
          <w:szCs w:val="24"/>
        </w:rPr>
        <w:t>Next.js Docs</w:t>
      </w:r>
      <w:r w:rsidRPr="00CB76FE">
        <w:rPr>
          <w:rFonts w:ascii="Times New Roman" w:hAnsi="Times New Roman" w:cs="Times New Roman"/>
          <w:sz w:val="24"/>
          <w:szCs w:val="24"/>
        </w:rPr>
        <w:t>: https://nextjs.org/docs</w:t>
      </w:r>
    </w:p>
    <w:p w14:paraId="171D7665" w14:textId="77777777" w:rsidR="0019010F" w:rsidRPr="00CB76F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b/>
          <w:sz w:val="24"/>
          <w:szCs w:val="24"/>
        </w:rPr>
        <w:t>Database Migrations</w:t>
      </w:r>
      <w:r w:rsidRPr="00CB76FE">
        <w:rPr>
          <w:rFonts w:ascii="Times New Roman" w:hAnsi="Times New Roman" w:cs="Times New Roman"/>
          <w:sz w:val="24"/>
          <w:szCs w:val="24"/>
        </w:rPr>
        <w:t xml:space="preserve">: </w:t>
      </w:r>
      <w:r w:rsidRPr="00CB76FE">
        <w:rPr>
          <w:rFonts w:ascii="Times New Roman" w:hAnsi="Times New Roman" w:cs="Times New Roman"/>
          <w:color w:val="991B1B"/>
          <w:szCs w:val="24"/>
        </w:rPr>
        <w:t>supabase/migrations/</w:t>
      </w:r>
    </w:p>
    <w:p w14:paraId="6053B092" w14:textId="77777777" w:rsidR="0019010F" w:rsidRPr="00CB76FE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CB76FE">
        <w:rPr>
          <w:rFonts w:ascii="Times New Roman" w:hAnsi="Times New Roman" w:cs="Times New Roman"/>
          <w:b/>
          <w:sz w:val="24"/>
          <w:szCs w:val="24"/>
        </w:rPr>
        <w:t>Project TODO</w:t>
      </w:r>
      <w:r w:rsidRPr="00CB76FE">
        <w:rPr>
          <w:rFonts w:ascii="Times New Roman" w:hAnsi="Times New Roman" w:cs="Times New Roman"/>
          <w:sz w:val="24"/>
          <w:szCs w:val="24"/>
        </w:rPr>
        <w:t xml:space="preserve">: </w:t>
      </w:r>
      <w:r w:rsidRPr="00CB76FE">
        <w:rPr>
          <w:rFonts w:ascii="Times New Roman" w:hAnsi="Times New Roman" w:cs="Times New Roman"/>
          <w:color w:val="991B1B"/>
          <w:szCs w:val="24"/>
        </w:rPr>
        <w:t>todo.md</w:t>
      </w:r>
    </w:p>
    <w:sectPr w:rsidR="0019010F" w:rsidRPr="00CB76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C45518"/>
    <w:multiLevelType w:val="hybridMultilevel"/>
    <w:tmpl w:val="C7F6B1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8864220">
    <w:abstractNumId w:val="8"/>
  </w:num>
  <w:num w:numId="2" w16cid:durableId="23756215">
    <w:abstractNumId w:val="6"/>
  </w:num>
  <w:num w:numId="3" w16cid:durableId="592783856">
    <w:abstractNumId w:val="5"/>
  </w:num>
  <w:num w:numId="4" w16cid:durableId="369187393">
    <w:abstractNumId w:val="4"/>
  </w:num>
  <w:num w:numId="5" w16cid:durableId="602953256">
    <w:abstractNumId w:val="7"/>
  </w:num>
  <w:num w:numId="6" w16cid:durableId="1996300758">
    <w:abstractNumId w:val="3"/>
  </w:num>
  <w:num w:numId="7" w16cid:durableId="160393720">
    <w:abstractNumId w:val="2"/>
  </w:num>
  <w:num w:numId="8" w16cid:durableId="833180112">
    <w:abstractNumId w:val="1"/>
  </w:num>
  <w:num w:numId="9" w16cid:durableId="179662401">
    <w:abstractNumId w:val="0"/>
  </w:num>
  <w:num w:numId="10" w16cid:durableId="87839659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DB1"/>
    <w:rsid w:val="0015074B"/>
    <w:rsid w:val="0019010F"/>
    <w:rsid w:val="0029639D"/>
    <w:rsid w:val="00326F90"/>
    <w:rsid w:val="00752DA8"/>
    <w:rsid w:val="00832C0E"/>
    <w:rsid w:val="00AA1D8D"/>
    <w:rsid w:val="00B47730"/>
    <w:rsid w:val="00CB0664"/>
    <w:rsid w:val="00CB76FE"/>
    <w:rsid w:val="00F52A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DF5117"/>
  <w14:defaultImageDpi w14:val="300"/>
  <w15:docId w15:val="{6E4F5A9E-7B6D-4126-AC8B-5C8BC85EE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3A8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3A8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E3A8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29</Pages>
  <Words>3255</Words>
  <Characters>18558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Chamindu Lakshan</cp:lastModifiedBy>
  <cp:revision>3</cp:revision>
  <dcterms:created xsi:type="dcterms:W3CDTF">2013-12-23T23:15:00Z</dcterms:created>
  <dcterms:modified xsi:type="dcterms:W3CDTF">2026-07-22T14:55:00Z</dcterms:modified>
  <cp:category/>
</cp:coreProperties>
</file>