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31E1" w14:textId="33A17556" w:rsidR="00AA0CA4" w:rsidRDefault="00000000">
      <w:pPr>
        <w:spacing w:after="0" w:line="259" w:lineRule="auto"/>
        <w:ind w:left="0" w:right="521" w:firstLine="0"/>
        <w:jc w:val="center"/>
      </w:pPr>
      <w:r>
        <w:rPr>
          <w:b/>
          <w:u w:val="single" w:color="000000"/>
        </w:rPr>
        <w:t xml:space="preserve">Detailed and </w:t>
      </w:r>
      <w:proofErr w:type="spellStart"/>
      <w:r>
        <w:rPr>
          <w:b/>
          <w:u w:val="single" w:color="000000"/>
        </w:rPr>
        <w:t>Elaboratory</w:t>
      </w:r>
      <w:proofErr w:type="spellEnd"/>
      <w:r>
        <w:rPr>
          <w:b/>
          <w:u w:val="single" w:color="000000"/>
        </w:rPr>
        <w:t xml:space="preserve"> Thesis chapter breakdown – MIS / CS / SE</w:t>
      </w:r>
      <w:r w:rsidR="00142717">
        <w:rPr>
          <w:b/>
          <w:u w:val="single" w:color="000000"/>
        </w:rPr>
        <w:t>/ DS</w:t>
      </w:r>
      <w:r>
        <w:rPr>
          <w:b/>
          <w:u w:val="single" w:color="000000"/>
        </w:rPr>
        <w:t xml:space="preserve"> - UGC</w:t>
      </w:r>
      <w:r>
        <w:rPr>
          <w:b/>
        </w:rPr>
        <w:t xml:space="preserve"> </w:t>
      </w:r>
    </w:p>
    <w:p w14:paraId="75166B03" w14:textId="77777777" w:rsidR="00AA0CA4" w:rsidRDefault="00000000">
      <w:pPr>
        <w:spacing w:after="55" w:line="259" w:lineRule="auto"/>
        <w:ind w:left="0" w:firstLine="0"/>
      </w:pPr>
      <w:r>
        <w:t xml:space="preserve"> </w:t>
      </w:r>
    </w:p>
    <w:p w14:paraId="78144FF7" w14:textId="77777777" w:rsidR="00AA0CA4" w:rsidRDefault="00000000">
      <w:pPr>
        <w:spacing w:after="0" w:line="259" w:lineRule="auto"/>
        <w:ind w:left="0" w:firstLine="0"/>
      </w:pPr>
      <w:r>
        <w:rPr>
          <w:sz w:val="29"/>
        </w:rPr>
        <w:t xml:space="preserve"> </w:t>
      </w:r>
    </w:p>
    <w:p w14:paraId="3E4CBCED" w14:textId="77777777" w:rsidR="00AA0CA4" w:rsidRDefault="00000000">
      <w:pPr>
        <w:spacing w:after="155"/>
        <w:ind w:right="754"/>
      </w:pPr>
      <w:r>
        <w:t xml:space="preserve">Chapter – 01 [ Introduction] </w:t>
      </w:r>
    </w:p>
    <w:p w14:paraId="20F8B63A" w14:textId="77777777" w:rsidR="00AA0CA4" w:rsidRDefault="00000000">
      <w:pPr>
        <w:ind w:left="905" w:right="754"/>
      </w:pPr>
      <w:r>
        <w:t>1.1</w:t>
      </w:r>
      <w:r>
        <w:rPr>
          <w:rFonts w:ascii="Arial" w:eastAsia="Arial" w:hAnsi="Arial" w:cs="Arial"/>
        </w:rPr>
        <w:t xml:space="preserve"> </w:t>
      </w:r>
      <w:r>
        <w:t xml:space="preserve">Chapter Overview. </w:t>
      </w:r>
    </w:p>
    <w:p w14:paraId="007398A7" w14:textId="7FA0BDC7" w:rsidR="00AA0CA4" w:rsidRDefault="00000000">
      <w:pPr>
        <w:ind w:left="905" w:right="754"/>
      </w:pPr>
      <w:r>
        <w:t>1.2</w:t>
      </w:r>
      <w:r>
        <w:rPr>
          <w:rFonts w:ascii="Arial" w:eastAsia="Arial" w:hAnsi="Arial" w:cs="Arial"/>
        </w:rPr>
        <w:t xml:space="preserve"> </w:t>
      </w:r>
      <w:r>
        <w:t>Problem Background</w:t>
      </w:r>
      <w:r w:rsidR="00B246CF">
        <w:t xml:space="preserve"> </w:t>
      </w:r>
      <w:r w:rsidR="00B246CF">
        <w:sym w:font="Wingdings" w:char="F0E0"/>
      </w:r>
      <w:r w:rsidR="00B246CF">
        <w:t xml:space="preserve"> </w:t>
      </w:r>
      <w:r>
        <w:t xml:space="preserve">What has actually </w:t>
      </w:r>
      <w:proofErr w:type="gramStart"/>
      <w:r>
        <w:t>happened ?</w:t>
      </w:r>
      <w:proofErr w:type="gramEnd"/>
      <w:r>
        <w:t xml:space="preserve"> </w:t>
      </w:r>
    </w:p>
    <w:p w14:paraId="6DB40061" w14:textId="03E6644E" w:rsidR="00AA0CA4" w:rsidRDefault="00000000">
      <w:pPr>
        <w:ind w:left="1281" w:hanging="384"/>
      </w:pPr>
      <w:r>
        <w:t>1.3</w:t>
      </w:r>
      <w:r>
        <w:rPr>
          <w:rFonts w:ascii="Arial" w:eastAsia="Arial" w:hAnsi="Arial" w:cs="Arial"/>
        </w:rPr>
        <w:t xml:space="preserve"> </w:t>
      </w:r>
      <w:r>
        <w:t xml:space="preserve">Problem Statement </w:t>
      </w:r>
      <w:r w:rsidR="00B246CF">
        <w:rPr>
          <w:rFonts w:ascii="Wingdings" w:eastAsia="Wingdings" w:hAnsi="Wingdings" w:cs="Wingdings"/>
        </w:rPr>
        <w:t></w:t>
      </w:r>
      <w:r>
        <w:t>More focused and support with recent citations,</w:t>
      </w:r>
      <w:r>
        <w:rPr>
          <w:rFonts w:ascii="Times New Roman" w:eastAsia="Times New Roman" w:hAnsi="Times New Roman" w:cs="Times New Roman"/>
        </w:rPr>
        <w:t xml:space="preserve"> </w:t>
      </w:r>
      <w:r>
        <w:t xml:space="preserve">Justify the relevancy via latest statistics or applicable info. </w:t>
      </w:r>
    </w:p>
    <w:p w14:paraId="2D7F6E8B" w14:textId="57F09B86" w:rsidR="00AA0CA4" w:rsidRDefault="00000000">
      <w:pPr>
        <w:tabs>
          <w:tab w:val="center" w:pos="1851"/>
          <w:tab w:val="center" w:pos="5486"/>
        </w:tabs>
        <w:ind w:left="0" w:firstLine="0"/>
      </w:pPr>
      <w:r>
        <w:tab/>
        <w:t>1.3.1</w:t>
      </w:r>
      <w:r>
        <w:rPr>
          <w:rFonts w:ascii="Arial" w:eastAsia="Arial" w:hAnsi="Arial" w:cs="Arial"/>
        </w:rPr>
        <w:t xml:space="preserve"> </w:t>
      </w:r>
      <w:r>
        <w:rPr>
          <w:rFonts w:ascii="Arial" w:eastAsia="Arial" w:hAnsi="Arial" w:cs="Arial"/>
        </w:rPr>
        <w:tab/>
      </w:r>
      <w:r>
        <w:t xml:space="preserve">General Problem </w:t>
      </w:r>
      <w:r w:rsidR="00B246CF">
        <w:rPr>
          <w:rFonts w:ascii="Wingdings" w:eastAsia="Wingdings" w:hAnsi="Wingdings" w:cs="Wingdings"/>
        </w:rPr>
        <w:t></w:t>
      </w:r>
      <w:r>
        <w:rPr>
          <w:rFonts w:ascii="Times New Roman" w:eastAsia="Times New Roman" w:hAnsi="Times New Roman" w:cs="Times New Roman"/>
        </w:rPr>
        <w:t xml:space="preserve"> </w:t>
      </w:r>
      <w:r>
        <w:t xml:space="preserve">Implication caused by the problem at a high level. </w:t>
      </w:r>
    </w:p>
    <w:p w14:paraId="0CC09FB1" w14:textId="530AE5CC" w:rsidR="00AA0CA4" w:rsidRDefault="00000000">
      <w:pPr>
        <w:ind w:left="2357" w:right="754" w:hanging="720"/>
      </w:pPr>
      <w:r>
        <w:t>1.3.2</w:t>
      </w:r>
      <w:r>
        <w:rPr>
          <w:rFonts w:ascii="Arial" w:eastAsia="Arial" w:hAnsi="Arial" w:cs="Arial"/>
        </w:rPr>
        <w:t xml:space="preserve"> </w:t>
      </w:r>
      <w:r>
        <w:rPr>
          <w:rFonts w:ascii="Arial" w:eastAsia="Arial" w:hAnsi="Arial" w:cs="Arial"/>
        </w:rPr>
        <w:tab/>
      </w:r>
      <w:r>
        <w:t xml:space="preserve">Specific Problem </w:t>
      </w:r>
      <w:r w:rsidR="00B246CF">
        <w:rPr>
          <w:rFonts w:ascii="Wingdings" w:eastAsia="Wingdings" w:hAnsi="Wingdings" w:cs="Wingdings"/>
        </w:rPr>
        <w:t></w:t>
      </w:r>
      <w:r>
        <w:rPr>
          <w:rFonts w:ascii="Times New Roman" w:eastAsia="Times New Roman" w:hAnsi="Times New Roman" w:cs="Times New Roman"/>
        </w:rPr>
        <w:t xml:space="preserve"> </w:t>
      </w:r>
      <w:r>
        <w:t xml:space="preserve">Discipline / domain specific shortcomings </w:t>
      </w:r>
      <w:r w:rsidR="00B246CF">
        <w:rPr>
          <w:rFonts w:ascii="Wingdings" w:eastAsia="Wingdings" w:hAnsi="Wingdings" w:cs="Wingdings"/>
        </w:rPr>
        <w:t></w:t>
      </w:r>
      <w:r>
        <w:rPr>
          <w:rFonts w:ascii="Times New Roman" w:eastAsia="Times New Roman" w:hAnsi="Times New Roman" w:cs="Times New Roman"/>
        </w:rPr>
        <w:t xml:space="preserve"> </w:t>
      </w:r>
      <w:r>
        <w:t xml:space="preserve">Better to terminate by highlighting the research gap to be addressed </w:t>
      </w:r>
    </w:p>
    <w:p w14:paraId="54BB10EE" w14:textId="1D40E6C8" w:rsidR="00AA0CA4" w:rsidRDefault="00000000">
      <w:pPr>
        <w:ind w:left="1279" w:right="754" w:hanging="382"/>
      </w:pPr>
      <w:r>
        <w:t>1.4</w:t>
      </w:r>
      <w:r>
        <w:rPr>
          <w:rFonts w:ascii="Arial" w:eastAsia="Arial" w:hAnsi="Arial" w:cs="Arial"/>
        </w:rPr>
        <w:t xml:space="preserve"> </w:t>
      </w:r>
      <w:r>
        <w:t xml:space="preserve">Research Question </w:t>
      </w:r>
      <w:r w:rsidR="00B246CF">
        <w:rPr>
          <w:rFonts w:ascii="Wingdings" w:eastAsia="Wingdings" w:hAnsi="Wingdings" w:cs="Wingdings"/>
        </w:rPr>
        <w:t></w:t>
      </w:r>
      <w:r>
        <w:rPr>
          <w:rFonts w:ascii="Times New Roman" w:eastAsia="Times New Roman" w:hAnsi="Times New Roman" w:cs="Times New Roman"/>
        </w:rPr>
        <w:t xml:space="preserve"> </w:t>
      </w:r>
      <w:r>
        <w:t>‘</w:t>
      </w:r>
      <w:proofErr w:type="spellStart"/>
      <w:r>
        <w:t>Wh</w:t>
      </w:r>
      <w:proofErr w:type="spellEnd"/>
      <w:r>
        <w:t xml:space="preserve">’ form of the problem statement </w:t>
      </w:r>
      <w:r w:rsidR="00B246CF">
        <w:rPr>
          <w:rFonts w:ascii="Wingdings" w:eastAsia="Wingdings" w:hAnsi="Wingdings" w:cs="Wingdings"/>
        </w:rPr>
        <w:t></w:t>
      </w:r>
      <w:r>
        <w:rPr>
          <w:rFonts w:ascii="Times New Roman" w:eastAsia="Times New Roman" w:hAnsi="Times New Roman" w:cs="Times New Roman"/>
        </w:rPr>
        <w:t xml:space="preserve"> </w:t>
      </w:r>
      <w:r>
        <w:t xml:space="preserve">Limit to one, but can have sub-optimal regions </w:t>
      </w:r>
    </w:p>
    <w:p w14:paraId="27856D2E" w14:textId="4DEAD8D9" w:rsidR="00AA0CA4" w:rsidRDefault="00000000">
      <w:pPr>
        <w:ind w:left="905" w:right="754"/>
      </w:pPr>
      <w:r>
        <w:t>1.5</w:t>
      </w:r>
      <w:r>
        <w:rPr>
          <w:rFonts w:ascii="Arial" w:eastAsia="Arial" w:hAnsi="Arial" w:cs="Arial"/>
        </w:rPr>
        <w:t xml:space="preserve"> </w:t>
      </w:r>
      <w:r>
        <w:t xml:space="preserve">Research Motivation </w:t>
      </w:r>
      <w:r w:rsidR="00B246CF">
        <w:rPr>
          <w:rFonts w:ascii="Wingdings" w:eastAsia="Wingdings" w:hAnsi="Wingdings" w:cs="Wingdings"/>
        </w:rPr>
        <w:t></w:t>
      </w:r>
      <w:r>
        <w:rPr>
          <w:rFonts w:ascii="Times New Roman" w:eastAsia="Times New Roman" w:hAnsi="Times New Roman" w:cs="Times New Roman"/>
        </w:rPr>
        <w:t xml:space="preserve"> </w:t>
      </w:r>
      <w:r>
        <w:t xml:space="preserve">What paved you to do this </w:t>
      </w:r>
      <w:proofErr w:type="gramStart"/>
      <w:r>
        <w:t>research ?</w:t>
      </w:r>
      <w:proofErr w:type="gramEnd"/>
      <w:r>
        <w:t xml:space="preserve"> </w:t>
      </w:r>
    </w:p>
    <w:p w14:paraId="44BA34B5" w14:textId="5B8E46D2" w:rsidR="00AA0CA4" w:rsidRDefault="00000000">
      <w:pPr>
        <w:ind w:left="905" w:right="754"/>
      </w:pPr>
      <w:r>
        <w:t>1.6</w:t>
      </w:r>
      <w:r>
        <w:rPr>
          <w:rFonts w:ascii="Arial" w:eastAsia="Arial" w:hAnsi="Arial" w:cs="Arial"/>
        </w:rPr>
        <w:t xml:space="preserve"> </w:t>
      </w:r>
      <w:r>
        <w:t xml:space="preserve">Research Aim </w:t>
      </w:r>
      <w:r w:rsidR="00B246CF">
        <w:rPr>
          <w:rFonts w:ascii="Wingdings" w:eastAsia="Wingdings" w:hAnsi="Wingdings" w:cs="Wingdings"/>
        </w:rPr>
        <w:t></w:t>
      </w:r>
      <w:r>
        <w:t xml:space="preserve">What do you expect after doing this </w:t>
      </w:r>
      <w:proofErr w:type="gramStart"/>
      <w:r>
        <w:t>research ?</w:t>
      </w:r>
      <w:proofErr w:type="gramEnd"/>
      <w:r>
        <w:t xml:space="preserve"> </w:t>
      </w:r>
    </w:p>
    <w:p w14:paraId="3684EA08" w14:textId="14363CC3" w:rsidR="00AA0CA4" w:rsidRDefault="00000000">
      <w:pPr>
        <w:ind w:left="1279" w:right="754" w:hanging="382"/>
      </w:pPr>
      <w:r>
        <w:t>1.7</w:t>
      </w:r>
      <w:r>
        <w:rPr>
          <w:rFonts w:ascii="Arial" w:eastAsia="Arial" w:hAnsi="Arial" w:cs="Arial"/>
        </w:rPr>
        <w:t xml:space="preserve"> </w:t>
      </w:r>
      <w:r>
        <w:t xml:space="preserve">Research Objectives </w:t>
      </w:r>
      <w:r w:rsidR="00B246CF">
        <w:rPr>
          <w:rFonts w:ascii="Wingdings" w:eastAsia="Wingdings" w:hAnsi="Wingdings" w:cs="Wingdings"/>
        </w:rPr>
        <w:t></w:t>
      </w:r>
      <w:r w:rsidR="00B246CF">
        <w:rPr>
          <w:rFonts w:ascii="Times New Roman" w:eastAsia="Times New Roman" w:hAnsi="Times New Roman" w:cs="Times New Roman"/>
        </w:rPr>
        <w:t xml:space="preserve"> </w:t>
      </w:r>
      <w:r>
        <w:t xml:space="preserve">Must not be learning objectives common to all students who follow the module. Research objectives must be research specific. At undergrad level, we can use following phrases to standardize the writing of the research objectives </w:t>
      </w:r>
    </w:p>
    <w:p w14:paraId="24130C6D" w14:textId="77777777" w:rsidR="00AA0CA4" w:rsidRDefault="00000000">
      <w:pPr>
        <w:tabs>
          <w:tab w:val="center" w:pos="1851"/>
          <w:tab w:val="center" w:pos="3118"/>
        </w:tabs>
        <w:ind w:left="0" w:firstLine="0"/>
      </w:pPr>
      <w:r>
        <w:tab/>
        <w:t>1.7.1</w:t>
      </w:r>
      <w:r>
        <w:rPr>
          <w:rFonts w:ascii="Arial" w:eastAsia="Arial" w:hAnsi="Arial" w:cs="Arial"/>
        </w:rPr>
        <w:t xml:space="preserve"> </w:t>
      </w:r>
      <w:r>
        <w:rPr>
          <w:rFonts w:ascii="Arial" w:eastAsia="Arial" w:hAnsi="Arial" w:cs="Arial"/>
        </w:rPr>
        <w:tab/>
      </w:r>
      <w:r>
        <w:t xml:space="preserve">To Identify ………. </w:t>
      </w:r>
    </w:p>
    <w:p w14:paraId="09D06B12" w14:textId="77777777" w:rsidR="00AA0CA4" w:rsidRDefault="00000000">
      <w:pPr>
        <w:tabs>
          <w:tab w:val="center" w:pos="1851"/>
          <w:tab w:val="center" w:pos="3111"/>
        </w:tabs>
        <w:ind w:left="0" w:firstLine="0"/>
      </w:pPr>
      <w:r>
        <w:tab/>
        <w:t>1.7.2</w:t>
      </w:r>
      <w:r>
        <w:rPr>
          <w:rFonts w:ascii="Arial" w:eastAsia="Arial" w:hAnsi="Arial" w:cs="Arial"/>
        </w:rPr>
        <w:t xml:space="preserve"> </w:t>
      </w:r>
      <w:r>
        <w:rPr>
          <w:rFonts w:ascii="Arial" w:eastAsia="Arial" w:hAnsi="Arial" w:cs="Arial"/>
        </w:rPr>
        <w:tab/>
      </w:r>
      <w:r>
        <w:t xml:space="preserve">To analyze ………. </w:t>
      </w:r>
    </w:p>
    <w:p w14:paraId="1BA8513B" w14:textId="77777777" w:rsidR="00AA0CA4" w:rsidRDefault="00000000">
      <w:pPr>
        <w:tabs>
          <w:tab w:val="center" w:pos="1851"/>
          <w:tab w:val="center" w:pos="4135"/>
        </w:tabs>
        <w:ind w:left="0" w:firstLine="0"/>
      </w:pPr>
      <w:r>
        <w:tab/>
        <w:t>1.7.3</w:t>
      </w:r>
      <w:r>
        <w:rPr>
          <w:rFonts w:ascii="Arial" w:eastAsia="Arial" w:hAnsi="Arial" w:cs="Arial"/>
        </w:rPr>
        <w:t xml:space="preserve"> </w:t>
      </w:r>
      <w:r>
        <w:rPr>
          <w:rFonts w:ascii="Arial" w:eastAsia="Arial" w:hAnsi="Arial" w:cs="Arial"/>
        </w:rPr>
        <w:tab/>
      </w:r>
      <w:r>
        <w:t xml:space="preserve">To design / implement / develop ………… </w:t>
      </w:r>
    </w:p>
    <w:p w14:paraId="2341070C" w14:textId="77777777" w:rsidR="00AA0CA4" w:rsidRDefault="00000000">
      <w:pPr>
        <w:tabs>
          <w:tab w:val="center" w:pos="1851"/>
          <w:tab w:val="center" w:pos="3158"/>
        </w:tabs>
        <w:ind w:left="0" w:firstLine="0"/>
      </w:pPr>
      <w:r>
        <w:tab/>
        <w:t>1.7.4</w:t>
      </w:r>
      <w:r>
        <w:rPr>
          <w:rFonts w:ascii="Arial" w:eastAsia="Arial" w:hAnsi="Arial" w:cs="Arial"/>
        </w:rPr>
        <w:t xml:space="preserve"> </w:t>
      </w:r>
      <w:r>
        <w:rPr>
          <w:rFonts w:ascii="Arial" w:eastAsia="Arial" w:hAnsi="Arial" w:cs="Arial"/>
        </w:rPr>
        <w:tab/>
      </w:r>
      <w:r>
        <w:t xml:space="preserve">To evaluate ………. </w:t>
      </w:r>
    </w:p>
    <w:p w14:paraId="10B81D32" w14:textId="6358DDC3" w:rsidR="00AA0CA4" w:rsidRDefault="00000000">
      <w:pPr>
        <w:ind w:left="905" w:right="754"/>
      </w:pPr>
      <w:r>
        <w:t>1.8</w:t>
      </w:r>
      <w:r>
        <w:rPr>
          <w:rFonts w:ascii="Arial" w:eastAsia="Arial" w:hAnsi="Arial" w:cs="Arial"/>
        </w:rPr>
        <w:t xml:space="preserve"> </w:t>
      </w:r>
      <w:r>
        <w:t xml:space="preserve">Rich picture of the proposed solution </w:t>
      </w:r>
      <w:r w:rsidR="00B246CF">
        <w:rPr>
          <w:rFonts w:ascii="Wingdings" w:eastAsia="Wingdings" w:hAnsi="Wingdings" w:cs="Wingdings"/>
        </w:rPr>
        <w:t xml:space="preserve"> </w:t>
      </w:r>
      <w:r>
        <w:t xml:space="preserve">Emphasizing on the suggested workflows </w:t>
      </w:r>
    </w:p>
    <w:p w14:paraId="3AE6C765" w14:textId="77777777" w:rsidR="00B246CF" w:rsidRDefault="00000000">
      <w:pPr>
        <w:ind w:left="1622" w:right="6247" w:hanging="725"/>
      </w:pPr>
      <w:r>
        <w:t>1.9</w:t>
      </w:r>
      <w:r>
        <w:rPr>
          <w:rFonts w:ascii="Arial" w:eastAsia="Arial" w:hAnsi="Arial" w:cs="Arial"/>
        </w:rPr>
        <w:t xml:space="preserve"> </w:t>
      </w:r>
      <w:r>
        <w:t xml:space="preserve">Resource Requirements. </w:t>
      </w:r>
    </w:p>
    <w:p w14:paraId="0244C5BC" w14:textId="63407574" w:rsidR="00AA0CA4" w:rsidRDefault="00000000" w:rsidP="00B246CF">
      <w:pPr>
        <w:ind w:left="1622" w:right="6247" w:firstLine="0"/>
      </w:pPr>
      <w:r>
        <w:t>1.9.1</w:t>
      </w:r>
      <w:r>
        <w:rPr>
          <w:rFonts w:ascii="Arial" w:eastAsia="Arial" w:hAnsi="Arial" w:cs="Arial"/>
        </w:rPr>
        <w:t xml:space="preserve"> </w:t>
      </w:r>
      <w:r>
        <w:rPr>
          <w:rFonts w:ascii="Arial" w:eastAsia="Arial" w:hAnsi="Arial" w:cs="Arial"/>
        </w:rPr>
        <w:tab/>
      </w:r>
      <w:r>
        <w:t xml:space="preserve">Hardware </w:t>
      </w:r>
    </w:p>
    <w:p w14:paraId="2362641D" w14:textId="3AE10946" w:rsidR="00AA0CA4" w:rsidRDefault="00000000">
      <w:pPr>
        <w:tabs>
          <w:tab w:val="center" w:pos="1851"/>
          <w:tab w:val="center" w:pos="2788"/>
        </w:tabs>
        <w:ind w:left="0" w:firstLine="0"/>
      </w:pPr>
      <w:r>
        <w:tab/>
      </w:r>
      <w:r w:rsidR="00B246CF">
        <w:t xml:space="preserve">                  </w:t>
      </w:r>
      <w:r>
        <w:t>1.9.2</w:t>
      </w:r>
      <w:r>
        <w:rPr>
          <w:rFonts w:ascii="Arial" w:eastAsia="Arial" w:hAnsi="Arial" w:cs="Arial"/>
        </w:rPr>
        <w:t xml:space="preserve"> </w:t>
      </w:r>
      <w:r>
        <w:t xml:space="preserve">Software. </w:t>
      </w:r>
    </w:p>
    <w:p w14:paraId="009F75D2" w14:textId="133F9612" w:rsidR="00AA0CA4" w:rsidRDefault="00000000" w:rsidP="00B246CF">
      <w:pPr>
        <w:ind w:left="905" w:right="754"/>
      </w:pPr>
      <w:r>
        <w:t>1.10</w:t>
      </w:r>
      <w:r>
        <w:rPr>
          <w:rFonts w:ascii="Arial" w:eastAsia="Arial" w:hAnsi="Arial" w:cs="Arial"/>
        </w:rPr>
        <w:t xml:space="preserve"> </w:t>
      </w:r>
      <w:r>
        <w:t xml:space="preserve">Project scope </w:t>
      </w:r>
      <w:r w:rsidR="00B246CF">
        <w:sym w:font="Wingdings" w:char="F0E0"/>
      </w:r>
      <w:r w:rsidR="00B246CF">
        <w:t xml:space="preserve"> </w:t>
      </w:r>
      <w:r>
        <w:t xml:space="preserve">Can be inclusive of a small table with “In scope” and “out scope” supported with appropriate elaborations. </w:t>
      </w:r>
    </w:p>
    <w:p w14:paraId="0077A580" w14:textId="77777777" w:rsidR="00AA0CA4" w:rsidRDefault="00000000">
      <w:pPr>
        <w:ind w:left="905" w:right="754"/>
      </w:pPr>
      <w:r>
        <w:t>1.11</w:t>
      </w:r>
      <w:r>
        <w:rPr>
          <w:rFonts w:ascii="Arial" w:eastAsia="Arial" w:hAnsi="Arial" w:cs="Arial"/>
        </w:rPr>
        <w:t xml:space="preserve"> </w:t>
      </w:r>
      <w:r>
        <w:t xml:space="preserve">Chapter Summary </w:t>
      </w:r>
    </w:p>
    <w:p w14:paraId="0914D96D" w14:textId="77777777" w:rsidR="00AA0CA4" w:rsidRDefault="00000000">
      <w:pPr>
        <w:spacing w:after="123" w:line="259" w:lineRule="auto"/>
        <w:ind w:left="0" w:firstLine="0"/>
      </w:pPr>
      <w:r>
        <w:rPr>
          <w:sz w:val="18"/>
        </w:rPr>
        <w:t xml:space="preserve"> </w:t>
      </w:r>
    </w:p>
    <w:p w14:paraId="7FE5D2DE" w14:textId="0A72A0E7" w:rsidR="00AA0CA4" w:rsidRDefault="00000000">
      <w:pPr>
        <w:numPr>
          <w:ilvl w:val="0"/>
          <w:numId w:val="1"/>
        </w:numPr>
        <w:spacing w:after="4" w:line="257" w:lineRule="auto"/>
        <w:ind w:left="484" w:right="754" w:hanging="386"/>
      </w:pPr>
      <w:r>
        <w:rPr>
          <w:noProof/>
        </w:rPr>
        <mc:AlternateContent>
          <mc:Choice Requires="wpg">
            <w:drawing>
              <wp:anchor distT="0" distB="0" distL="114300" distR="114300" simplePos="0" relativeHeight="251658240" behindDoc="1" locked="0" layoutInCell="1" allowOverlap="1" wp14:anchorId="1E89BE91" wp14:editId="2560926D">
                <wp:simplePos x="0" y="0"/>
                <wp:positionH relativeFrom="column">
                  <wp:posOffset>307848</wp:posOffset>
                </wp:positionH>
                <wp:positionV relativeFrom="paragraph">
                  <wp:posOffset>-27430</wp:posOffset>
                </wp:positionV>
                <wp:extent cx="5545277" cy="353568"/>
                <wp:effectExtent l="0" t="0" r="0" b="0"/>
                <wp:wrapNone/>
                <wp:docPr id="7492" name="Group 7492"/>
                <wp:cNvGraphicFramePr/>
                <a:graphic xmlns:a="http://schemas.openxmlformats.org/drawingml/2006/main">
                  <a:graphicData uri="http://schemas.microsoft.com/office/word/2010/wordprocessingGroup">
                    <wpg:wgp>
                      <wpg:cNvGrpSpPr/>
                      <wpg:grpSpPr>
                        <a:xfrm>
                          <a:off x="0" y="0"/>
                          <a:ext cx="5545277" cy="353568"/>
                          <a:chOff x="0" y="0"/>
                          <a:chExt cx="5545277" cy="353568"/>
                        </a:xfrm>
                      </wpg:grpSpPr>
                      <wps:wsp>
                        <wps:cNvPr id="8013" name="Shape 8013"/>
                        <wps:cNvSpPr/>
                        <wps:spPr>
                          <a:xfrm>
                            <a:off x="2164410" y="0"/>
                            <a:ext cx="3380867" cy="170688"/>
                          </a:xfrm>
                          <a:custGeom>
                            <a:avLst/>
                            <a:gdLst/>
                            <a:ahLst/>
                            <a:cxnLst/>
                            <a:rect l="0" t="0" r="0" b="0"/>
                            <a:pathLst>
                              <a:path w="3380867" h="170688">
                                <a:moveTo>
                                  <a:pt x="0" y="0"/>
                                </a:moveTo>
                                <a:lnTo>
                                  <a:pt x="3380867" y="0"/>
                                </a:lnTo>
                                <a:lnTo>
                                  <a:pt x="3380867" y="170688"/>
                                </a:lnTo>
                                <a:lnTo>
                                  <a:pt x="0" y="1706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014" name="Shape 8014"/>
                        <wps:cNvSpPr/>
                        <wps:spPr>
                          <a:xfrm>
                            <a:off x="0" y="182880"/>
                            <a:ext cx="3173603" cy="170687"/>
                          </a:xfrm>
                          <a:custGeom>
                            <a:avLst/>
                            <a:gdLst/>
                            <a:ahLst/>
                            <a:cxnLst/>
                            <a:rect l="0" t="0" r="0" b="0"/>
                            <a:pathLst>
                              <a:path w="3173603" h="170687">
                                <a:moveTo>
                                  <a:pt x="0" y="0"/>
                                </a:moveTo>
                                <a:lnTo>
                                  <a:pt x="3173603" y="0"/>
                                </a:lnTo>
                                <a:lnTo>
                                  <a:pt x="3173603" y="170687"/>
                                </a:lnTo>
                                <a:lnTo>
                                  <a:pt x="0" y="170687"/>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7492" style="width:436.636pt;height:27.84pt;position:absolute;z-index:-2147483231;mso-position-horizontal-relative:text;mso-position-horizontal:absolute;margin-left:24.24pt;mso-position-vertical-relative:text;margin-top:-2.15991pt;" coordsize="55452,3535">
                <v:shape id="Shape 8015" style="position:absolute;width:33808;height:1706;left:21644;top:0;" coordsize="3380867,170688" path="m0,0l3380867,0l3380867,170688l0,170688l0,0">
                  <v:stroke weight="0pt" endcap="flat" joinstyle="miter" miterlimit="10" on="false" color="#000000" opacity="0"/>
                  <v:fill on="true" color="#ffff00"/>
                </v:shape>
                <v:shape id="Shape 8016" style="position:absolute;width:31736;height:1706;left:0;top:1828;" coordsize="3173603,170687" path="m0,0l3173603,0l3173603,170687l0,170687l0,0">
                  <v:stroke weight="0pt" endcap="flat" joinstyle="miter" miterlimit="10" on="false" color="#000000" opacity="0"/>
                  <v:fill on="true" color="#ffff00"/>
                </v:shape>
              </v:group>
            </w:pict>
          </mc:Fallback>
        </mc:AlternateContent>
      </w:r>
      <w:r>
        <w:t xml:space="preserve">Chapter – 02 [ Literature </w:t>
      </w:r>
      <w:proofErr w:type="gramStart"/>
      <w:r>
        <w:t>Review ]</w:t>
      </w:r>
      <w:proofErr w:type="gramEnd"/>
      <w:r>
        <w:t xml:space="preserve"> </w:t>
      </w:r>
      <w:r w:rsidR="00B246CF">
        <w:rPr>
          <w:rFonts w:ascii="Wingdings" w:eastAsia="Wingdings" w:hAnsi="Wingdings" w:cs="Wingdings"/>
        </w:rPr>
        <w:t xml:space="preserve">  </w:t>
      </w:r>
      <w:r>
        <w:rPr>
          <w:rFonts w:ascii="Times New Roman" w:eastAsia="Times New Roman" w:hAnsi="Times New Roman" w:cs="Times New Roman"/>
        </w:rPr>
        <w:t xml:space="preserve"> </w:t>
      </w:r>
      <w:r>
        <w:rPr>
          <w:b/>
        </w:rPr>
        <w:t xml:space="preserve">Personnel reviewing is a </w:t>
      </w:r>
      <w:proofErr w:type="gramStart"/>
      <w:r>
        <w:rPr>
          <w:b/>
        </w:rPr>
        <w:t>must,</w:t>
      </w:r>
      <w:proofErr w:type="gramEnd"/>
      <w:r>
        <w:rPr>
          <w:b/>
        </w:rPr>
        <w:t xml:space="preserve"> you own opinions has to be discussed against with the existing literatures assessed </w:t>
      </w:r>
    </w:p>
    <w:p w14:paraId="2ED77CEB" w14:textId="77777777" w:rsidR="00AA0CA4" w:rsidRDefault="00000000">
      <w:pPr>
        <w:numPr>
          <w:ilvl w:val="1"/>
          <w:numId w:val="1"/>
        </w:numPr>
        <w:ind w:right="754" w:hanging="434"/>
      </w:pPr>
      <w:r>
        <w:t xml:space="preserve">Chapter overview </w:t>
      </w:r>
    </w:p>
    <w:p w14:paraId="1BDFFDE5" w14:textId="2A023B2E" w:rsidR="00AA0CA4" w:rsidRDefault="00000000">
      <w:pPr>
        <w:numPr>
          <w:ilvl w:val="1"/>
          <w:numId w:val="1"/>
        </w:numPr>
        <w:ind w:right="754" w:hanging="434"/>
      </w:pPr>
      <w:r>
        <w:t xml:space="preserve">Conceptual Map of the literature </w:t>
      </w:r>
      <w:r w:rsidR="00B246CF">
        <w:rPr>
          <w:rFonts w:ascii="Wingdings" w:eastAsia="Wingdings" w:hAnsi="Wingdings" w:cs="Wingdings"/>
        </w:rPr>
        <w:t></w:t>
      </w:r>
      <w:r>
        <w:t xml:space="preserve">This will be helpful for the reader to get a quick overview about how the literatures are organized within the chapter. </w:t>
      </w:r>
    </w:p>
    <w:p w14:paraId="7B1BE858" w14:textId="07AA2F66" w:rsidR="00AA0CA4" w:rsidRDefault="00000000">
      <w:pPr>
        <w:numPr>
          <w:ilvl w:val="1"/>
          <w:numId w:val="1"/>
        </w:numPr>
        <w:ind w:right="754" w:hanging="434"/>
      </w:pPr>
      <w:r>
        <w:t xml:space="preserve">Domain Overview </w:t>
      </w:r>
      <w:r w:rsidR="00B246CF">
        <w:rPr>
          <w:rFonts w:ascii="Wingdings" w:eastAsia="Wingdings" w:hAnsi="Wingdings" w:cs="Wingdings"/>
        </w:rPr>
        <w:t></w:t>
      </w:r>
      <w:r>
        <w:rPr>
          <w:rFonts w:ascii="Times New Roman" w:eastAsia="Times New Roman" w:hAnsi="Times New Roman" w:cs="Times New Roman"/>
        </w:rPr>
        <w:t xml:space="preserve"> </w:t>
      </w:r>
      <w:r>
        <w:t xml:space="preserve">Surface level but significant info </w:t>
      </w:r>
      <w:r w:rsidR="00B246CF">
        <w:rPr>
          <w:rFonts w:ascii="Wingdings" w:eastAsia="Wingdings" w:hAnsi="Wingdings" w:cs="Wingdings"/>
        </w:rPr>
        <w:t></w:t>
      </w:r>
      <w:r>
        <w:t xml:space="preserve">10 % coverage </w:t>
      </w:r>
    </w:p>
    <w:p w14:paraId="78AD73F9" w14:textId="5AC039D4" w:rsidR="00AA0CA4" w:rsidRDefault="00000000">
      <w:pPr>
        <w:numPr>
          <w:ilvl w:val="1"/>
          <w:numId w:val="1"/>
        </w:numPr>
        <w:ind w:right="754" w:hanging="434"/>
      </w:pPr>
      <w:r>
        <w:t>Existing Systems / Frameworks / Designs</w:t>
      </w:r>
      <w:r w:rsidR="00B246CF">
        <w:rPr>
          <w:rFonts w:ascii="Wingdings" w:eastAsia="Wingdings" w:hAnsi="Wingdings" w:cs="Wingdings"/>
        </w:rPr>
        <w:t></w:t>
      </w:r>
      <w:r>
        <w:rPr>
          <w:rFonts w:ascii="Times New Roman" w:eastAsia="Times New Roman" w:hAnsi="Times New Roman" w:cs="Times New Roman"/>
        </w:rPr>
        <w:t xml:space="preserve"> </w:t>
      </w:r>
      <w:r>
        <w:t xml:space="preserve">Comparative assessment, supported via personnel reflections. </w:t>
      </w:r>
      <w:r w:rsidR="00B246CF">
        <w:rPr>
          <w:rFonts w:ascii="Wingdings" w:eastAsia="Wingdings" w:hAnsi="Wingdings" w:cs="Wingdings"/>
        </w:rPr>
        <w:t></w:t>
      </w:r>
      <w:r>
        <w:rPr>
          <w:rFonts w:ascii="Times New Roman" w:eastAsia="Times New Roman" w:hAnsi="Times New Roman" w:cs="Times New Roman"/>
        </w:rPr>
        <w:t xml:space="preserve"> </w:t>
      </w:r>
      <w:r>
        <w:t xml:space="preserve">30 % coverage </w:t>
      </w:r>
    </w:p>
    <w:tbl>
      <w:tblPr>
        <w:tblStyle w:val="TableGrid"/>
        <w:tblpPr w:vertAnchor="text" w:tblpX="4984" w:tblpY="-34"/>
        <w:tblOverlap w:val="never"/>
        <w:tblW w:w="5136" w:type="dxa"/>
        <w:tblInd w:w="0" w:type="dxa"/>
        <w:tblCellMar>
          <w:left w:w="150" w:type="dxa"/>
          <w:right w:w="115" w:type="dxa"/>
        </w:tblCellMar>
        <w:tblLook w:val="04A0" w:firstRow="1" w:lastRow="0" w:firstColumn="1" w:lastColumn="0" w:noHBand="0" w:noVBand="1"/>
      </w:tblPr>
      <w:tblGrid>
        <w:gridCol w:w="5136"/>
      </w:tblGrid>
      <w:tr w:rsidR="00AA0CA4" w14:paraId="094EB2DF" w14:textId="77777777">
        <w:trPr>
          <w:trHeight w:val="1392"/>
        </w:trPr>
        <w:tc>
          <w:tcPr>
            <w:tcW w:w="513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14708FA" w14:textId="77777777" w:rsidR="00AA0CA4" w:rsidRDefault="00000000">
            <w:pPr>
              <w:spacing w:after="0" w:line="259" w:lineRule="auto"/>
              <w:ind w:left="0" w:firstLine="0"/>
            </w:pPr>
            <w:r>
              <w:t xml:space="preserve">If they are suitable to the current problem </w:t>
            </w:r>
          </w:p>
          <w:p w14:paraId="0D30197E" w14:textId="77777777" w:rsidR="00AA0CA4" w:rsidRDefault="00000000">
            <w:pPr>
              <w:spacing w:after="0" w:line="259" w:lineRule="auto"/>
              <w:ind w:left="0" w:firstLine="0"/>
            </w:pPr>
            <w:r>
              <w:t xml:space="preserve">investigated </w:t>
            </w:r>
            <w:proofErr w:type="gramStart"/>
            <w:r>
              <w:t>justify ,</w:t>
            </w:r>
            <w:proofErr w:type="gramEnd"/>
            <w:r>
              <w:t xml:space="preserve"> also if they are not suitable, still need to justify. </w:t>
            </w:r>
            <w:r>
              <w:rPr>
                <w:b/>
                <w:u w:val="single" w:color="000000"/>
              </w:rPr>
              <w:t xml:space="preserve">For all decisions you </w:t>
            </w:r>
            <w:proofErr w:type="gramStart"/>
            <w:r>
              <w:rPr>
                <w:b/>
                <w:u w:val="single" w:color="000000"/>
              </w:rPr>
              <w:t>make ,</w:t>
            </w:r>
            <w:proofErr w:type="gramEnd"/>
            <w:r>
              <w:rPr>
                <w:b/>
                <w:u w:val="single" w:color="000000"/>
              </w:rPr>
              <w:t xml:space="preserve"> there</w:t>
            </w:r>
            <w:r>
              <w:rPr>
                <w:b/>
              </w:rPr>
              <w:t xml:space="preserve"> </w:t>
            </w:r>
            <w:r>
              <w:rPr>
                <w:b/>
                <w:u w:val="single" w:color="000000"/>
              </w:rPr>
              <w:t>need to be a justifiable resolution.</w:t>
            </w:r>
            <w:r>
              <w:rPr>
                <w:b/>
              </w:rPr>
              <w:t xml:space="preserve"> </w:t>
            </w:r>
          </w:p>
        </w:tc>
      </w:tr>
    </w:tbl>
    <w:p w14:paraId="2B30BC0D" w14:textId="2F921E7A" w:rsidR="00AA0CA4" w:rsidRDefault="00000000">
      <w:pPr>
        <w:numPr>
          <w:ilvl w:val="1"/>
          <w:numId w:val="1"/>
        </w:numPr>
        <w:ind w:right="754" w:hanging="434"/>
      </w:pPr>
      <w:r>
        <w:t xml:space="preserve">Technological Analysis </w:t>
      </w:r>
      <w:r w:rsidR="00B246CF">
        <w:rPr>
          <w:rFonts w:ascii="Wingdings" w:eastAsia="Wingdings" w:hAnsi="Wingdings" w:cs="Wingdings"/>
        </w:rPr>
        <w:t></w:t>
      </w:r>
      <w:r>
        <w:t xml:space="preserve">60% coverage </w:t>
      </w:r>
    </w:p>
    <w:p w14:paraId="07AB0A8E" w14:textId="77777777" w:rsidR="00AA0CA4" w:rsidRDefault="00000000">
      <w:pPr>
        <w:numPr>
          <w:ilvl w:val="2"/>
          <w:numId w:val="1"/>
        </w:numPr>
        <w:ind w:left="2356" w:right="754" w:hanging="722"/>
      </w:pPr>
      <w:r>
        <w:t xml:space="preserve">Algorithmic analysis </w:t>
      </w:r>
    </w:p>
    <w:p w14:paraId="47C0962B" w14:textId="77777777" w:rsidR="00AA0CA4" w:rsidRDefault="00000000">
      <w:pPr>
        <w:numPr>
          <w:ilvl w:val="2"/>
          <w:numId w:val="1"/>
        </w:numPr>
        <w:ind w:left="2356" w:right="754" w:hanging="722"/>
      </w:pPr>
      <w:r>
        <w:t xml:space="preserve">Design analysis </w:t>
      </w:r>
    </w:p>
    <w:p w14:paraId="424DCC62" w14:textId="77777777" w:rsidR="00AA0CA4" w:rsidRDefault="00000000">
      <w:pPr>
        <w:numPr>
          <w:ilvl w:val="2"/>
          <w:numId w:val="1"/>
        </w:numPr>
        <w:ind w:left="2356" w:right="754" w:hanging="722"/>
      </w:pPr>
      <w:r>
        <w:t xml:space="preserve">Workflow analysis </w:t>
      </w:r>
    </w:p>
    <w:p w14:paraId="3DA6A07F" w14:textId="3061FDAA" w:rsidR="00AA0CA4" w:rsidRDefault="00000000">
      <w:pPr>
        <w:numPr>
          <w:ilvl w:val="1"/>
          <w:numId w:val="1"/>
        </w:numPr>
        <w:ind w:right="754" w:hanging="434"/>
      </w:pPr>
      <w:r>
        <w:t xml:space="preserve">Reflection </w:t>
      </w:r>
      <w:r w:rsidR="00B246CF">
        <w:rPr>
          <w:rFonts w:ascii="Wingdings" w:eastAsia="Wingdings" w:hAnsi="Wingdings" w:cs="Wingdings"/>
        </w:rPr>
        <w:t></w:t>
      </w:r>
      <w:r>
        <w:rPr>
          <w:rFonts w:ascii="Times New Roman" w:eastAsia="Times New Roman" w:hAnsi="Times New Roman" w:cs="Times New Roman"/>
        </w:rPr>
        <w:t xml:space="preserve"> </w:t>
      </w:r>
      <w:r>
        <w:t xml:space="preserve">Justify the research gap, by linking with the findings gather from the latest literatures (usually not less than 5 years older from the current year, unless associated with a theorem) assessed. </w:t>
      </w:r>
    </w:p>
    <w:p w14:paraId="3BB69DD2" w14:textId="77777777" w:rsidR="00B246CF" w:rsidRDefault="00B246CF" w:rsidP="00B246CF">
      <w:pPr>
        <w:ind w:left="1331" w:right="754" w:firstLine="0"/>
      </w:pPr>
    </w:p>
    <w:p w14:paraId="3C67FA42" w14:textId="0C204042" w:rsidR="00AA0CA4" w:rsidRDefault="00000000">
      <w:pPr>
        <w:numPr>
          <w:ilvl w:val="0"/>
          <w:numId w:val="1"/>
        </w:numPr>
        <w:ind w:left="484" w:right="754" w:hanging="386"/>
      </w:pPr>
      <w:r>
        <w:lastRenderedPageBreak/>
        <w:t xml:space="preserve">Chapter – 03 [Methodology] </w:t>
      </w:r>
      <w:r w:rsidR="00B246CF">
        <w:sym w:font="Wingdings" w:char="F0E0"/>
      </w:r>
      <w:r w:rsidR="00B246CF">
        <w:t xml:space="preserve"> Discuss with your supervisor and use an appropriate plan for your research work</w:t>
      </w:r>
    </w:p>
    <w:p w14:paraId="7BF892CF" w14:textId="260CFDB3" w:rsidR="00AA0CA4" w:rsidRDefault="00000000">
      <w:pPr>
        <w:numPr>
          <w:ilvl w:val="1"/>
          <w:numId w:val="1"/>
        </w:numPr>
        <w:ind w:right="754" w:hanging="434"/>
      </w:pPr>
      <w:r>
        <w:t xml:space="preserve">Research Paradigm </w:t>
      </w:r>
      <w:r w:rsidR="00B246CF">
        <w:rPr>
          <w:rFonts w:ascii="Wingdings" w:eastAsia="Wingdings" w:hAnsi="Wingdings" w:cs="Wingdings"/>
        </w:rPr>
        <w:t></w:t>
      </w:r>
      <w:r>
        <w:rPr>
          <w:rFonts w:ascii="Times New Roman" w:eastAsia="Times New Roman" w:hAnsi="Times New Roman" w:cs="Times New Roman"/>
        </w:rPr>
        <w:t xml:space="preserve"> </w:t>
      </w:r>
      <w:r>
        <w:t xml:space="preserve">Justification of the </w:t>
      </w:r>
      <w:proofErr w:type="gramStart"/>
      <w:r>
        <w:t>philosophy  is</w:t>
      </w:r>
      <w:proofErr w:type="gramEnd"/>
      <w:r>
        <w:t xml:space="preserve"> important </w:t>
      </w:r>
      <w:r>
        <w:rPr>
          <w:b/>
          <w:u w:val="single" w:color="000000"/>
        </w:rPr>
        <w:t>to get a clear</w:t>
      </w:r>
      <w:r>
        <w:rPr>
          <w:b/>
        </w:rPr>
        <w:t xml:space="preserve"> </w:t>
      </w:r>
      <w:r>
        <w:rPr>
          <w:b/>
          <w:u w:val="single" w:color="000000"/>
        </w:rPr>
        <w:t xml:space="preserve">perspective of the angle </w:t>
      </w:r>
      <w:r w:rsidR="00B246CF">
        <w:rPr>
          <w:b/>
          <w:u w:val="single" w:color="000000"/>
        </w:rPr>
        <w:t>you</w:t>
      </w:r>
      <w:r>
        <w:rPr>
          <w:b/>
          <w:u w:val="single" w:color="000000"/>
        </w:rPr>
        <w:t xml:space="preserve"> are going to analyze the problem</w:t>
      </w:r>
      <w:r>
        <w:t>. Along with that, fact collection facets and other aspects also can be varied. 3.2</w:t>
      </w:r>
      <w:r>
        <w:rPr>
          <w:rFonts w:ascii="Arial" w:eastAsia="Arial" w:hAnsi="Arial" w:cs="Arial"/>
        </w:rPr>
        <w:t xml:space="preserve"> </w:t>
      </w:r>
      <w:r>
        <w:t xml:space="preserve">Research Approach </w:t>
      </w:r>
      <w:r w:rsidR="00B246CF">
        <w:rPr>
          <w:rFonts w:ascii="Wingdings" w:eastAsia="Wingdings" w:hAnsi="Wingdings" w:cs="Wingdings"/>
        </w:rPr>
        <w:t></w:t>
      </w:r>
      <w:r>
        <w:t>Inductive, Deductive Pragmatism</w:t>
      </w:r>
      <w:r>
        <w:rPr>
          <w:rFonts w:ascii="Wingdings" w:eastAsia="Wingdings" w:hAnsi="Wingdings" w:cs="Wingdings"/>
        </w:rPr>
        <w:t xml:space="preserve"> </w:t>
      </w:r>
    </w:p>
    <w:p w14:paraId="0A25116E" w14:textId="11416F31" w:rsidR="00AA0CA4" w:rsidRDefault="00000000">
      <w:pPr>
        <w:numPr>
          <w:ilvl w:val="1"/>
          <w:numId w:val="2"/>
        </w:numPr>
        <w:ind w:right="754" w:hanging="394"/>
      </w:pPr>
      <w:r>
        <w:t xml:space="preserve">Research Strategy </w:t>
      </w:r>
      <w:r w:rsidR="00B246CF">
        <w:rPr>
          <w:rFonts w:ascii="Wingdings" w:eastAsia="Wingdings" w:hAnsi="Wingdings" w:cs="Wingdings"/>
        </w:rPr>
        <w:t></w:t>
      </w:r>
      <w:r>
        <w:t xml:space="preserve"> what would you use within your research </w:t>
      </w:r>
    </w:p>
    <w:p w14:paraId="4B1A50BF" w14:textId="77777777" w:rsidR="00AA0CA4" w:rsidRDefault="00000000">
      <w:pPr>
        <w:numPr>
          <w:ilvl w:val="1"/>
          <w:numId w:val="2"/>
        </w:numPr>
        <w:ind w:right="754" w:hanging="394"/>
      </w:pPr>
      <w:r>
        <w:t xml:space="preserve">Fact collection mechanisms  </w:t>
      </w:r>
    </w:p>
    <w:p w14:paraId="4B989A89" w14:textId="19994158" w:rsidR="00AA0CA4" w:rsidRDefault="00000000">
      <w:pPr>
        <w:numPr>
          <w:ilvl w:val="1"/>
          <w:numId w:val="2"/>
        </w:numPr>
        <w:ind w:right="754" w:hanging="394"/>
      </w:pPr>
      <w:r>
        <w:t xml:space="preserve">Research Methodology Execution workflow </w:t>
      </w:r>
      <w:r w:rsidR="00B246CF">
        <w:rPr>
          <w:rFonts w:ascii="Wingdings" w:eastAsia="Wingdings" w:hAnsi="Wingdings" w:cs="Wingdings"/>
        </w:rPr>
        <w:t xml:space="preserve"> </w:t>
      </w:r>
      <w:r>
        <w:t xml:space="preserve">Can use a tabular structure and explain, how each of the following aspects have been addressed in your research. </w:t>
      </w:r>
    </w:p>
    <w:p w14:paraId="386D49DE" w14:textId="77777777" w:rsidR="00AA0CA4" w:rsidRDefault="00000000">
      <w:pPr>
        <w:numPr>
          <w:ilvl w:val="2"/>
          <w:numId w:val="1"/>
        </w:numPr>
        <w:ind w:left="2356" w:right="754" w:hanging="722"/>
      </w:pPr>
      <w:r>
        <w:t xml:space="preserve">Problem Identification. </w:t>
      </w:r>
    </w:p>
    <w:p w14:paraId="53B7AA28" w14:textId="77777777" w:rsidR="00AA0CA4" w:rsidRDefault="00000000">
      <w:pPr>
        <w:numPr>
          <w:ilvl w:val="2"/>
          <w:numId w:val="1"/>
        </w:numPr>
        <w:ind w:left="2356" w:right="754" w:hanging="722"/>
      </w:pPr>
      <w:r>
        <w:t xml:space="preserve">Relevance Justification </w:t>
      </w:r>
    </w:p>
    <w:p w14:paraId="48079892" w14:textId="77777777" w:rsidR="00AA0CA4" w:rsidRDefault="00000000">
      <w:pPr>
        <w:numPr>
          <w:ilvl w:val="2"/>
          <w:numId w:val="1"/>
        </w:numPr>
        <w:ind w:left="2356" w:right="754" w:hanging="722"/>
      </w:pPr>
      <w:r>
        <w:t xml:space="preserve">Comparative Analysis and gap justification. </w:t>
      </w:r>
    </w:p>
    <w:p w14:paraId="66750349" w14:textId="77777777" w:rsidR="00AA0CA4" w:rsidRDefault="00000000">
      <w:pPr>
        <w:numPr>
          <w:ilvl w:val="2"/>
          <w:numId w:val="1"/>
        </w:numPr>
        <w:ind w:left="2356" w:right="754" w:hanging="722"/>
      </w:pPr>
      <w:r>
        <w:t xml:space="preserve">Define and finalize Objectives </w:t>
      </w:r>
    </w:p>
    <w:p w14:paraId="320BF717" w14:textId="77777777" w:rsidR="00AA0CA4" w:rsidRDefault="00000000">
      <w:pPr>
        <w:numPr>
          <w:ilvl w:val="2"/>
          <w:numId w:val="1"/>
        </w:numPr>
        <w:ind w:left="2356" w:right="754" w:hanging="722"/>
      </w:pPr>
      <w:r>
        <w:t xml:space="preserve">Design / Development / Data Management and handling. </w:t>
      </w:r>
    </w:p>
    <w:p w14:paraId="1012F298" w14:textId="77777777" w:rsidR="00AA0CA4" w:rsidRDefault="00000000">
      <w:pPr>
        <w:numPr>
          <w:ilvl w:val="2"/>
          <w:numId w:val="1"/>
        </w:numPr>
        <w:ind w:left="2356" w:right="754" w:hanging="722"/>
      </w:pPr>
      <w:r>
        <w:t xml:space="preserve">Evaluation and Communication </w:t>
      </w:r>
    </w:p>
    <w:p w14:paraId="41F15E67" w14:textId="61B6CA28" w:rsidR="00AA0CA4" w:rsidRDefault="00000000">
      <w:pPr>
        <w:spacing w:after="29"/>
        <w:ind w:left="1279" w:right="754" w:hanging="382"/>
      </w:pPr>
      <w:r>
        <w:t>3.6</w:t>
      </w:r>
      <w:r>
        <w:rPr>
          <w:rFonts w:ascii="Arial" w:eastAsia="Arial" w:hAnsi="Arial" w:cs="Arial"/>
        </w:rPr>
        <w:t xml:space="preserve"> </w:t>
      </w:r>
      <w:r>
        <w:t xml:space="preserve">Project Management Methodology </w:t>
      </w:r>
      <w:r w:rsidR="00B246CF">
        <w:rPr>
          <w:rFonts w:ascii="Wingdings" w:eastAsia="Wingdings" w:hAnsi="Wingdings" w:cs="Wingdings"/>
        </w:rPr>
        <w:t></w:t>
      </w:r>
      <w:r>
        <w:rPr>
          <w:rFonts w:ascii="Times New Roman" w:eastAsia="Times New Roman" w:hAnsi="Times New Roman" w:cs="Times New Roman"/>
        </w:rPr>
        <w:t xml:space="preserve"> </w:t>
      </w:r>
      <w:r>
        <w:t xml:space="preserve">Justify the selection adhering to the type of the problem being investigated. SCRUM, KANBAN, PRINCE 2 or etc.… </w:t>
      </w:r>
    </w:p>
    <w:p w14:paraId="63BF5D33" w14:textId="77777777" w:rsidR="00AA0CA4" w:rsidRDefault="00000000">
      <w:pPr>
        <w:numPr>
          <w:ilvl w:val="2"/>
          <w:numId w:val="3"/>
        </w:numPr>
        <w:ind w:right="754" w:hanging="720"/>
      </w:pPr>
      <w:r>
        <w:t xml:space="preserve">Project Timeline </w:t>
      </w:r>
    </w:p>
    <w:p w14:paraId="3F6747D1" w14:textId="77777777" w:rsidR="00AA0CA4" w:rsidRDefault="00000000">
      <w:pPr>
        <w:numPr>
          <w:ilvl w:val="2"/>
          <w:numId w:val="3"/>
        </w:numPr>
        <w:ind w:right="754" w:hanging="720"/>
      </w:pPr>
      <w:r>
        <w:t xml:space="preserve">Ethical Considerations </w:t>
      </w:r>
    </w:p>
    <w:p w14:paraId="783AF20B" w14:textId="792D7519" w:rsidR="00AA0CA4" w:rsidRDefault="00000000" w:rsidP="00B246CF">
      <w:pPr>
        <w:pStyle w:val="ListParagraph"/>
        <w:numPr>
          <w:ilvl w:val="1"/>
          <w:numId w:val="3"/>
        </w:numPr>
        <w:ind w:right="754"/>
      </w:pPr>
      <w:r>
        <w:t xml:space="preserve">Chapter Summary </w:t>
      </w:r>
    </w:p>
    <w:p w14:paraId="7E03F726" w14:textId="77777777" w:rsidR="00B246CF" w:rsidRDefault="00B246CF" w:rsidP="00B246CF">
      <w:pPr>
        <w:pStyle w:val="ListParagraph"/>
        <w:ind w:left="1000" w:right="754" w:firstLine="0"/>
      </w:pPr>
    </w:p>
    <w:p w14:paraId="209F68F2" w14:textId="0D184191" w:rsidR="00AA0CA4" w:rsidRDefault="00AA0CA4">
      <w:pPr>
        <w:spacing w:after="0" w:line="259" w:lineRule="auto"/>
        <w:ind w:left="0" w:firstLine="0"/>
      </w:pPr>
    </w:p>
    <w:sectPr w:rsidR="00AA0CA4">
      <w:pgSz w:w="12240" w:h="15840"/>
      <w:pgMar w:top="1443" w:right="687" w:bottom="481"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D4C"/>
    <w:multiLevelType w:val="multilevel"/>
    <w:tmpl w:val="BF140B7E"/>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1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A081385"/>
    <w:multiLevelType w:val="multilevel"/>
    <w:tmpl w:val="079A1BE4"/>
    <w:lvl w:ilvl="0">
      <w:start w:val="2"/>
      <w:numFmt w:val="decimal"/>
      <w:lvlText w:val="%1"/>
      <w:lvlJc w:val="left"/>
      <w:pPr>
        <w:ind w:left="4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3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8B4C10"/>
    <w:multiLevelType w:val="multilevel"/>
    <w:tmpl w:val="9DB804D8"/>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1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56749229">
    <w:abstractNumId w:val="1"/>
  </w:num>
  <w:num w:numId="2" w16cid:durableId="335159122">
    <w:abstractNumId w:val="2"/>
  </w:num>
  <w:num w:numId="3" w16cid:durableId="161775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CA4"/>
    <w:rsid w:val="00142717"/>
    <w:rsid w:val="00750835"/>
    <w:rsid w:val="00810B95"/>
    <w:rsid w:val="00962A37"/>
    <w:rsid w:val="00A47299"/>
    <w:rsid w:val="00AA0CA4"/>
    <w:rsid w:val="00B246CF"/>
    <w:rsid w:val="00B54FD7"/>
    <w:rsid w:val="00CF2708"/>
    <w:rsid w:val="00FF3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B49D"/>
  <w15:docId w15:val="{5FF5DAB7-AB3B-4B03-9D42-519879D5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9" w:hanging="8"/>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46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Dulanjali Wijesekara</dc:creator>
  <cp:keywords/>
  <cp:lastModifiedBy>GCM Sewwandi</cp:lastModifiedBy>
  <cp:revision>8</cp:revision>
  <dcterms:created xsi:type="dcterms:W3CDTF">2025-06-29T10:08:00Z</dcterms:created>
  <dcterms:modified xsi:type="dcterms:W3CDTF">2026-06-26T03:06:00Z</dcterms:modified>
</cp:coreProperties>
</file>