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D91B3" w14:textId="77777777" w:rsidR="00395F7A" w:rsidRDefault="00395F7A">
      <w:pPr>
        <w:spacing w:after="0"/>
      </w:pPr>
    </w:p>
    <w:p w14:paraId="5BCB5C1D" w14:textId="77777777" w:rsidR="00395F7A" w:rsidRDefault="00395F7A">
      <w:pPr>
        <w:spacing w:after="0"/>
      </w:pPr>
    </w:p>
    <w:p w14:paraId="2399A771" w14:textId="77777777" w:rsidR="00395F7A" w:rsidRDefault="00643FD3">
      <w:pPr>
        <w:spacing w:after="0"/>
        <w:jc w:val="center"/>
      </w:pPr>
      <w:r>
        <w:rPr>
          <w:b/>
          <w:sz w:val="32"/>
        </w:rPr>
        <w:t>EXPLAINABLE DEEP LEARNING FRAMEWORK FOR PNEUMONIA DETECTION AND CLASSIFICATION USING TRANSFER LEARNING AND GRAD-CAM</w:t>
      </w:r>
    </w:p>
    <w:p w14:paraId="58B96AE6" w14:textId="77777777" w:rsidR="00395F7A" w:rsidRDefault="00395F7A">
      <w:pPr>
        <w:spacing w:after="0"/>
      </w:pPr>
    </w:p>
    <w:p w14:paraId="5C46D305" w14:textId="77777777" w:rsidR="00395F7A" w:rsidRDefault="00395F7A">
      <w:pPr>
        <w:spacing w:after="0"/>
      </w:pPr>
    </w:p>
    <w:p w14:paraId="241A3C03" w14:textId="77777777" w:rsidR="00395F7A" w:rsidRDefault="00395F7A">
      <w:pPr>
        <w:spacing w:after="0"/>
      </w:pPr>
    </w:p>
    <w:p w14:paraId="1D7D06B9" w14:textId="77777777" w:rsidR="00395F7A" w:rsidRDefault="00395F7A">
      <w:pPr>
        <w:spacing w:after="0"/>
      </w:pPr>
    </w:p>
    <w:p w14:paraId="6077B38F" w14:textId="77777777" w:rsidR="00395F7A" w:rsidRDefault="00395F7A">
      <w:pPr>
        <w:spacing w:after="0"/>
      </w:pPr>
    </w:p>
    <w:p w14:paraId="6B30524F" w14:textId="77777777" w:rsidR="00395F7A" w:rsidRDefault="00395F7A">
      <w:pPr>
        <w:spacing w:after="0"/>
      </w:pPr>
    </w:p>
    <w:p w14:paraId="37D286FA" w14:textId="77777777" w:rsidR="00395F7A" w:rsidRDefault="00643FD3">
      <w:pPr>
        <w:spacing w:after="0"/>
        <w:jc w:val="center"/>
      </w:pPr>
      <w:r>
        <w:rPr>
          <w:sz w:val="28"/>
        </w:rPr>
        <w:t>G. C. M. Sewwandi</w:t>
      </w:r>
    </w:p>
    <w:p w14:paraId="2290FC6A" w14:textId="77777777" w:rsidR="00395F7A" w:rsidRDefault="00395F7A">
      <w:pPr>
        <w:spacing w:after="0"/>
      </w:pPr>
    </w:p>
    <w:p w14:paraId="2F302EF3" w14:textId="77777777" w:rsidR="00395F7A" w:rsidRDefault="00643FD3">
      <w:pPr>
        <w:spacing w:after="0"/>
        <w:jc w:val="center"/>
      </w:pPr>
      <w:r>
        <w:rPr>
          <w:sz w:val="28"/>
        </w:rPr>
        <w:t>Bachelor of Science (Honours) in Computer Science</w:t>
      </w:r>
    </w:p>
    <w:p w14:paraId="6685DBD8" w14:textId="77777777" w:rsidR="00395F7A" w:rsidRDefault="00395F7A">
      <w:pPr>
        <w:spacing w:after="0"/>
      </w:pPr>
    </w:p>
    <w:p w14:paraId="384FD6D2" w14:textId="77777777" w:rsidR="00395F7A" w:rsidRDefault="00395F7A">
      <w:pPr>
        <w:spacing w:after="0"/>
      </w:pPr>
    </w:p>
    <w:p w14:paraId="69F0F899" w14:textId="77777777" w:rsidR="00395F7A" w:rsidRDefault="00395F7A">
      <w:pPr>
        <w:spacing w:after="0"/>
      </w:pPr>
    </w:p>
    <w:p w14:paraId="5C7DFC44" w14:textId="77777777" w:rsidR="00395F7A" w:rsidRDefault="00395F7A">
      <w:pPr>
        <w:spacing w:after="0"/>
      </w:pPr>
    </w:p>
    <w:p w14:paraId="6843B21D" w14:textId="77777777" w:rsidR="00395F7A" w:rsidRDefault="00395F7A">
      <w:pPr>
        <w:spacing w:after="0"/>
      </w:pPr>
    </w:p>
    <w:p w14:paraId="0814F494" w14:textId="77777777" w:rsidR="00395F7A" w:rsidRDefault="00395F7A">
      <w:pPr>
        <w:spacing w:after="0"/>
      </w:pPr>
    </w:p>
    <w:p w14:paraId="26F796C7" w14:textId="77777777" w:rsidR="00395F7A" w:rsidRDefault="00643FD3">
      <w:pPr>
        <w:spacing w:after="0"/>
        <w:jc w:val="center"/>
      </w:pPr>
      <w:r>
        <w:rPr>
          <w:sz w:val="28"/>
        </w:rPr>
        <w:t>Department of Computer and Data Science</w:t>
      </w:r>
    </w:p>
    <w:p w14:paraId="03600EF0" w14:textId="77777777" w:rsidR="00395F7A" w:rsidRDefault="00643FD3">
      <w:pPr>
        <w:spacing w:after="0"/>
        <w:jc w:val="center"/>
      </w:pPr>
      <w:r>
        <w:rPr>
          <w:sz w:val="28"/>
        </w:rPr>
        <w:t>NSBM Green University</w:t>
      </w:r>
    </w:p>
    <w:p w14:paraId="1729BAF9" w14:textId="77777777" w:rsidR="00395F7A" w:rsidRDefault="00643FD3">
      <w:pPr>
        <w:spacing w:after="0"/>
        <w:jc w:val="center"/>
      </w:pPr>
      <w:r>
        <w:rPr>
          <w:sz w:val="28"/>
        </w:rPr>
        <w:t>Sri Lanka</w:t>
      </w:r>
    </w:p>
    <w:p w14:paraId="36F69542" w14:textId="77777777" w:rsidR="00395F7A" w:rsidRDefault="00395F7A">
      <w:pPr>
        <w:spacing w:after="0"/>
      </w:pPr>
    </w:p>
    <w:p w14:paraId="2CC8E4A9" w14:textId="77777777" w:rsidR="00395F7A" w:rsidRDefault="00643FD3">
      <w:pPr>
        <w:spacing w:after="0"/>
        <w:jc w:val="center"/>
      </w:pPr>
      <w:r>
        <w:rPr>
          <w:sz w:val="28"/>
        </w:rPr>
        <w:t>October 2026</w:t>
      </w:r>
    </w:p>
    <w:p w14:paraId="31F8FF83" w14:textId="77777777" w:rsidR="00395F7A" w:rsidRDefault="00395F7A">
      <w:pPr>
        <w:sectPr w:rsidR="00395F7A">
          <w:headerReference w:type="default" r:id="rId8"/>
          <w:footerReference w:type="default" r:id="rId9"/>
          <w:type w:val="continuous"/>
          <w:pgSz w:w="11909" w:h="16834"/>
          <w:pgMar w:top="1440" w:right="1440" w:bottom="1440" w:left="1800" w:header="720" w:footer="720" w:gutter="0"/>
          <w:cols w:space="720"/>
          <w:docGrid w:linePitch="360"/>
        </w:sectPr>
      </w:pPr>
    </w:p>
    <w:p w14:paraId="386F0F72" w14:textId="77777777" w:rsidR="00395F7A" w:rsidRDefault="00395F7A">
      <w:pPr>
        <w:spacing w:after="0"/>
      </w:pPr>
    </w:p>
    <w:p w14:paraId="17B04D80" w14:textId="77777777" w:rsidR="00395F7A" w:rsidRDefault="00395F7A">
      <w:pPr>
        <w:spacing w:after="0"/>
      </w:pPr>
    </w:p>
    <w:p w14:paraId="6199ED1B" w14:textId="77777777" w:rsidR="00395F7A" w:rsidRDefault="00643FD3">
      <w:pPr>
        <w:spacing w:after="0"/>
        <w:jc w:val="center"/>
      </w:pPr>
      <w:r>
        <w:rPr>
          <w:b/>
          <w:sz w:val="32"/>
        </w:rPr>
        <w:t>EXPLAINABLE DEEP LEARNING FRAMEWORK FOR PNEUMONIA DETECTION AND CLASSIFICATION USING TRANSFER LEARNING AND GRAD-CAM</w:t>
      </w:r>
    </w:p>
    <w:p w14:paraId="692A1B31" w14:textId="77777777" w:rsidR="00395F7A" w:rsidRDefault="00395F7A">
      <w:pPr>
        <w:spacing w:after="0"/>
      </w:pPr>
    </w:p>
    <w:p w14:paraId="0F6226B5" w14:textId="77777777" w:rsidR="00395F7A" w:rsidRDefault="00395F7A">
      <w:pPr>
        <w:spacing w:after="0"/>
      </w:pPr>
    </w:p>
    <w:p w14:paraId="4373A38D" w14:textId="77777777" w:rsidR="00395F7A" w:rsidRDefault="00395F7A">
      <w:pPr>
        <w:spacing w:after="0"/>
      </w:pPr>
    </w:p>
    <w:p w14:paraId="46564219" w14:textId="77777777" w:rsidR="00395F7A" w:rsidRDefault="00395F7A">
      <w:pPr>
        <w:spacing w:after="0"/>
      </w:pPr>
    </w:p>
    <w:p w14:paraId="763285CE" w14:textId="77777777" w:rsidR="00395F7A" w:rsidRDefault="00643FD3">
      <w:pPr>
        <w:spacing w:after="0"/>
        <w:jc w:val="center"/>
      </w:pPr>
      <w:r>
        <w:rPr>
          <w:sz w:val="28"/>
        </w:rPr>
        <w:t>A thesis submitted to NSBM Green University for the degree of</w:t>
      </w:r>
    </w:p>
    <w:p w14:paraId="0B44300B" w14:textId="77777777" w:rsidR="00395F7A" w:rsidRDefault="00643FD3">
      <w:pPr>
        <w:spacing w:after="0"/>
        <w:jc w:val="center"/>
      </w:pPr>
      <w:r>
        <w:rPr>
          <w:sz w:val="28"/>
        </w:rPr>
        <w:t>Bachelor of Science (Honours) in Computer Science</w:t>
      </w:r>
    </w:p>
    <w:p w14:paraId="51F3C161" w14:textId="77777777" w:rsidR="00395F7A" w:rsidRDefault="00395F7A">
      <w:pPr>
        <w:spacing w:after="0"/>
      </w:pPr>
    </w:p>
    <w:p w14:paraId="0F4E8699" w14:textId="77777777" w:rsidR="00395F7A" w:rsidRDefault="00395F7A">
      <w:pPr>
        <w:spacing w:after="0"/>
      </w:pPr>
    </w:p>
    <w:p w14:paraId="528E65AF" w14:textId="77777777" w:rsidR="00395F7A" w:rsidRDefault="00395F7A">
      <w:pPr>
        <w:spacing w:after="0"/>
      </w:pPr>
    </w:p>
    <w:p w14:paraId="3BDFDD11" w14:textId="77777777" w:rsidR="00395F7A" w:rsidRDefault="00643FD3">
      <w:pPr>
        <w:spacing w:after="0"/>
        <w:jc w:val="center"/>
      </w:pPr>
      <w:r>
        <w:rPr>
          <w:sz w:val="28"/>
        </w:rPr>
        <w:t>By</w:t>
      </w:r>
    </w:p>
    <w:p w14:paraId="16309DA2" w14:textId="77777777" w:rsidR="00395F7A" w:rsidRDefault="00395F7A">
      <w:pPr>
        <w:spacing w:after="0"/>
      </w:pPr>
    </w:p>
    <w:p w14:paraId="621C1C20" w14:textId="77777777" w:rsidR="00395F7A" w:rsidRDefault="00395F7A">
      <w:pPr>
        <w:spacing w:after="0"/>
      </w:pPr>
    </w:p>
    <w:p w14:paraId="6B6FF461" w14:textId="77777777" w:rsidR="00395F7A" w:rsidRDefault="00643FD3">
      <w:pPr>
        <w:spacing w:after="0"/>
        <w:jc w:val="center"/>
      </w:pPr>
      <w:r>
        <w:rPr>
          <w:sz w:val="28"/>
        </w:rPr>
        <w:t>G. C. M. Sewwandi</w:t>
      </w:r>
    </w:p>
    <w:p w14:paraId="40FF17A3" w14:textId="77777777" w:rsidR="00395F7A" w:rsidRDefault="00395F7A">
      <w:pPr>
        <w:spacing w:after="0"/>
      </w:pPr>
    </w:p>
    <w:p w14:paraId="153A9F5C" w14:textId="77777777" w:rsidR="00395F7A" w:rsidRDefault="00395F7A">
      <w:pPr>
        <w:spacing w:after="0"/>
      </w:pPr>
    </w:p>
    <w:p w14:paraId="0500496B" w14:textId="77777777" w:rsidR="00395F7A" w:rsidRDefault="00395F7A">
      <w:pPr>
        <w:spacing w:after="0"/>
      </w:pPr>
    </w:p>
    <w:p w14:paraId="770D3BCD" w14:textId="77777777" w:rsidR="00395F7A" w:rsidRDefault="00395F7A">
      <w:pPr>
        <w:spacing w:after="0"/>
      </w:pPr>
    </w:p>
    <w:p w14:paraId="51BC0E93" w14:textId="77777777" w:rsidR="00395F7A" w:rsidRDefault="00643FD3">
      <w:pPr>
        <w:spacing w:after="0"/>
        <w:jc w:val="center"/>
      </w:pPr>
      <w:r>
        <w:rPr>
          <w:sz w:val="28"/>
        </w:rPr>
        <w:t>Department of Computer and Data Science</w:t>
      </w:r>
    </w:p>
    <w:p w14:paraId="3687F4D8" w14:textId="77777777" w:rsidR="00395F7A" w:rsidRDefault="00643FD3">
      <w:pPr>
        <w:spacing w:after="0"/>
        <w:jc w:val="center"/>
      </w:pPr>
      <w:r>
        <w:rPr>
          <w:sz w:val="28"/>
        </w:rPr>
        <w:t>Faculty of Computing</w:t>
      </w:r>
    </w:p>
    <w:p w14:paraId="18C8DB56" w14:textId="77777777" w:rsidR="00395F7A" w:rsidRDefault="00643FD3">
      <w:pPr>
        <w:spacing w:after="0"/>
        <w:jc w:val="center"/>
      </w:pPr>
      <w:r>
        <w:rPr>
          <w:sz w:val="28"/>
        </w:rPr>
        <w:t>NSBM Green University</w:t>
      </w:r>
    </w:p>
    <w:p w14:paraId="6C93360D" w14:textId="77777777" w:rsidR="00395F7A" w:rsidRDefault="00643FD3">
      <w:pPr>
        <w:spacing w:after="0"/>
        <w:jc w:val="center"/>
      </w:pPr>
      <w:r>
        <w:rPr>
          <w:sz w:val="28"/>
        </w:rPr>
        <w:t>Sri Lanka</w:t>
      </w:r>
    </w:p>
    <w:p w14:paraId="668D7952" w14:textId="77777777" w:rsidR="00395F7A" w:rsidRDefault="00395F7A">
      <w:pPr>
        <w:spacing w:after="0"/>
      </w:pPr>
    </w:p>
    <w:p w14:paraId="5C742E81" w14:textId="77777777" w:rsidR="00395F7A" w:rsidRDefault="00643FD3">
      <w:pPr>
        <w:spacing w:after="0"/>
        <w:jc w:val="center"/>
      </w:pPr>
      <w:r>
        <w:rPr>
          <w:sz w:val="28"/>
        </w:rPr>
        <w:t>October 2026</w:t>
      </w:r>
    </w:p>
    <w:p w14:paraId="70290465" w14:textId="77777777" w:rsidR="00395F7A" w:rsidRDefault="00643FD3">
      <w:pPr>
        <w:pStyle w:val="Heading1"/>
        <w:pageBreakBefore/>
      </w:pPr>
      <w:bookmarkStart w:id="0" w:name="_Toc241564491"/>
      <w:r>
        <w:lastRenderedPageBreak/>
        <w:t>DECLARATION</w:t>
      </w:r>
      <w:bookmarkEnd w:id="0"/>
    </w:p>
    <w:p w14:paraId="709A885B" w14:textId="77777777" w:rsidR="00395F7A" w:rsidRDefault="00643FD3">
      <w:pPr>
        <w:spacing w:after="480"/>
        <w:jc w:val="both"/>
      </w:pPr>
      <w:r>
        <w:t>I declare that the content of this undergraduate thesis titled “Explainable Deep Learning Framework for Pneumonia Detection and Classification Using Transfer Learning and Grad-CAM” is my own work and this dissertation does not incorporate without acknowledgement any material previously submitted for any other degree in any university or institution of higher learning.</w:t>
      </w:r>
    </w:p>
    <w:p w14:paraId="736DFA06" w14:textId="77777777" w:rsidR="00395F7A" w:rsidRDefault="00643FD3">
      <w:r>
        <w:t>Signature ……………………………………………………………………</w:t>
      </w:r>
    </w:p>
    <w:p w14:paraId="5D1DB8D5" w14:textId="77777777" w:rsidR="00395F7A" w:rsidRDefault="00643FD3">
      <w:pPr>
        <w:spacing w:after="720"/>
      </w:pPr>
      <w:r>
        <w:t>Name: G. C. M. Sewwandi                     Date: ……………………</w:t>
      </w:r>
    </w:p>
    <w:p w14:paraId="58489892" w14:textId="77777777" w:rsidR="00395F7A" w:rsidRDefault="00643FD3">
      <w:pPr>
        <w:spacing w:after="480"/>
      </w:pPr>
      <w:r>
        <w:t>Signature of the Supervisor</w:t>
      </w:r>
    </w:p>
    <w:p w14:paraId="74120708" w14:textId="77777777" w:rsidR="00395F7A" w:rsidRDefault="00643FD3">
      <w:r>
        <w:t>……………………………………………………………………</w:t>
      </w:r>
    </w:p>
    <w:p w14:paraId="72A4B09E" w14:textId="77777777" w:rsidR="00395F7A" w:rsidRDefault="00643FD3">
      <w:pPr>
        <w:spacing w:after="0"/>
      </w:pPr>
      <w:r>
        <w:t>Ms. R. W. K. T. Rajapaksha</w:t>
      </w:r>
    </w:p>
    <w:p w14:paraId="3318A133" w14:textId="77777777" w:rsidR="00395F7A" w:rsidRDefault="00643FD3">
      <w:pPr>
        <w:spacing w:after="0"/>
      </w:pPr>
      <w:r>
        <w:t>Principal Supervisor</w:t>
      </w:r>
    </w:p>
    <w:p w14:paraId="52ECE87C" w14:textId="77777777" w:rsidR="00395F7A" w:rsidRDefault="00643FD3">
      <w:pPr>
        <w:spacing w:after="0"/>
      </w:pPr>
      <w:r>
        <w:t>Lecturer</w:t>
      </w:r>
    </w:p>
    <w:p w14:paraId="659FB769" w14:textId="77777777" w:rsidR="00395F7A" w:rsidRDefault="00643FD3">
      <w:pPr>
        <w:spacing w:after="0"/>
      </w:pPr>
      <w:r>
        <w:t>Department of Computer and Data Science,</w:t>
      </w:r>
    </w:p>
    <w:p w14:paraId="3B4C133B" w14:textId="77777777" w:rsidR="00395F7A" w:rsidRDefault="00643FD3">
      <w:pPr>
        <w:spacing w:after="360"/>
      </w:pPr>
      <w:r>
        <w:t>NSBM Green University</w:t>
      </w:r>
    </w:p>
    <w:p w14:paraId="708AA156" w14:textId="77777777" w:rsidR="00395F7A" w:rsidRDefault="00643FD3">
      <w:r>
        <w:t>Date ……………………</w:t>
      </w:r>
    </w:p>
    <w:p w14:paraId="115C5775" w14:textId="77777777" w:rsidR="00395F7A" w:rsidRDefault="00643FD3">
      <w:pPr>
        <w:pStyle w:val="Heading1"/>
        <w:pageBreakBefore/>
      </w:pPr>
      <w:bookmarkStart w:id="1" w:name="_Toc241564492"/>
      <w:r>
        <w:lastRenderedPageBreak/>
        <w:t>ACKNOWLEDGEMENT</w:t>
      </w:r>
      <w:bookmarkEnd w:id="1"/>
    </w:p>
    <w:p w14:paraId="1E93D6AF" w14:textId="77777777" w:rsidR="00395F7A" w:rsidRDefault="00643FD3">
      <w:pPr>
        <w:jc w:val="both"/>
      </w:pPr>
      <w:r>
        <w:t>I would like to express my sincere gratitude to my supervisor for their guidance, patience, and constructive feedback throughout the course of this research. Their willingness to challenge assumptions and emphasize evidence over intuition played an important role in shaping this project at every stage. I am also deeply grateful to the academic staff of the Department of Computer Science at NSBM Green University for the knowledge, guidance, and support that contributed to making this research possible. I would also like to thank the assessment panel for their valuable time and effort in reviewing and evaluating this work. Finally, I extend my heartfelt thanks to my family and friends for their continuous encouragement, understanding, and support throughout the demanding months of this project. Any errors or shortcomings that remain in this thesis are solely my responsibility.</w:t>
      </w:r>
    </w:p>
    <w:p w14:paraId="289FAD60" w14:textId="77777777" w:rsidR="00395F7A" w:rsidRDefault="00643FD3">
      <w:pPr>
        <w:pStyle w:val="Heading1"/>
        <w:pageBreakBefore/>
      </w:pPr>
      <w:bookmarkStart w:id="2" w:name="_Toc241564493"/>
      <w:r>
        <w:lastRenderedPageBreak/>
        <w:t>ABSTRACT</w:t>
      </w:r>
      <w:bookmarkEnd w:id="2"/>
    </w:p>
    <w:p w14:paraId="10CAFF63" w14:textId="77777777" w:rsidR="00395F7A" w:rsidRDefault="00643FD3">
      <w:pPr>
        <w:jc w:val="both"/>
      </w:pPr>
      <w:r>
        <w:t>Chest radiography is the first line investigation for suspected pneumonia, but interpretation is difficult because the appearances of COVID-19, bacterial and viral pneumonia overlap and radiologist availability is uneven. Two weaknesses recur in reported systems. Most are binary, so they cannot support the antibiotic decision, which depends on separating subtypes, and, more seriously, softmax is a closed world function that redistributes probability across its trained classes for every input, so an image that is not a chest radiograph still receives a confident label. This thesis designs and evaluates an explainable framework for four class chest radiograph classification into Normal, COVID-19, bacterial and viral pneumonia, aware of inputs outside its training distribution and delivered as a working decision support platform. DenseNet121, EfficientNetV2B3 and EfficientNetV2S were fine tuned by two stage transfer learning on a stratified split of 9,209 radiographs and evaluated on a held out test set of 1,382 images. A post hoc safeguard was added without retraining, combining a Mahalanobis distance in the penultimate feature space with energy and maximum softmax signals, while Grad-CAM explanations were computed from pre softmax logits, restricted to an estimated lung field and reported with the unmasked in lung attention fraction. DenseNet121 reached 85.31 per cent test accuracy, EfficientNetV2B3 84.30 per cent and EfficientNetV2S 80.54 per cent, and between 69 and 76 per cent of the errors of every model were bacterial and viral confusions. The safeguard retained 92.5 per cent of held out genuine scans while flagging every image of a synthetic far probe, with a Mahalanobis AUROC of 1.000 against 0.539 for energy, showing that the usable signal lies in feature space rather than output confidence. The lung restricted explanations fell on the regions clinically associated with each class, and the share of attention inside the lung field is disclosed per scan.</w:t>
      </w:r>
    </w:p>
    <w:p w14:paraId="56B445B1" w14:textId="06D071DF" w:rsidR="00395F7A" w:rsidRDefault="00643FD3">
      <w:pPr>
        <w:jc w:val="both"/>
      </w:pPr>
      <w:r>
        <w:t xml:space="preserve">Keywords: </w:t>
      </w:r>
      <w:r w:rsidR="00993DB4">
        <w:t>C</w:t>
      </w:r>
      <w:r>
        <w:t xml:space="preserve">hest </w:t>
      </w:r>
      <w:r w:rsidR="00993DB4">
        <w:t>R</w:t>
      </w:r>
      <w:r>
        <w:t xml:space="preserve">adiograph </w:t>
      </w:r>
      <w:r w:rsidR="00993DB4">
        <w:t>C</w:t>
      </w:r>
      <w:r>
        <w:t>lassification</w:t>
      </w:r>
      <w:r w:rsidR="00993DB4" w:rsidRPr="00993DB4">
        <w:t>, COVID-19, Deep Learning, Grad-CAM, Pneumonia Detection</w:t>
      </w:r>
      <w:r>
        <w:t>.</w:t>
      </w:r>
    </w:p>
    <w:p w14:paraId="5CE27123" w14:textId="1A0EF946" w:rsidR="00395F7A" w:rsidRDefault="00643FD3">
      <w:pPr>
        <w:pStyle w:val="Heading1"/>
        <w:pageBreakBefore/>
      </w:pPr>
      <w:bookmarkStart w:id="3" w:name="_Toc241564494"/>
      <w:r>
        <w:lastRenderedPageBreak/>
        <w:t>TABLE OF CONTENTS</w:t>
      </w:r>
      <w:bookmarkEnd w:id="3"/>
    </w:p>
    <w:p w14:paraId="15FB3D80" w14:textId="45285126" w:rsidR="00C772F0" w:rsidRDefault="00643FD3">
      <w:pPr>
        <w:pStyle w:val="TOC1"/>
        <w:tabs>
          <w:tab w:val="right" w:leader="dot" w:pos="8659"/>
        </w:tabs>
        <w:rPr>
          <w:rFonts w:asciiTheme="minorHAnsi" w:eastAsiaTheme="minorEastAsia" w:hAnsiTheme="minorHAnsi" w:cstheme="minorBidi"/>
          <w:noProof/>
          <w:color w:val="auto"/>
          <w:kern w:val="2"/>
          <w14:ligatures w14:val="standardContextual"/>
        </w:rPr>
      </w:pPr>
      <w:r>
        <w:fldChar w:fldCharType="begin"/>
      </w:r>
      <w:r>
        <w:instrText xml:space="preserve"> TOC \o "1-4" \h \z \u </w:instrText>
      </w:r>
      <w:r>
        <w:fldChar w:fldCharType="separate"/>
      </w:r>
      <w:hyperlink w:anchor="_Toc241564491" w:history="1">
        <w:r w:rsidR="00C772F0" w:rsidRPr="00F41E3F">
          <w:rPr>
            <w:rStyle w:val="Hyperlink"/>
            <w:noProof/>
          </w:rPr>
          <w:t>DECLARATION</w:t>
        </w:r>
        <w:r w:rsidR="00C772F0">
          <w:rPr>
            <w:noProof/>
            <w:webHidden/>
          </w:rPr>
          <w:tab/>
        </w:r>
        <w:r w:rsidR="00C772F0">
          <w:rPr>
            <w:noProof/>
            <w:webHidden/>
          </w:rPr>
          <w:fldChar w:fldCharType="begin"/>
        </w:r>
        <w:r w:rsidR="00C772F0">
          <w:rPr>
            <w:noProof/>
            <w:webHidden/>
          </w:rPr>
          <w:instrText xml:space="preserve"> PAGEREF _Toc241564491 \h </w:instrText>
        </w:r>
        <w:r w:rsidR="00C772F0">
          <w:rPr>
            <w:noProof/>
            <w:webHidden/>
          </w:rPr>
        </w:r>
        <w:r w:rsidR="00C772F0">
          <w:rPr>
            <w:noProof/>
            <w:webHidden/>
          </w:rPr>
          <w:fldChar w:fldCharType="separate"/>
        </w:r>
        <w:r w:rsidR="00C772F0">
          <w:rPr>
            <w:noProof/>
            <w:webHidden/>
          </w:rPr>
          <w:t>ii</w:t>
        </w:r>
        <w:r w:rsidR="00C772F0">
          <w:rPr>
            <w:noProof/>
            <w:webHidden/>
          </w:rPr>
          <w:fldChar w:fldCharType="end"/>
        </w:r>
      </w:hyperlink>
    </w:p>
    <w:p w14:paraId="6273038E" w14:textId="30A8273C"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492" w:history="1">
        <w:r w:rsidRPr="00F41E3F">
          <w:rPr>
            <w:rStyle w:val="Hyperlink"/>
            <w:noProof/>
          </w:rPr>
          <w:t>ACKNOWLEDGEMENT</w:t>
        </w:r>
        <w:r>
          <w:rPr>
            <w:noProof/>
            <w:webHidden/>
          </w:rPr>
          <w:tab/>
        </w:r>
        <w:r>
          <w:rPr>
            <w:noProof/>
            <w:webHidden/>
          </w:rPr>
          <w:fldChar w:fldCharType="begin"/>
        </w:r>
        <w:r>
          <w:rPr>
            <w:noProof/>
            <w:webHidden/>
          </w:rPr>
          <w:instrText xml:space="preserve"> PAGEREF _Toc241564492 \h </w:instrText>
        </w:r>
        <w:r>
          <w:rPr>
            <w:noProof/>
            <w:webHidden/>
          </w:rPr>
        </w:r>
        <w:r>
          <w:rPr>
            <w:noProof/>
            <w:webHidden/>
          </w:rPr>
          <w:fldChar w:fldCharType="separate"/>
        </w:r>
        <w:r>
          <w:rPr>
            <w:noProof/>
            <w:webHidden/>
          </w:rPr>
          <w:t>iii</w:t>
        </w:r>
        <w:r>
          <w:rPr>
            <w:noProof/>
            <w:webHidden/>
          </w:rPr>
          <w:fldChar w:fldCharType="end"/>
        </w:r>
      </w:hyperlink>
    </w:p>
    <w:p w14:paraId="715C574B" w14:textId="21CA3926"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493" w:history="1">
        <w:r w:rsidRPr="00F41E3F">
          <w:rPr>
            <w:rStyle w:val="Hyperlink"/>
            <w:noProof/>
          </w:rPr>
          <w:t>ABSTRACT</w:t>
        </w:r>
        <w:r>
          <w:rPr>
            <w:noProof/>
            <w:webHidden/>
          </w:rPr>
          <w:tab/>
        </w:r>
        <w:r>
          <w:rPr>
            <w:noProof/>
            <w:webHidden/>
          </w:rPr>
          <w:fldChar w:fldCharType="begin"/>
        </w:r>
        <w:r>
          <w:rPr>
            <w:noProof/>
            <w:webHidden/>
          </w:rPr>
          <w:instrText xml:space="preserve"> PAGEREF _Toc241564493 \h </w:instrText>
        </w:r>
        <w:r>
          <w:rPr>
            <w:noProof/>
            <w:webHidden/>
          </w:rPr>
        </w:r>
        <w:r>
          <w:rPr>
            <w:noProof/>
            <w:webHidden/>
          </w:rPr>
          <w:fldChar w:fldCharType="separate"/>
        </w:r>
        <w:r>
          <w:rPr>
            <w:noProof/>
            <w:webHidden/>
          </w:rPr>
          <w:t>iv</w:t>
        </w:r>
        <w:r>
          <w:rPr>
            <w:noProof/>
            <w:webHidden/>
          </w:rPr>
          <w:fldChar w:fldCharType="end"/>
        </w:r>
      </w:hyperlink>
    </w:p>
    <w:p w14:paraId="7E8DC9FC" w14:textId="07CB0062"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494" w:history="1">
        <w:r w:rsidRPr="00F41E3F">
          <w:rPr>
            <w:rStyle w:val="Hyperlink"/>
            <w:noProof/>
          </w:rPr>
          <w:t>TABLE OF CONTENTS</w:t>
        </w:r>
        <w:r>
          <w:rPr>
            <w:noProof/>
            <w:webHidden/>
          </w:rPr>
          <w:tab/>
        </w:r>
        <w:r>
          <w:rPr>
            <w:noProof/>
            <w:webHidden/>
          </w:rPr>
          <w:fldChar w:fldCharType="begin"/>
        </w:r>
        <w:r>
          <w:rPr>
            <w:noProof/>
            <w:webHidden/>
          </w:rPr>
          <w:instrText xml:space="preserve"> PAGEREF _Toc241564494 \h </w:instrText>
        </w:r>
        <w:r>
          <w:rPr>
            <w:noProof/>
            <w:webHidden/>
          </w:rPr>
        </w:r>
        <w:r>
          <w:rPr>
            <w:noProof/>
            <w:webHidden/>
          </w:rPr>
          <w:fldChar w:fldCharType="separate"/>
        </w:r>
        <w:r>
          <w:rPr>
            <w:noProof/>
            <w:webHidden/>
          </w:rPr>
          <w:t>v</w:t>
        </w:r>
        <w:r>
          <w:rPr>
            <w:noProof/>
            <w:webHidden/>
          </w:rPr>
          <w:fldChar w:fldCharType="end"/>
        </w:r>
      </w:hyperlink>
    </w:p>
    <w:p w14:paraId="208ABE90" w14:textId="01099419"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495" w:history="1">
        <w:r w:rsidRPr="00F41E3F">
          <w:rPr>
            <w:rStyle w:val="Hyperlink"/>
            <w:noProof/>
          </w:rPr>
          <w:t>LIST OF FIGURES</w:t>
        </w:r>
        <w:r>
          <w:rPr>
            <w:noProof/>
            <w:webHidden/>
          </w:rPr>
          <w:tab/>
        </w:r>
        <w:r>
          <w:rPr>
            <w:noProof/>
            <w:webHidden/>
          </w:rPr>
          <w:fldChar w:fldCharType="begin"/>
        </w:r>
        <w:r>
          <w:rPr>
            <w:noProof/>
            <w:webHidden/>
          </w:rPr>
          <w:instrText xml:space="preserve"> PAGEREF _Toc241564495 \h </w:instrText>
        </w:r>
        <w:r>
          <w:rPr>
            <w:noProof/>
            <w:webHidden/>
          </w:rPr>
        </w:r>
        <w:r>
          <w:rPr>
            <w:noProof/>
            <w:webHidden/>
          </w:rPr>
          <w:fldChar w:fldCharType="separate"/>
        </w:r>
        <w:r>
          <w:rPr>
            <w:noProof/>
            <w:webHidden/>
          </w:rPr>
          <w:t>viii</w:t>
        </w:r>
        <w:r>
          <w:rPr>
            <w:noProof/>
            <w:webHidden/>
          </w:rPr>
          <w:fldChar w:fldCharType="end"/>
        </w:r>
      </w:hyperlink>
    </w:p>
    <w:p w14:paraId="05BD5117" w14:textId="304F57EF"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496" w:history="1">
        <w:r w:rsidRPr="00F41E3F">
          <w:rPr>
            <w:rStyle w:val="Hyperlink"/>
            <w:noProof/>
          </w:rPr>
          <w:t>LIST OF TABLES</w:t>
        </w:r>
        <w:r>
          <w:rPr>
            <w:noProof/>
            <w:webHidden/>
          </w:rPr>
          <w:tab/>
        </w:r>
        <w:r>
          <w:rPr>
            <w:noProof/>
            <w:webHidden/>
          </w:rPr>
          <w:fldChar w:fldCharType="begin"/>
        </w:r>
        <w:r>
          <w:rPr>
            <w:noProof/>
            <w:webHidden/>
          </w:rPr>
          <w:instrText xml:space="preserve"> PAGEREF _Toc241564496 \h </w:instrText>
        </w:r>
        <w:r>
          <w:rPr>
            <w:noProof/>
            <w:webHidden/>
          </w:rPr>
        </w:r>
        <w:r>
          <w:rPr>
            <w:noProof/>
            <w:webHidden/>
          </w:rPr>
          <w:fldChar w:fldCharType="separate"/>
        </w:r>
        <w:r>
          <w:rPr>
            <w:noProof/>
            <w:webHidden/>
          </w:rPr>
          <w:t>ix</w:t>
        </w:r>
        <w:r>
          <w:rPr>
            <w:noProof/>
            <w:webHidden/>
          </w:rPr>
          <w:fldChar w:fldCharType="end"/>
        </w:r>
      </w:hyperlink>
    </w:p>
    <w:p w14:paraId="4ADC8A5D" w14:textId="1D0F9988"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497" w:history="1">
        <w:r w:rsidRPr="00F41E3F">
          <w:rPr>
            <w:rStyle w:val="Hyperlink"/>
            <w:noProof/>
          </w:rPr>
          <w:t>LIST OF ABBREVIATIONS</w:t>
        </w:r>
        <w:r>
          <w:rPr>
            <w:noProof/>
            <w:webHidden/>
          </w:rPr>
          <w:tab/>
        </w:r>
        <w:r>
          <w:rPr>
            <w:noProof/>
            <w:webHidden/>
          </w:rPr>
          <w:fldChar w:fldCharType="begin"/>
        </w:r>
        <w:r>
          <w:rPr>
            <w:noProof/>
            <w:webHidden/>
          </w:rPr>
          <w:instrText xml:space="preserve"> PAGEREF _Toc241564497 \h </w:instrText>
        </w:r>
        <w:r>
          <w:rPr>
            <w:noProof/>
            <w:webHidden/>
          </w:rPr>
        </w:r>
        <w:r>
          <w:rPr>
            <w:noProof/>
            <w:webHidden/>
          </w:rPr>
          <w:fldChar w:fldCharType="separate"/>
        </w:r>
        <w:r>
          <w:rPr>
            <w:noProof/>
            <w:webHidden/>
          </w:rPr>
          <w:t>x</w:t>
        </w:r>
        <w:r>
          <w:rPr>
            <w:noProof/>
            <w:webHidden/>
          </w:rPr>
          <w:fldChar w:fldCharType="end"/>
        </w:r>
      </w:hyperlink>
    </w:p>
    <w:p w14:paraId="09B4F5AB" w14:textId="5C4ACA2B"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498" w:history="1">
        <w:r w:rsidRPr="00F41E3F">
          <w:rPr>
            <w:rStyle w:val="Hyperlink"/>
            <w:noProof/>
          </w:rPr>
          <w:t>1 INTRODUCTION</w:t>
        </w:r>
        <w:r>
          <w:rPr>
            <w:noProof/>
            <w:webHidden/>
          </w:rPr>
          <w:tab/>
        </w:r>
        <w:r>
          <w:rPr>
            <w:noProof/>
            <w:webHidden/>
          </w:rPr>
          <w:fldChar w:fldCharType="begin"/>
        </w:r>
        <w:r>
          <w:rPr>
            <w:noProof/>
            <w:webHidden/>
          </w:rPr>
          <w:instrText xml:space="preserve"> PAGEREF _Toc241564498 \h </w:instrText>
        </w:r>
        <w:r>
          <w:rPr>
            <w:noProof/>
            <w:webHidden/>
          </w:rPr>
        </w:r>
        <w:r>
          <w:rPr>
            <w:noProof/>
            <w:webHidden/>
          </w:rPr>
          <w:fldChar w:fldCharType="separate"/>
        </w:r>
        <w:r>
          <w:rPr>
            <w:noProof/>
            <w:webHidden/>
          </w:rPr>
          <w:t>1</w:t>
        </w:r>
        <w:r>
          <w:rPr>
            <w:noProof/>
            <w:webHidden/>
          </w:rPr>
          <w:fldChar w:fldCharType="end"/>
        </w:r>
      </w:hyperlink>
    </w:p>
    <w:p w14:paraId="7E415977" w14:textId="3325CDA4"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499" w:history="1">
        <w:r w:rsidRPr="00F41E3F">
          <w:rPr>
            <w:rStyle w:val="Hyperlink"/>
            <w:noProof/>
          </w:rPr>
          <w:t>1.1 Chapter overview</w:t>
        </w:r>
        <w:r>
          <w:rPr>
            <w:noProof/>
            <w:webHidden/>
          </w:rPr>
          <w:tab/>
        </w:r>
        <w:r>
          <w:rPr>
            <w:noProof/>
            <w:webHidden/>
          </w:rPr>
          <w:fldChar w:fldCharType="begin"/>
        </w:r>
        <w:r>
          <w:rPr>
            <w:noProof/>
            <w:webHidden/>
          </w:rPr>
          <w:instrText xml:space="preserve"> PAGEREF _Toc241564499 \h </w:instrText>
        </w:r>
        <w:r>
          <w:rPr>
            <w:noProof/>
            <w:webHidden/>
          </w:rPr>
        </w:r>
        <w:r>
          <w:rPr>
            <w:noProof/>
            <w:webHidden/>
          </w:rPr>
          <w:fldChar w:fldCharType="separate"/>
        </w:r>
        <w:r>
          <w:rPr>
            <w:noProof/>
            <w:webHidden/>
          </w:rPr>
          <w:t>1</w:t>
        </w:r>
        <w:r>
          <w:rPr>
            <w:noProof/>
            <w:webHidden/>
          </w:rPr>
          <w:fldChar w:fldCharType="end"/>
        </w:r>
      </w:hyperlink>
    </w:p>
    <w:p w14:paraId="2C121AD9" w14:textId="0A85A190"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00" w:history="1">
        <w:r w:rsidRPr="00F41E3F">
          <w:rPr>
            <w:rStyle w:val="Hyperlink"/>
            <w:noProof/>
          </w:rPr>
          <w:t>1.2 Background</w:t>
        </w:r>
        <w:r>
          <w:rPr>
            <w:noProof/>
            <w:webHidden/>
          </w:rPr>
          <w:tab/>
        </w:r>
        <w:r>
          <w:rPr>
            <w:noProof/>
            <w:webHidden/>
          </w:rPr>
          <w:fldChar w:fldCharType="begin"/>
        </w:r>
        <w:r>
          <w:rPr>
            <w:noProof/>
            <w:webHidden/>
          </w:rPr>
          <w:instrText xml:space="preserve"> PAGEREF _Toc241564500 \h </w:instrText>
        </w:r>
        <w:r>
          <w:rPr>
            <w:noProof/>
            <w:webHidden/>
          </w:rPr>
        </w:r>
        <w:r>
          <w:rPr>
            <w:noProof/>
            <w:webHidden/>
          </w:rPr>
          <w:fldChar w:fldCharType="separate"/>
        </w:r>
        <w:r>
          <w:rPr>
            <w:noProof/>
            <w:webHidden/>
          </w:rPr>
          <w:t>1</w:t>
        </w:r>
        <w:r>
          <w:rPr>
            <w:noProof/>
            <w:webHidden/>
          </w:rPr>
          <w:fldChar w:fldCharType="end"/>
        </w:r>
      </w:hyperlink>
    </w:p>
    <w:p w14:paraId="4D9CD0F8" w14:textId="18053EA4"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01" w:history="1">
        <w:r w:rsidRPr="00F41E3F">
          <w:rPr>
            <w:rStyle w:val="Hyperlink"/>
            <w:noProof/>
          </w:rPr>
          <w:t>1.3 Problem statement</w:t>
        </w:r>
        <w:r>
          <w:rPr>
            <w:noProof/>
            <w:webHidden/>
          </w:rPr>
          <w:tab/>
        </w:r>
        <w:r>
          <w:rPr>
            <w:noProof/>
            <w:webHidden/>
          </w:rPr>
          <w:fldChar w:fldCharType="begin"/>
        </w:r>
        <w:r>
          <w:rPr>
            <w:noProof/>
            <w:webHidden/>
          </w:rPr>
          <w:instrText xml:space="preserve"> PAGEREF _Toc241564501 \h </w:instrText>
        </w:r>
        <w:r>
          <w:rPr>
            <w:noProof/>
            <w:webHidden/>
          </w:rPr>
        </w:r>
        <w:r>
          <w:rPr>
            <w:noProof/>
            <w:webHidden/>
          </w:rPr>
          <w:fldChar w:fldCharType="separate"/>
        </w:r>
        <w:r>
          <w:rPr>
            <w:noProof/>
            <w:webHidden/>
          </w:rPr>
          <w:t>1</w:t>
        </w:r>
        <w:r>
          <w:rPr>
            <w:noProof/>
            <w:webHidden/>
          </w:rPr>
          <w:fldChar w:fldCharType="end"/>
        </w:r>
      </w:hyperlink>
    </w:p>
    <w:p w14:paraId="1409A7A4" w14:textId="00E9F704"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02" w:history="1">
        <w:r w:rsidRPr="00F41E3F">
          <w:rPr>
            <w:rStyle w:val="Hyperlink"/>
            <w:noProof/>
          </w:rPr>
          <w:t>1.3.1 General problem</w:t>
        </w:r>
        <w:r>
          <w:rPr>
            <w:noProof/>
            <w:webHidden/>
          </w:rPr>
          <w:tab/>
        </w:r>
        <w:r>
          <w:rPr>
            <w:noProof/>
            <w:webHidden/>
          </w:rPr>
          <w:fldChar w:fldCharType="begin"/>
        </w:r>
        <w:r>
          <w:rPr>
            <w:noProof/>
            <w:webHidden/>
          </w:rPr>
          <w:instrText xml:space="preserve"> PAGEREF _Toc241564502 \h </w:instrText>
        </w:r>
        <w:r>
          <w:rPr>
            <w:noProof/>
            <w:webHidden/>
          </w:rPr>
        </w:r>
        <w:r>
          <w:rPr>
            <w:noProof/>
            <w:webHidden/>
          </w:rPr>
          <w:fldChar w:fldCharType="separate"/>
        </w:r>
        <w:r>
          <w:rPr>
            <w:noProof/>
            <w:webHidden/>
          </w:rPr>
          <w:t>1</w:t>
        </w:r>
        <w:r>
          <w:rPr>
            <w:noProof/>
            <w:webHidden/>
          </w:rPr>
          <w:fldChar w:fldCharType="end"/>
        </w:r>
      </w:hyperlink>
    </w:p>
    <w:p w14:paraId="5171077C" w14:textId="23529309"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03" w:history="1">
        <w:r w:rsidRPr="00F41E3F">
          <w:rPr>
            <w:rStyle w:val="Hyperlink"/>
            <w:noProof/>
          </w:rPr>
          <w:t>1.3.2 Specific problem</w:t>
        </w:r>
        <w:r>
          <w:rPr>
            <w:noProof/>
            <w:webHidden/>
          </w:rPr>
          <w:tab/>
        </w:r>
        <w:r>
          <w:rPr>
            <w:noProof/>
            <w:webHidden/>
          </w:rPr>
          <w:fldChar w:fldCharType="begin"/>
        </w:r>
        <w:r>
          <w:rPr>
            <w:noProof/>
            <w:webHidden/>
          </w:rPr>
          <w:instrText xml:space="preserve"> PAGEREF _Toc241564503 \h </w:instrText>
        </w:r>
        <w:r>
          <w:rPr>
            <w:noProof/>
            <w:webHidden/>
          </w:rPr>
        </w:r>
        <w:r>
          <w:rPr>
            <w:noProof/>
            <w:webHidden/>
          </w:rPr>
          <w:fldChar w:fldCharType="separate"/>
        </w:r>
        <w:r>
          <w:rPr>
            <w:noProof/>
            <w:webHidden/>
          </w:rPr>
          <w:t>2</w:t>
        </w:r>
        <w:r>
          <w:rPr>
            <w:noProof/>
            <w:webHidden/>
          </w:rPr>
          <w:fldChar w:fldCharType="end"/>
        </w:r>
      </w:hyperlink>
    </w:p>
    <w:p w14:paraId="7838EFC4" w14:textId="6563BCBE"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04" w:history="1">
        <w:r w:rsidRPr="00F41E3F">
          <w:rPr>
            <w:rStyle w:val="Hyperlink"/>
            <w:noProof/>
          </w:rPr>
          <w:t>1.4 Research questions</w:t>
        </w:r>
        <w:r>
          <w:rPr>
            <w:noProof/>
            <w:webHidden/>
          </w:rPr>
          <w:tab/>
        </w:r>
        <w:r>
          <w:rPr>
            <w:noProof/>
            <w:webHidden/>
          </w:rPr>
          <w:fldChar w:fldCharType="begin"/>
        </w:r>
        <w:r>
          <w:rPr>
            <w:noProof/>
            <w:webHidden/>
          </w:rPr>
          <w:instrText xml:space="preserve"> PAGEREF _Toc241564504 \h </w:instrText>
        </w:r>
        <w:r>
          <w:rPr>
            <w:noProof/>
            <w:webHidden/>
          </w:rPr>
        </w:r>
        <w:r>
          <w:rPr>
            <w:noProof/>
            <w:webHidden/>
          </w:rPr>
          <w:fldChar w:fldCharType="separate"/>
        </w:r>
        <w:r>
          <w:rPr>
            <w:noProof/>
            <w:webHidden/>
          </w:rPr>
          <w:t>2</w:t>
        </w:r>
        <w:r>
          <w:rPr>
            <w:noProof/>
            <w:webHidden/>
          </w:rPr>
          <w:fldChar w:fldCharType="end"/>
        </w:r>
      </w:hyperlink>
    </w:p>
    <w:p w14:paraId="3B533C99" w14:textId="1CFA201D"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05" w:history="1">
        <w:r w:rsidRPr="00F41E3F">
          <w:rPr>
            <w:rStyle w:val="Hyperlink"/>
            <w:noProof/>
          </w:rPr>
          <w:t>1.5 Research motivation and significance</w:t>
        </w:r>
        <w:r>
          <w:rPr>
            <w:noProof/>
            <w:webHidden/>
          </w:rPr>
          <w:tab/>
        </w:r>
        <w:r>
          <w:rPr>
            <w:noProof/>
            <w:webHidden/>
          </w:rPr>
          <w:fldChar w:fldCharType="begin"/>
        </w:r>
        <w:r>
          <w:rPr>
            <w:noProof/>
            <w:webHidden/>
          </w:rPr>
          <w:instrText xml:space="preserve"> PAGEREF _Toc241564505 \h </w:instrText>
        </w:r>
        <w:r>
          <w:rPr>
            <w:noProof/>
            <w:webHidden/>
          </w:rPr>
        </w:r>
        <w:r>
          <w:rPr>
            <w:noProof/>
            <w:webHidden/>
          </w:rPr>
          <w:fldChar w:fldCharType="separate"/>
        </w:r>
        <w:r>
          <w:rPr>
            <w:noProof/>
            <w:webHidden/>
          </w:rPr>
          <w:t>2</w:t>
        </w:r>
        <w:r>
          <w:rPr>
            <w:noProof/>
            <w:webHidden/>
          </w:rPr>
          <w:fldChar w:fldCharType="end"/>
        </w:r>
      </w:hyperlink>
    </w:p>
    <w:p w14:paraId="03487FF2" w14:textId="43237416"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06" w:history="1">
        <w:r w:rsidRPr="00F41E3F">
          <w:rPr>
            <w:rStyle w:val="Hyperlink"/>
            <w:noProof/>
          </w:rPr>
          <w:t>1.6 Overview of the proposed solution</w:t>
        </w:r>
        <w:r>
          <w:rPr>
            <w:noProof/>
            <w:webHidden/>
          </w:rPr>
          <w:tab/>
        </w:r>
        <w:r>
          <w:rPr>
            <w:noProof/>
            <w:webHidden/>
          </w:rPr>
          <w:fldChar w:fldCharType="begin"/>
        </w:r>
        <w:r>
          <w:rPr>
            <w:noProof/>
            <w:webHidden/>
          </w:rPr>
          <w:instrText xml:space="preserve"> PAGEREF _Toc241564506 \h </w:instrText>
        </w:r>
        <w:r>
          <w:rPr>
            <w:noProof/>
            <w:webHidden/>
          </w:rPr>
        </w:r>
        <w:r>
          <w:rPr>
            <w:noProof/>
            <w:webHidden/>
          </w:rPr>
          <w:fldChar w:fldCharType="separate"/>
        </w:r>
        <w:r>
          <w:rPr>
            <w:noProof/>
            <w:webHidden/>
          </w:rPr>
          <w:t>2</w:t>
        </w:r>
        <w:r>
          <w:rPr>
            <w:noProof/>
            <w:webHidden/>
          </w:rPr>
          <w:fldChar w:fldCharType="end"/>
        </w:r>
      </w:hyperlink>
    </w:p>
    <w:p w14:paraId="0F610989" w14:textId="47A8A388"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07" w:history="1">
        <w:r w:rsidRPr="00F41E3F">
          <w:rPr>
            <w:rStyle w:val="Hyperlink"/>
            <w:noProof/>
          </w:rPr>
          <w:t>1.7 Scope and delimitations</w:t>
        </w:r>
        <w:r>
          <w:rPr>
            <w:noProof/>
            <w:webHidden/>
          </w:rPr>
          <w:tab/>
        </w:r>
        <w:r>
          <w:rPr>
            <w:noProof/>
            <w:webHidden/>
          </w:rPr>
          <w:fldChar w:fldCharType="begin"/>
        </w:r>
        <w:r>
          <w:rPr>
            <w:noProof/>
            <w:webHidden/>
          </w:rPr>
          <w:instrText xml:space="preserve"> PAGEREF _Toc241564507 \h </w:instrText>
        </w:r>
        <w:r>
          <w:rPr>
            <w:noProof/>
            <w:webHidden/>
          </w:rPr>
        </w:r>
        <w:r>
          <w:rPr>
            <w:noProof/>
            <w:webHidden/>
          </w:rPr>
          <w:fldChar w:fldCharType="separate"/>
        </w:r>
        <w:r>
          <w:rPr>
            <w:noProof/>
            <w:webHidden/>
          </w:rPr>
          <w:t>4</w:t>
        </w:r>
        <w:r>
          <w:rPr>
            <w:noProof/>
            <w:webHidden/>
          </w:rPr>
          <w:fldChar w:fldCharType="end"/>
        </w:r>
      </w:hyperlink>
    </w:p>
    <w:p w14:paraId="18B77D1A" w14:textId="4393049D"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08" w:history="1">
        <w:r w:rsidRPr="00F41E3F">
          <w:rPr>
            <w:rStyle w:val="Hyperlink"/>
            <w:noProof/>
          </w:rPr>
          <w:t>1.8 Resource requirements</w:t>
        </w:r>
        <w:r>
          <w:rPr>
            <w:noProof/>
            <w:webHidden/>
          </w:rPr>
          <w:tab/>
        </w:r>
        <w:r>
          <w:rPr>
            <w:noProof/>
            <w:webHidden/>
          </w:rPr>
          <w:fldChar w:fldCharType="begin"/>
        </w:r>
        <w:r>
          <w:rPr>
            <w:noProof/>
            <w:webHidden/>
          </w:rPr>
          <w:instrText xml:space="preserve"> PAGEREF _Toc241564508 \h </w:instrText>
        </w:r>
        <w:r>
          <w:rPr>
            <w:noProof/>
            <w:webHidden/>
          </w:rPr>
        </w:r>
        <w:r>
          <w:rPr>
            <w:noProof/>
            <w:webHidden/>
          </w:rPr>
          <w:fldChar w:fldCharType="separate"/>
        </w:r>
        <w:r>
          <w:rPr>
            <w:noProof/>
            <w:webHidden/>
          </w:rPr>
          <w:t>4</w:t>
        </w:r>
        <w:r>
          <w:rPr>
            <w:noProof/>
            <w:webHidden/>
          </w:rPr>
          <w:fldChar w:fldCharType="end"/>
        </w:r>
      </w:hyperlink>
    </w:p>
    <w:p w14:paraId="52471EFE" w14:textId="71D9691D"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09" w:history="1">
        <w:r w:rsidRPr="00F41E3F">
          <w:rPr>
            <w:rStyle w:val="Hyperlink"/>
            <w:noProof/>
          </w:rPr>
          <w:t>1.8.1 Hardware</w:t>
        </w:r>
        <w:r>
          <w:rPr>
            <w:noProof/>
            <w:webHidden/>
          </w:rPr>
          <w:tab/>
        </w:r>
        <w:r>
          <w:rPr>
            <w:noProof/>
            <w:webHidden/>
          </w:rPr>
          <w:fldChar w:fldCharType="begin"/>
        </w:r>
        <w:r>
          <w:rPr>
            <w:noProof/>
            <w:webHidden/>
          </w:rPr>
          <w:instrText xml:space="preserve"> PAGEREF _Toc241564509 \h </w:instrText>
        </w:r>
        <w:r>
          <w:rPr>
            <w:noProof/>
            <w:webHidden/>
          </w:rPr>
        </w:r>
        <w:r>
          <w:rPr>
            <w:noProof/>
            <w:webHidden/>
          </w:rPr>
          <w:fldChar w:fldCharType="separate"/>
        </w:r>
        <w:r>
          <w:rPr>
            <w:noProof/>
            <w:webHidden/>
          </w:rPr>
          <w:t>4</w:t>
        </w:r>
        <w:r>
          <w:rPr>
            <w:noProof/>
            <w:webHidden/>
          </w:rPr>
          <w:fldChar w:fldCharType="end"/>
        </w:r>
      </w:hyperlink>
    </w:p>
    <w:p w14:paraId="0D7CDA3B" w14:textId="3F15208C"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10" w:history="1">
        <w:r w:rsidRPr="00F41E3F">
          <w:rPr>
            <w:rStyle w:val="Hyperlink"/>
            <w:noProof/>
          </w:rPr>
          <w:t>1.8.2 Software</w:t>
        </w:r>
        <w:r>
          <w:rPr>
            <w:noProof/>
            <w:webHidden/>
          </w:rPr>
          <w:tab/>
        </w:r>
        <w:r>
          <w:rPr>
            <w:noProof/>
            <w:webHidden/>
          </w:rPr>
          <w:fldChar w:fldCharType="begin"/>
        </w:r>
        <w:r>
          <w:rPr>
            <w:noProof/>
            <w:webHidden/>
          </w:rPr>
          <w:instrText xml:space="preserve"> PAGEREF _Toc241564510 \h </w:instrText>
        </w:r>
        <w:r>
          <w:rPr>
            <w:noProof/>
            <w:webHidden/>
          </w:rPr>
        </w:r>
        <w:r>
          <w:rPr>
            <w:noProof/>
            <w:webHidden/>
          </w:rPr>
          <w:fldChar w:fldCharType="separate"/>
        </w:r>
        <w:r>
          <w:rPr>
            <w:noProof/>
            <w:webHidden/>
          </w:rPr>
          <w:t>5</w:t>
        </w:r>
        <w:r>
          <w:rPr>
            <w:noProof/>
            <w:webHidden/>
          </w:rPr>
          <w:fldChar w:fldCharType="end"/>
        </w:r>
      </w:hyperlink>
    </w:p>
    <w:p w14:paraId="09CCC8C0" w14:textId="7C84642B"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11" w:history="1">
        <w:r w:rsidRPr="00F41E3F">
          <w:rPr>
            <w:rStyle w:val="Hyperlink"/>
            <w:noProof/>
          </w:rPr>
          <w:t>1.9 Structure of the thesis</w:t>
        </w:r>
        <w:r>
          <w:rPr>
            <w:noProof/>
            <w:webHidden/>
          </w:rPr>
          <w:tab/>
        </w:r>
        <w:r>
          <w:rPr>
            <w:noProof/>
            <w:webHidden/>
          </w:rPr>
          <w:fldChar w:fldCharType="begin"/>
        </w:r>
        <w:r>
          <w:rPr>
            <w:noProof/>
            <w:webHidden/>
          </w:rPr>
          <w:instrText xml:space="preserve"> PAGEREF _Toc241564511 \h </w:instrText>
        </w:r>
        <w:r>
          <w:rPr>
            <w:noProof/>
            <w:webHidden/>
          </w:rPr>
        </w:r>
        <w:r>
          <w:rPr>
            <w:noProof/>
            <w:webHidden/>
          </w:rPr>
          <w:fldChar w:fldCharType="separate"/>
        </w:r>
        <w:r>
          <w:rPr>
            <w:noProof/>
            <w:webHidden/>
          </w:rPr>
          <w:t>5</w:t>
        </w:r>
        <w:r>
          <w:rPr>
            <w:noProof/>
            <w:webHidden/>
          </w:rPr>
          <w:fldChar w:fldCharType="end"/>
        </w:r>
      </w:hyperlink>
    </w:p>
    <w:p w14:paraId="103E33E3" w14:textId="73195231"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12" w:history="1">
        <w:r w:rsidRPr="00F41E3F">
          <w:rPr>
            <w:rStyle w:val="Hyperlink"/>
            <w:noProof/>
          </w:rPr>
          <w:t>2 OBJECTIVES</w:t>
        </w:r>
        <w:r>
          <w:rPr>
            <w:noProof/>
            <w:webHidden/>
          </w:rPr>
          <w:tab/>
        </w:r>
        <w:r>
          <w:rPr>
            <w:noProof/>
            <w:webHidden/>
          </w:rPr>
          <w:fldChar w:fldCharType="begin"/>
        </w:r>
        <w:r>
          <w:rPr>
            <w:noProof/>
            <w:webHidden/>
          </w:rPr>
          <w:instrText xml:space="preserve"> PAGEREF _Toc241564512 \h </w:instrText>
        </w:r>
        <w:r>
          <w:rPr>
            <w:noProof/>
            <w:webHidden/>
          </w:rPr>
        </w:r>
        <w:r>
          <w:rPr>
            <w:noProof/>
            <w:webHidden/>
          </w:rPr>
          <w:fldChar w:fldCharType="separate"/>
        </w:r>
        <w:r>
          <w:rPr>
            <w:noProof/>
            <w:webHidden/>
          </w:rPr>
          <w:t>6</w:t>
        </w:r>
        <w:r>
          <w:rPr>
            <w:noProof/>
            <w:webHidden/>
          </w:rPr>
          <w:fldChar w:fldCharType="end"/>
        </w:r>
      </w:hyperlink>
    </w:p>
    <w:p w14:paraId="3D593F8A" w14:textId="31997864"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13" w:history="1">
        <w:r w:rsidRPr="00F41E3F">
          <w:rPr>
            <w:rStyle w:val="Hyperlink"/>
            <w:noProof/>
          </w:rPr>
          <w:t>2.1 Chapter overview</w:t>
        </w:r>
        <w:r>
          <w:rPr>
            <w:noProof/>
            <w:webHidden/>
          </w:rPr>
          <w:tab/>
        </w:r>
        <w:r>
          <w:rPr>
            <w:noProof/>
            <w:webHidden/>
          </w:rPr>
          <w:fldChar w:fldCharType="begin"/>
        </w:r>
        <w:r>
          <w:rPr>
            <w:noProof/>
            <w:webHidden/>
          </w:rPr>
          <w:instrText xml:space="preserve"> PAGEREF _Toc241564513 \h </w:instrText>
        </w:r>
        <w:r>
          <w:rPr>
            <w:noProof/>
            <w:webHidden/>
          </w:rPr>
        </w:r>
        <w:r>
          <w:rPr>
            <w:noProof/>
            <w:webHidden/>
          </w:rPr>
          <w:fldChar w:fldCharType="separate"/>
        </w:r>
        <w:r>
          <w:rPr>
            <w:noProof/>
            <w:webHidden/>
          </w:rPr>
          <w:t>6</w:t>
        </w:r>
        <w:r>
          <w:rPr>
            <w:noProof/>
            <w:webHidden/>
          </w:rPr>
          <w:fldChar w:fldCharType="end"/>
        </w:r>
      </w:hyperlink>
    </w:p>
    <w:p w14:paraId="23E77431" w14:textId="5CDA5B7D"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14" w:history="1">
        <w:r w:rsidRPr="00F41E3F">
          <w:rPr>
            <w:rStyle w:val="Hyperlink"/>
            <w:noProof/>
          </w:rPr>
          <w:t>2.2 General objective</w:t>
        </w:r>
        <w:r>
          <w:rPr>
            <w:noProof/>
            <w:webHidden/>
          </w:rPr>
          <w:tab/>
        </w:r>
        <w:r>
          <w:rPr>
            <w:noProof/>
            <w:webHidden/>
          </w:rPr>
          <w:fldChar w:fldCharType="begin"/>
        </w:r>
        <w:r>
          <w:rPr>
            <w:noProof/>
            <w:webHidden/>
          </w:rPr>
          <w:instrText xml:space="preserve"> PAGEREF _Toc241564514 \h </w:instrText>
        </w:r>
        <w:r>
          <w:rPr>
            <w:noProof/>
            <w:webHidden/>
          </w:rPr>
        </w:r>
        <w:r>
          <w:rPr>
            <w:noProof/>
            <w:webHidden/>
          </w:rPr>
          <w:fldChar w:fldCharType="separate"/>
        </w:r>
        <w:r>
          <w:rPr>
            <w:noProof/>
            <w:webHidden/>
          </w:rPr>
          <w:t>6</w:t>
        </w:r>
        <w:r>
          <w:rPr>
            <w:noProof/>
            <w:webHidden/>
          </w:rPr>
          <w:fldChar w:fldCharType="end"/>
        </w:r>
      </w:hyperlink>
    </w:p>
    <w:p w14:paraId="0161343A" w14:textId="2BFCA6FF"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15" w:history="1">
        <w:r w:rsidRPr="00F41E3F">
          <w:rPr>
            <w:rStyle w:val="Hyperlink"/>
            <w:noProof/>
          </w:rPr>
          <w:t>2.3 Specific objectives</w:t>
        </w:r>
        <w:r>
          <w:rPr>
            <w:noProof/>
            <w:webHidden/>
          </w:rPr>
          <w:tab/>
        </w:r>
        <w:r>
          <w:rPr>
            <w:noProof/>
            <w:webHidden/>
          </w:rPr>
          <w:fldChar w:fldCharType="begin"/>
        </w:r>
        <w:r>
          <w:rPr>
            <w:noProof/>
            <w:webHidden/>
          </w:rPr>
          <w:instrText xml:space="preserve"> PAGEREF _Toc241564515 \h </w:instrText>
        </w:r>
        <w:r>
          <w:rPr>
            <w:noProof/>
            <w:webHidden/>
          </w:rPr>
        </w:r>
        <w:r>
          <w:rPr>
            <w:noProof/>
            <w:webHidden/>
          </w:rPr>
          <w:fldChar w:fldCharType="separate"/>
        </w:r>
        <w:r>
          <w:rPr>
            <w:noProof/>
            <w:webHidden/>
          </w:rPr>
          <w:t>6</w:t>
        </w:r>
        <w:r>
          <w:rPr>
            <w:noProof/>
            <w:webHidden/>
          </w:rPr>
          <w:fldChar w:fldCharType="end"/>
        </w:r>
      </w:hyperlink>
    </w:p>
    <w:p w14:paraId="091D3FEF" w14:textId="76551567"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16" w:history="1">
        <w:r w:rsidRPr="00F41E3F">
          <w:rPr>
            <w:rStyle w:val="Hyperlink"/>
            <w:noProof/>
          </w:rPr>
          <w:t>3 LITERATURE REVIEW</w:t>
        </w:r>
        <w:r>
          <w:rPr>
            <w:noProof/>
            <w:webHidden/>
          </w:rPr>
          <w:tab/>
        </w:r>
        <w:r>
          <w:rPr>
            <w:noProof/>
            <w:webHidden/>
          </w:rPr>
          <w:fldChar w:fldCharType="begin"/>
        </w:r>
        <w:r>
          <w:rPr>
            <w:noProof/>
            <w:webHidden/>
          </w:rPr>
          <w:instrText xml:space="preserve"> PAGEREF _Toc241564516 \h </w:instrText>
        </w:r>
        <w:r>
          <w:rPr>
            <w:noProof/>
            <w:webHidden/>
          </w:rPr>
        </w:r>
        <w:r>
          <w:rPr>
            <w:noProof/>
            <w:webHidden/>
          </w:rPr>
          <w:fldChar w:fldCharType="separate"/>
        </w:r>
        <w:r>
          <w:rPr>
            <w:noProof/>
            <w:webHidden/>
          </w:rPr>
          <w:t>7</w:t>
        </w:r>
        <w:r>
          <w:rPr>
            <w:noProof/>
            <w:webHidden/>
          </w:rPr>
          <w:fldChar w:fldCharType="end"/>
        </w:r>
      </w:hyperlink>
    </w:p>
    <w:p w14:paraId="422A6368" w14:textId="0D8A003E"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17" w:history="1">
        <w:r w:rsidRPr="00F41E3F">
          <w:rPr>
            <w:rStyle w:val="Hyperlink"/>
            <w:noProof/>
          </w:rPr>
          <w:t>3.1 Chapter overview</w:t>
        </w:r>
        <w:r>
          <w:rPr>
            <w:noProof/>
            <w:webHidden/>
          </w:rPr>
          <w:tab/>
        </w:r>
        <w:r>
          <w:rPr>
            <w:noProof/>
            <w:webHidden/>
          </w:rPr>
          <w:fldChar w:fldCharType="begin"/>
        </w:r>
        <w:r>
          <w:rPr>
            <w:noProof/>
            <w:webHidden/>
          </w:rPr>
          <w:instrText xml:space="preserve"> PAGEREF _Toc241564517 \h </w:instrText>
        </w:r>
        <w:r>
          <w:rPr>
            <w:noProof/>
            <w:webHidden/>
          </w:rPr>
        </w:r>
        <w:r>
          <w:rPr>
            <w:noProof/>
            <w:webHidden/>
          </w:rPr>
          <w:fldChar w:fldCharType="separate"/>
        </w:r>
        <w:r>
          <w:rPr>
            <w:noProof/>
            <w:webHidden/>
          </w:rPr>
          <w:t>7</w:t>
        </w:r>
        <w:r>
          <w:rPr>
            <w:noProof/>
            <w:webHidden/>
          </w:rPr>
          <w:fldChar w:fldCharType="end"/>
        </w:r>
      </w:hyperlink>
    </w:p>
    <w:p w14:paraId="6F3458DE" w14:textId="3C3A1397"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18" w:history="1">
        <w:r w:rsidRPr="00F41E3F">
          <w:rPr>
            <w:rStyle w:val="Hyperlink"/>
            <w:noProof/>
          </w:rPr>
          <w:t>3.2 Conceptual map of the literature</w:t>
        </w:r>
        <w:r>
          <w:rPr>
            <w:noProof/>
            <w:webHidden/>
          </w:rPr>
          <w:tab/>
        </w:r>
        <w:r>
          <w:rPr>
            <w:noProof/>
            <w:webHidden/>
          </w:rPr>
          <w:fldChar w:fldCharType="begin"/>
        </w:r>
        <w:r>
          <w:rPr>
            <w:noProof/>
            <w:webHidden/>
          </w:rPr>
          <w:instrText xml:space="preserve"> PAGEREF _Toc241564518 \h </w:instrText>
        </w:r>
        <w:r>
          <w:rPr>
            <w:noProof/>
            <w:webHidden/>
          </w:rPr>
        </w:r>
        <w:r>
          <w:rPr>
            <w:noProof/>
            <w:webHidden/>
          </w:rPr>
          <w:fldChar w:fldCharType="separate"/>
        </w:r>
        <w:r>
          <w:rPr>
            <w:noProof/>
            <w:webHidden/>
          </w:rPr>
          <w:t>7</w:t>
        </w:r>
        <w:r>
          <w:rPr>
            <w:noProof/>
            <w:webHidden/>
          </w:rPr>
          <w:fldChar w:fldCharType="end"/>
        </w:r>
      </w:hyperlink>
    </w:p>
    <w:p w14:paraId="46423B21" w14:textId="11E0B12E"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19" w:history="1">
        <w:r w:rsidRPr="00F41E3F">
          <w:rPr>
            <w:rStyle w:val="Hyperlink"/>
            <w:noProof/>
          </w:rPr>
          <w:t>3.3 Domain overview</w:t>
        </w:r>
        <w:r>
          <w:rPr>
            <w:noProof/>
            <w:webHidden/>
          </w:rPr>
          <w:tab/>
        </w:r>
        <w:r>
          <w:rPr>
            <w:noProof/>
            <w:webHidden/>
          </w:rPr>
          <w:fldChar w:fldCharType="begin"/>
        </w:r>
        <w:r>
          <w:rPr>
            <w:noProof/>
            <w:webHidden/>
          </w:rPr>
          <w:instrText xml:space="preserve"> PAGEREF _Toc241564519 \h </w:instrText>
        </w:r>
        <w:r>
          <w:rPr>
            <w:noProof/>
            <w:webHidden/>
          </w:rPr>
        </w:r>
        <w:r>
          <w:rPr>
            <w:noProof/>
            <w:webHidden/>
          </w:rPr>
          <w:fldChar w:fldCharType="separate"/>
        </w:r>
        <w:r>
          <w:rPr>
            <w:noProof/>
            <w:webHidden/>
          </w:rPr>
          <w:t>8</w:t>
        </w:r>
        <w:r>
          <w:rPr>
            <w:noProof/>
            <w:webHidden/>
          </w:rPr>
          <w:fldChar w:fldCharType="end"/>
        </w:r>
      </w:hyperlink>
    </w:p>
    <w:p w14:paraId="75E32BD7" w14:textId="539E0256"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20" w:history="1">
        <w:r w:rsidRPr="00F41E3F">
          <w:rPr>
            <w:rStyle w:val="Hyperlink"/>
            <w:noProof/>
          </w:rPr>
          <w:t>3.4 Existing systems, frameworks and designs</w:t>
        </w:r>
        <w:r>
          <w:rPr>
            <w:noProof/>
            <w:webHidden/>
          </w:rPr>
          <w:tab/>
        </w:r>
        <w:r>
          <w:rPr>
            <w:noProof/>
            <w:webHidden/>
          </w:rPr>
          <w:fldChar w:fldCharType="begin"/>
        </w:r>
        <w:r>
          <w:rPr>
            <w:noProof/>
            <w:webHidden/>
          </w:rPr>
          <w:instrText xml:space="preserve"> PAGEREF _Toc241564520 \h </w:instrText>
        </w:r>
        <w:r>
          <w:rPr>
            <w:noProof/>
            <w:webHidden/>
          </w:rPr>
        </w:r>
        <w:r>
          <w:rPr>
            <w:noProof/>
            <w:webHidden/>
          </w:rPr>
          <w:fldChar w:fldCharType="separate"/>
        </w:r>
        <w:r>
          <w:rPr>
            <w:noProof/>
            <w:webHidden/>
          </w:rPr>
          <w:t>8</w:t>
        </w:r>
        <w:r>
          <w:rPr>
            <w:noProof/>
            <w:webHidden/>
          </w:rPr>
          <w:fldChar w:fldCharType="end"/>
        </w:r>
      </w:hyperlink>
    </w:p>
    <w:p w14:paraId="2715C28E" w14:textId="10E1BF3D"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21" w:history="1">
        <w:r w:rsidRPr="00F41E3F">
          <w:rPr>
            <w:rStyle w:val="Hyperlink"/>
            <w:noProof/>
          </w:rPr>
          <w:t>3.5 Technological analysis</w:t>
        </w:r>
        <w:r>
          <w:rPr>
            <w:noProof/>
            <w:webHidden/>
          </w:rPr>
          <w:tab/>
        </w:r>
        <w:r>
          <w:rPr>
            <w:noProof/>
            <w:webHidden/>
          </w:rPr>
          <w:fldChar w:fldCharType="begin"/>
        </w:r>
        <w:r>
          <w:rPr>
            <w:noProof/>
            <w:webHidden/>
          </w:rPr>
          <w:instrText xml:space="preserve"> PAGEREF _Toc241564521 \h </w:instrText>
        </w:r>
        <w:r>
          <w:rPr>
            <w:noProof/>
            <w:webHidden/>
          </w:rPr>
        </w:r>
        <w:r>
          <w:rPr>
            <w:noProof/>
            <w:webHidden/>
          </w:rPr>
          <w:fldChar w:fldCharType="separate"/>
        </w:r>
        <w:r>
          <w:rPr>
            <w:noProof/>
            <w:webHidden/>
          </w:rPr>
          <w:t>9</w:t>
        </w:r>
        <w:r>
          <w:rPr>
            <w:noProof/>
            <w:webHidden/>
          </w:rPr>
          <w:fldChar w:fldCharType="end"/>
        </w:r>
      </w:hyperlink>
    </w:p>
    <w:p w14:paraId="08D58759" w14:textId="1AB9627A"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22" w:history="1">
        <w:r w:rsidRPr="00F41E3F">
          <w:rPr>
            <w:rStyle w:val="Hyperlink"/>
            <w:noProof/>
          </w:rPr>
          <w:t>3.5.1 Algorithmic analysis</w:t>
        </w:r>
        <w:r>
          <w:rPr>
            <w:noProof/>
            <w:webHidden/>
          </w:rPr>
          <w:tab/>
        </w:r>
        <w:r>
          <w:rPr>
            <w:noProof/>
            <w:webHidden/>
          </w:rPr>
          <w:fldChar w:fldCharType="begin"/>
        </w:r>
        <w:r>
          <w:rPr>
            <w:noProof/>
            <w:webHidden/>
          </w:rPr>
          <w:instrText xml:space="preserve"> PAGEREF _Toc241564522 \h </w:instrText>
        </w:r>
        <w:r>
          <w:rPr>
            <w:noProof/>
            <w:webHidden/>
          </w:rPr>
        </w:r>
        <w:r>
          <w:rPr>
            <w:noProof/>
            <w:webHidden/>
          </w:rPr>
          <w:fldChar w:fldCharType="separate"/>
        </w:r>
        <w:r>
          <w:rPr>
            <w:noProof/>
            <w:webHidden/>
          </w:rPr>
          <w:t>9</w:t>
        </w:r>
        <w:r>
          <w:rPr>
            <w:noProof/>
            <w:webHidden/>
          </w:rPr>
          <w:fldChar w:fldCharType="end"/>
        </w:r>
      </w:hyperlink>
    </w:p>
    <w:p w14:paraId="02B618EF" w14:textId="09061D36"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23" w:history="1">
        <w:r w:rsidRPr="00F41E3F">
          <w:rPr>
            <w:rStyle w:val="Hyperlink"/>
            <w:noProof/>
          </w:rPr>
          <w:t>3.5.2 Design analysis</w:t>
        </w:r>
        <w:r>
          <w:rPr>
            <w:noProof/>
            <w:webHidden/>
          </w:rPr>
          <w:tab/>
        </w:r>
        <w:r>
          <w:rPr>
            <w:noProof/>
            <w:webHidden/>
          </w:rPr>
          <w:fldChar w:fldCharType="begin"/>
        </w:r>
        <w:r>
          <w:rPr>
            <w:noProof/>
            <w:webHidden/>
          </w:rPr>
          <w:instrText xml:space="preserve"> PAGEREF _Toc241564523 \h </w:instrText>
        </w:r>
        <w:r>
          <w:rPr>
            <w:noProof/>
            <w:webHidden/>
          </w:rPr>
        </w:r>
        <w:r>
          <w:rPr>
            <w:noProof/>
            <w:webHidden/>
          </w:rPr>
          <w:fldChar w:fldCharType="separate"/>
        </w:r>
        <w:r>
          <w:rPr>
            <w:noProof/>
            <w:webHidden/>
          </w:rPr>
          <w:t>10</w:t>
        </w:r>
        <w:r>
          <w:rPr>
            <w:noProof/>
            <w:webHidden/>
          </w:rPr>
          <w:fldChar w:fldCharType="end"/>
        </w:r>
      </w:hyperlink>
    </w:p>
    <w:p w14:paraId="1EE733C3" w14:textId="44A266A2"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24" w:history="1">
        <w:r w:rsidRPr="00F41E3F">
          <w:rPr>
            <w:rStyle w:val="Hyperlink"/>
            <w:noProof/>
          </w:rPr>
          <w:t>3.5.3 Workflow analysis</w:t>
        </w:r>
        <w:r>
          <w:rPr>
            <w:noProof/>
            <w:webHidden/>
          </w:rPr>
          <w:tab/>
        </w:r>
        <w:r>
          <w:rPr>
            <w:noProof/>
            <w:webHidden/>
          </w:rPr>
          <w:fldChar w:fldCharType="begin"/>
        </w:r>
        <w:r>
          <w:rPr>
            <w:noProof/>
            <w:webHidden/>
          </w:rPr>
          <w:instrText xml:space="preserve"> PAGEREF _Toc241564524 \h </w:instrText>
        </w:r>
        <w:r>
          <w:rPr>
            <w:noProof/>
            <w:webHidden/>
          </w:rPr>
        </w:r>
        <w:r>
          <w:rPr>
            <w:noProof/>
            <w:webHidden/>
          </w:rPr>
          <w:fldChar w:fldCharType="separate"/>
        </w:r>
        <w:r>
          <w:rPr>
            <w:noProof/>
            <w:webHidden/>
          </w:rPr>
          <w:t>11</w:t>
        </w:r>
        <w:r>
          <w:rPr>
            <w:noProof/>
            <w:webHidden/>
          </w:rPr>
          <w:fldChar w:fldCharType="end"/>
        </w:r>
      </w:hyperlink>
    </w:p>
    <w:p w14:paraId="26B97664" w14:textId="5A936C3C"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25" w:history="1">
        <w:r w:rsidRPr="00F41E3F">
          <w:rPr>
            <w:rStyle w:val="Hyperlink"/>
            <w:noProof/>
          </w:rPr>
          <w:t>3.6 Reflection and derived requirements</w:t>
        </w:r>
        <w:r>
          <w:rPr>
            <w:noProof/>
            <w:webHidden/>
          </w:rPr>
          <w:tab/>
        </w:r>
        <w:r>
          <w:rPr>
            <w:noProof/>
            <w:webHidden/>
          </w:rPr>
          <w:fldChar w:fldCharType="begin"/>
        </w:r>
        <w:r>
          <w:rPr>
            <w:noProof/>
            <w:webHidden/>
          </w:rPr>
          <w:instrText xml:space="preserve"> PAGEREF _Toc241564525 \h </w:instrText>
        </w:r>
        <w:r>
          <w:rPr>
            <w:noProof/>
            <w:webHidden/>
          </w:rPr>
        </w:r>
        <w:r>
          <w:rPr>
            <w:noProof/>
            <w:webHidden/>
          </w:rPr>
          <w:fldChar w:fldCharType="separate"/>
        </w:r>
        <w:r>
          <w:rPr>
            <w:noProof/>
            <w:webHidden/>
          </w:rPr>
          <w:t>11</w:t>
        </w:r>
        <w:r>
          <w:rPr>
            <w:noProof/>
            <w:webHidden/>
          </w:rPr>
          <w:fldChar w:fldCharType="end"/>
        </w:r>
      </w:hyperlink>
    </w:p>
    <w:p w14:paraId="33FFADCD" w14:textId="39321D9C"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26" w:history="1">
        <w:r w:rsidRPr="00F41E3F">
          <w:rPr>
            <w:rStyle w:val="Hyperlink"/>
            <w:noProof/>
          </w:rPr>
          <w:t>4 METHODOLOGY</w:t>
        </w:r>
        <w:r>
          <w:rPr>
            <w:noProof/>
            <w:webHidden/>
          </w:rPr>
          <w:tab/>
        </w:r>
        <w:r>
          <w:rPr>
            <w:noProof/>
            <w:webHidden/>
          </w:rPr>
          <w:fldChar w:fldCharType="begin"/>
        </w:r>
        <w:r>
          <w:rPr>
            <w:noProof/>
            <w:webHidden/>
          </w:rPr>
          <w:instrText xml:space="preserve"> PAGEREF _Toc241564526 \h </w:instrText>
        </w:r>
        <w:r>
          <w:rPr>
            <w:noProof/>
            <w:webHidden/>
          </w:rPr>
        </w:r>
        <w:r>
          <w:rPr>
            <w:noProof/>
            <w:webHidden/>
          </w:rPr>
          <w:fldChar w:fldCharType="separate"/>
        </w:r>
        <w:r>
          <w:rPr>
            <w:noProof/>
            <w:webHidden/>
          </w:rPr>
          <w:t>13</w:t>
        </w:r>
        <w:r>
          <w:rPr>
            <w:noProof/>
            <w:webHidden/>
          </w:rPr>
          <w:fldChar w:fldCharType="end"/>
        </w:r>
      </w:hyperlink>
    </w:p>
    <w:p w14:paraId="72BB5248" w14:textId="634E02C2"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27" w:history="1">
        <w:r w:rsidRPr="00F41E3F">
          <w:rPr>
            <w:rStyle w:val="Hyperlink"/>
            <w:noProof/>
          </w:rPr>
          <w:t>4.1 Chapter overview</w:t>
        </w:r>
        <w:r>
          <w:rPr>
            <w:noProof/>
            <w:webHidden/>
          </w:rPr>
          <w:tab/>
        </w:r>
        <w:r>
          <w:rPr>
            <w:noProof/>
            <w:webHidden/>
          </w:rPr>
          <w:fldChar w:fldCharType="begin"/>
        </w:r>
        <w:r>
          <w:rPr>
            <w:noProof/>
            <w:webHidden/>
          </w:rPr>
          <w:instrText xml:space="preserve"> PAGEREF _Toc241564527 \h </w:instrText>
        </w:r>
        <w:r>
          <w:rPr>
            <w:noProof/>
            <w:webHidden/>
          </w:rPr>
        </w:r>
        <w:r>
          <w:rPr>
            <w:noProof/>
            <w:webHidden/>
          </w:rPr>
          <w:fldChar w:fldCharType="separate"/>
        </w:r>
        <w:r>
          <w:rPr>
            <w:noProof/>
            <w:webHidden/>
          </w:rPr>
          <w:t>13</w:t>
        </w:r>
        <w:r>
          <w:rPr>
            <w:noProof/>
            <w:webHidden/>
          </w:rPr>
          <w:fldChar w:fldCharType="end"/>
        </w:r>
      </w:hyperlink>
    </w:p>
    <w:p w14:paraId="175098EF" w14:textId="447090EB"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28" w:history="1">
        <w:r w:rsidRPr="00F41E3F">
          <w:rPr>
            <w:rStyle w:val="Hyperlink"/>
            <w:noProof/>
          </w:rPr>
          <w:t>4.2 Research paradigm</w:t>
        </w:r>
        <w:r>
          <w:rPr>
            <w:noProof/>
            <w:webHidden/>
          </w:rPr>
          <w:tab/>
        </w:r>
        <w:r>
          <w:rPr>
            <w:noProof/>
            <w:webHidden/>
          </w:rPr>
          <w:fldChar w:fldCharType="begin"/>
        </w:r>
        <w:r>
          <w:rPr>
            <w:noProof/>
            <w:webHidden/>
          </w:rPr>
          <w:instrText xml:space="preserve"> PAGEREF _Toc241564528 \h </w:instrText>
        </w:r>
        <w:r>
          <w:rPr>
            <w:noProof/>
            <w:webHidden/>
          </w:rPr>
        </w:r>
        <w:r>
          <w:rPr>
            <w:noProof/>
            <w:webHidden/>
          </w:rPr>
          <w:fldChar w:fldCharType="separate"/>
        </w:r>
        <w:r>
          <w:rPr>
            <w:noProof/>
            <w:webHidden/>
          </w:rPr>
          <w:t>13</w:t>
        </w:r>
        <w:r>
          <w:rPr>
            <w:noProof/>
            <w:webHidden/>
          </w:rPr>
          <w:fldChar w:fldCharType="end"/>
        </w:r>
      </w:hyperlink>
    </w:p>
    <w:p w14:paraId="0A07B735" w14:textId="668851DA"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29" w:history="1">
        <w:r w:rsidRPr="00F41E3F">
          <w:rPr>
            <w:rStyle w:val="Hyperlink"/>
            <w:noProof/>
          </w:rPr>
          <w:t>4.3 Research approach</w:t>
        </w:r>
        <w:r>
          <w:rPr>
            <w:noProof/>
            <w:webHidden/>
          </w:rPr>
          <w:tab/>
        </w:r>
        <w:r>
          <w:rPr>
            <w:noProof/>
            <w:webHidden/>
          </w:rPr>
          <w:fldChar w:fldCharType="begin"/>
        </w:r>
        <w:r>
          <w:rPr>
            <w:noProof/>
            <w:webHidden/>
          </w:rPr>
          <w:instrText xml:space="preserve"> PAGEREF _Toc241564529 \h </w:instrText>
        </w:r>
        <w:r>
          <w:rPr>
            <w:noProof/>
            <w:webHidden/>
          </w:rPr>
        </w:r>
        <w:r>
          <w:rPr>
            <w:noProof/>
            <w:webHidden/>
          </w:rPr>
          <w:fldChar w:fldCharType="separate"/>
        </w:r>
        <w:r>
          <w:rPr>
            <w:noProof/>
            <w:webHidden/>
          </w:rPr>
          <w:t>13</w:t>
        </w:r>
        <w:r>
          <w:rPr>
            <w:noProof/>
            <w:webHidden/>
          </w:rPr>
          <w:fldChar w:fldCharType="end"/>
        </w:r>
      </w:hyperlink>
    </w:p>
    <w:p w14:paraId="650C3070" w14:textId="5600D1B1"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30" w:history="1">
        <w:r w:rsidRPr="00F41E3F">
          <w:rPr>
            <w:rStyle w:val="Hyperlink"/>
            <w:noProof/>
          </w:rPr>
          <w:t>4.4 Research strategy</w:t>
        </w:r>
        <w:r>
          <w:rPr>
            <w:noProof/>
            <w:webHidden/>
          </w:rPr>
          <w:tab/>
        </w:r>
        <w:r>
          <w:rPr>
            <w:noProof/>
            <w:webHidden/>
          </w:rPr>
          <w:fldChar w:fldCharType="begin"/>
        </w:r>
        <w:r>
          <w:rPr>
            <w:noProof/>
            <w:webHidden/>
          </w:rPr>
          <w:instrText xml:space="preserve"> PAGEREF _Toc241564530 \h </w:instrText>
        </w:r>
        <w:r>
          <w:rPr>
            <w:noProof/>
            <w:webHidden/>
          </w:rPr>
        </w:r>
        <w:r>
          <w:rPr>
            <w:noProof/>
            <w:webHidden/>
          </w:rPr>
          <w:fldChar w:fldCharType="separate"/>
        </w:r>
        <w:r>
          <w:rPr>
            <w:noProof/>
            <w:webHidden/>
          </w:rPr>
          <w:t>13</w:t>
        </w:r>
        <w:r>
          <w:rPr>
            <w:noProof/>
            <w:webHidden/>
          </w:rPr>
          <w:fldChar w:fldCharType="end"/>
        </w:r>
      </w:hyperlink>
    </w:p>
    <w:p w14:paraId="1FAB1DC5" w14:textId="614EE736"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31" w:history="1">
        <w:r w:rsidRPr="00F41E3F">
          <w:rPr>
            <w:rStyle w:val="Hyperlink"/>
            <w:noProof/>
          </w:rPr>
          <w:t>4.5 Data collection and data sources</w:t>
        </w:r>
        <w:r>
          <w:rPr>
            <w:noProof/>
            <w:webHidden/>
          </w:rPr>
          <w:tab/>
        </w:r>
        <w:r>
          <w:rPr>
            <w:noProof/>
            <w:webHidden/>
          </w:rPr>
          <w:fldChar w:fldCharType="begin"/>
        </w:r>
        <w:r>
          <w:rPr>
            <w:noProof/>
            <w:webHidden/>
          </w:rPr>
          <w:instrText xml:space="preserve"> PAGEREF _Toc241564531 \h </w:instrText>
        </w:r>
        <w:r>
          <w:rPr>
            <w:noProof/>
            <w:webHidden/>
          </w:rPr>
        </w:r>
        <w:r>
          <w:rPr>
            <w:noProof/>
            <w:webHidden/>
          </w:rPr>
          <w:fldChar w:fldCharType="separate"/>
        </w:r>
        <w:r>
          <w:rPr>
            <w:noProof/>
            <w:webHidden/>
          </w:rPr>
          <w:t>14</w:t>
        </w:r>
        <w:r>
          <w:rPr>
            <w:noProof/>
            <w:webHidden/>
          </w:rPr>
          <w:fldChar w:fldCharType="end"/>
        </w:r>
      </w:hyperlink>
    </w:p>
    <w:p w14:paraId="02A1C352" w14:textId="13288AB0"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32" w:history="1">
        <w:r w:rsidRPr="00F41E3F">
          <w:rPr>
            <w:rStyle w:val="Hyperlink"/>
            <w:noProof/>
          </w:rPr>
          <w:t>4.6 Research methodology execution workflow</w:t>
        </w:r>
        <w:r>
          <w:rPr>
            <w:noProof/>
            <w:webHidden/>
          </w:rPr>
          <w:tab/>
        </w:r>
        <w:r>
          <w:rPr>
            <w:noProof/>
            <w:webHidden/>
          </w:rPr>
          <w:fldChar w:fldCharType="begin"/>
        </w:r>
        <w:r>
          <w:rPr>
            <w:noProof/>
            <w:webHidden/>
          </w:rPr>
          <w:instrText xml:space="preserve"> PAGEREF _Toc241564532 \h </w:instrText>
        </w:r>
        <w:r>
          <w:rPr>
            <w:noProof/>
            <w:webHidden/>
          </w:rPr>
        </w:r>
        <w:r>
          <w:rPr>
            <w:noProof/>
            <w:webHidden/>
          </w:rPr>
          <w:fldChar w:fldCharType="separate"/>
        </w:r>
        <w:r>
          <w:rPr>
            <w:noProof/>
            <w:webHidden/>
          </w:rPr>
          <w:t>14</w:t>
        </w:r>
        <w:r>
          <w:rPr>
            <w:noProof/>
            <w:webHidden/>
          </w:rPr>
          <w:fldChar w:fldCharType="end"/>
        </w:r>
      </w:hyperlink>
    </w:p>
    <w:p w14:paraId="12CECF79" w14:textId="37240F29"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33" w:history="1">
        <w:r w:rsidRPr="00F41E3F">
          <w:rPr>
            <w:rStyle w:val="Hyperlink"/>
            <w:noProof/>
          </w:rPr>
          <w:t>4.6.1 Problem identification</w:t>
        </w:r>
        <w:r>
          <w:rPr>
            <w:noProof/>
            <w:webHidden/>
          </w:rPr>
          <w:tab/>
        </w:r>
        <w:r>
          <w:rPr>
            <w:noProof/>
            <w:webHidden/>
          </w:rPr>
          <w:fldChar w:fldCharType="begin"/>
        </w:r>
        <w:r>
          <w:rPr>
            <w:noProof/>
            <w:webHidden/>
          </w:rPr>
          <w:instrText xml:space="preserve"> PAGEREF _Toc241564533 \h </w:instrText>
        </w:r>
        <w:r>
          <w:rPr>
            <w:noProof/>
            <w:webHidden/>
          </w:rPr>
        </w:r>
        <w:r>
          <w:rPr>
            <w:noProof/>
            <w:webHidden/>
          </w:rPr>
          <w:fldChar w:fldCharType="separate"/>
        </w:r>
        <w:r>
          <w:rPr>
            <w:noProof/>
            <w:webHidden/>
          </w:rPr>
          <w:t>15</w:t>
        </w:r>
        <w:r>
          <w:rPr>
            <w:noProof/>
            <w:webHidden/>
          </w:rPr>
          <w:fldChar w:fldCharType="end"/>
        </w:r>
      </w:hyperlink>
    </w:p>
    <w:p w14:paraId="22FA0EA8" w14:textId="5ABC3248"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34" w:history="1">
        <w:r w:rsidRPr="00F41E3F">
          <w:rPr>
            <w:rStyle w:val="Hyperlink"/>
            <w:noProof/>
          </w:rPr>
          <w:t>4.6.2 Relevance justification</w:t>
        </w:r>
        <w:r>
          <w:rPr>
            <w:noProof/>
            <w:webHidden/>
          </w:rPr>
          <w:tab/>
        </w:r>
        <w:r>
          <w:rPr>
            <w:noProof/>
            <w:webHidden/>
          </w:rPr>
          <w:fldChar w:fldCharType="begin"/>
        </w:r>
        <w:r>
          <w:rPr>
            <w:noProof/>
            <w:webHidden/>
          </w:rPr>
          <w:instrText xml:space="preserve"> PAGEREF _Toc241564534 \h </w:instrText>
        </w:r>
        <w:r>
          <w:rPr>
            <w:noProof/>
            <w:webHidden/>
          </w:rPr>
        </w:r>
        <w:r>
          <w:rPr>
            <w:noProof/>
            <w:webHidden/>
          </w:rPr>
          <w:fldChar w:fldCharType="separate"/>
        </w:r>
        <w:r>
          <w:rPr>
            <w:noProof/>
            <w:webHidden/>
          </w:rPr>
          <w:t>15</w:t>
        </w:r>
        <w:r>
          <w:rPr>
            <w:noProof/>
            <w:webHidden/>
          </w:rPr>
          <w:fldChar w:fldCharType="end"/>
        </w:r>
      </w:hyperlink>
    </w:p>
    <w:p w14:paraId="6E110843" w14:textId="7562D65F"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35" w:history="1">
        <w:r w:rsidRPr="00F41E3F">
          <w:rPr>
            <w:rStyle w:val="Hyperlink"/>
            <w:noProof/>
          </w:rPr>
          <w:t>4.6.3 Comparative analysis and gap justification</w:t>
        </w:r>
        <w:r>
          <w:rPr>
            <w:noProof/>
            <w:webHidden/>
          </w:rPr>
          <w:tab/>
        </w:r>
        <w:r>
          <w:rPr>
            <w:noProof/>
            <w:webHidden/>
          </w:rPr>
          <w:fldChar w:fldCharType="begin"/>
        </w:r>
        <w:r>
          <w:rPr>
            <w:noProof/>
            <w:webHidden/>
          </w:rPr>
          <w:instrText xml:space="preserve"> PAGEREF _Toc241564535 \h </w:instrText>
        </w:r>
        <w:r>
          <w:rPr>
            <w:noProof/>
            <w:webHidden/>
          </w:rPr>
        </w:r>
        <w:r>
          <w:rPr>
            <w:noProof/>
            <w:webHidden/>
          </w:rPr>
          <w:fldChar w:fldCharType="separate"/>
        </w:r>
        <w:r>
          <w:rPr>
            <w:noProof/>
            <w:webHidden/>
          </w:rPr>
          <w:t>15</w:t>
        </w:r>
        <w:r>
          <w:rPr>
            <w:noProof/>
            <w:webHidden/>
          </w:rPr>
          <w:fldChar w:fldCharType="end"/>
        </w:r>
      </w:hyperlink>
    </w:p>
    <w:p w14:paraId="1E76EC40" w14:textId="47AA8883"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36" w:history="1">
        <w:r w:rsidRPr="00F41E3F">
          <w:rPr>
            <w:rStyle w:val="Hyperlink"/>
            <w:noProof/>
          </w:rPr>
          <w:t>4.6.4 Define and finalise objectives</w:t>
        </w:r>
        <w:r>
          <w:rPr>
            <w:noProof/>
            <w:webHidden/>
          </w:rPr>
          <w:tab/>
        </w:r>
        <w:r>
          <w:rPr>
            <w:noProof/>
            <w:webHidden/>
          </w:rPr>
          <w:fldChar w:fldCharType="begin"/>
        </w:r>
        <w:r>
          <w:rPr>
            <w:noProof/>
            <w:webHidden/>
          </w:rPr>
          <w:instrText xml:space="preserve"> PAGEREF _Toc241564536 \h </w:instrText>
        </w:r>
        <w:r>
          <w:rPr>
            <w:noProof/>
            <w:webHidden/>
          </w:rPr>
        </w:r>
        <w:r>
          <w:rPr>
            <w:noProof/>
            <w:webHidden/>
          </w:rPr>
          <w:fldChar w:fldCharType="separate"/>
        </w:r>
        <w:r>
          <w:rPr>
            <w:noProof/>
            <w:webHidden/>
          </w:rPr>
          <w:t>15</w:t>
        </w:r>
        <w:r>
          <w:rPr>
            <w:noProof/>
            <w:webHidden/>
          </w:rPr>
          <w:fldChar w:fldCharType="end"/>
        </w:r>
      </w:hyperlink>
    </w:p>
    <w:p w14:paraId="53521B1B" w14:textId="6D44AFF0"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37" w:history="1">
        <w:r w:rsidRPr="00F41E3F">
          <w:rPr>
            <w:rStyle w:val="Hyperlink"/>
            <w:noProof/>
          </w:rPr>
          <w:t>4.6.5 Design, development and data management</w:t>
        </w:r>
        <w:r>
          <w:rPr>
            <w:noProof/>
            <w:webHidden/>
          </w:rPr>
          <w:tab/>
        </w:r>
        <w:r>
          <w:rPr>
            <w:noProof/>
            <w:webHidden/>
          </w:rPr>
          <w:fldChar w:fldCharType="begin"/>
        </w:r>
        <w:r>
          <w:rPr>
            <w:noProof/>
            <w:webHidden/>
          </w:rPr>
          <w:instrText xml:space="preserve"> PAGEREF _Toc241564537 \h </w:instrText>
        </w:r>
        <w:r>
          <w:rPr>
            <w:noProof/>
            <w:webHidden/>
          </w:rPr>
        </w:r>
        <w:r>
          <w:rPr>
            <w:noProof/>
            <w:webHidden/>
          </w:rPr>
          <w:fldChar w:fldCharType="separate"/>
        </w:r>
        <w:r>
          <w:rPr>
            <w:noProof/>
            <w:webHidden/>
          </w:rPr>
          <w:t>16</w:t>
        </w:r>
        <w:r>
          <w:rPr>
            <w:noProof/>
            <w:webHidden/>
          </w:rPr>
          <w:fldChar w:fldCharType="end"/>
        </w:r>
      </w:hyperlink>
    </w:p>
    <w:p w14:paraId="0FE6BC12" w14:textId="50907D02"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38" w:history="1">
        <w:r w:rsidRPr="00F41E3F">
          <w:rPr>
            <w:rStyle w:val="Hyperlink"/>
            <w:noProof/>
          </w:rPr>
          <w:t>4.6.6 Evaluation and communication</w:t>
        </w:r>
        <w:r>
          <w:rPr>
            <w:noProof/>
            <w:webHidden/>
          </w:rPr>
          <w:tab/>
        </w:r>
        <w:r>
          <w:rPr>
            <w:noProof/>
            <w:webHidden/>
          </w:rPr>
          <w:fldChar w:fldCharType="begin"/>
        </w:r>
        <w:r>
          <w:rPr>
            <w:noProof/>
            <w:webHidden/>
          </w:rPr>
          <w:instrText xml:space="preserve"> PAGEREF _Toc241564538 \h </w:instrText>
        </w:r>
        <w:r>
          <w:rPr>
            <w:noProof/>
            <w:webHidden/>
          </w:rPr>
        </w:r>
        <w:r>
          <w:rPr>
            <w:noProof/>
            <w:webHidden/>
          </w:rPr>
          <w:fldChar w:fldCharType="separate"/>
        </w:r>
        <w:r>
          <w:rPr>
            <w:noProof/>
            <w:webHidden/>
          </w:rPr>
          <w:t>16</w:t>
        </w:r>
        <w:r>
          <w:rPr>
            <w:noProof/>
            <w:webHidden/>
          </w:rPr>
          <w:fldChar w:fldCharType="end"/>
        </w:r>
      </w:hyperlink>
    </w:p>
    <w:p w14:paraId="21C9A92D" w14:textId="12CA050B"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39" w:history="1">
        <w:r w:rsidRPr="00F41E3F">
          <w:rPr>
            <w:rStyle w:val="Hyperlink"/>
            <w:noProof/>
          </w:rPr>
          <w:t>4.7 Project management methodology</w:t>
        </w:r>
        <w:r>
          <w:rPr>
            <w:noProof/>
            <w:webHidden/>
          </w:rPr>
          <w:tab/>
        </w:r>
        <w:r>
          <w:rPr>
            <w:noProof/>
            <w:webHidden/>
          </w:rPr>
          <w:fldChar w:fldCharType="begin"/>
        </w:r>
        <w:r>
          <w:rPr>
            <w:noProof/>
            <w:webHidden/>
          </w:rPr>
          <w:instrText xml:space="preserve"> PAGEREF _Toc241564539 \h </w:instrText>
        </w:r>
        <w:r>
          <w:rPr>
            <w:noProof/>
            <w:webHidden/>
          </w:rPr>
        </w:r>
        <w:r>
          <w:rPr>
            <w:noProof/>
            <w:webHidden/>
          </w:rPr>
          <w:fldChar w:fldCharType="separate"/>
        </w:r>
        <w:r>
          <w:rPr>
            <w:noProof/>
            <w:webHidden/>
          </w:rPr>
          <w:t>16</w:t>
        </w:r>
        <w:r>
          <w:rPr>
            <w:noProof/>
            <w:webHidden/>
          </w:rPr>
          <w:fldChar w:fldCharType="end"/>
        </w:r>
      </w:hyperlink>
    </w:p>
    <w:p w14:paraId="506BE462" w14:textId="30368883"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40" w:history="1">
        <w:r w:rsidRPr="00F41E3F">
          <w:rPr>
            <w:rStyle w:val="Hyperlink"/>
            <w:noProof/>
          </w:rPr>
          <w:t>4.7.1 Project timeline</w:t>
        </w:r>
        <w:r>
          <w:rPr>
            <w:noProof/>
            <w:webHidden/>
          </w:rPr>
          <w:tab/>
        </w:r>
        <w:r>
          <w:rPr>
            <w:noProof/>
            <w:webHidden/>
          </w:rPr>
          <w:fldChar w:fldCharType="begin"/>
        </w:r>
        <w:r>
          <w:rPr>
            <w:noProof/>
            <w:webHidden/>
          </w:rPr>
          <w:instrText xml:space="preserve"> PAGEREF _Toc241564540 \h </w:instrText>
        </w:r>
        <w:r>
          <w:rPr>
            <w:noProof/>
            <w:webHidden/>
          </w:rPr>
        </w:r>
        <w:r>
          <w:rPr>
            <w:noProof/>
            <w:webHidden/>
          </w:rPr>
          <w:fldChar w:fldCharType="separate"/>
        </w:r>
        <w:r>
          <w:rPr>
            <w:noProof/>
            <w:webHidden/>
          </w:rPr>
          <w:t>16</w:t>
        </w:r>
        <w:r>
          <w:rPr>
            <w:noProof/>
            <w:webHidden/>
          </w:rPr>
          <w:fldChar w:fldCharType="end"/>
        </w:r>
      </w:hyperlink>
    </w:p>
    <w:p w14:paraId="562576EA" w14:textId="5B81DA5C"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41" w:history="1">
        <w:r w:rsidRPr="00F41E3F">
          <w:rPr>
            <w:rStyle w:val="Hyperlink"/>
            <w:noProof/>
          </w:rPr>
          <w:t>4.7.2 Ethical considerations</w:t>
        </w:r>
        <w:r>
          <w:rPr>
            <w:noProof/>
            <w:webHidden/>
          </w:rPr>
          <w:tab/>
        </w:r>
        <w:r>
          <w:rPr>
            <w:noProof/>
            <w:webHidden/>
          </w:rPr>
          <w:fldChar w:fldCharType="begin"/>
        </w:r>
        <w:r>
          <w:rPr>
            <w:noProof/>
            <w:webHidden/>
          </w:rPr>
          <w:instrText xml:space="preserve"> PAGEREF _Toc241564541 \h </w:instrText>
        </w:r>
        <w:r>
          <w:rPr>
            <w:noProof/>
            <w:webHidden/>
          </w:rPr>
        </w:r>
        <w:r>
          <w:rPr>
            <w:noProof/>
            <w:webHidden/>
          </w:rPr>
          <w:fldChar w:fldCharType="separate"/>
        </w:r>
        <w:r>
          <w:rPr>
            <w:noProof/>
            <w:webHidden/>
          </w:rPr>
          <w:t>17</w:t>
        </w:r>
        <w:r>
          <w:rPr>
            <w:noProof/>
            <w:webHidden/>
          </w:rPr>
          <w:fldChar w:fldCharType="end"/>
        </w:r>
      </w:hyperlink>
    </w:p>
    <w:p w14:paraId="764FDDC0" w14:textId="450FFAAF"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42" w:history="1">
        <w:r w:rsidRPr="00F41E3F">
          <w:rPr>
            <w:rStyle w:val="Hyperlink"/>
            <w:noProof/>
          </w:rPr>
          <w:t>4.8 Stakeholder analysis</w:t>
        </w:r>
        <w:r>
          <w:rPr>
            <w:noProof/>
            <w:webHidden/>
          </w:rPr>
          <w:tab/>
        </w:r>
        <w:r>
          <w:rPr>
            <w:noProof/>
            <w:webHidden/>
          </w:rPr>
          <w:fldChar w:fldCharType="begin"/>
        </w:r>
        <w:r>
          <w:rPr>
            <w:noProof/>
            <w:webHidden/>
          </w:rPr>
          <w:instrText xml:space="preserve"> PAGEREF _Toc241564542 \h </w:instrText>
        </w:r>
        <w:r>
          <w:rPr>
            <w:noProof/>
            <w:webHidden/>
          </w:rPr>
        </w:r>
        <w:r>
          <w:rPr>
            <w:noProof/>
            <w:webHidden/>
          </w:rPr>
          <w:fldChar w:fldCharType="separate"/>
        </w:r>
        <w:r>
          <w:rPr>
            <w:noProof/>
            <w:webHidden/>
          </w:rPr>
          <w:t>17</w:t>
        </w:r>
        <w:r>
          <w:rPr>
            <w:noProof/>
            <w:webHidden/>
          </w:rPr>
          <w:fldChar w:fldCharType="end"/>
        </w:r>
      </w:hyperlink>
    </w:p>
    <w:p w14:paraId="70FAFA6B" w14:textId="508E618F"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43" w:history="1">
        <w:r w:rsidRPr="00F41E3F">
          <w:rPr>
            <w:rStyle w:val="Hyperlink"/>
            <w:noProof/>
          </w:rPr>
          <w:t>4.9 Operationalisation process</w:t>
        </w:r>
        <w:r>
          <w:rPr>
            <w:noProof/>
            <w:webHidden/>
          </w:rPr>
          <w:tab/>
        </w:r>
        <w:r>
          <w:rPr>
            <w:noProof/>
            <w:webHidden/>
          </w:rPr>
          <w:fldChar w:fldCharType="begin"/>
        </w:r>
        <w:r>
          <w:rPr>
            <w:noProof/>
            <w:webHidden/>
          </w:rPr>
          <w:instrText xml:space="preserve"> PAGEREF _Toc241564543 \h </w:instrText>
        </w:r>
        <w:r>
          <w:rPr>
            <w:noProof/>
            <w:webHidden/>
          </w:rPr>
        </w:r>
        <w:r>
          <w:rPr>
            <w:noProof/>
            <w:webHidden/>
          </w:rPr>
          <w:fldChar w:fldCharType="separate"/>
        </w:r>
        <w:r>
          <w:rPr>
            <w:noProof/>
            <w:webHidden/>
          </w:rPr>
          <w:t>17</w:t>
        </w:r>
        <w:r>
          <w:rPr>
            <w:noProof/>
            <w:webHidden/>
          </w:rPr>
          <w:fldChar w:fldCharType="end"/>
        </w:r>
      </w:hyperlink>
    </w:p>
    <w:p w14:paraId="6765DBD2" w14:textId="49734C59"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44" w:history="1">
        <w:r w:rsidRPr="00F41E3F">
          <w:rPr>
            <w:rStyle w:val="Hyperlink"/>
            <w:noProof/>
          </w:rPr>
          <w:t>4.10 System and model analysis</w:t>
        </w:r>
        <w:r>
          <w:rPr>
            <w:noProof/>
            <w:webHidden/>
          </w:rPr>
          <w:tab/>
        </w:r>
        <w:r>
          <w:rPr>
            <w:noProof/>
            <w:webHidden/>
          </w:rPr>
          <w:fldChar w:fldCharType="begin"/>
        </w:r>
        <w:r>
          <w:rPr>
            <w:noProof/>
            <w:webHidden/>
          </w:rPr>
          <w:instrText xml:space="preserve"> PAGEREF _Toc241564544 \h </w:instrText>
        </w:r>
        <w:r>
          <w:rPr>
            <w:noProof/>
            <w:webHidden/>
          </w:rPr>
        </w:r>
        <w:r>
          <w:rPr>
            <w:noProof/>
            <w:webHidden/>
          </w:rPr>
          <w:fldChar w:fldCharType="separate"/>
        </w:r>
        <w:r>
          <w:rPr>
            <w:noProof/>
            <w:webHidden/>
          </w:rPr>
          <w:t>18</w:t>
        </w:r>
        <w:r>
          <w:rPr>
            <w:noProof/>
            <w:webHidden/>
          </w:rPr>
          <w:fldChar w:fldCharType="end"/>
        </w:r>
      </w:hyperlink>
    </w:p>
    <w:p w14:paraId="49AEF85B" w14:textId="55B58CFB"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45" w:history="1">
        <w:r w:rsidRPr="00F41E3F">
          <w:rPr>
            <w:rStyle w:val="Hyperlink"/>
            <w:noProof/>
          </w:rPr>
          <w:t>4.10.1 Use case analysis</w:t>
        </w:r>
        <w:r>
          <w:rPr>
            <w:noProof/>
            <w:webHidden/>
          </w:rPr>
          <w:tab/>
        </w:r>
        <w:r>
          <w:rPr>
            <w:noProof/>
            <w:webHidden/>
          </w:rPr>
          <w:fldChar w:fldCharType="begin"/>
        </w:r>
        <w:r>
          <w:rPr>
            <w:noProof/>
            <w:webHidden/>
          </w:rPr>
          <w:instrText xml:space="preserve"> PAGEREF _Toc241564545 \h </w:instrText>
        </w:r>
        <w:r>
          <w:rPr>
            <w:noProof/>
            <w:webHidden/>
          </w:rPr>
        </w:r>
        <w:r>
          <w:rPr>
            <w:noProof/>
            <w:webHidden/>
          </w:rPr>
          <w:fldChar w:fldCharType="separate"/>
        </w:r>
        <w:r>
          <w:rPr>
            <w:noProof/>
            <w:webHidden/>
          </w:rPr>
          <w:t>18</w:t>
        </w:r>
        <w:r>
          <w:rPr>
            <w:noProof/>
            <w:webHidden/>
          </w:rPr>
          <w:fldChar w:fldCharType="end"/>
        </w:r>
      </w:hyperlink>
    </w:p>
    <w:p w14:paraId="587A9891" w14:textId="43EAE838"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46" w:history="1">
        <w:r w:rsidRPr="00F41E3F">
          <w:rPr>
            <w:rStyle w:val="Hyperlink"/>
            <w:noProof/>
          </w:rPr>
          <w:t>4.10.2 Class analysis</w:t>
        </w:r>
        <w:r>
          <w:rPr>
            <w:noProof/>
            <w:webHidden/>
          </w:rPr>
          <w:tab/>
        </w:r>
        <w:r>
          <w:rPr>
            <w:noProof/>
            <w:webHidden/>
          </w:rPr>
          <w:fldChar w:fldCharType="begin"/>
        </w:r>
        <w:r>
          <w:rPr>
            <w:noProof/>
            <w:webHidden/>
          </w:rPr>
          <w:instrText xml:space="preserve"> PAGEREF _Toc241564546 \h </w:instrText>
        </w:r>
        <w:r>
          <w:rPr>
            <w:noProof/>
            <w:webHidden/>
          </w:rPr>
        </w:r>
        <w:r>
          <w:rPr>
            <w:noProof/>
            <w:webHidden/>
          </w:rPr>
          <w:fldChar w:fldCharType="separate"/>
        </w:r>
        <w:r>
          <w:rPr>
            <w:noProof/>
            <w:webHidden/>
          </w:rPr>
          <w:t>18</w:t>
        </w:r>
        <w:r>
          <w:rPr>
            <w:noProof/>
            <w:webHidden/>
          </w:rPr>
          <w:fldChar w:fldCharType="end"/>
        </w:r>
      </w:hyperlink>
    </w:p>
    <w:p w14:paraId="723BE6E3" w14:textId="72CE5E33"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47" w:history="1">
        <w:r w:rsidRPr="00F41E3F">
          <w:rPr>
            <w:rStyle w:val="Hyperlink"/>
            <w:noProof/>
          </w:rPr>
          <w:t>4.10.3 Activity analysis</w:t>
        </w:r>
        <w:r>
          <w:rPr>
            <w:noProof/>
            <w:webHidden/>
          </w:rPr>
          <w:tab/>
        </w:r>
        <w:r>
          <w:rPr>
            <w:noProof/>
            <w:webHidden/>
          </w:rPr>
          <w:fldChar w:fldCharType="begin"/>
        </w:r>
        <w:r>
          <w:rPr>
            <w:noProof/>
            <w:webHidden/>
          </w:rPr>
          <w:instrText xml:space="preserve"> PAGEREF _Toc241564547 \h </w:instrText>
        </w:r>
        <w:r>
          <w:rPr>
            <w:noProof/>
            <w:webHidden/>
          </w:rPr>
        </w:r>
        <w:r>
          <w:rPr>
            <w:noProof/>
            <w:webHidden/>
          </w:rPr>
          <w:fldChar w:fldCharType="separate"/>
        </w:r>
        <w:r>
          <w:rPr>
            <w:noProof/>
            <w:webHidden/>
          </w:rPr>
          <w:t>19</w:t>
        </w:r>
        <w:r>
          <w:rPr>
            <w:noProof/>
            <w:webHidden/>
          </w:rPr>
          <w:fldChar w:fldCharType="end"/>
        </w:r>
      </w:hyperlink>
    </w:p>
    <w:p w14:paraId="7F158819" w14:textId="20F2F657"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48" w:history="1">
        <w:r w:rsidRPr="00F41E3F">
          <w:rPr>
            <w:rStyle w:val="Hyperlink"/>
            <w:noProof/>
          </w:rPr>
          <w:t>4.10.4 Sequence analysis</w:t>
        </w:r>
        <w:r>
          <w:rPr>
            <w:noProof/>
            <w:webHidden/>
          </w:rPr>
          <w:tab/>
        </w:r>
        <w:r>
          <w:rPr>
            <w:noProof/>
            <w:webHidden/>
          </w:rPr>
          <w:fldChar w:fldCharType="begin"/>
        </w:r>
        <w:r>
          <w:rPr>
            <w:noProof/>
            <w:webHidden/>
          </w:rPr>
          <w:instrText xml:space="preserve"> PAGEREF _Toc241564548 \h </w:instrText>
        </w:r>
        <w:r>
          <w:rPr>
            <w:noProof/>
            <w:webHidden/>
          </w:rPr>
        </w:r>
        <w:r>
          <w:rPr>
            <w:noProof/>
            <w:webHidden/>
          </w:rPr>
          <w:fldChar w:fldCharType="separate"/>
        </w:r>
        <w:r>
          <w:rPr>
            <w:noProof/>
            <w:webHidden/>
          </w:rPr>
          <w:t>20</w:t>
        </w:r>
        <w:r>
          <w:rPr>
            <w:noProof/>
            <w:webHidden/>
          </w:rPr>
          <w:fldChar w:fldCharType="end"/>
        </w:r>
      </w:hyperlink>
    </w:p>
    <w:p w14:paraId="78132E2D" w14:textId="0E62C019"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49" w:history="1">
        <w:r w:rsidRPr="00F41E3F">
          <w:rPr>
            <w:rStyle w:val="Hyperlink"/>
            <w:noProof/>
          </w:rPr>
          <w:t>4.10.5 State analysis of the result view</w:t>
        </w:r>
        <w:r>
          <w:rPr>
            <w:noProof/>
            <w:webHidden/>
          </w:rPr>
          <w:tab/>
        </w:r>
        <w:r>
          <w:rPr>
            <w:noProof/>
            <w:webHidden/>
          </w:rPr>
          <w:fldChar w:fldCharType="begin"/>
        </w:r>
        <w:r>
          <w:rPr>
            <w:noProof/>
            <w:webHidden/>
          </w:rPr>
          <w:instrText xml:space="preserve"> PAGEREF _Toc241564549 \h </w:instrText>
        </w:r>
        <w:r>
          <w:rPr>
            <w:noProof/>
            <w:webHidden/>
          </w:rPr>
        </w:r>
        <w:r>
          <w:rPr>
            <w:noProof/>
            <w:webHidden/>
          </w:rPr>
          <w:fldChar w:fldCharType="separate"/>
        </w:r>
        <w:r>
          <w:rPr>
            <w:noProof/>
            <w:webHidden/>
          </w:rPr>
          <w:t>21</w:t>
        </w:r>
        <w:r>
          <w:rPr>
            <w:noProof/>
            <w:webHidden/>
          </w:rPr>
          <w:fldChar w:fldCharType="end"/>
        </w:r>
      </w:hyperlink>
    </w:p>
    <w:p w14:paraId="12DF615F" w14:textId="535934BE"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50" w:history="1">
        <w:r w:rsidRPr="00F41E3F">
          <w:rPr>
            <w:rStyle w:val="Hyperlink"/>
            <w:noProof/>
          </w:rPr>
          <w:t>4.11 Proposed system architecture</w:t>
        </w:r>
        <w:r>
          <w:rPr>
            <w:noProof/>
            <w:webHidden/>
          </w:rPr>
          <w:tab/>
        </w:r>
        <w:r>
          <w:rPr>
            <w:noProof/>
            <w:webHidden/>
          </w:rPr>
          <w:fldChar w:fldCharType="begin"/>
        </w:r>
        <w:r>
          <w:rPr>
            <w:noProof/>
            <w:webHidden/>
          </w:rPr>
          <w:instrText xml:space="preserve"> PAGEREF _Toc241564550 \h </w:instrText>
        </w:r>
        <w:r>
          <w:rPr>
            <w:noProof/>
            <w:webHidden/>
          </w:rPr>
        </w:r>
        <w:r>
          <w:rPr>
            <w:noProof/>
            <w:webHidden/>
          </w:rPr>
          <w:fldChar w:fldCharType="separate"/>
        </w:r>
        <w:r>
          <w:rPr>
            <w:noProof/>
            <w:webHidden/>
          </w:rPr>
          <w:t>21</w:t>
        </w:r>
        <w:r>
          <w:rPr>
            <w:noProof/>
            <w:webHidden/>
          </w:rPr>
          <w:fldChar w:fldCharType="end"/>
        </w:r>
      </w:hyperlink>
    </w:p>
    <w:p w14:paraId="1EA73814" w14:textId="3517FEF5"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51" w:history="1">
        <w:r w:rsidRPr="00F41E3F">
          <w:rPr>
            <w:rStyle w:val="Hyperlink"/>
            <w:noProof/>
          </w:rPr>
          <w:t>4.12 Functional and non functional requirements</w:t>
        </w:r>
        <w:r>
          <w:rPr>
            <w:noProof/>
            <w:webHidden/>
          </w:rPr>
          <w:tab/>
        </w:r>
        <w:r>
          <w:rPr>
            <w:noProof/>
            <w:webHidden/>
          </w:rPr>
          <w:fldChar w:fldCharType="begin"/>
        </w:r>
        <w:r>
          <w:rPr>
            <w:noProof/>
            <w:webHidden/>
          </w:rPr>
          <w:instrText xml:space="preserve"> PAGEREF _Toc241564551 \h </w:instrText>
        </w:r>
        <w:r>
          <w:rPr>
            <w:noProof/>
            <w:webHidden/>
          </w:rPr>
        </w:r>
        <w:r>
          <w:rPr>
            <w:noProof/>
            <w:webHidden/>
          </w:rPr>
          <w:fldChar w:fldCharType="separate"/>
        </w:r>
        <w:r>
          <w:rPr>
            <w:noProof/>
            <w:webHidden/>
          </w:rPr>
          <w:t>22</w:t>
        </w:r>
        <w:r>
          <w:rPr>
            <w:noProof/>
            <w:webHidden/>
          </w:rPr>
          <w:fldChar w:fldCharType="end"/>
        </w:r>
      </w:hyperlink>
    </w:p>
    <w:p w14:paraId="101F2472" w14:textId="3D334D70"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52" w:history="1">
        <w:r w:rsidRPr="00F41E3F">
          <w:rPr>
            <w:rStyle w:val="Hyperlink"/>
            <w:noProof/>
          </w:rPr>
          <w:t>4.13 Implementation of the framework</w:t>
        </w:r>
        <w:r>
          <w:rPr>
            <w:noProof/>
            <w:webHidden/>
          </w:rPr>
          <w:tab/>
        </w:r>
        <w:r>
          <w:rPr>
            <w:noProof/>
            <w:webHidden/>
          </w:rPr>
          <w:fldChar w:fldCharType="begin"/>
        </w:r>
        <w:r>
          <w:rPr>
            <w:noProof/>
            <w:webHidden/>
          </w:rPr>
          <w:instrText xml:space="preserve"> PAGEREF _Toc241564552 \h </w:instrText>
        </w:r>
        <w:r>
          <w:rPr>
            <w:noProof/>
            <w:webHidden/>
          </w:rPr>
        </w:r>
        <w:r>
          <w:rPr>
            <w:noProof/>
            <w:webHidden/>
          </w:rPr>
          <w:fldChar w:fldCharType="separate"/>
        </w:r>
        <w:r>
          <w:rPr>
            <w:noProof/>
            <w:webHidden/>
          </w:rPr>
          <w:t>23</w:t>
        </w:r>
        <w:r>
          <w:rPr>
            <w:noProof/>
            <w:webHidden/>
          </w:rPr>
          <w:fldChar w:fldCharType="end"/>
        </w:r>
      </w:hyperlink>
    </w:p>
    <w:p w14:paraId="15C5E057" w14:textId="3AFA5CC0"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53" w:history="1">
        <w:r w:rsidRPr="00F41E3F">
          <w:rPr>
            <w:rStyle w:val="Hyperlink"/>
            <w:noProof/>
          </w:rPr>
          <w:t>4.13.1 Algorithms and core logic</w:t>
        </w:r>
        <w:r>
          <w:rPr>
            <w:noProof/>
            <w:webHidden/>
          </w:rPr>
          <w:tab/>
        </w:r>
        <w:r>
          <w:rPr>
            <w:noProof/>
            <w:webHidden/>
          </w:rPr>
          <w:fldChar w:fldCharType="begin"/>
        </w:r>
        <w:r>
          <w:rPr>
            <w:noProof/>
            <w:webHidden/>
          </w:rPr>
          <w:instrText xml:space="preserve"> PAGEREF _Toc241564553 \h </w:instrText>
        </w:r>
        <w:r>
          <w:rPr>
            <w:noProof/>
            <w:webHidden/>
          </w:rPr>
        </w:r>
        <w:r>
          <w:rPr>
            <w:noProof/>
            <w:webHidden/>
          </w:rPr>
          <w:fldChar w:fldCharType="separate"/>
        </w:r>
        <w:r>
          <w:rPr>
            <w:noProof/>
            <w:webHidden/>
          </w:rPr>
          <w:t>23</w:t>
        </w:r>
        <w:r>
          <w:rPr>
            <w:noProof/>
            <w:webHidden/>
          </w:rPr>
          <w:fldChar w:fldCharType="end"/>
        </w:r>
      </w:hyperlink>
    </w:p>
    <w:p w14:paraId="633C228D" w14:textId="6E7FFB5B"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54" w:history="1">
        <w:r w:rsidRPr="00F41E3F">
          <w:rPr>
            <w:rStyle w:val="Hyperlink"/>
            <w:noProof/>
          </w:rPr>
          <w:t>4.13.2 Pipeline workflow</w:t>
        </w:r>
        <w:r>
          <w:rPr>
            <w:noProof/>
            <w:webHidden/>
          </w:rPr>
          <w:tab/>
        </w:r>
        <w:r>
          <w:rPr>
            <w:noProof/>
            <w:webHidden/>
          </w:rPr>
          <w:fldChar w:fldCharType="begin"/>
        </w:r>
        <w:r>
          <w:rPr>
            <w:noProof/>
            <w:webHidden/>
          </w:rPr>
          <w:instrText xml:space="preserve"> PAGEREF _Toc241564554 \h </w:instrText>
        </w:r>
        <w:r>
          <w:rPr>
            <w:noProof/>
            <w:webHidden/>
          </w:rPr>
        </w:r>
        <w:r>
          <w:rPr>
            <w:noProof/>
            <w:webHidden/>
          </w:rPr>
          <w:fldChar w:fldCharType="separate"/>
        </w:r>
        <w:r>
          <w:rPr>
            <w:noProof/>
            <w:webHidden/>
          </w:rPr>
          <w:t>25</w:t>
        </w:r>
        <w:r>
          <w:rPr>
            <w:noProof/>
            <w:webHidden/>
          </w:rPr>
          <w:fldChar w:fldCharType="end"/>
        </w:r>
      </w:hyperlink>
    </w:p>
    <w:p w14:paraId="150656DD" w14:textId="66E19E36"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55" w:history="1">
        <w:r w:rsidRPr="00F41E3F">
          <w:rPr>
            <w:rStyle w:val="Hyperlink"/>
            <w:noProof/>
          </w:rPr>
          <w:t>4.14 Significant implementation attempts</w:t>
        </w:r>
        <w:r>
          <w:rPr>
            <w:noProof/>
            <w:webHidden/>
          </w:rPr>
          <w:tab/>
        </w:r>
        <w:r>
          <w:rPr>
            <w:noProof/>
            <w:webHidden/>
          </w:rPr>
          <w:fldChar w:fldCharType="begin"/>
        </w:r>
        <w:r>
          <w:rPr>
            <w:noProof/>
            <w:webHidden/>
          </w:rPr>
          <w:instrText xml:space="preserve"> PAGEREF _Toc241564555 \h </w:instrText>
        </w:r>
        <w:r>
          <w:rPr>
            <w:noProof/>
            <w:webHidden/>
          </w:rPr>
        </w:r>
        <w:r>
          <w:rPr>
            <w:noProof/>
            <w:webHidden/>
          </w:rPr>
          <w:fldChar w:fldCharType="separate"/>
        </w:r>
        <w:r>
          <w:rPr>
            <w:noProof/>
            <w:webHidden/>
          </w:rPr>
          <w:t>26</w:t>
        </w:r>
        <w:r>
          <w:rPr>
            <w:noProof/>
            <w:webHidden/>
          </w:rPr>
          <w:fldChar w:fldCharType="end"/>
        </w:r>
      </w:hyperlink>
    </w:p>
    <w:p w14:paraId="2F3F1562" w14:textId="4CD720CC"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56" w:history="1">
        <w:r w:rsidRPr="00F41E3F">
          <w:rPr>
            <w:rStyle w:val="Hyperlink"/>
            <w:noProof/>
          </w:rPr>
          <w:t>4.15 Evaluation design and test plan</w:t>
        </w:r>
        <w:r>
          <w:rPr>
            <w:noProof/>
            <w:webHidden/>
          </w:rPr>
          <w:tab/>
        </w:r>
        <w:r>
          <w:rPr>
            <w:noProof/>
            <w:webHidden/>
          </w:rPr>
          <w:fldChar w:fldCharType="begin"/>
        </w:r>
        <w:r>
          <w:rPr>
            <w:noProof/>
            <w:webHidden/>
          </w:rPr>
          <w:instrText xml:space="preserve"> PAGEREF _Toc241564556 \h </w:instrText>
        </w:r>
        <w:r>
          <w:rPr>
            <w:noProof/>
            <w:webHidden/>
          </w:rPr>
        </w:r>
        <w:r>
          <w:rPr>
            <w:noProof/>
            <w:webHidden/>
          </w:rPr>
          <w:fldChar w:fldCharType="separate"/>
        </w:r>
        <w:r>
          <w:rPr>
            <w:noProof/>
            <w:webHidden/>
          </w:rPr>
          <w:t>27</w:t>
        </w:r>
        <w:r>
          <w:rPr>
            <w:noProof/>
            <w:webHidden/>
          </w:rPr>
          <w:fldChar w:fldCharType="end"/>
        </w:r>
      </w:hyperlink>
    </w:p>
    <w:p w14:paraId="222413D0" w14:textId="762A1AE0"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57" w:history="1">
        <w:r w:rsidRPr="00F41E3F">
          <w:rPr>
            <w:rStyle w:val="Hyperlink"/>
            <w:noProof/>
          </w:rPr>
          <w:t>4.15.1 Testing and evaluation workflow</w:t>
        </w:r>
        <w:r>
          <w:rPr>
            <w:noProof/>
            <w:webHidden/>
          </w:rPr>
          <w:tab/>
        </w:r>
        <w:r>
          <w:rPr>
            <w:noProof/>
            <w:webHidden/>
          </w:rPr>
          <w:fldChar w:fldCharType="begin"/>
        </w:r>
        <w:r>
          <w:rPr>
            <w:noProof/>
            <w:webHidden/>
          </w:rPr>
          <w:instrText xml:space="preserve"> PAGEREF _Toc241564557 \h </w:instrText>
        </w:r>
        <w:r>
          <w:rPr>
            <w:noProof/>
            <w:webHidden/>
          </w:rPr>
        </w:r>
        <w:r>
          <w:rPr>
            <w:noProof/>
            <w:webHidden/>
          </w:rPr>
          <w:fldChar w:fldCharType="separate"/>
        </w:r>
        <w:r>
          <w:rPr>
            <w:noProof/>
            <w:webHidden/>
          </w:rPr>
          <w:t>29</w:t>
        </w:r>
        <w:r>
          <w:rPr>
            <w:noProof/>
            <w:webHidden/>
          </w:rPr>
          <w:fldChar w:fldCharType="end"/>
        </w:r>
      </w:hyperlink>
    </w:p>
    <w:p w14:paraId="5D18E9C7" w14:textId="2319C173"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58" w:history="1">
        <w:r w:rsidRPr="00F41E3F">
          <w:rPr>
            <w:rStyle w:val="Hyperlink"/>
            <w:noProof/>
          </w:rPr>
          <w:t>4.15.2 Justification of the selected evaluation strategies</w:t>
        </w:r>
        <w:r>
          <w:rPr>
            <w:noProof/>
            <w:webHidden/>
          </w:rPr>
          <w:tab/>
        </w:r>
        <w:r>
          <w:rPr>
            <w:noProof/>
            <w:webHidden/>
          </w:rPr>
          <w:fldChar w:fldCharType="begin"/>
        </w:r>
        <w:r>
          <w:rPr>
            <w:noProof/>
            <w:webHidden/>
          </w:rPr>
          <w:instrText xml:space="preserve"> PAGEREF _Toc241564558 \h </w:instrText>
        </w:r>
        <w:r>
          <w:rPr>
            <w:noProof/>
            <w:webHidden/>
          </w:rPr>
        </w:r>
        <w:r>
          <w:rPr>
            <w:noProof/>
            <w:webHidden/>
          </w:rPr>
          <w:fldChar w:fldCharType="separate"/>
        </w:r>
        <w:r>
          <w:rPr>
            <w:noProof/>
            <w:webHidden/>
          </w:rPr>
          <w:t>30</w:t>
        </w:r>
        <w:r>
          <w:rPr>
            <w:noProof/>
            <w:webHidden/>
          </w:rPr>
          <w:fldChar w:fldCharType="end"/>
        </w:r>
      </w:hyperlink>
    </w:p>
    <w:p w14:paraId="1FCD619E" w14:textId="7CF1540F"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59" w:history="1">
        <w:r w:rsidRPr="00F41E3F">
          <w:rPr>
            <w:rStyle w:val="Hyperlink"/>
            <w:noProof/>
          </w:rPr>
          <w:t>5 RESULTS</w:t>
        </w:r>
        <w:r>
          <w:rPr>
            <w:noProof/>
            <w:webHidden/>
          </w:rPr>
          <w:tab/>
        </w:r>
        <w:r>
          <w:rPr>
            <w:noProof/>
            <w:webHidden/>
          </w:rPr>
          <w:fldChar w:fldCharType="begin"/>
        </w:r>
        <w:r>
          <w:rPr>
            <w:noProof/>
            <w:webHidden/>
          </w:rPr>
          <w:instrText xml:space="preserve"> PAGEREF _Toc241564559 \h </w:instrText>
        </w:r>
        <w:r>
          <w:rPr>
            <w:noProof/>
            <w:webHidden/>
          </w:rPr>
        </w:r>
        <w:r>
          <w:rPr>
            <w:noProof/>
            <w:webHidden/>
          </w:rPr>
          <w:fldChar w:fldCharType="separate"/>
        </w:r>
        <w:r>
          <w:rPr>
            <w:noProof/>
            <w:webHidden/>
          </w:rPr>
          <w:t>31</w:t>
        </w:r>
        <w:r>
          <w:rPr>
            <w:noProof/>
            <w:webHidden/>
          </w:rPr>
          <w:fldChar w:fldCharType="end"/>
        </w:r>
      </w:hyperlink>
    </w:p>
    <w:p w14:paraId="2526BA93" w14:textId="24380774"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60" w:history="1">
        <w:r w:rsidRPr="00F41E3F">
          <w:rPr>
            <w:rStyle w:val="Hyperlink"/>
            <w:noProof/>
          </w:rPr>
          <w:t>5.1 Chapter overview</w:t>
        </w:r>
        <w:r>
          <w:rPr>
            <w:noProof/>
            <w:webHidden/>
          </w:rPr>
          <w:tab/>
        </w:r>
        <w:r>
          <w:rPr>
            <w:noProof/>
            <w:webHidden/>
          </w:rPr>
          <w:fldChar w:fldCharType="begin"/>
        </w:r>
        <w:r>
          <w:rPr>
            <w:noProof/>
            <w:webHidden/>
          </w:rPr>
          <w:instrText xml:space="preserve"> PAGEREF _Toc241564560 \h </w:instrText>
        </w:r>
        <w:r>
          <w:rPr>
            <w:noProof/>
            <w:webHidden/>
          </w:rPr>
        </w:r>
        <w:r>
          <w:rPr>
            <w:noProof/>
            <w:webHidden/>
          </w:rPr>
          <w:fldChar w:fldCharType="separate"/>
        </w:r>
        <w:r>
          <w:rPr>
            <w:noProof/>
            <w:webHidden/>
          </w:rPr>
          <w:t>31</w:t>
        </w:r>
        <w:r>
          <w:rPr>
            <w:noProof/>
            <w:webHidden/>
          </w:rPr>
          <w:fldChar w:fldCharType="end"/>
        </w:r>
      </w:hyperlink>
    </w:p>
    <w:p w14:paraId="59D05A84" w14:textId="74D9A23A"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61" w:history="1">
        <w:r w:rsidRPr="00F41E3F">
          <w:rPr>
            <w:rStyle w:val="Hyperlink"/>
            <w:noProof/>
          </w:rPr>
          <w:t>5.2 Classification performance and error structure</w:t>
        </w:r>
        <w:r>
          <w:rPr>
            <w:noProof/>
            <w:webHidden/>
          </w:rPr>
          <w:tab/>
        </w:r>
        <w:r>
          <w:rPr>
            <w:noProof/>
            <w:webHidden/>
          </w:rPr>
          <w:fldChar w:fldCharType="begin"/>
        </w:r>
        <w:r>
          <w:rPr>
            <w:noProof/>
            <w:webHidden/>
          </w:rPr>
          <w:instrText xml:space="preserve"> PAGEREF _Toc241564561 \h </w:instrText>
        </w:r>
        <w:r>
          <w:rPr>
            <w:noProof/>
            <w:webHidden/>
          </w:rPr>
        </w:r>
        <w:r>
          <w:rPr>
            <w:noProof/>
            <w:webHidden/>
          </w:rPr>
          <w:fldChar w:fldCharType="separate"/>
        </w:r>
        <w:r>
          <w:rPr>
            <w:noProof/>
            <w:webHidden/>
          </w:rPr>
          <w:t>31</w:t>
        </w:r>
        <w:r>
          <w:rPr>
            <w:noProof/>
            <w:webHidden/>
          </w:rPr>
          <w:fldChar w:fldCharType="end"/>
        </w:r>
      </w:hyperlink>
    </w:p>
    <w:p w14:paraId="292D4DE0" w14:textId="73E9ABE6"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62" w:history="1">
        <w:r w:rsidRPr="00F41E3F">
          <w:rPr>
            <w:rStyle w:val="Hyperlink"/>
            <w:noProof/>
          </w:rPr>
          <w:t>5.3 Input validity detection</w:t>
        </w:r>
        <w:r>
          <w:rPr>
            <w:noProof/>
            <w:webHidden/>
          </w:rPr>
          <w:tab/>
        </w:r>
        <w:r>
          <w:rPr>
            <w:noProof/>
            <w:webHidden/>
          </w:rPr>
          <w:fldChar w:fldCharType="begin"/>
        </w:r>
        <w:r>
          <w:rPr>
            <w:noProof/>
            <w:webHidden/>
          </w:rPr>
          <w:instrText xml:space="preserve"> PAGEREF _Toc241564562 \h </w:instrText>
        </w:r>
        <w:r>
          <w:rPr>
            <w:noProof/>
            <w:webHidden/>
          </w:rPr>
        </w:r>
        <w:r>
          <w:rPr>
            <w:noProof/>
            <w:webHidden/>
          </w:rPr>
          <w:fldChar w:fldCharType="separate"/>
        </w:r>
        <w:r>
          <w:rPr>
            <w:noProof/>
            <w:webHidden/>
          </w:rPr>
          <w:t>32</w:t>
        </w:r>
        <w:r>
          <w:rPr>
            <w:noProof/>
            <w:webHidden/>
          </w:rPr>
          <w:fldChar w:fldCharType="end"/>
        </w:r>
      </w:hyperlink>
    </w:p>
    <w:p w14:paraId="4A114EA2" w14:textId="22B6F791"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63" w:history="1">
        <w:r w:rsidRPr="00F41E3F">
          <w:rPr>
            <w:rStyle w:val="Hyperlink"/>
            <w:noProof/>
          </w:rPr>
          <w:t>5.4 Explanation localisation</w:t>
        </w:r>
        <w:r>
          <w:rPr>
            <w:noProof/>
            <w:webHidden/>
          </w:rPr>
          <w:tab/>
        </w:r>
        <w:r>
          <w:rPr>
            <w:noProof/>
            <w:webHidden/>
          </w:rPr>
          <w:fldChar w:fldCharType="begin"/>
        </w:r>
        <w:r>
          <w:rPr>
            <w:noProof/>
            <w:webHidden/>
          </w:rPr>
          <w:instrText xml:space="preserve"> PAGEREF _Toc241564563 \h </w:instrText>
        </w:r>
        <w:r>
          <w:rPr>
            <w:noProof/>
            <w:webHidden/>
          </w:rPr>
        </w:r>
        <w:r>
          <w:rPr>
            <w:noProof/>
            <w:webHidden/>
          </w:rPr>
          <w:fldChar w:fldCharType="separate"/>
        </w:r>
        <w:r>
          <w:rPr>
            <w:noProof/>
            <w:webHidden/>
          </w:rPr>
          <w:t>32</w:t>
        </w:r>
        <w:r>
          <w:rPr>
            <w:noProof/>
            <w:webHidden/>
          </w:rPr>
          <w:fldChar w:fldCharType="end"/>
        </w:r>
      </w:hyperlink>
    </w:p>
    <w:p w14:paraId="150288E7" w14:textId="346C9200"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64" w:history="1">
        <w:r w:rsidRPr="00F41E3F">
          <w:rPr>
            <w:rStyle w:val="Hyperlink"/>
            <w:noProof/>
          </w:rPr>
          <w:t>5.5 Error analysis</w:t>
        </w:r>
        <w:r>
          <w:rPr>
            <w:noProof/>
            <w:webHidden/>
          </w:rPr>
          <w:tab/>
        </w:r>
        <w:r>
          <w:rPr>
            <w:noProof/>
            <w:webHidden/>
          </w:rPr>
          <w:fldChar w:fldCharType="begin"/>
        </w:r>
        <w:r>
          <w:rPr>
            <w:noProof/>
            <w:webHidden/>
          </w:rPr>
          <w:instrText xml:space="preserve"> PAGEREF _Toc241564564 \h </w:instrText>
        </w:r>
        <w:r>
          <w:rPr>
            <w:noProof/>
            <w:webHidden/>
          </w:rPr>
        </w:r>
        <w:r>
          <w:rPr>
            <w:noProof/>
            <w:webHidden/>
          </w:rPr>
          <w:fldChar w:fldCharType="separate"/>
        </w:r>
        <w:r>
          <w:rPr>
            <w:noProof/>
            <w:webHidden/>
          </w:rPr>
          <w:t>33</w:t>
        </w:r>
        <w:r>
          <w:rPr>
            <w:noProof/>
            <w:webHidden/>
          </w:rPr>
          <w:fldChar w:fldCharType="end"/>
        </w:r>
      </w:hyperlink>
    </w:p>
    <w:p w14:paraId="1D4AB68D" w14:textId="16475E95"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65" w:history="1">
        <w:r w:rsidRPr="00F41E3F">
          <w:rPr>
            <w:rStyle w:val="Hyperlink"/>
            <w:noProof/>
          </w:rPr>
          <w:t>5.6 System and performance test results</w:t>
        </w:r>
        <w:r>
          <w:rPr>
            <w:noProof/>
            <w:webHidden/>
          </w:rPr>
          <w:tab/>
        </w:r>
        <w:r>
          <w:rPr>
            <w:noProof/>
            <w:webHidden/>
          </w:rPr>
          <w:fldChar w:fldCharType="begin"/>
        </w:r>
        <w:r>
          <w:rPr>
            <w:noProof/>
            <w:webHidden/>
          </w:rPr>
          <w:instrText xml:space="preserve"> PAGEREF _Toc241564565 \h </w:instrText>
        </w:r>
        <w:r>
          <w:rPr>
            <w:noProof/>
            <w:webHidden/>
          </w:rPr>
        </w:r>
        <w:r>
          <w:rPr>
            <w:noProof/>
            <w:webHidden/>
          </w:rPr>
          <w:fldChar w:fldCharType="separate"/>
        </w:r>
        <w:r>
          <w:rPr>
            <w:noProof/>
            <w:webHidden/>
          </w:rPr>
          <w:t>34</w:t>
        </w:r>
        <w:r>
          <w:rPr>
            <w:noProof/>
            <w:webHidden/>
          </w:rPr>
          <w:fldChar w:fldCharType="end"/>
        </w:r>
      </w:hyperlink>
    </w:p>
    <w:p w14:paraId="5649EE47" w14:textId="7B44FA3E"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66" w:history="1">
        <w:r w:rsidRPr="00F41E3F">
          <w:rPr>
            <w:rStyle w:val="Hyperlink"/>
            <w:noProof/>
          </w:rPr>
          <w:t>5.6.1 Non functional test results</w:t>
        </w:r>
        <w:r>
          <w:rPr>
            <w:noProof/>
            <w:webHidden/>
          </w:rPr>
          <w:tab/>
        </w:r>
        <w:r>
          <w:rPr>
            <w:noProof/>
            <w:webHidden/>
          </w:rPr>
          <w:fldChar w:fldCharType="begin"/>
        </w:r>
        <w:r>
          <w:rPr>
            <w:noProof/>
            <w:webHidden/>
          </w:rPr>
          <w:instrText xml:space="preserve"> PAGEREF _Toc241564566 \h </w:instrText>
        </w:r>
        <w:r>
          <w:rPr>
            <w:noProof/>
            <w:webHidden/>
          </w:rPr>
        </w:r>
        <w:r>
          <w:rPr>
            <w:noProof/>
            <w:webHidden/>
          </w:rPr>
          <w:fldChar w:fldCharType="separate"/>
        </w:r>
        <w:r>
          <w:rPr>
            <w:noProof/>
            <w:webHidden/>
          </w:rPr>
          <w:t>34</w:t>
        </w:r>
        <w:r>
          <w:rPr>
            <w:noProof/>
            <w:webHidden/>
          </w:rPr>
          <w:fldChar w:fldCharType="end"/>
        </w:r>
      </w:hyperlink>
    </w:p>
    <w:p w14:paraId="6D46F654" w14:textId="7D623874" w:rsidR="00C772F0" w:rsidRDefault="00C772F0">
      <w:pPr>
        <w:pStyle w:val="TOC3"/>
        <w:tabs>
          <w:tab w:val="right" w:leader="dot" w:pos="8659"/>
        </w:tabs>
        <w:rPr>
          <w:rFonts w:asciiTheme="minorHAnsi" w:eastAsiaTheme="minorEastAsia" w:hAnsiTheme="minorHAnsi" w:cstheme="minorBidi"/>
          <w:noProof/>
          <w:color w:val="auto"/>
          <w:kern w:val="2"/>
          <w14:ligatures w14:val="standardContextual"/>
        </w:rPr>
      </w:pPr>
      <w:hyperlink w:anchor="_Toc241564567" w:history="1">
        <w:r w:rsidRPr="00F41E3F">
          <w:rPr>
            <w:rStyle w:val="Hyperlink"/>
            <w:noProof/>
          </w:rPr>
          <w:t>5.6.2 Functional test results</w:t>
        </w:r>
        <w:r>
          <w:rPr>
            <w:noProof/>
            <w:webHidden/>
          </w:rPr>
          <w:tab/>
        </w:r>
        <w:r>
          <w:rPr>
            <w:noProof/>
            <w:webHidden/>
          </w:rPr>
          <w:fldChar w:fldCharType="begin"/>
        </w:r>
        <w:r>
          <w:rPr>
            <w:noProof/>
            <w:webHidden/>
          </w:rPr>
          <w:instrText xml:space="preserve"> PAGEREF _Toc241564567 \h </w:instrText>
        </w:r>
        <w:r>
          <w:rPr>
            <w:noProof/>
            <w:webHidden/>
          </w:rPr>
        </w:r>
        <w:r>
          <w:rPr>
            <w:noProof/>
            <w:webHidden/>
          </w:rPr>
          <w:fldChar w:fldCharType="separate"/>
        </w:r>
        <w:r>
          <w:rPr>
            <w:noProof/>
            <w:webHidden/>
          </w:rPr>
          <w:t>35</w:t>
        </w:r>
        <w:r>
          <w:rPr>
            <w:noProof/>
            <w:webHidden/>
          </w:rPr>
          <w:fldChar w:fldCharType="end"/>
        </w:r>
      </w:hyperlink>
    </w:p>
    <w:p w14:paraId="5664DADE" w14:textId="3539B2E3"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68" w:history="1">
        <w:r w:rsidRPr="00F41E3F">
          <w:rPr>
            <w:rStyle w:val="Hyperlink"/>
            <w:noProof/>
          </w:rPr>
          <w:t>6 DISCUSSION AND CONCLUSIONS</w:t>
        </w:r>
        <w:r>
          <w:rPr>
            <w:noProof/>
            <w:webHidden/>
          </w:rPr>
          <w:tab/>
        </w:r>
        <w:r>
          <w:rPr>
            <w:noProof/>
            <w:webHidden/>
          </w:rPr>
          <w:fldChar w:fldCharType="begin"/>
        </w:r>
        <w:r>
          <w:rPr>
            <w:noProof/>
            <w:webHidden/>
          </w:rPr>
          <w:instrText xml:space="preserve"> PAGEREF _Toc241564568 \h </w:instrText>
        </w:r>
        <w:r>
          <w:rPr>
            <w:noProof/>
            <w:webHidden/>
          </w:rPr>
        </w:r>
        <w:r>
          <w:rPr>
            <w:noProof/>
            <w:webHidden/>
          </w:rPr>
          <w:fldChar w:fldCharType="separate"/>
        </w:r>
        <w:r>
          <w:rPr>
            <w:noProof/>
            <w:webHidden/>
          </w:rPr>
          <w:t>37</w:t>
        </w:r>
        <w:r>
          <w:rPr>
            <w:noProof/>
            <w:webHidden/>
          </w:rPr>
          <w:fldChar w:fldCharType="end"/>
        </w:r>
      </w:hyperlink>
    </w:p>
    <w:p w14:paraId="762D5548" w14:textId="1E7CA486"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69" w:history="1">
        <w:r w:rsidRPr="00F41E3F">
          <w:rPr>
            <w:rStyle w:val="Hyperlink"/>
            <w:noProof/>
          </w:rPr>
          <w:t>6.1 Chapter overview</w:t>
        </w:r>
        <w:r>
          <w:rPr>
            <w:noProof/>
            <w:webHidden/>
          </w:rPr>
          <w:tab/>
        </w:r>
        <w:r>
          <w:rPr>
            <w:noProof/>
            <w:webHidden/>
          </w:rPr>
          <w:fldChar w:fldCharType="begin"/>
        </w:r>
        <w:r>
          <w:rPr>
            <w:noProof/>
            <w:webHidden/>
          </w:rPr>
          <w:instrText xml:space="preserve"> PAGEREF _Toc241564569 \h </w:instrText>
        </w:r>
        <w:r>
          <w:rPr>
            <w:noProof/>
            <w:webHidden/>
          </w:rPr>
        </w:r>
        <w:r>
          <w:rPr>
            <w:noProof/>
            <w:webHidden/>
          </w:rPr>
          <w:fldChar w:fldCharType="separate"/>
        </w:r>
        <w:r>
          <w:rPr>
            <w:noProof/>
            <w:webHidden/>
          </w:rPr>
          <w:t>37</w:t>
        </w:r>
        <w:r>
          <w:rPr>
            <w:noProof/>
            <w:webHidden/>
          </w:rPr>
          <w:fldChar w:fldCharType="end"/>
        </w:r>
      </w:hyperlink>
    </w:p>
    <w:p w14:paraId="442D94CE" w14:textId="24AAA70F"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70" w:history="1">
        <w:r w:rsidRPr="00F41E3F">
          <w:rPr>
            <w:rStyle w:val="Hyperlink"/>
            <w:noProof/>
          </w:rPr>
          <w:t>6.2 Discussion of the findings</w:t>
        </w:r>
        <w:r>
          <w:rPr>
            <w:noProof/>
            <w:webHidden/>
          </w:rPr>
          <w:tab/>
        </w:r>
        <w:r>
          <w:rPr>
            <w:noProof/>
            <w:webHidden/>
          </w:rPr>
          <w:fldChar w:fldCharType="begin"/>
        </w:r>
        <w:r>
          <w:rPr>
            <w:noProof/>
            <w:webHidden/>
          </w:rPr>
          <w:instrText xml:space="preserve"> PAGEREF _Toc241564570 \h </w:instrText>
        </w:r>
        <w:r>
          <w:rPr>
            <w:noProof/>
            <w:webHidden/>
          </w:rPr>
        </w:r>
        <w:r>
          <w:rPr>
            <w:noProof/>
            <w:webHidden/>
          </w:rPr>
          <w:fldChar w:fldCharType="separate"/>
        </w:r>
        <w:r>
          <w:rPr>
            <w:noProof/>
            <w:webHidden/>
          </w:rPr>
          <w:t>37</w:t>
        </w:r>
        <w:r>
          <w:rPr>
            <w:noProof/>
            <w:webHidden/>
          </w:rPr>
          <w:fldChar w:fldCharType="end"/>
        </w:r>
      </w:hyperlink>
    </w:p>
    <w:p w14:paraId="23B2812C" w14:textId="0C9C579E"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71" w:history="1">
        <w:r w:rsidRPr="00F41E3F">
          <w:rPr>
            <w:rStyle w:val="Hyperlink"/>
            <w:noProof/>
          </w:rPr>
          <w:t>6.3 Achievement of the research objectives</w:t>
        </w:r>
        <w:r>
          <w:rPr>
            <w:noProof/>
            <w:webHidden/>
          </w:rPr>
          <w:tab/>
        </w:r>
        <w:r>
          <w:rPr>
            <w:noProof/>
            <w:webHidden/>
          </w:rPr>
          <w:fldChar w:fldCharType="begin"/>
        </w:r>
        <w:r>
          <w:rPr>
            <w:noProof/>
            <w:webHidden/>
          </w:rPr>
          <w:instrText xml:space="preserve"> PAGEREF _Toc241564571 \h </w:instrText>
        </w:r>
        <w:r>
          <w:rPr>
            <w:noProof/>
            <w:webHidden/>
          </w:rPr>
        </w:r>
        <w:r>
          <w:rPr>
            <w:noProof/>
            <w:webHidden/>
          </w:rPr>
          <w:fldChar w:fldCharType="separate"/>
        </w:r>
        <w:r>
          <w:rPr>
            <w:noProof/>
            <w:webHidden/>
          </w:rPr>
          <w:t>37</w:t>
        </w:r>
        <w:r>
          <w:rPr>
            <w:noProof/>
            <w:webHidden/>
          </w:rPr>
          <w:fldChar w:fldCharType="end"/>
        </w:r>
      </w:hyperlink>
    </w:p>
    <w:p w14:paraId="121242C3" w14:textId="17C087A6"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72" w:history="1">
        <w:r w:rsidRPr="00F41E3F">
          <w:rPr>
            <w:rStyle w:val="Hyperlink"/>
            <w:noProof/>
          </w:rPr>
          <w:t>6.4 Limitations and threats to validity</w:t>
        </w:r>
        <w:r>
          <w:rPr>
            <w:noProof/>
            <w:webHidden/>
          </w:rPr>
          <w:tab/>
        </w:r>
        <w:r>
          <w:rPr>
            <w:noProof/>
            <w:webHidden/>
          </w:rPr>
          <w:fldChar w:fldCharType="begin"/>
        </w:r>
        <w:r>
          <w:rPr>
            <w:noProof/>
            <w:webHidden/>
          </w:rPr>
          <w:instrText xml:space="preserve"> PAGEREF _Toc241564572 \h </w:instrText>
        </w:r>
        <w:r>
          <w:rPr>
            <w:noProof/>
            <w:webHidden/>
          </w:rPr>
        </w:r>
        <w:r>
          <w:rPr>
            <w:noProof/>
            <w:webHidden/>
          </w:rPr>
          <w:fldChar w:fldCharType="separate"/>
        </w:r>
        <w:r>
          <w:rPr>
            <w:noProof/>
            <w:webHidden/>
          </w:rPr>
          <w:t>38</w:t>
        </w:r>
        <w:r>
          <w:rPr>
            <w:noProof/>
            <w:webHidden/>
          </w:rPr>
          <w:fldChar w:fldCharType="end"/>
        </w:r>
      </w:hyperlink>
    </w:p>
    <w:p w14:paraId="6197FB25" w14:textId="0E0DD51E"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73" w:history="1">
        <w:r w:rsidRPr="00F41E3F">
          <w:rPr>
            <w:rStyle w:val="Hyperlink"/>
            <w:noProof/>
          </w:rPr>
          <w:t>6.5 Practical implications</w:t>
        </w:r>
        <w:r>
          <w:rPr>
            <w:noProof/>
            <w:webHidden/>
          </w:rPr>
          <w:tab/>
        </w:r>
        <w:r>
          <w:rPr>
            <w:noProof/>
            <w:webHidden/>
          </w:rPr>
          <w:fldChar w:fldCharType="begin"/>
        </w:r>
        <w:r>
          <w:rPr>
            <w:noProof/>
            <w:webHidden/>
          </w:rPr>
          <w:instrText xml:space="preserve"> PAGEREF _Toc241564573 \h </w:instrText>
        </w:r>
        <w:r>
          <w:rPr>
            <w:noProof/>
            <w:webHidden/>
          </w:rPr>
        </w:r>
        <w:r>
          <w:rPr>
            <w:noProof/>
            <w:webHidden/>
          </w:rPr>
          <w:fldChar w:fldCharType="separate"/>
        </w:r>
        <w:r>
          <w:rPr>
            <w:noProof/>
            <w:webHidden/>
          </w:rPr>
          <w:t>39</w:t>
        </w:r>
        <w:r>
          <w:rPr>
            <w:noProof/>
            <w:webHidden/>
          </w:rPr>
          <w:fldChar w:fldCharType="end"/>
        </w:r>
      </w:hyperlink>
    </w:p>
    <w:p w14:paraId="1E8A9F26" w14:textId="27ACFE01"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74" w:history="1">
        <w:r w:rsidRPr="00F41E3F">
          <w:rPr>
            <w:rStyle w:val="Hyperlink"/>
            <w:noProof/>
          </w:rPr>
          <w:t>6.6 Recommendations for future work</w:t>
        </w:r>
        <w:r>
          <w:rPr>
            <w:noProof/>
            <w:webHidden/>
          </w:rPr>
          <w:tab/>
        </w:r>
        <w:r>
          <w:rPr>
            <w:noProof/>
            <w:webHidden/>
          </w:rPr>
          <w:fldChar w:fldCharType="begin"/>
        </w:r>
        <w:r>
          <w:rPr>
            <w:noProof/>
            <w:webHidden/>
          </w:rPr>
          <w:instrText xml:space="preserve"> PAGEREF _Toc241564574 \h </w:instrText>
        </w:r>
        <w:r>
          <w:rPr>
            <w:noProof/>
            <w:webHidden/>
          </w:rPr>
        </w:r>
        <w:r>
          <w:rPr>
            <w:noProof/>
            <w:webHidden/>
          </w:rPr>
          <w:fldChar w:fldCharType="separate"/>
        </w:r>
        <w:r>
          <w:rPr>
            <w:noProof/>
            <w:webHidden/>
          </w:rPr>
          <w:t>39</w:t>
        </w:r>
        <w:r>
          <w:rPr>
            <w:noProof/>
            <w:webHidden/>
          </w:rPr>
          <w:fldChar w:fldCharType="end"/>
        </w:r>
      </w:hyperlink>
    </w:p>
    <w:p w14:paraId="47082D13" w14:textId="3D5228A0" w:rsidR="00C772F0" w:rsidRDefault="00C772F0">
      <w:pPr>
        <w:pStyle w:val="TOC2"/>
        <w:tabs>
          <w:tab w:val="right" w:leader="dot" w:pos="8659"/>
        </w:tabs>
        <w:rPr>
          <w:rFonts w:asciiTheme="minorHAnsi" w:eastAsiaTheme="minorEastAsia" w:hAnsiTheme="minorHAnsi" w:cstheme="minorBidi"/>
          <w:noProof/>
          <w:color w:val="auto"/>
          <w:kern w:val="2"/>
          <w14:ligatures w14:val="standardContextual"/>
        </w:rPr>
      </w:pPr>
      <w:hyperlink w:anchor="_Toc241564575" w:history="1">
        <w:r w:rsidRPr="00F41E3F">
          <w:rPr>
            <w:rStyle w:val="Hyperlink"/>
            <w:noProof/>
          </w:rPr>
          <w:t>6.7 Conclusions</w:t>
        </w:r>
        <w:r>
          <w:rPr>
            <w:noProof/>
            <w:webHidden/>
          </w:rPr>
          <w:tab/>
        </w:r>
        <w:r>
          <w:rPr>
            <w:noProof/>
            <w:webHidden/>
          </w:rPr>
          <w:fldChar w:fldCharType="begin"/>
        </w:r>
        <w:r>
          <w:rPr>
            <w:noProof/>
            <w:webHidden/>
          </w:rPr>
          <w:instrText xml:space="preserve"> PAGEREF _Toc241564575 \h </w:instrText>
        </w:r>
        <w:r>
          <w:rPr>
            <w:noProof/>
            <w:webHidden/>
          </w:rPr>
        </w:r>
        <w:r>
          <w:rPr>
            <w:noProof/>
            <w:webHidden/>
          </w:rPr>
          <w:fldChar w:fldCharType="separate"/>
        </w:r>
        <w:r>
          <w:rPr>
            <w:noProof/>
            <w:webHidden/>
          </w:rPr>
          <w:t>39</w:t>
        </w:r>
        <w:r>
          <w:rPr>
            <w:noProof/>
            <w:webHidden/>
          </w:rPr>
          <w:fldChar w:fldCharType="end"/>
        </w:r>
      </w:hyperlink>
    </w:p>
    <w:p w14:paraId="1FB61B8E" w14:textId="1058EDA9"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76" w:history="1">
        <w:r w:rsidRPr="00F41E3F">
          <w:rPr>
            <w:rStyle w:val="Hyperlink"/>
            <w:noProof/>
          </w:rPr>
          <w:t>REFERENCES</w:t>
        </w:r>
        <w:r>
          <w:rPr>
            <w:noProof/>
            <w:webHidden/>
          </w:rPr>
          <w:tab/>
        </w:r>
        <w:r>
          <w:rPr>
            <w:noProof/>
            <w:webHidden/>
          </w:rPr>
          <w:fldChar w:fldCharType="begin"/>
        </w:r>
        <w:r>
          <w:rPr>
            <w:noProof/>
            <w:webHidden/>
          </w:rPr>
          <w:instrText xml:space="preserve"> PAGEREF _Toc241564576 \h </w:instrText>
        </w:r>
        <w:r>
          <w:rPr>
            <w:noProof/>
            <w:webHidden/>
          </w:rPr>
        </w:r>
        <w:r>
          <w:rPr>
            <w:noProof/>
            <w:webHidden/>
          </w:rPr>
          <w:fldChar w:fldCharType="separate"/>
        </w:r>
        <w:r>
          <w:rPr>
            <w:noProof/>
            <w:webHidden/>
          </w:rPr>
          <w:t>41</w:t>
        </w:r>
        <w:r>
          <w:rPr>
            <w:noProof/>
            <w:webHidden/>
          </w:rPr>
          <w:fldChar w:fldCharType="end"/>
        </w:r>
      </w:hyperlink>
    </w:p>
    <w:p w14:paraId="284BCE69" w14:textId="6E260EBD"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77" w:history="1">
        <w:r w:rsidRPr="00F41E3F">
          <w:rPr>
            <w:rStyle w:val="Hyperlink"/>
            <w:noProof/>
          </w:rPr>
          <w:t>APPENDIX A: TRAINING AND CALIBRATION CONFIGURATION</w:t>
        </w:r>
        <w:r>
          <w:rPr>
            <w:noProof/>
            <w:webHidden/>
          </w:rPr>
          <w:tab/>
        </w:r>
        <w:r>
          <w:rPr>
            <w:noProof/>
            <w:webHidden/>
          </w:rPr>
          <w:fldChar w:fldCharType="begin"/>
        </w:r>
        <w:r>
          <w:rPr>
            <w:noProof/>
            <w:webHidden/>
          </w:rPr>
          <w:instrText xml:space="preserve"> PAGEREF _Toc241564577 \h </w:instrText>
        </w:r>
        <w:r>
          <w:rPr>
            <w:noProof/>
            <w:webHidden/>
          </w:rPr>
        </w:r>
        <w:r>
          <w:rPr>
            <w:noProof/>
            <w:webHidden/>
          </w:rPr>
          <w:fldChar w:fldCharType="separate"/>
        </w:r>
        <w:r>
          <w:rPr>
            <w:noProof/>
            <w:webHidden/>
          </w:rPr>
          <w:t>44</w:t>
        </w:r>
        <w:r>
          <w:rPr>
            <w:noProof/>
            <w:webHidden/>
          </w:rPr>
          <w:fldChar w:fldCharType="end"/>
        </w:r>
      </w:hyperlink>
    </w:p>
    <w:p w14:paraId="7F3A51FB" w14:textId="21181D85"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78" w:history="1">
        <w:r w:rsidRPr="00F41E3F">
          <w:rPr>
            <w:rStyle w:val="Hyperlink"/>
            <w:noProof/>
          </w:rPr>
          <w:t>APPENDIX B: EXTENDED FUNCTIONAL REQUIREMENT SPECIFICATION</w:t>
        </w:r>
        <w:r>
          <w:rPr>
            <w:noProof/>
            <w:webHidden/>
          </w:rPr>
          <w:tab/>
        </w:r>
        <w:r>
          <w:rPr>
            <w:noProof/>
            <w:webHidden/>
          </w:rPr>
          <w:fldChar w:fldCharType="begin"/>
        </w:r>
        <w:r>
          <w:rPr>
            <w:noProof/>
            <w:webHidden/>
          </w:rPr>
          <w:instrText xml:space="preserve"> PAGEREF _Toc241564578 \h </w:instrText>
        </w:r>
        <w:r>
          <w:rPr>
            <w:noProof/>
            <w:webHidden/>
          </w:rPr>
        </w:r>
        <w:r>
          <w:rPr>
            <w:noProof/>
            <w:webHidden/>
          </w:rPr>
          <w:fldChar w:fldCharType="separate"/>
        </w:r>
        <w:r>
          <w:rPr>
            <w:noProof/>
            <w:webHidden/>
          </w:rPr>
          <w:t>45</w:t>
        </w:r>
        <w:r>
          <w:rPr>
            <w:noProof/>
            <w:webHidden/>
          </w:rPr>
          <w:fldChar w:fldCharType="end"/>
        </w:r>
      </w:hyperlink>
    </w:p>
    <w:p w14:paraId="7B680117" w14:textId="3DC17733"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79" w:history="1">
        <w:r w:rsidRPr="00F41E3F">
          <w:rPr>
            <w:rStyle w:val="Hyperlink"/>
            <w:noProof/>
          </w:rPr>
          <w:t>APPENDIX C: DEPLOYMENT AND REPRODUCIBILITY CONFIGURATION</w:t>
        </w:r>
        <w:r>
          <w:rPr>
            <w:noProof/>
            <w:webHidden/>
          </w:rPr>
          <w:tab/>
        </w:r>
        <w:r>
          <w:rPr>
            <w:noProof/>
            <w:webHidden/>
          </w:rPr>
          <w:fldChar w:fldCharType="begin"/>
        </w:r>
        <w:r>
          <w:rPr>
            <w:noProof/>
            <w:webHidden/>
          </w:rPr>
          <w:instrText xml:space="preserve"> PAGEREF _Toc241564579 \h </w:instrText>
        </w:r>
        <w:r>
          <w:rPr>
            <w:noProof/>
            <w:webHidden/>
          </w:rPr>
        </w:r>
        <w:r>
          <w:rPr>
            <w:noProof/>
            <w:webHidden/>
          </w:rPr>
          <w:fldChar w:fldCharType="separate"/>
        </w:r>
        <w:r>
          <w:rPr>
            <w:noProof/>
            <w:webHidden/>
          </w:rPr>
          <w:t>47</w:t>
        </w:r>
        <w:r>
          <w:rPr>
            <w:noProof/>
            <w:webHidden/>
          </w:rPr>
          <w:fldChar w:fldCharType="end"/>
        </w:r>
      </w:hyperlink>
    </w:p>
    <w:p w14:paraId="7051BFFA" w14:textId="5FFED9BF" w:rsidR="00395F7A" w:rsidRDefault="00643FD3">
      <w:pPr>
        <w:spacing w:after="0"/>
      </w:pPr>
      <w:r>
        <w:fldChar w:fldCharType="end"/>
      </w:r>
    </w:p>
    <w:p w14:paraId="0B3ED010" w14:textId="77777777" w:rsidR="00395F7A" w:rsidRDefault="00643FD3">
      <w:pPr>
        <w:pStyle w:val="Heading1"/>
        <w:pageBreakBefore/>
      </w:pPr>
      <w:bookmarkStart w:id="4" w:name="_Toc241564495"/>
      <w:r>
        <w:lastRenderedPageBreak/>
        <w:t>LIST OF FIGURES</w:t>
      </w:r>
      <w:bookmarkEnd w:id="4"/>
    </w:p>
    <w:p w14:paraId="14F469C3" w14:textId="42E9763B" w:rsidR="00C772F0" w:rsidRDefault="00643FD3">
      <w:pPr>
        <w:pStyle w:val="TOC1"/>
        <w:tabs>
          <w:tab w:val="right" w:leader="dot" w:pos="8659"/>
        </w:tabs>
        <w:rPr>
          <w:rFonts w:asciiTheme="minorHAnsi" w:eastAsiaTheme="minorEastAsia" w:hAnsiTheme="minorHAnsi" w:cstheme="minorBidi"/>
          <w:noProof/>
          <w:color w:val="auto"/>
          <w:kern w:val="2"/>
          <w14:ligatures w14:val="standardContextual"/>
        </w:rPr>
      </w:pPr>
      <w:r>
        <w:fldChar w:fldCharType="begin"/>
      </w:r>
      <w:r>
        <w:instrText xml:space="preserve"> TOC \h \z \t "FigCaption,1" </w:instrText>
      </w:r>
      <w:r>
        <w:fldChar w:fldCharType="separate"/>
      </w:r>
      <w:hyperlink w:anchor="_Toc241564580" w:history="1">
        <w:r w:rsidR="00C772F0" w:rsidRPr="00E8087A">
          <w:rPr>
            <w:rStyle w:val="Hyperlink"/>
            <w:noProof/>
          </w:rPr>
          <w:t>Figure 1.1: Rich picture of the proposed solution.</w:t>
        </w:r>
        <w:r w:rsidR="00C772F0">
          <w:rPr>
            <w:noProof/>
            <w:webHidden/>
          </w:rPr>
          <w:tab/>
        </w:r>
        <w:r w:rsidR="00C772F0">
          <w:rPr>
            <w:noProof/>
            <w:webHidden/>
          </w:rPr>
          <w:fldChar w:fldCharType="begin"/>
        </w:r>
        <w:r w:rsidR="00C772F0">
          <w:rPr>
            <w:noProof/>
            <w:webHidden/>
          </w:rPr>
          <w:instrText xml:space="preserve"> PAGEREF _Toc241564580 \h </w:instrText>
        </w:r>
        <w:r w:rsidR="00C772F0">
          <w:rPr>
            <w:noProof/>
            <w:webHidden/>
          </w:rPr>
        </w:r>
        <w:r w:rsidR="00C772F0">
          <w:rPr>
            <w:noProof/>
            <w:webHidden/>
          </w:rPr>
          <w:fldChar w:fldCharType="separate"/>
        </w:r>
        <w:r w:rsidR="00C772F0">
          <w:rPr>
            <w:noProof/>
            <w:webHidden/>
          </w:rPr>
          <w:t>3</w:t>
        </w:r>
        <w:r w:rsidR="00C772F0">
          <w:rPr>
            <w:noProof/>
            <w:webHidden/>
          </w:rPr>
          <w:fldChar w:fldCharType="end"/>
        </w:r>
      </w:hyperlink>
    </w:p>
    <w:p w14:paraId="7F8A295D" w14:textId="183492EB"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81" w:history="1">
        <w:r w:rsidRPr="00E8087A">
          <w:rPr>
            <w:rStyle w:val="Hyperlink"/>
            <w:noProof/>
          </w:rPr>
          <w:t>Figure 3.1: Conceptual map of the reviewed literature.</w:t>
        </w:r>
        <w:r>
          <w:rPr>
            <w:noProof/>
            <w:webHidden/>
          </w:rPr>
          <w:tab/>
        </w:r>
        <w:r>
          <w:rPr>
            <w:noProof/>
            <w:webHidden/>
          </w:rPr>
          <w:fldChar w:fldCharType="begin"/>
        </w:r>
        <w:r>
          <w:rPr>
            <w:noProof/>
            <w:webHidden/>
          </w:rPr>
          <w:instrText xml:space="preserve"> PAGEREF _Toc241564581 \h </w:instrText>
        </w:r>
        <w:r>
          <w:rPr>
            <w:noProof/>
            <w:webHidden/>
          </w:rPr>
        </w:r>
        <w:r>
          <w:rPr>
            <w:noProof/>
            <w:webHidden/>
          </w:rPr>
          <w:fldChar w:fldCharType="separate"/>
        </w:r>
        <w:r>
          <w:rPr>
            <w:noProof/>
            <w:webHidden/>
          </w:rPr>
          <w:t>7</w:t>
        </w:r>
        <w:r>
          <w:rPr>
            <w:noProof/>
            <w:webHidden/>
          </w:rPr>
          <w:fldChar w:fldCharType="end"/>
        </w:r>
      </w:hyperlink>
    </w:p>
    <w:p w14:paraId="7261D895" w14:textId="571CFD9B"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82" w:history="1">
        <w:r w:rsidRPr="00E8087A">
          <w:rPr>
            <w:rStyle w:val="Hyperlink"/>
            <w:noProof/>
          </w:rPr>
          <w:t>Figure 4.1: Research methodology execution workflow.</w:t>
        </w:r>
        <w:r>
          <w:rPr>
            <w:noProof/>
            <w:webHidden/>
          </w:rPr>
          <w:tab/>
        </w:r>
        <w:r>
          <w:rPr>
            <w:noProof/>
            <w:webHidden/>
          </w:rPr>
          <w:fldChar w:fldCharType="begin"/>
        </w:r>
        <w:r>
          <w:rPr>
            <w:noProof/>
            <w:webHidden/>
          </w:rPr>
          <w:instrText xml:space="preserve"> PAGEREF _Toc241564582 \h </w:instrText>
        </w:r>
        <w:r>
          <w:rPr>
            <w:noProof/>
            <w:webHidden/>
          </w:rPr>
        </w:r>
        <w:r>
          <w:rPr>
            <w:noProof/>
            <w:webHidden/>
          </w:rPr>
          <w:fldChar w:fldCharType="separate"/>
        </w:r>
        <w:r>
          <w:rPr>
            <w:noProof/>
            <w:webHidden/>
          </w:rPr>
          <w:t>15</w:t>
        </w:r>
        <w:r>
          <w:rPr>
            <w:noProof/>
            <w:webHidden/>
          </w:rPr>
          <w:fldChar w:fldCharType="end"/>
        </w:r>
      </w:hyperlink>
    </w:p>
    <w:p w14:paraId="2EBEB973" w14:textId="64F306F8"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83" w:history="1">
        <w:r w:rsidRPr="00E8087A">
          <w:rPr>
            <w:rStyle w:val="Hyperlink"/>
            <w:noProof/>
          </w:rPr>
          <w:t>Figure 4.2: Use case diagram of the delivered platform.</w:t>
        </w:r>
        <w:r>
          <w:rPr>
            <w:noProof/>
            <w:webHidden/>
          </w:rPr>
          <w:tab/>
        </w:r>
        <w:r>
          <w:rPr>
            <w:noProof/>
            <w:webHidden/>
          </w:rPr>
          <w:fldChar w:fldCharType="begin"/>
        </w:r>
        <w:r>
          <w:rPr>
            <w:noProof/>
            <w:webHidden/>
          </w:rPr>
          <w:instrText xml:space="preserve"> PAGEREF _Toc241564583 \h </w:instrText>
        </w:r>
        <w:r>
          <w:rPr>
            <w:noProof/>
            <w:webHidden/>
          </w:rPr>
        </w:r>
        <w:r>
          <w:rPr>
            <w:noProof/>
            <w:webHidden/>
          </w:rPr>
          <w:fldChar w:fldCharType="separate"/>
        </w:r>
        <w:r>
          <w:rPr>
            <w:noProof/>
            <w:webHidden/>
          </w:rPr>
          <w:t>18</w:t>
        </w:r>
        <w:r>
          <w:rPr>
            <w:noProof/>
            <w:webHidden/>
          </w:rPr>
          <w:fldChar w:fldCharType="end"/>
        </w:r>
      </w:hyperlink>
    </w:p>
    <w:p w14:paraId="65DD4B37" w14:textId="15D9B826"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84" w:history="1">
        <w:r w:rsidRPr="00E8087A">
          <w:rPr>
            <w:rStyle w:val="Hyperlink"/>
            <w:noProof/>
          </w:rPr>
          <w:t>Figure 4.3: Class diagram of the core classes.</w:t>
        </w:r>
        <w:r>
          <w:rPr>
            <w:noProof/>
            <w:webHidden/>
          </w:rPr>
          <w:tab/>
        </w:r>
        <w:r>
          <w:rPr>
            <w:noProof/>
            <w:webHidden/>
          </w:rPr>
          <w:fldChar w:fldCharType="begin"/>
        </w:r>
        <w:r>
          <w:rPr>
            <w:noProof/>
            <w:webHidden/>
          </w:rPr>
          <w:instrText xml:space="preserve"> PAGEREF _Toc241564584 \h </w:instrText>
        </w:r>
        <w:r>
          <w:rPr>
            <w:noProof/>
            <w:webHidden/>
          </w:rPr>
        </w:r>
        <w:r>
          <w:rPr>
            <w:noProof/>
            <w:webHidden/>
          </w:rPr>
          <w:fldChar w:fldCharType="separate"/>
        </w:r>
        <w:r>
          <w:rPr>
            <w:noProof/>
            <w:webHidden/>
          </w:rPr>
          <w:t>19</w:t>
        </w:r>
        <w:r>
          <w:rPr>
            <w:noProof/>
            <w:webHidden/>
          </w:rPr>
          <w:fldChar w:fldCharType="end"/>
        </w:r>
      </w:hyperlink>
    </w:p>
    <w:p w14:paraId="759B6008" w14:textId="589F040D"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85" w:history="1">
        <w:r w:rsidRPr="00E8087A">
          <w:rPr>
            <w:rStyle w:val="Hyperlink"/>
            <w:noProof/>
          </w:rPr>
          <w:t>Figure 4.4: Activity diagram of the analysis workflow.</w:t>
        </w:r>
        <w:r>
          <w:rPr>
            <w:noProof/>
            <w:webHidden/>
          </w:rPr>
          <w:tab/>
        </w:r>
        <w:r>
          <w:rPr>
            <w:noProof/>
            <w:webHidden/>
          </w:rPr>
          <w:fldChar w:fldCharType="begin"/>
        </w:r>
        <w:r>
          <w:rPr>
            <w:noProof/>
            <w:webHidden/>
          </w:rPr>
          <w:instrText xml:space="preserve"> PAGEREF _Toc241564585 \h </w:instrText>
        </w:r>
        <w:r>
          <w:rPr>
            <w:noProof/>
            <w:webHidden/>
          </w:rPr>
        </w:r>
        <w:r>
          <w:rPr>
            <w:noProof/>
            <w:webHidden/>
          </w:rPr>
          <w:fldChar w:fldCharType="separate"/>
        </w:r>
        <w:r>
          <w:rPr>
            <w:noProof/>
            <w:webHidden/>
          </w:rPr>
          <w:t>20</w:t>
        </w:r>
        <w:r>
          <w:rPr>
            <w:noProof/>
            <w:webHidden/>
          </w:rPr>
          <w:fldChar w:fldCharType="end"/>
        </w:r>
      </w:hyperlink>
    </w:p>
    <w:p w14:paraId="64C0180D" w14:textId="1A928F3A"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86" w:history="1">
        <w:r w:rsidRPr="00E8087A">
          <w:rPr>
            <w:rStyle w:val="Hyperlink"/>
            <w:noProof/>
          </w:rPr>
          <w:t>Figure 4.5: Sequence diagram for the upload and analyse use case.</w:t>
        </w:r>
        <w:r>
          <w:rPr>
            <w:noProof/>
            <w:webHidden/>
          </w:rPr>
          <w:tab/>
        </w:r>
        <w:r>
          <w:rPr>
            <w:noProof/>
            <w:webHidden/>
          </w:rPr>
          <w:fldChar w:fldCharType="begin"/>
        </w:r>
        <w:r>
          <w:rPr>
            <w:noProof/>
            <w:webHidden/>
          </w:rPr>
          <w:instrText xml:space="preserve"> PAGEREF _Toc241564586 \h </w:instrText>
        </w:r>
        <w:r>
          <w:rPr>
            <w:noProof/>
            <w:webHidden/>
          </w:rPr>
        </w:r>
        <w:r>
          <w:rPr>
            <w:noProof/>
            <w:webHidden/>
          </w:rPr>
          <w:fldChar w:fldCharType="separate"/>
        </w:r>
        <w:r>
          <w:rPr>
            <w:noProof/>
            <w:webHidden/>
          </w:rPr>
          <w:t>20</w:t>
        </w:r>
        <w:r>
          <w:rPr>
            <w:noProof/>
            <w:webHidden/>
          </w:rPr>
          <w:fldChar w:fldCharType="end"/>
        </w:r>
      </w:hyperlink>
    </w:p>
    <w:p w14:paraId="3867A262" w14:textId="60DD2219"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87" w:history="1">
        <w:r w:rsidRPr="00E8087A">
          <w:rPr>
            <w:rStyle w:val="Hyperlink"/>
            <w:noProof/>
          </w:rPr>
          <w:t>Figure 4.6: Proposed deployment architecture.</w:t>
        </w:r>
        <w:r>
          <w:rPr>
            <w:noProof/>
            <w:webHidden/>
          </w:rPr>
          <w:tab/>
        </w:r>
        <w:r>
          <w:rPr>
            <w:noProof/>
            <w:webHidden/>
          </w:rPr>
          <w:fldChar w:fldCharType="begin"/>
        </w:r>
        <w:r>
          <w:rPr>
            <w:noProof/>
            <w:webHidden/>
          </w:rPr>
          <w:instrText xml:space="preserve"> PAGEREF _Toc241564587 \h </w:instrText>
        </w:r>
        <w:r>
          <w:rPr>
            <w:noProof/>
            <w:webHidden/>
          </w:rPr>
        </w:r>
        <w:r>
          <w:rPr>
            <w:noProof/>
            <w:webHidden/>
          </w:rPr>
          <w:fldChar w:fldCharType="separate"/>
        </w:r>
        <w:r>
          <w:rPr>
            <w:noProof/>
            <w:webHidden/>
          </w:rPr>
          <w:t>22</w:t>
        </w:r>
        <w:r>
          <w:rPr>
            <w:noProof/>
            <w:webHidden/>
          </w:rPr>
          <w:fldChar w:fldCharType="end"/>
        </w:r>
      </w:hyperlink>
    </w:p>
    <w:p w14:paraId="7ACD6682" w14:textId="173E79DB"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88" w:history="1">
        <w:r w:rsidRPr="00E8087A">
          <w:rPr>
            <w:rStyle w:val="Hyperlink"/>
            <w:noProof/>
          </w:rPr>
          <w:t>Figure 4.7: Inference pipeline block diagram.</w:t>
        </w:r>
        <w:r>
          <w:rPr>
            <w:noProof/>
            <w:webHidden/>
          </w:rPr>
          <w:tab/>
        </w:r>
        <w:r>
          <w:rPr>
            <w:noProof/>
            <w:webHidden/>
          </w:rPr>
          <w:fldChar w:fldCharType="begin"/>
        </w:r>
        <w:r>
          <w:rPr>
            <w:noProof/>
            <w:webHidden/>
          </w:rPr>
          <w:instrText xml:space="preserve"> PAGEREF _Toc241564588 \h </w:instrText>
        </w:r>
        <w:r>
          <w:rPr>
            <w:noProof/>
            <w:webHidden/>
          </w:rPr>
        </w:r>
        <w:r>
          <w:rPr>
            <w:noProof/>
            <w:webHidden/>
          </w:rPr>
          <w:fldChar w:fldCharType="separate"/>
        </w:r>
        <w:r>
          <w:rPr>
            <w:noProof/>
            <w:webHidden/>
          </w:rPr>
          <w:t>26</w:t>
        </w:r>
        <w:r>
          <w:rPr>
            <w:noProof/>
            <w:webHidden/>
          </w:rPr>
          <w:fldChar w:fldCharType="end"/>
        </w:r>
      </w:hyperlink>
    </w:p>
    <w:p w14:paraId="34E2926C" w14:textId="616FCBAF"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89" w:history="1">
        <w:r w:rsidRPr="00E8087A">
          <w:rPr>
            <w:rStyle w:val="Hyperlink"/>
            <w:noProof/>
          </w:rPr>
          <w:t>Figure 5.1: DenseNet121 confusion matrix.</w:t>
        </w:r>
        <w:r>
          <w:rPr>
            <w:noProof/>
            <w:webHidden/>
          </w:rPr>
          <w:tab/>
        </w:r>
        <w:r>
          <w:rPr>
            <w:noProof/>
            <w:webHidden/>
          </w:rPr>
          <w:fldChar w:fldCharType="begin"/>
        </w:r>
        <w:r>
          <w:rPr>
            <w:noProof/>
            <w:webHidden/>
          </w:rPr>
          <w:instrText xml:space="preserve"> PAGEREF _Toc241564589 \h </w:instrText>
        </w:r>
        <w:r>
          <w:rPr>
            <w:noProof/>
            <w:webHidden/>
          </w:rPr>
        </w:r>
        <w:r>
          <w:rPr>
            <w:noProof/>
            <w:webHidden/>
          </w:rPr>
          <w:fldChar w:fldCharType="separate"/>
        </w:r>
        <w:r>
          <w:rPr>
            <w:noProof/>
            <w:webHidden/>
          </w:rPr>
          <w:t>33</w:t>
        </w:r>
        <w:r>
          <w:rPr>
            <w:noProof/>
            <w:webHidden/>
          </w:rPr>
          <w:fldChar w:fldCharType="end"/>
        </w:r>
      </w:hyperlink>
    </w:p>
    <w:p w14:paraId="73180330" w14:textId="451EEEA9"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90" w:history="1">
        <w:r w:rsidRPr="00E8087A">
          <w:rPr>
            <w:rStyle w:val="Hyperlink"/>
            <w:noProof/>
          </w:rPr>
          <w:t>Figure 5.2: Per class F1 for the three architectures.</w:t>
        </w:r>
        <w:r>
          <w:rPr>
            <w:noProof/>
            <w:webHidden/>
          </w:rPr>
          <w:tab/>
        </w:r>
        <w:r>
          <w:rPr>
            <w:noProof/>
            <w:webHidden/>
          </w:rPr>
          <w:fldChar w:fldCharType="begin"/>
        </w:r>
        <w:r>
          <w:rPr>
            <w:noProof/>
            <w:webHidden/>
          </w:rPr>
          <w:instrText xml:space="preserve"> PAGEREF _Toc241564590 \h </w:instrText>
        </w:r>
        <w:r>
          <w:rPr>
            <w:noProof/>
            <w:webHidden/>
          </w:rPr>
        </w:r>
        <w:r>
          <w:rPr>
            <w:noProof/>
            <w:webHidden/>
          </w:rPr>
          <w:fldChar w:fldCharType="separate"/>
        </w:r>
        <w:r>
          <w:rPr>
            <w:noProof/>
            <w:webHidden/>
          </w:rPr>
          <w:t>34</w:t>
        </w:r>
        <w:r>
          <w:rPr>
            <w:noProof/>
            <w:webHidden/>
          </w:rPr>
          <w:fldChar w:fldCharType="end"/>
        </w:r>
      </w:hyperlink>
    </w:p>
    <w:p w14:paraId="7B3F2CFD" w14:textId="5030C000"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91" w:history="1">
        <w:r w:rsidRPr="00E8087A">
          <w:rPr>
            <w:rStyle w:val="Hyperlink"/>
            <w:noProof/>
          </w:rPr>
          <w:t>Figure 5.3: Execution evidence for FR4: the analysis view after a synthetic noise image was submitted.</w:t>
        </w:r>
        <w:r>
          <w:rPr>
            <w:noProof/>
            <w:webHidden/>
          </w:rPr>
          <w:tab/>
        </w:r>
        <w:r>
          <w:rPr>
            <w:noProof/>
            <w:webHidden/>
          </w:rPr>
          <w:fldChar w:fldCharType="begin"/>
        </w:r>
        <w:r>
          <w:rPr>
            <w:noProof/>
            <w:webHidden/>
          </w:rPr>
          <w:instrText xml:space="preserve"> PAGEREF _Toc241564591 \h </w:instrText>
        </w:r>
        <w:r>
          <w:rPr>
            <w:noProof/>
            <w:webHidden/>
          </w:rPr>
        </w:r>
        <w:r>
          <w:rPr>
            <w:noProof/>
            <w:webHidden/>
          </w:rPr>
          <w:fldChar w:fldCharType="separate"/>
        </w:r>
        <w:r>
          <w:rPr>
            <w:noProof/>
            <w:webHidden/>
          </w:rPr>
          <w:t>36</w:t>
        </w:r>
        <w:r>
          <w:rPr>
            <w:noProof/>
            <w:webHidden/>
          </w:rPr>
          <w:fldChar w:fldCharType="end"/>
        </w:r>
      </w:hyperlink>
    </w:p>
    <w:p w14:paraId="41ADDD1F" w14:textId="0EA0F5EA"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92" w:history="1">
        <w:r w:rsidRPr="00E8087A">
          <w:rPr>
            <w:rStyle w:val="Hyperlink"/>
            <w:noProof/>
          </w:rPr>
          <w:t>Figure 5.4: Execution evidence for FR2, FR5 and FR6: the analysis view after a frontal radiograph was submitted.</w:t>
        </w:r>
        <w:r>
          <w:rPr>
            <w:noProof/>
            <w:webHidden/>
          </w:rPr>
          <w:tab/>
        </w:r>
        <w:r>
          <w:rPr>
            <w:noProof/>
            <w:webHidden/>
          </w:rPr>
          <w:fldChar w:fldCharType="begin"/>
        </w:r>
        <w:r>
          <w:rPr>
            <w:noProof/>
            <w:webHidden/>
          </w:rPr>
          <w:instrText xml:space="preserve"> PAGEREF _Toc241564592 \h </w:instrText>
        </w:r>
        <w:r>
          <w:rPr>
            <w:noProof/>
            <w:webHidden/>
          </w:rPr>
        </w:r>
        <w:r>
          <w:rPr>
            <w:noProof/>
            <w:webHidden/>
          </w:rPr>
          <w:fldChar w:fldCharType="separate"/>
        </w:r>
        <w:r>
          <w:rPr>
            <w:noProof/>
            <w:webHidden/>
          </w:rPr>
          <w:t>36</w:t>
        </w:r>
        <w:r>
          <w:rPr>
            <w:noProof/>
            <w:webHidden/>
          </w:rPr>
          <w:fldChar w:fldCharType="end"/>
        </w:r>
      </w:hyperlink>
    </w:p>
    <w:p w14:paraId="1AEA0AB8" w14:textId="4608C7CD" w:rsidR="00395F7A" w:rsidRDefault="00643FD3">
      <w:pPr>
        <w:spacing w:after="0"/>
      </w:pPr>
      <w:r>
        <w:fldChar w:fldCharType="end"/>
      </w:r>
    </w:p>
    <w:p w14:paraId="1FA9F9A1" w14:textId="77777777" w:rsidR="00395F7A" w:rsidRDefault="00643FD3">
      <w:pPr>
        <w:pStyle w:val="Heading1"/>
        <w:pageBreakBefore/>
      </w:pPr>
      <w:bookmarkStart w:id="5" w:name="_Toc241564496"/>
      <w:r>
        <w:lastRenderedPageBreak/>
        <w:t>LIST OF TABLES</w:t>
      </w:r>
      <w:bookmarkEnd w:id="5"/>
    </w:p>
    <w:p w14:paraId="7A456C77" w14:textId="0EF929C7" w:rsidR="00C772F0" w:rsidRDefault="00643FD3">
      <w:pPr>
        <w:pStyle w:val="TOC1"/>
        <w:tabs>
          <w:tab w:val="right" w:leader="dot" w:pos="8659"/>
        </w:tabs>
        <w:rPr>
          <w:rFonts w:asciiTheme="minorHAnsi" w:eastAsiaTheme="minorEastAsia" w:hAnsiTheme="minorHAnsi" w:cstheme="minorBidi"/>
          <w:noProof/>
          <w:color w:val="auto"/>
          <w:kern w:val="2"/>
          <w14:ligatures w14:val="standardContextual"/>
        </w:rPr>
      </w:pPr>
      <w:r>
        <w:fldChar w:fldCharType="begin"/>
      </w:r>
      <w:r>
        <w:instrText xml:space="preserve"> TOC \h \z \t "TblCaption,1" </w:instrText>
      </w:r>
      <w:r>
        <w:fldChar w:fldCharType="separate"/>
      </w:r>
      <w:hyperlink w:anchor="_Toc241564593" w:history="1">
        <w:r w:rsidR="00C772F0" w:rsidRPr="00E11BB0">
          <w:rPr>
            <w:rStyle w:val="Hyperlink"/>
            <w:noProof/>
          </w:rPr>
          <w:t>Table 1.1: Project scope and delimitations.</w:t>
        </w:r>
        <w:r w:rsidR="00C772F0">
          <w:rPr>
            <w:noProof/>
            <w:webHidden/>
          </w:rPr>
          <w:tab/>
        </w:r>
        <w:r w:rsidR="00C772F0">
          <w:rPr>
            <w:noProof/>
            <w:webHidden/>
          </w:rPr>
          <w:fldChar w:fldCharType="begin"/>
        </w:r>
        <w:r w:rsidR="00C772F0">
          <w:rPr>
            <w:noProof/>
            <w:webHidden/>
          </w:rPr>
          <w:instrText xml:space="preserve"> PAGEREF _Toc241564593 \h </w:instrText>
        </w:r>
        <w:r w:rsidR="00C772F0">
          <w:rPr>
            <w:noProof/>
            <w:webHidden/>
          </w:rPr>
        </w:r>
        <w:r w:rsidR="00C772F0">
          <w:rPr>
            <w:noProof/>
            <w:webHidden/>
          </w:rPr>
          <w:fldChar w:fldCharType="separate"/>
        </w:r>
        <w:r w:rsidR="00C772F0">
          <w:rPr>
            <w:noProof/>
            <w:webHidden/>
          </w:rPr>
          <w:t>4</w:t>
        </w:r>
        <w:r w:rsidR="00C772F0">
          <w:rPr>
            <w:noProof/>
            <w:webHidden/>
          </w:rPr>
          <w:fldChar w:fldCharType="end"/>
        </w:r>
      </w:hyperlink>
    </w:p>
    <w:p w14:paraId="545EF795" w14:textId="133B7085"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94" w:history="1">
        <w:r w:rsidRPr="00E11BB0">
          <w:rPr>
            <w:rStyle w:val="Hyperlink"/>
            <w:noProof/>
          </w:rPr>
          <w:t>Table 3.1: Representative prior systems against the study requirements.</w:t>
        </w:r>
        <w:r>
          <w:rPr>
            <w:noProof/>
            <w:webHidden/>
          </w:rPr>
          <w:tab/>
        </w:r>
        <w:r>
          <w:rPr>
            <w:noProof/>
            <w:webHidden/>
          </w:rPr>
          <w:fldChar w:fldCharType="begin"/>
        </w:r>
        <w:r>
          <w:rPr>
            <w:noProof/>
            <w:webHidden/>
          </w:rPr>
          <w:instrText xml:space="preserve"> PAGEREF _Toc241564594 \h </w:instrText>
        </w:r>
        <w:r>
          <w:rPr>
            <w:noProof/>
            <w:webHidden/>
          </w:rPr>
        </w:r>
        <w:r>
          <w:rPr>
            <w:noProof/>
            <w:webHidden/>
          </w:rPr>
          <w:fldChar w:fldCharType="separate"/>
        </w:r>
        <w:r>
          <w:rPr>
            <w:noProof/>
            <w:webHidden/>
          </w:rPr>
          <w:t>9</w:t>
        </w:r>
        <w:r>
          <w:rPr>
            <w:noProof/>
            <w:webHidden/>
          </w:rPr>
          <w:fldChar w:fldCharType="end"/>
        </w:r>
      </w:hyperlink>
    </w:p>
    <w:p w14:paraId="5A4CEDC3" w14:textId="5B23D4F3"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95" w:history="1">
        <w:r w:rsidRPr="00E11BB0">
          <w:rPr>
            <w:rStyle w:val="Hyperlink"/>
            <w:noProof/>
          </w:rPr>
          <w:t>Table 3.2: Candidate architectures compared.</w:t>
        </w:r>
        <w:r>
          <w:rPr>
            <w:noProof/>
            <w:webHidden/>
          </w:rPr>
          <w:tab/>
        </w:r>
        <w:r>
          <w:rPr>
            <w:noProof/>
            <w:webHidden/>
          </w:rPr>
          <w:fldChar w:fldCharType="begin"/>
        </w:r>
        <w:r>
          <w:rPr>
            <w:noProof/>
            <w:webHidden/>
          </w:rPr>
          <w:instrText xml:space="preserve"> PAGEREF _Toc241564595 \h </w:instrText>
        </w:r>
        <w:r>
          <w:rPr>
            <w:noProof/>
            <w:webHidden/>
          </w:rPr>
        </w:r>
        <w:r>
          <w:rPr>
            <w:noProof/>
            <w:webHidden/>
          </w:rPr>
          <w:fldChar w:fldCharType="separate"/>
        </w:r>
        <w:r>
          <w:rPr>
            <w:noProof/>
            <w:webHidden/>
          </w:rPr>
          <w:t>10</w:t>
        </w:r>
        <w:r>
          <w:rPr>
            <w:noProof/>
            <w:webHidden/>
          </w:rPr>
          <w:fldChar w:fldCharType="end"/>
        </w:r>
      </w:hyperlink>
    </w:p>
    <w:p w14:paraId="544A3B7D" w14:textId="7B9A6E39"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96" w:history="1">
        <w:r w:rsidRPr="00E11BB0">
          <w:rPr>
            <w:rStyle w:val="Hyperlink"/>
            <w:noProof/>
          </w:rPr>
          <w:t>Table 3.3: Literature findings mapped to derived requirements.</w:t>
        </w:r>
        <w:r>
          <w:rPr>
            <w:noProof/>
            <w:webHidden/>
          </w:rPr>
          <w:tab/>
        </w:r>
        <w:r>
          <w:rPr>
            <w:noProof/>
            <w:webHidden/>
          </w:rPr>
          <w:fldChar w:fldCharType="begin"/>
        </w:r>
        <w:r>
          <w:rPr>
            <w:noProof/>
            <w:webHidden/>
          </w:rPr>
          <w:instrText xml:space="preserve"> PAGEREF _Toc241564596 \h </w:instrText>
        </w:r>
        <w:r>
          <w:rPr>
            <w:noProof/>
            <w:webHidden/>
          </w:rPr>
        </w:r>
        <w:r>
          <w:rPr>
            <w:noProof/>
            <w:webHidden/>
          </w:rPr>
          <w:fldChar w:fldCharType="separate"/>
        </w:r>
        <w:r>
          <w:rPr>
            <w:noProof/>
            <w:webHidden/>
          </w:rPr>
          <w:t>12</w:t>
        </w:r>
        <w:r>
          <w:rPr>
            <w:noProof/>
            <w:webHidden/>
          </w:rPr>
          <w:fldChar w:fldCharType="end"/>
        </w:r>
      </w:hyperlink>
    </w:p>
    <w:p w14:paraId="3ED90898" w14:textId="427A247C"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97" w:history="1">
        <w:r w:rsidRPr="00E11BB0">
          <w:rPr>
            <w:rStyle w:val="Hyperlink"/>
            <w:noProof/>
          </w:rPr>
          <w:t>Table 4.1: Realised dataset composition and stratified split.</w:t>
        </w:r>
        <w:r>
          <w:rPr>
            <w:noProof/>
            <w:webHidden/>
          </w:rPr>
          <w:tab/>
        </w:r>
        <w:r>
          <w:rPr>
            <w:noProof/>
            <w:webHidden/>
          </w:rPr>
          <w:fldChar w:fldCharType="begin"/>
        </w:r>
        <w:r>
          <w:rPr>
            <w:noProof/>
            <w:webHidden/>
          </w:rPr>
          <w:instrText xml:space="preserve"> PAGEREF _Toc241564597 \h </w:instrText>
        </w:r>
        <w:r>
          <w:rPr>
            <w:noProof/>
            <w:webHidden/>
          </w:rPr>
        </w:r>
        <w:r>
          <w:rPr>
            <w:noProof/>
            <w:webHidden/>
          </w:rPr>
          <w:fldChar w:fldCharType="separate"/>
        </w:r>
        <w:r>
          <w:rPr>
            <w:noProof/>
            <w:webHidden/>
          </w:rPr>
          <w:t>14</w:t>
        </w:r>
        <w:r>
          <w:rPr>
            <w:noProof/>
            <w:webHidden/>
          </w:rPr>
          <w:fldChar w:fldCharType="end"/>
        </w:r>
      </w:hyperlink>
    </w:p>
    <w:p w14:paraId="272B956C" w14:textId="575FF30E"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98" w:history="1">
        <w:r w:rsidRPr="00E11BB0">
          <w:rPr>
            <w:rStyle w:val="Hyperlink"/>
            <w:noProof/>
          </w:rPr>
          <w:t>Table 4.2: Functional requirements.</w:t>
        </w:r>
        <w:r>
          <w:rPr>
            <w:noProof/>
            <w:webHidden/>
          </w:rPr>
          <w:tab/>
        </w:r>
        <w:r>
          <w:rPr>
            <w:noProof/>
            <w:webHidden/>
          </w:rPr>
          <w:fldChar w:fldCharType="begin"/>
        </w:r>
        <w:r>
          <w:rPr>
            <w:noProof/>
            <w:webHidden/>
          </w:rPr>
          <w:instrText xml:space="preserve"> PAGEREF _Toc241564598 \h </w:instrText>
        </w:r>
        <w:r>
          <w:rPr>
            <w:noProof/>
            <w:webHidden/>
          </w:rPr>
        </w:r>
        <w:r>
          <w:rPr>
            <w:noProof/>
            <w:webHidden/>
          </w:rPr>
          <w:fldChar w:fldCharType="separate"/>
        </w:r>
        <w:r>
          <w:rPr>
            <w:noProof/>
            <w:webHidden/>
          </w:rPr>
          <w:t>22</w:t>
        </w:r>
        <w:r>
          <w:rPr>
            <w:noProof/>
            <w:webHidden/>
          </w:rPr>
          <w:fldChar w:fldCharType="end"/>
        </w:r>
      </w:hyperlink>
    </w:p>
    <w:p w14:paraId="4E1020C8" w14:textId="653B8B49"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599" w:history="1">
        <w:r w:rsidRPr="00E11BB0">
          <w:rPr>
            <w:rStyle w:val="Hyperlink"/>
            <w:noProof/>
          </w:rPr>
          <w:t>Table 4.3: Non functional requirements and acceptance criteria.</w:t>
        </w:r>
        <w:r>
          <w:rPr>
            <w:noProof/>
            <w:webHidden/>
          </w:rPr>
          <w:tab/>
        </w:r>
        <w:r>
          <w:rPr>
            <w:noProof/>
            <w:webHidden/>
          </w:rPr>
          <w:fldChar w:fldCharType="begin"/>
        </w:r>
        <w:r>
          <w:rPr>
            <w:noProof/>
            <w:webHidden/>
          </w:rPr>
          <w:instrText xml:space="preserve"> PAGEREF _Toc241564599 \h </w:instrText>
        </w:r>
        <w:r>
          <w:rPr>
            <w:noProof/>
            <w:webHidden/>
          </w:rPr>
        </w:r>
        <w:r>
          <w:rPr>
            <w:noProof/>
            <w:webHidden/>
          </w:rPr>
          <w:fldChar w:fldCharType="separate"/>
        </w:r>
        <w:r>
          <w:rPr>
            <w:noProof/>
            <w:webHidden/>
          </w:rPr>
          <w:t>23</w:t>
        </w:r>
        <w:r>
          <w:rPr>
            <w:noProof/>
            <w:webHidden/>
          </w:rPr>
          <w:fldChar w:fldCharType="end"/>
        </w:r>
      </w:hyperlink>
    </w:p>
    <w:p w14:paraId="5BC67C9C" w14:textId="2381446C"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600" w:history="1">
        <w:r w:rsidRPr="00E11BB0">
          <w:rPr>
            <w:rStyle w:val="Hyperlink"/>
            <w:noProof/>
          </w:rPr>
          <w:t>Table 4.4: Realised training configuration.</w:t>
        </w:r>
        <w:r>
          <w:rPr>
            <w:noProof/>
            <w:webHidden/>
          </w:rPr>
          <w:tab/>
        </w:r>
        <w:r>
          <w:rPr>
            <w:noProof/>
            <w:webHidden/>
          </w:rPr>
          <w:fldChar w:fldCharType="begin"/>
        </w:r>
        <w:r>
          <w:rPr>
            <w:noProof/>
            <w:webHidden/>
          </w:rPr>
          <w:instrText xml:space="preserve"> PAGEREF _Toc241564600 \h </w:instrText>
        </w:r>
        <w:r>
          <w:rPr>
            <w:noProof/>
            <w:webHidden/>
          </w:rPr>
        </w:r>
        <w:r>
          <w:rPr>
            <w:noProof/>
            <w:webHidden/>
          </w:rPr>
          <w:fldChar w:fldCharType="separate"/>
        </w:r>
        <w:r>
          <w:rPr>
            <w:noProof/>
            <w:webHidden/>
          </w:rPr>
          <w:t>27</w:t>
        </w:r>
        <w:r>
          <w:rPr>
            <w:noProof/>
            <w:webHidden/>
          </w:rPr>
          <w:fldChar w:fldCharType="end"/>
        </w:r>
      </w:hyperlink>
    </w:p>
    <w:p w14:paraId="68A75259" w14:textId="49E495CA"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601" w:history="1">
        <w:r w:rsidRPr="00E11BB0">
          <w:rPr>
            <w:rStyle w:val="Hyperlink"/>
            <w:noProof/>
          </w:rPr>
          <w:t>Table 4.5: Evaluation design mapped to objectives.</w:t>
        </w:r>
        <w:r>
          <w:rPr>
            <w:noProof/>
            <w:webHidden/>
          </w:rPr>
          <w:tab/>
        </w:r>
        <w:r>
          <w:rPr>
            <w:noProof/>
            <w:webHidden/>
          </w:rPr>
          <w:fldChar w:fldCharType="begin"/>
        </w:r>
        <w:r>
          <w:rPr>
            <w:noProof/>
            <w:webHidden/>
          </w:rPr>
          <w:instrText xml:space="preserve"> PAGEREF _Toc241564601 \h </w:instrText>
        </w:r>
        <w:r>
          <w:rPr>
            <w:noProof/>
            <w:webHidden/>
          </w:rPr>
        </w:r>
        <w:r>
          <w:rPr>
            <w:noProof/>
            <w:webHidden/>
          </w:rPr>
          <w:fldChar w:fldCharType="separate"/>
        </w:r>
        <w:r>
          <w:rPr>
            <w:noProof/>
            <w:webHidden/>
          </w:rPr>
          <w:t>27</w:t>
        </w:r>
        <w:r>
          <w:rPr>
            <w:noProof/>
            <w:webHidden/>
          </w:rPr>
          <w:fldChar w:fldCharType="end"/>
        </w:r>
      </w:hyperlink>
    </w:p>
    <w:p w14:paraId="760F0CD3" w14:textId="51C25D27"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602" w:history="1">
        <w:r w:rsidRPr="00E11BB0">
          <w:rPr>
            <w:rStyle w:val="Hyperlink"/>
            <w:noProof/>
          </w:rPr>
          <w:t>Table 4.6: Test cases.</w:t>
        </w:r>
        <w:r>
          <w:rPr>
            <w:noProof/>
            <w:webHidden/>
          </w:rPr>
          <w:tab/>
        </w:r>
        <w:r>
          <w:rPr>
            <w:noProof/>
            <w:webHidden/>
          </w:rPr>
          <w:fldChar w:fldCharType="begin"/>
        </w:r>
        <w:r>
          <w:rPr>
            <w:noProof/>
            <w:webHidden/>
          </w:rPr>
          <w:instrText xml:space="preserve"> PAGEREF _Toc241564602 \h </w:instrText>
        </w:r>
        <w:r>
          <w:rPr>
            <w:noProof/>
            <w:webHidden/>
          </w:rPr>
        </w:r>
        <w:r>
          <w:rPr>
            <w:noProof/>
            <w:webHidden/>
          </w:rPr>
          <w:fldChar w:fldCharType="separate"/>
        </w:r>
        <w:r>
          <w:rPr>
            <w:noProof/>
            <w:webHidden/>
          </w:rPr>
          <w:t>29</w:t>
        </w:r>
        <w:r>
          <w:rPr>
            <w:noProof/>
            <w:webHidden/>
          </w:rPr>
          <w:fldChar w:fldCharType="end"/>
        </w:r>
      </w:hyperlink>
    </w:p>
    <w:p w14:paraId="3A6BFB74" w14:textId="4E2B237F"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603" w:history="1">
        <w:r w:rsidRPr="00E11BB0">
          <w:rPr>
            <w:rStyle w:val="Hyperlink"/>
            <w:noProof/>
          </w:rPr>
          <w:t>Table 5.1: Test set performance on the shared split.</w:t>
        </w:r>
        <w:r>
          <w:rPr>
            <w:noProof/>
            <w:webHidden/>
          </w:rPr>
          <w:tab/>
        </w:r>
        <w:r>
          <w:rPr>
            <w:noProof/>
            <w:webHidden/>
          </w:rPr>
          <w:fldChar w:fldCharType="begin"/>
        </w:r>
        <w:r>
          <w:rPr>
            <w:noProof/>
            <w:webHidden/>
          </w:rPr>
          <w:instrText xml:space="preserve"> PAGEREF _Toc241564603 \h </w:instrText>
        </w:r>
        <w:r>
          <w:rPr>
            <w:noProof/>
            <w:webHidden/>
          </w:rPr>
        </w:r>
        <w:r>
          <w:rPr>
            <w:noProof/>
            <w:webHidden/>
          </w:rPr>
          <w:fldChar w:fldCharType="separate"/>
        </w:r>
        <w:r>
          <w:rPr>
            <w:noProof/>
            <w:webHidden/>
          </w:rPr>
          <w:t>31</w:t>
        </w:r>
        <w:r>
          <w:rPr>
            <w:noProof/>
            <w:webHidden/>
          </w:rPr>
          <w:fldChar w:fldCharType="end"/>
        </w:r>
      </w:hyperlink>
    </w:p>
    <w:p w14:paraId="5B9A7445" w14:textId="07F0B457"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604" w:history="1">
        <w:r w:rsidRPr="00E11BB0">
          <w:rPr>
            <w:rStyle w:val="Hyperlink"/>
            <w:noProof/>
          </w:rPr>
          <w:t>Table 5.2: Per class performance of DenseNet121.</w:t>
        </w:r>
        <w:r>
          <w:rPr>
            <w:noProof/>
            <w:webHidden/>
          </w:rPr>
          <w:tab/>
        </w:r>
        <w:r>
          <w:rPr>
            <w:noProof/>
            <w:webHidden/>
          </w:rPr>
          <w:fldChar w:fldCharType="begin"/>
        </w:r>
        <w:r>
          <w:rPr>
            <w:noProof/>
            <w:webHidden/>
          </w:rPr>
          <w:instrText xml:space="preserve"> PAGEREF _Toc241564604 \h </w:instrText>
        </w:r>
        <w:r>
          <w:rPr>
            <w:noProof/>
            <w:webHidden/>
          </w:rPr>
        </w:r>
        <w:r>
          <w:rPr>
            <w:noProof/>
            <w:webHidden/>
          </w:rPr>
          <w:fldChar w:fldCharType="separate"/>
        </w:r>
        <w:r>
          <w:rPr>
            <w:noProof/>
            <w:webHidden/>
          </w:rPr>
          <w:t>31</w:t>
        </w:r>
        <w:r>
          <w:rPr>
            <w:noProof/>
            <w:webHidden/>
          </w:rPr>
          <w:fldChar w:fldCharType="end"/>
        </w:r>
      </w:hyperlink>
    </w:p>
    <w:p w14:paraId="4F6B60D2" w14:textId="01B7FB8C"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605" w:history="1">
        <w:r w:rsidRPr="00E11BB0">
          <w:rPr>
            <w:rStyle w:val="Hyperlink"/>
            <w:noProof/>
          </w:rPr>
          <w:t>Table 5.3: Out of distribution detection results.</w:t>
        </w:r>
        <w:r>
          <w:rPr>
            <w:noProof/>
            <w:webHidden/>
          </w:rPr>
          <w:tab/>
        </w:r>
        <w:r>
          <w:rPr>
            <w:noProof/>
            <w:webHidden/>
          </w:rPr>
          <w:fldChar w:fldCharType="begin"/>
        </w:r>
        <w:r>
          <w:rPr>
            <w:noProof/>
            <w:webHidden/>
          </w:rPr>
          <w:instrText xml:space="preserve"> PAGEREF _Toc241564605 \h </w:instrText>
        </w:r>
        <w:r>
          <w:rPr>
            <w:noProof/>
            <w:webHidden/>
          </w:rPr>
        </w:r>
        <w:r>
          <w:rPr>
            <w:noProof/>
            <w:webHidden/>
          </w:rPr>
          <w:fldChar w:fldCharType="separate"/>
        </w:r>
        <w:r>
          <w:rPr>
            <w:noProof/>
            <w:webHidden/>
          </w:rPr>
          <w:t>32</w:t>
        </w:r>
        <w:r>
          <w:rPr>
            <w:noProof/>
            <w:webHidden/>
          </w:rPr>
          <w:fldChar w:fldCharType="end"/>
        </w:r>
      </w:hyperlink>
    </w:p>
    <w:p w14:paraId="656E2563" w14:textId="68F2BDA8"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606" w:history="1">
        <w:r w:rsidRPr="00E11BB0">
          <w:rPr>
            <w:rStyle w:val="Hyperlink"/>
            <w:noProof/>
          </w:rPr>
          <w:t>Table 5.4: Concentration of errors in the bacterial and viral pair.</w:t>
        </w:r>
        <w:r>
          <w:rPr>
            <w:noProof/>
            <w:webHidden/>
          </w:rPr>
          <w:tab/>
        </w:r>
        <w:r>
          <w:rPr>
            <w:noProof/>
            <w:webHidden/>
          </w:rPr>
          <w:fldChar w:fldCharType="begin"/>
        </w:r>
        <w:r>
          <w:rPr>
            <w:noProof/>
            <w:webHidden/>
          </w:rPr>
          <w:instrText xml:space="preserve"> PAGEREF _Toc241564606 \h </w:instrText>
        </w:r>
        <w:r>
          <w:rPr>
            <w:noProof/>
            <w:webHidden/>
          </w:rPr>
        </w:r>
        <w:r>
          <w:rPr>
            <w:noProof/>
            <w:webHidden/>
          </w:rPr>
          <w:fldChar w:fldCharType="separate"/>
        </w:r>
        <w:r>
          <w:rPr>
            <w:noProof/>
            <w:webHidden/>
          </w:rPr>
          <w:t>34</w:t>
        </w:r>
        <w:r>
          <w:rPr>
            <w:noProof/>
            <w:webHidden/>
          </w:rPr>
          <w:fldChar w:fldCharType="end"/>
        </w:r>
      </w:hyperlink>
    </w:p>
    <w:p w14:paraId="4D9D43A5" w14:textId="3E267AF9"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607" w:history="1">
        <w:r w:rsidRPr="00E11BB0">
          <w:rPr>
            <w:rStyle w:val="Hyperlink"/>
            <w:noProof/>
          </w:rPr>
          <w:t>Table 6.1: Objective achievement against reported evidence.</w:t>
        </w:r>
        <w:r>
          <w:rPr>
            <w:noProof/>
            <w:webHidden/>
          </w:rPr>
          <w:tab/>
        </w:r>
        <w:r>
          <w:rPr>
            <w:noProof/>
            <w:webHidden/>
          </w:rPr>
          <w:fldChar w:fldCharType="begin"/>
        </w:r>
        <w:r>
          <w:rPr>
            <w:noProof/>
            <w:webHidden/>
          </w:rPr>
          <w:instrText xml:space="preserve"> PAGEREF _Toc241564607 \h </w:instrText>
        </w:r>
        <w:r>
          <w:rPr>
            <w:noProof/>
            <w:webHidden/>
          </w:rPr>
        </w:r>
        <w:r>
          <w:rPr>
            <w:noProof/>
            <w:webHidden/>
          </w:rPr>
          <w:fldChar w:fldCharType="separate"/>
        </w:r>
        <w:r>
          <w:rPr>
            <w:noProof/>
            <w:webHidden/>
          </w:rPr>
          <w:t>38</w:t>
        </w:r>
        <w:r>
          <w:rPr>
            <w:noProof/>
            <w:webHidden/>
          </w:rPr>
          <w:fldChar w:fldCharType="end"/>
        </w:r>
      </w:hyperlink>
    </w:p>
    <w:p w14:paraId="2538F460" w14:textId="2579C7F4"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608" w:history="1">
        <w:r w:rsidRPr="00E11BB0">
          <w:rPr>
            <w:rStyle w:val="Hyperlink"/>
            <w:noProof/>
          </w:rPr>
          <w:t>Table A.1: Training and calibration configuration.</w:t>
        </w:r>
        <w:r>
          <w:rPr>
            <w:noProof/>
            <w:webHidden/>
          </w:rPr>
          <w:tab/>
        </w:r>
        <w:r>
          <w:rPr>
            <w:noProof/>
            <w:webHidden/>
          </w:rPr>
          <w:fldChar w:fldCharType="begin"/>
        </w:r>
        <w:r>
          <w:rPr>
            <w:noProof/>
            <w:webHidden/>
          </w:rPr>
          <w:instrText xml:space="preserve"> PAGEREF _Toc241564608 \h </w:instrText>
        </w:r>
        <w:r>
          <w:rPr>
            <w:noProof/>
            <w:webHidden/>
          </w:rPr>
        </w:r>
        <w:r>
          <w:rPr>
            <w:noProof/>
            <w:webHidden/>
          </w:rPr>
          <w:fldChar w:fldCharType="separate"/>
        </w:r>
        <w:r>
          <w:rPr>
            <w:noProof/>
            <w:webHidden/>
          </w:rPr>
          <w:t>44</w:t>
        </w:r>
        <w:r>
          <w:rPr>
            <w:noProof/>
            <w:webHidden/>
          </w:rPr>
          <w:fldChar w:fldCharType="end"/>
        </w:r>
      </w:hyperlink>
    </w:p>
    <w:p w14:paraId="1503BBC7" w14:textId="1A355C76"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609" w:history="1">
        <w:r w:rsidRPr="00E11BB0">
          <w:rPr>
            <w:rStyle w:val="Hyperlink"/>
            <w:noProof/>
          </w:rPr>
          <w:t>Table B.1: Extended functional requirement specification.</w:t>
        </w:r>
        <w:r>
          <w:rPr>
            <w:noProof/>
            <w:webHidden/>
          </w:rPr>
          <w:tab/>
        </w:r>
        <w:r>
          <w:rPr>
            <w:noProof/>
            <w:webHidden/>
          </w:rPr>
          <w:fldChar w:fldCharType="begin"/>
        </w:r>
        <w:r>
          <w:rPr>
            <w:noProof/>
            <w:webHidden/>
          </w:rPr>
          <w:instrText xml:space="preserve"> PAGEREF _Toc241564609 \h </w:instrText>
        </w:r>
        <w:r>
          <w:rPr>
            <w:noProof/>
            <w:webHidden/>
          </w:rPr>
        </w:r>
        <w:r>
          <w:rPr>
            <w:noProof/>
            <w:webHidden/>
          </w:rPr>
          <w:fldChar w:fldCharType="separate"/>
        </w:r>
        <w:r>
          <w:rPr>
            <w:noProof/>
            <w:webHidden/>
          </w:rPr>
          <w:t>45</w:t>
        </w:r>
        <w:r>
          <w:rPr>
            <w:noProof/>
            <w:webHidden/>
          </w:rPr>
          <w:fldChar w:fldCharType="end"/>
        </w:r>
      </w:hyperlink>
    </w:p>
    <w:p w14:paraId="4B477DE9" w14:textId="14F6B257"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610" w:history="1">
        <w:r w:rsidRPr="00E11BB0">
          <w:rPr>
            <w:rStyle w:val="Hyperlink"/>
            <w:noProof/>
          </w:rPr>
          <w:t>Table B.2: Specification of the upload and analyse use case.</w:t>
        </w:r>
        <w:r>
          <w:rPr>
            <w:noProof/>
            <w:webHidden/>
          </w:rPr>
          <w:tab/>
        </w:r>
        <w:r>
          <w:rPr>
            <w:noProof/>
            <w:webHidden/>
          </w:rPr>
          <w:fldChar w:fldCharType="begin"/>
        </w:r>
        <w:r>
          <w:rPr>
            <w:noProof/>
            <w:webHidden/>
          </w:rPr>
          <w:instrText xml:space="preserve"> PAGEREF _Toc241564610 \h </w:instrText>
        </w:r>
        <w:r>
          <w:rPr>
            <w:noProof/>
            <w:webHidden/>
          </w:rPr>
        </w:r>
        <w:r>
          <w:rPr>
            <w:noProof/>
            <w:webHidden/>
          </w:rPr>
          <w:fldChar w:fldCharType="separate"/>
        </w:r>
        <w:r>
          <w:rPr>
            <w:noProof/>
            <w:webHidden/>
          </w:rPr>
          <w:t>46</w:t>
        </w:r>
        <w:r>
          <w:rPr>
            <w:noProof/>
            <w:webHidden/>
          </w:rPr>
          <w:fldChar w:fldCharType="end"/>
        </w:r>
      </w:hyperlink>
    </w:p>
    <w:p w14:paraId="10B62B77" w14:textId="2DEEDBA2" w:rsidR="00C772F0" w:rsidRDefault="00C772F0">
      <w:pPr>
        <w:pStyle w:val="TOC1"/>
        <w:tabs>
          <w:tab w:val="right" w:leader="dot" w:pos="8659"/>
        </w:tabs>
        <w:rPr>
          <w:rFonts w:asciiTheme="minorHAnsi" w:eastAsiaTheme="minorEastAsia" w:hAnsiTheme="minorHAnsi" w:cstheme="minorBidi"/>
          <w:noProof/>
          <w:color w:val="auto"/>
          <w:kern w:val="2"/>
          <w14:ligatures w14:val="standardContextual"/>
        </w:rPr>
      </w:pPr>
      <w:hyperlink w:anchor="_Toc241564611" w:history="1">
        <w:r w:rsidRPr="00E11BB0">
          <w:rPr>
            <w:rStyle w:val="Hyperlink"/>
            <w:noProof/>
          </w:rPr>
          <w:t>Table C.1: Deployment topology and retained artefacts.</w:t>
        </w:r>
        <w:r>
          <w:rPr>
            <w:noProof/>
            <w:webHidden/>
          </w:rPr>
          <w:tab/>
        </w:r>
        <w:r>
          <w:rPr>
            <w:noProof/>
            <w:webHidden/>
          </w:rPr>
          <w:fldChar w:fldCharType="begin"/>
        </w:r>
        <w:r>
          <w:rPr>
            <w:noProof/>
            <w:webHidden/>
          </w:rPr>
          <w:instrText xml:space="preserve"> PAGEREF _Toc241564611 \h </w:instrText>
        </w:r>
        <w:r>
          <w:rPr>
            <w:noProof/>
            <w:webHidden/>
          </w:rPr>
        </w:r>
        <w:r>
          <w:rPr>
            <w:noProof/>
            <w:webHidden/>
          </w:rPr>
          <w:fldChar w:fldCharType="separate"/>
        </w:r>
        <w:r>
          <w:rPr>
            <w:noProof/>
            <w:webHidden/>
          </w:rPr>
          <w:t>47</w:t>
        </w:r>
        <w:r>
          <w:rPr>
            <w:noProof/>
            <w:webHidden/>
          </w:rPr>
          <w:fldChar w:fldCharType="end"/>
        </w:r>
      </w:hyperlink>
    </w:p>
    <w:p w14:paraId="66BC2E39" w14:textId="37AE2336" w:rsidR="00395F7A" w:rsidRDefault="00643FD3">
      <w:pPr>
        <w:spacing w:after="0"/>
      </w:pPr>
      <w:r>
        <w:fldChar w:fldCharType="end"/>
      </w:r>
    </w:p>
    <w:p w14:paraId="5C4622F0" w14:textId="77777777" w:rsidR="00395F7A" w:rsidRDefault="00643FD3">
      <w:pPr>
        <w:pStyle w:val="Heading1"/>
        <w:pageBreakBefore/>
      </w:pPr>
      <w:bookmarkStart w:id="6" w:name="_Toc241564497"/>
      <w:r>
        <w:lastRenderedPageBreak/>
        <w:t>LIST OF ABBREVIATIONS</w:t>
      </w:r>
      <w:bookmarkEnd w:id="6"/>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41"/>
        <w:gridCol w:w="5928"/>
      </w:tblGrid>
      <w:tr w:rsidR="00395F7A" w14:paraId="4B10370B" w14:textId="77777777">
        <w:trPr>
          <w:cantSplit/>
          <w:tblHeader/>
          <w:jc w:val="center"/>
        </w:trPr>
        <w:tc>
          <w:tcPr>
            <w:tcW w:w="2741" w:type="dxa"/>
            <w:vAlign w:val="center"/>
          </w:tcPr>
          <w:p w14:paraId="09B7300D" w14:textId="77777777" w:rsidR="00395F7A" w:rsidRDefault="00643FD3">
            <w:pPr>
              <w:keepNext/>
              <w:spacing w:before="20" w:after="20" w:line="240" w:lineRule="auto"/>
            </w:pPr>
            <w:r>
              <w:rPr>
                <w:b/>
              </w:rPr>
              <w:t>Abbreviation</w:t>
            </w:r>
          </w:p>
        </w:tc>
        <w:tc>
          <w:tcPr>
            <w:tcW w:w="5928" w:type="dxa"/>
            <w:vAlign w:val="center"/>
          </w:tcPr>
          <w:p w14:paraId="53BB148D" w14:textId="77777777" w:rsidR="00395F7A" w:rsidRDefault="00643FD3">
            <w:pPr>
              <w:keepNext/>
              <w:spacing w:before="20" w:after="20" w:line="240" w:lineRule="auto"/>
            </w:pPr>
            <w:r>
              <w:rPr>
                <w:b/>
              </w:rPr>
              <w:t>Description</w:t>
            </w:r>
          </w:p>
        </w:tc>
      </w:tr>
      <w:tr w:rsidR="00395F7A" w14:paraId="580D7137" w14:textId="77777777">
        <w:trPr>
          <w:cantSplit/>
          <w:jc w:val="center"/>
        </w:trPr>
        <w:tc>
          <w:tcPr>
            <w:tcW w:w="2741" w:type="dxa"/>
            <w:vAlign w:val="center"/>
          </w:tcPr>
          <w:p w14:paraId="481C8852" w14:textId="77777777" w:rsidR="00395F7A" w:rsidRDefault="00643FD3">
            <w:pPr>
              <w:keepNext/>
              <w:spacing w:before="20" w:after="20" w:line="240" w:lineRule="auto"/>
            </w:pPr>
            <w:r>
              <w:t>AUROC</w:t>
            </w:r>
          </w:p>
        </w:tc>
        <w:tc>
          <w:tcPr>
            <w:tcW w:w="5928" w:type="dxa"/>
            <w:vAlign w:val="center"/>
          </w:tcPr>
          <w:p w14:paraId="09A69E24" w14:textId="77777777" w:rsidR="00395F7A" w:rsidRDefault="00643FD3">
            <w:pPr>
              <w:keepNext/>
              <w:spacing w:before="20" w:after="20" w:line="240" w:lineRule="auto"/>
            </w:pPr>
            <w:r>
              <w:t>Area Under the Receiver Operating Characteristic curve</w:t>
            </w:r>
          </w:p>
        </w:tc>
      </w:tr>
      <w:tr w:rsidR="00395F7A" w14:paraId="4549E048" w14:textId="77777777">
        <w:trPr>
          <w:cantSplit/>
          <w:jc w:val="center"/>
        </w:trPr>
        <w:tc>
          <w:tcPr>
            <w:tcW w:w="2741" w:type="dxa"/>
            <w:vAlign w:val="center"/>
          </w:tcPr>
          <w:p w14:paraId="16BD3648" w14:textId="77777777" w:rsidR="00395F7A" w:rsidRDefault="00643FD3">
            <w:pPr>
              <w:keepNext/>
              <w:spacing w:before="20" w:after="20" w:line="240" w:lineRule="auto"/>
            </w:pPr>
            <w:r>
              <w:t>CAM</w:t>
            </w:r>
          </w:p>
        </w:tc>
        <w:tc>
          <w:tcPr>
            <w:tcW w:w="5928" w:type="dxa"/>
            <w:vAlign w:val="center"/>
          </w:tcPr>
          <w:p w14:paraId="73D81FD3" w14:textId="77777777" w:rsidR="00395F7A" w:rsidRDefault="00643FD3">
            <w:pPr>
              <w:keepNext/>
              <w:spacing w:before="20" w:after="20" w:line="240" w:lineRule="auto"/>
            </w:pPr>
            <w:r>
              <w:t>Class Activation Mapping</w:t>
            </w:r>
          </w:p>
        </w:tc>
      </w:tr>
      <w:tr w:rsidR="00395F7A" w14:paraId="6BDCFC66" w14:textId="77777777">
        <w:trPr>
          <w:cantSplit/>
          <w:jc w:val="center"/>
        </w:trPr>
        <w:tc>
          <w:tcPr>
            <w:tcW w:w="2741" w:type="dxa"/>
            <w:vAlign w:val="center"/>
          </w:tcPr>
          <w:p w14:paraId="3E2E0319" w14:textId="77777777" w:rsidR="00395F7A" w:rsidRDefault="00643FD3">
            <w:pPr>
              <w:keepNext/>
              <w:spacing w:before="20" w:after="20" w:line="240" w:lineRule="auto"/>
            </w:pPr>
            <w:r>
              <w:t>CDSS</w:t>
            </w:r>
          </w:p>
        </w:tc>
        <w:tc>
          <w:tcPr>
            <w:tcW w:w="5928" w:type="dxa"/>
            <w:vAlign w:val="center"/>
          </w:tcPr>
          <w:p w14:paraId="0639A0DD" w14:textId="77777777" w:rsidR="00395F7A" w:rsidRDefault="00643FD3">
            <w:pPr>
              <w:keepNext/>
              <w:spacing w:before="20" w:after="20" w:line="240" w:lineRule="auto"/>
            </w:pPr>
            <w:r>
              <w:t>Clinical Decision Support System</w:t>
            </w:r>
          </w:p>
        </w:tc>
      </w:tr>
      <w:tr w:rsidR="00395F7A" w14:paraId="4A6BC934" w14:textId="77777777">
        <w:trPr>
          <w:cantSplit/>
          <w:jc w:val="center"/>
        </w:trPr>
        <w:tc>
          <w:tcPr>
            <w:tcW w:w="2741" w:type="dxa"/>
            <w:vAlign w:val="center"/>
          </w:tcPr>
          <w:p w14:paraId="17CBC526" w14:textId="77777777" w:rsidR="00395F7A" w:rsidRDefault="00643FD3">
            <w:pPr>
              <w:keepNext/>
              <w:spacing w:before="20" w:after="20" w:line="240" w:lineRule="auto"/>
            </w:pPr>
            <w:r>
              <w:t>CNN</w:t>
            </w:r>
          </w:p>
        </w:tc>
        <w:tc>
          <w:tcPr>
            <w:tcW w:w="5928" w:type="dxa"/>
            <w:vAlign w:val="center"/>
          </w:tcPr>
          <w:p w14:paraId="7F571273" w14:textId="77777777" w:rsidR="00395F7A" w:rsidRDefault="00643FD3">
            <w:pPr>
              <w:keepNext/>
              <w:spacing w:before="20" w:after="20" w:line="240" w:lineRule="auto"/>
            </w:pPr>
            <w:r>
              <w:t>Convolutional Neural Network</w:t>
            </w:r>
          </w:p>
        </w:tc>
      </w:tr>
      <w:tr w:rsidR="00395F7A" w14:paraId="59337E00" w14:textId="77777777">
        <w:trPr>
          <w:cantSplit/>
          <w:jc w:val="center"/>
        </w:trPr>
        <w:tc>
          <w:tcPr>
            <w:tcW w:w="2741" w:type="dxa"/>
            <w:vAlign w:val="center"/>
          </w:tcPr>
          <w:p w14:paraId="24129A72" w14:textId="77777777" w:rsidR="00395F7A" w:rsidRDefault="00643FD3">
            <w:pPr>
              <w:keepNext/>
              <w:spacing w:before="20" w:after="20" w:line="240" w:lineRule="auto"/>
            </w:pPr>
            <w:r>
              <w:t>Grad-CAM</w:t>
            </w:r>
          </w:p>
        </w:tc>
        <w:tc>
          <w:tcPr>
            <w:tcW w:w="5928" w:type="dxa"/>
            <w:vAlign w:val="center"/>
          </w:tcPr>
          <w:p w14:paraId="78BBD6FC" w14:textId="77777777" w:rsidR="00395F7A" w:rsidRDefault="00643FD3">
            <w:pPr>
              <w:keepNext/>
              <w:spacing w:before="20" w:after="20" w:line="240" w:lineRule="auto"/>
            </w:pPr>
            <w:r>
              <w:t>Gradient weighted Class Activation Mapping</w:t>
            </w:r>
          </w:p>
        </w:tc>
      </w:tr>
      <w:tr w:rsidR="00395F7A" w14:paraId="0C2B841B" w14:textId="77777777">
        <w:trPr>
          <w:cantSplit/>
          <w:jc w:val="center"/>
        </w:trPr>
        <w:tc>
          <w:tcPr>
            <w:tcW w:w="2741" w:type="dxa"/>
            <w:vAlign w:val="center"/>
          </w:tcPr>
          <w:p w14:paraId="2775BAF7" w14:textId="77777777" w:rsidR="00395F7A" w:rsidRDefault="00643FD3">
            <w:pPr>
              <w:keepNext/>
              <w:spacing w:before="20" w:after="20" w:line="240" w:lineRule="auto"/>
            </w:pPr>
            <w:r>
              <w:t>ID</w:t>
            </w:r>
          </w:p>
        </w:tc>
        <w:tc>
          <w:tcPr>
            <w:tcW w:w="5928" w:type="dxa"/>
            <w:vAlign w:val="center"/>
          </w:tcPr>
          <w:p w14:paraId="6A925DF6" w14:textId="77777777" w:rsidR="00395F7A" w:rsidRDefault="00643FD3">
            <w:pPr>
              <w:keepNext/>
              <w:spacing w:before="20" w:after="20" w:line="240" w:lineRule="auto"/>
            </w:pPr>
            <w:r>
              <w:t>In Distribution</w:t>
            </w:r>
          </w:p>
        </w:tc>
      </w:tr>
      <w:tr w:rsidR="00395F7A" w14:paraId="625F6F41" w14:textId="77777777">
        <w:trPr>
          <w:cantSplit/>
          <w:jc w:val="center"/>
        </w:trPr>
        <w:tc>
          <w:tcPr>
            <w:tcW w:w="2741" w:type="dxa"/>
            <w:vAlign w:val="center"/>
          </w:tcPr>
          <w:p w14:paraId="7C77BC33" w14:textId="77777777" w:rsidR="00395F7A" w:rsidRDefault="00643FD3">
            <w:pPr>
              <w:keepNext/>
              <w:spacing w:before="20" w:after="20" w:line="240" w:lineRule="auto"/>
            </w:pPr>
            <w:r>
              <w:t>JWT</w:t>
            </w:r>
          </w:p>
        </w:tc>
        <w:tc>
          <w:tcPr>
            <w:tcW w:w="5928" w:type="dxa"/>
            <w:vAlign w:val="center"/>
          </w:tcPr>
          <w:p w14:paraId="187BD9CE" w14:textId="77777777" w:rsidR="00395F7A" w:rsidRDefault="00643FD3">
            <w:pPr>
              <w:keepNext/>
              <w:spacing w:before="20" w:after="20" w:line="240" w:lineRule="auto"/>
            </w:pPr>
            <w:r>
              <w:t>JSON Web Token</w:t>
            </w:r>
          </w:p>
        </w:tc>
      </w:tr>
      <w:tr w:rsidR="00395F7A" w14:paraId="0F49F5A9" w14:textId="77777777">
        <w:trPr>
          <w:cantSplit/>
          <w:jc w:val="center"/>
        </w:trPr>
        <w:tc>
          <w:tcPr>
            <w:tcW w:w="2741" w:type="dxa"/>
            <w:vAlign w:val="center"/>
          </w:tcPr>
          <w:p w14:paraId="023BEC08" w14:textId="77777777" w:rsidR="00395F7A" w:rsidRDefault="00643FD3">
            <w:pPr>
              <w:keepNext/>
              <w:spacing w:before="20" w:after="20" w:line="240" w:lineRule="auto"/>
            </w:pPr>
            <w:r>
              <w:t>MSP</w:t>
            </w:r>
          </w:p>
        </w:tc>
        <w:tc>
          <w:tcPr>
            <w:tcW w:w="5928" w:type="dxa"/>
            <w:vAlign w:val="center"/>
          </w:tcPr>
          <w:p w14:paraId="4FDA9319" w14:textId="77777777" w:rsidR="00395F7A" w:rsidRDefault="00643FD3">
            <w:pPr>
              <w:keepNext/>
              <w:spacing w:before="20" w:after="20" w:line="240" w:lineRule="auto"/>
            </w:pPr>
            <w:r>
              <w:t>Maximum Softmax Probability</w:t>
            </w:r>
          </w:p>
        </w:tc>
      </w:tr>
      <w:tr w:rsidR="00395F7A" w14:paraId="6CADABDD" w14:textId="77777777">
        <w:trPr>
          <w:cantSplit/>
          <w:jc w:val="center"/>
        </w:trPr>
        <w:tc>
          <w:tcPr>
            <w:tcW w:w="2741" w:type="dxa"/>
            <w:vAlign w:val="center"/>
          </w:tcPr>
          <w:p w14:paraId="23621B21" w14:textId="77777777" w:rsidR="00395F7A" w:rsidRDefault="00643FD3">
            <w:pPr>
              <w:keepNext/>
              <w:spacing w:before="20" w:after="20" w:line="240" w:lineRule="auto"/>
            </w:pPr>
            <w:r>
              <w:t>OOD</w:t>
            </w:r>
          </w:p>
        </w:tc>
        <w:tc>
          <w:tcPr>
            <w:tcW w:w="5928" w:type="dxa"/>
            <w:vAlign w:val="center"/>
          </w:tcPr>
          <w:p w14:paraId="05B78673" w14:textId="77777777" w:rsidR="00395F7A" w:rsidRDefault="00643FD3">
            <w:pPr>
              <w:keepNext/>
              <w:spacing w:before="20" w:after="20" w:line="240" w:lineRule="auto"/>
            </w:pPr>
            <w:r>
              <w:t>Out of Distribution</w:t>
            </w:r>
          </w:p>
        </w:tc>
      </w:tr>
      <w:tr w:rsidR="00395F7A" w14:paraId="44230D48" w14:textId="77777777">
        <w:trPr>
          <w:cantSplit/>
          <w:jc w:val="center"/>
        </w:trPr>
        <w:tc>
          <w:tcPr>
            <w:tcW w:w="2741" w:type="dxa"/>
            <w:vAlign w:val="center"/>
          </w:tcPr>
          <w:p w14:paraId="5DA71F11" w14:textId="77777777" w:rsidR="00395F7A" w:rsidRDefault="00643FD3">
            <w:pPr>
              <w:keepNext/>
              <w:spacing w:before="20" w:after="20" w:line="240" w:lineRule="auto"/>
            </w:pPr>
            <w:r>
              <w:t>PWA</w:t>
            </w:r>
          </w:p>
        </w:tc>
        <w:tc>
          <w:tcPr>
            <w:tcW w:w="5928" w:type="dxa"/>
            <w:vAlign w:val="center"/>
          </w:tcPr>
          <w:p w14:paraId="6F5FAAA9" w14:textId="77777777" w:rsidR="00395F7A" w:rsidRDefault="00643FD3">
            <w:pPr>
              <w:keepNext/>
              <w:spacing w:before="20" w:after="20" w:line="240" w:lineRule="auto"/>
            </w:pPr>
            <w:r>
              <w:t>Progressive Web Application</w:t>
            </w:r>
          </w:p>
        </w:tc>
      </w:tr>
      <w:tr w:rsidR="00395F7A" w14:paraId="1EC06915" w14:textId="77777777">
        <w:trPr>
          <w:cantSplit/>
          <w:jc w:val="center"/>
        </w:trPr>
        <w:tc>
          <w:tcPr>
            <w:tcW w:w="2741" w:type="dxa"/>
            <w:vAlign w:val="center"/>
          </w:tcPr>
          <w:p w14:paraId="0FC14E9D" w14:textId="77777777" w:rsidR="00395F7A" w:rsidRDefault="00643FD3">
            <w:pPr>
              <w:keepNext/>
              <w:spacing w:before="20" w:after="20" w:line="240" w:lineRule="auto"/>
            </w:pPr>
            <w:r>
              <w:t>REST</w:t>
            </w:r>
          </w:p>
        </w:tc>
        <w:tc>
          <w:tcPr>
            <w:tcW w:w="5928" w:type="dxa"/>
            <w:vAlign w:val="center"/>
          </w:tcPr>
          <w:p w14:paraId="05F18D25" w14:textId="77777777" w:rsidR="00395F7A" w:rsidRDefault="00643FD3">
            <w:pPr>
              <w:keepNext/>
              <w:spacing w:before="20" w:after="20" w:line="240" w:lineRule="auto"/>
            </w:pPr>
            <w:r>
              <w:t>Representational State Transfer</w:t>
            </w:r>
          </w:p>
        </w:tc>
      </w:tr>
      <w:tr w:rsidR="00395F7A" w14:paraId="1B4A230B" w14:textId="77777777">
        <w:trPr>
          <w:cantSplit/>
          <w:jc w:val="center"/>
        </w:trPr>
        <w:tc>
          <w:tcPr>
            <w:tcW w:w="2741" w:type="dxa"/>
            <w:vAlign w:val="center"/>
          </w:tcPr>
          <w:p w14:paraId="568C1DA6" w14:textId="77777777" w:rsidR="00395F7A" w:rsidRDefault="00643FD3">
            <w:pPr>
              <w:keepNext/>
              <w:spacing w:before="20" w:after="20" w:line="240" w:lineRule="auto"/>
            </w:pPr>
            <w:r>
              <w:t>RO</w:t>
            </w:r>
          </w:p>
        </w:tc>
        <w:tc>
          <w:tcPr>
            <w:tcW w:w="5928" w:type="dxa"/>
            <w:vAlign w:val="center"/>
          </w:tcPr>
          <w:p w14:paraId="585A4D08" w14:textId="77777777" w:rsidR="00395F7A" w:rsidRDefault="00643FD3">
            <w:pPr>
              <w:keepNext/>
              <w:spacing w:before="20" w:after="20" w:line="240" w:lineRule="auto"/>
            </w:pPr>
            <w:r>
              <w:t>Research Objective</w:t>
            </w:r>
          </w:p>
        </w:tc>
      </w:tr>
      <w:tr w:rsidR="00395F7A" w14:paraId="6D180F9C" w14:textId="77777777">
        <w:trPr>
          <w:cantSplit/>
          <w:jc w:val="center"/>
        </w:trPr>
        <w:tc>
          <w:tcPr>
            <w:tcW w:w="2741" w:type="dxa"/>
            <w:vAlign w:val="center"/>
          </w:tcPr>
          <w:p w14:paraId="062F2F7F" w14:textId="77777777" w:rsidR="00395F7A" w:rsidRDefault="00643FD3">
            <w:pPr>
              <w:keepNext/>
              <w:spacing w:before="20" w:after="20" w:line="240" w:lineRule="auto"/>
            </w:pPr>
            <w:r>
              <w:t>RQ</w:t>
            </w:r>
          </w:p>
        </w:tc>
        <w:tc>
          <w:tcPr>
            <w:tcW w:w="5928" w:type="dxa"/>
            <w:vAlign w:val="center"/>
          </w:tcPr>
          <w:p w14:paraId="5B3DCE16" w14:textId="77777777" w:rsidR="00395F7A" w:rsidRDefault="00643FD3">
            <w:pPr>
              <w:keepNext/>
              <w:spacing w:before="20" w:after="20" w:line="240" w:lineRule="auto"/>
            </w:pPr>
            <w:r>
              <w:t>Research Question</w:t>
            </w:r>
          </w:p>
        </w:tc>
      </w:tr>
      <w:tr w:rsidR="00395F7A" w14:paraId="27AB0409" w14:textId="77777777">
        <w:trPr>
          <w:cantSplit/>
          <w:jc w:val="center"/>
        </w:trPr>
        <w:tc>
          <w:tcPr>
            <w:tcW w:w="2741" w:type="dxa"/>
            <w:vAlign w:val="center"/>
          </w:tcPr>
          <w:p w14:paraId="4F1BC9E8" w14:textId="77777777" w:rsidR="00395F7A" w:rsidRDefault="00643FD3">
            <w:pPr>
              <w:spacing w:before="20" w:after="20" w:line="240" w:lineRule="auto"/>
            </w:pPr>
            <w:r>
              <w:t>XAI</w:t>
            </w:r>
          </w:p>
        </w:tc>
        <w:tc>
          <w:tcPr>
            <w:tcW w:w="5928" w:type="dxa"/>
            <w:vAlign w:val="center"/>
          </w:tcPr>
          <w:p w14:paraId="781DBB65" w14:textId="77777777" w:rsidR="00395F7A" w:rsidRDefault="00643FD3">
            <w:pPr>
              <w:spacing w:before="20" w:after="20" w:line="240" w:lineRule="auto"/>
            </w:pPr>
            <w:r>
              <w:t>Explainable Artificial Intelligence</w:t>
            </w:r>
          </w:p>
        </w:tc>
      </w:tr>
    </w:tbl>
    <w:p w14:paraId="66C687F0" w14:textId="77777777" w:rsidR="00395F7A" w:rsidRDefault="00395F7A">
      <w:pPr>
        <w:sectPr w:rsidR="00395F7A">
          <w:headerReference w:type="default" r:id="rId10"/>
          <w:footerReference w:type="default" r:id="rId11"/>
          <w:headerReference w:type="first" r:id="rId12"/>
          <w:footerReference w:type="first" r:id="rId13"/>
          <w:pgSz w:w="11909" w:h="16834"/>
          <w:pgMar w:top="1440" w:right="1440" w:bottom="1440" w:left="1800" w:header="720" w:footer="720" w:gutter="0"/>
          <w:pgNumType w:fmt="lowerRoman" w:start="1"/>
          <w:cols w:space="720"/>
          <w:titlePg/>
          <w:docGrid w:linePitch="360"/>
        </w:sectPr>
      </w:pPr>
    </w:p>
    <w:p w14:paraId="6959E4A4" w14:textId="77777777" w:rsidR="00395F7A" w:rsidRDefault="00643FD3" w:rsidP="00354E68">
      <w:pPr>
        <w:pStyle w:val="Heading1"/>
      </w:pPr>
      <w:bookmarkStart w:id="7" w:name="_Toc241564498"/>
      <w:r>
        <w:lastRenderedPageBreak/>
        <w:t>1 INTRODUCTION</w:t>
      </w:r>
      <w:bookmarkEnd w:id="7"/>
    </w:p>
    <w:p w14:paraId="38A55B58" w14:textId="77777777" w:rsidR="00395F7A" w:rsidRDefault="00643FD3">
      <w:pPr>
        <w:pStyle w:val="Heading2"/>
      </w:pPr>
      <w:bookmarkStart w:id="8" w:name="_Toc241564499"/>
      <w:r>
        <w:t>1.1 Chapter overview</w:t>
      </w:r>
      <w:bookmarkEnd w:id="8"/>
    </w:p>
    <w:p w14:paraId="3AAE0ACC" w14:textId="77777777" w:rsidR="00395F7A" w:rsidRDefault="00643FD3">
      <w:pPr>
        <w:jc w:val="both"/>
      </w:pPr>
      <w:r>
        <w:t>This chapter introduces the study. It gives the background to pneumonia diagnosis from chest radiographs, states the problems that motivate the work and poses the research questions. It then explains the motivation for the study and its significance, outlines the proposed solution, defines its scope and delimitations and the hardware and software it required, and closes with the structure of the thesis.</w:t>
      </w:r>
    </w:p>
    <w:p w14:paraId="74E97B8E" w14:textId="77777777" w:rsidR="00395F7A" w:rsidRDefault="00643FD3">
      <w:pPr>
        <w:pStyle w:val="Heading2"/>
      </w:pPr>
      <w:bookmarkStart w:id="9" w:name="_Toc241564500"/>
      <w:r>
        <w:t>1.2 Background</w:t>
      </w:r>
      <w:bookmarkEnd w:id="9"/>
    </w:p>
    <w:p w14:paraId="3C35EFF8" w14:textId="77777777" w:rsidR="00395F7A" w:rsidRDefault="00643FD3">
      <w:pPr>
        <w:jc w:val="both"/>
      </w:pPr>
      <w:r>
        <w:t>Pneumonia is among the leading causes of mortality worldwide and falls disproportionately on children under five and on elderly patients [1]. Its bacterial, viral and COVID-19 aetiologies demand different responses, since bacterial pneumonia normally requires antibiotics, viral pneumonia normally does not, and COVID-19 additionally triggers isolation. Chest radiography is the standard first line investigation because it is inexpensive and available in resource constrained settings, but interpretation is demanding: the findings overlap across aetiologies and radiologist availability varies sharply between institutions [1], [2]. Convolutional neural networks now dominate medical image analysis because they learn hierarchical representations directly from pixels [3], [4]. ChestX-ray8 [5] and CheXpert [6] accelerated the field, dedicated COVID-19 collections enabled development during the pandemic [7], [8], and CheXNet matched practising radiologists on a single pneumonia label [9]. Capability is therefore no longer the binding constraint.</w:t>
      </w:r>
    </w:p>
    <w:p w14:paraId="41E1070E" w14:textId="77777777" w:rsidR="00395F7A" w:rsidRDefault="00643FD3">
      <w:pPr>
        <w:pStyle w:val="Heading2"/>
      </w:pPr>
      <w:bookmarkStart w:id="10" w:name="_Toc241564501"/>
      <w:r>
        <w:t>1.3 Problem statement</w:t>
      </w:r>
      <w:bookmarkEnd w:id="10"/>
    </w:p>
    <w:p w14:paraId="70D880D8" w14:textId="77777777" w:rsidR="00395F7A" w:rsidRDefault="00643FD3">
      <w:pPr>
        <w:jc w:val="both"/>
      </w:pPr>
      <w:r>
        <w:t>Accuracy alone does not make a chest radiograph model safe to place in front of a user. Two deficiencies persist across the reported systems, one general and one specific to this discipline.</w:t>
      </w:r>
    </w:p>
    <w:p w14:paraId="3CD3D9BA" w14:textId="77777777" w:rsidR="00395F7A" w:rsidRDefault="00643FD3">
      <w:pPr>
        <w:pStyle w:val="Heading3"/>
      </w:pPr>
      <w:bookmarkStart w:id="11" w:name="_Toc241564502"/>
      <w:r>
        <w:t>1.3.1 General problem</w:t>
      </w:r>
      <w:bookmarkEnd w:id="11"/>
    </w:p>
    <w:p w14:paraId="265486C5" w14:textId="77777777" w:rsidR="00395F7A" w:rsidRDefault="00643FD3">
      <w:pPr>
        <w:jc w:val="both"/>
      </w:pPr>
      <w:r>
        <w:t xml:space="preserve">Automated diagnostic support is trusted in proportion to how confident it appears rather than to how reliable it is. Networks assign near certain labels to inputs unrecognisable to a human observer [10] and are systematically overconfident even on their own distribution [11], so a user offered a probability of 0.98 cannot tell a competent prediction from an </w:t>
      </w:r>
      <w:r>
        <w:lastRenderedPageBreak/>
        <w:t>incompetent one. The consequence is a system whose most dangerous errors are also its least visible, which transfers risk to the patient while appearing to reduce it.</w:t>
      </w:r>
    </w:p>
    <w:p w14:paraId="13C2F103" w14:textId="77777777" w:rsidR="00395F7A" w:rsidRDefault="00643FD3">
      <w:pPr>
        <w:pStyle w:val="Heading3"/>
      </w:pPr>
      <w:bookmarkStart w:id="12" w:name="_Toc241564503"/>
      <w:r>
        <w:t>1.3.2 Specific problem</w:t>
      </w:r>
      <w:bookmarkEnd w:id="12"/>
    </w:p>
    <w:p w14:paraId="38A4B178" w14:textId="77777777" w:rsidR="00395F7A" w:rsidRDefault="00643FD3">
      <w:pPr>
        <w:jc w:val="both"/>
      </w:pPr>
      <w:r>
        <w:t>Within chest radiograph interpretation this takes two forms. The first is diagnostic granularity: most published systems are binary [12], [13], [14], and a binary output cannot inform the antibiotic decision because it does not separate bacterial from viral aetiology. The second is that softmax is closed world, so a photograph or a radiograph of an untrained condition is returned as a confident diagnosis. Post hoc detection methods are mature [15], [16], [17], [18] and shortcut learning has been demonstrated directly [19], yet neither has been carried into an evaluated chest radiograph system.</w:t>
      </w:r>
    </w:p>
    <w:p w14:paraId="213916F9" w14:textId="77777777" w:rsidR="00395F7A" w:rsidRDefault="00643FD3">
      <w:pPr>
        <w:pStyle w:val="Heading2"/>
      </w:pPr>
      <w:bookmarkStart w:id="13" w:name="_Toc241564504"/>
      <w:r>
        <w:t>1.4 Research questions</w:t>
      </w:r>
      <w:bookmarkEnd w:id="13"/>
    </w:p>
    <w:p w14:paraId="263301C9" w14:textId="77777777" w:rsidR="00395F7A" w:rsidRDefault="00643FD3">
      <w:pPr>
        <w:jc w:val="both"/>
      </w:pPr>
      <w:r>
        <w:t>Main research question. To what extent can a post hoc and explainable framework that is aware of out of distribution inputs improve the clinical safety of automated four class pneumonia classification from chest radiographs, without retraining the underlying classifier? RQ1. What classification performance, and what per class error structure, do DenseNet121, EfficientNetV2B3 and EfficientNetV2S achieve under a common dataset and split? RQ2. Can inference time signals from an already trained classifier detect out of distribution inputs reliably enough to justify withholding a diagnosis, and at what cost to genuine scans? RQ3. Do the Grad-CAM explanations fall on the lung fields and on the regions clinically associated with each class?</w:t>
      </w:r>
    </w:p>
    <w:p w14:paraId="0DD83FC2" w14:textId="77777777" w:rsidR="00395F7A" w:rsidRDefault="00643FD3">
      <w:pPr>
        <w:pStyle w:val="Heading2"/>
      </w:pPr>
      <w:bookmarkStart w:id="14" w:name="_Toc241564505"/>
      <w:r>
        <w:t>1.5 Research motivation and significance</w:t>
      </w:r>
      <w:bookmarkEnd w:id="14"/>
    </w:p>
    <w:p w14:paraId="3C12B0BF" w14:textId="77777777" w:rsidR="00395F7A" w:rsidRDefault="00643FD3">
      <w:pPr>
        <w:jc w:val="both"/>
      </w:pPr>
      <w:r>
        <w:t>Academically the study contributes evidence rather than a new architecture: a per class characterisation of the four class task on a common split, the transfer of established post hoc detection methods [15], [16], [17] into a clinical setting where they are actually evaluated, and an explanation path that restricts Grad-CAM to the lung fields and discloses how much attention lies there [19]. Practically, the safeguard converts a silent failure mode into a visible one, and the platform reports in three languages.</w:t>
      </w:r>
    </w:p>
    <w:p w14:paraId="34135CDD" w14:textId="77777777" w:rsidR="00395F7A" w:rsidRDefault="00643FD3">
      <w:pPr>
        <w:pStyle w:val="Heading2"/>
      </w:pPr>
      <w:bookmarkStart w:id="15" w:name="_Toc241564506"/>
      <w:r>
        <w:t>1.6 Overview of the proposed solution</w:t>
      </w:r>
      <w:bookmarkEnd w:id="15"/>
    </w:p>
    <w:p w14:paraId="65DE5D14" w14:textId="77777777" w:rsidR="00395F7A" w:rsidRDefault="00643FD3">
      <w:pPr>
        <w:jc w:val="both"/>
      </w:pPr>
      <w:r>
        <w:t xml:space="preserve">Figure 1.1 gives the high level view of the proposed solution, a three tier decision support platform. A browser and mobile accessible client accepts a radiograph upload, a REST </w:t>
      </w:r>
      <w:r>
        <w:lastRenderedPageBreak/>
        <w:t>application layer authenticates, persists and orchestrates, and a dedicated inference service executes a single forward pass yielding the penultimate feature vector, the pre softmax logits, the class probabilities and the convolutional feature maps required for Grad-CAM.</w:t>
      </w:r>
    </w:p>
    <w:p w14:paraId="1EA5BD75" w14:textId="54703300" w:rsidR="0014441C" w:rsidRDefault="00993DB4">
      <w:pPr>
        <w:keepNext/>
        <w:spacing w:before="120" w:after="0" w:line="240" w:lineRule="auto"/>
        <w:jc w:val="center"/>
      </w:pPr>
      <w:r w:rsidRPr="00993DB4">
        <w:drawing>
          <wp:inline distT="0" distB="0" distL="0" distR="0" wp14:anchorId="6F6164A8" wp14:editId="7947F4A0">
            <wp:extent cx="4556760" cy="1921502"/>
            <wp:effectExtent l="0" t="0" r="0" b="3175"/>
            <wp:docPr id="162344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49862" name=""/>
                    <pic:cNvPicPr/>
                  </pic:nvPicPr>
                  <pic:blipFill>
                    <a:blip r:embed="rId14"/>
                    <a:stretch>
                      <a:fillRect/>
                    </a:stretch>
                  </pic:blipFill>
                  <pic:spPr>
                    <a:xfrm>
                      <a:off x="0" y="0"/>
                      <a:ext cx="4585412" cy="1933584"/>
                    </a:xfrm>
                    <a:prstGeom prst="rect">
                      <a:avLst/>
                    </a:prstGeom>
                  </pic:spPr>
                </pic:pic>
              </a:graphicData>
            </a:graphic>
          </wp:inline>
        </w:drawing>
      </w:r>
    </w:p>
    <w:p w14:paraId="5761E846" w14:textId="77777777" w:rsidR="00395F7A" w:rsidRDefault="00643FD3" w:rsidP="00AD492D">
      <w:pPr>
        <w:pStyle w:val="FigCaption"/>
        <w:spacing w:after="200"/>
        <w:jc w:val="center"/>
      </w:pPr>
      <w:bookmarkStart w:id="16" w:name="_Toc241564580"/>
      <w:r>
        <w:t>Figure 1.1: Rich picture of the proposed solution.</w:t>
      </w:r>
      <w:bookmarkEnd w:id="16"/>
    </w:p>
    <w:p w14:paraId="6218BD2A" w14:textId="77777777" w:rsidR="00395F7A" w:rsidRDefault="00643FD3">
      <w:pPr>
        <w:jc w:val="both"/>
      </w:pPr>
      <w:r>
        <w:t>The contribution sits between the forward pass and the interface. Instead of returning the softmax result directly, the service first assesses whether the input belongs to the distribution the model was trained on, using statistics fitted once on its own training data. If it falls outside, the diagnosis is withheld and the reason recorded; if accepted, a Grad-CAM explanation is computed from the logits, restricted to an estimated lung field, and reported with the attention measured there before masking.</w:t>
      </w:r>
    </w:p>
    <w:p w14:paraId="6A1DD823" w14:textId="77777777" w:rsidR="00395F7A" w:rsidRDefault="00643FD3">
      <w:pPr>
        <w:pStyle w:val="Heading2"/>
      </w:pPr>
      <w:bookmarkStart w:id="17" w:name="_Toc241564507"/>
      <w:r>
        <w:t>1.7 Scope and delimitations</w:t>
      </w:r>
      <w:bookmarkEnd w:id="17"/>
    </w:p>
    <w:p w14:paraId="15F9956D" w14:textId="77777777" w:rsidR="00354E68" w:rsidRDefault="00354E68" w:rsidP="00354E68">
      <w:pPr>
        <w:pStyle w:val="TblCaption"/>
        <w:keepNext/>
        <w:spacing w:before="200" w:after="80"/>
      </w:pPr>
      <w:bookmarkStart w:id="18" w:name="_Toc241564593"/>
      <w:r>
        <w:t>Table 1.1: Project scope and delimitations.</w:t>
      </w:r>
      <w:bookmarkEnd w:id="18"/>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08"/>
        <w:gridCol w:w="3961"/>
      </w:tblGrid>
      <w:tr w:rsidR="00354E68" w14:paraId="60665B8D" w14:textId="77777777" w:rsidTr="00D263EE">
        <w:trPr>
          <w:cantSplit/>
          <w:tblHeader/>
          <w:jc w:val="center"/>
        </w:trPr>
        <w:tc>
          <w:tcPr>
            <w:tcW w:w="4708" w:type="dxa"/>
            <w:vAlign w:val="center"/>
          </w:tcPr>
          <w:p w14:paraId="22E640DB" w14:textId="77777777" w:rsidR="00354E68" w:rsidRDefault="00354E68" w:rsidP="00D263EE">
            <w:pPr>
              <w:keepNext/>
              <w:spacing w:before="20" w:after="20" w:line="240" w:lineRule="auto"/>
            </w:pPr>
            <w:r>
              <w:rPr>
                <w:b/>
                <w:szCs w:val="20"/>
              </w:rPr>
              <w:t>In scope</w:t>
            </w:r>
          </w:p>
        </w:tc>
        <w:tc>
          <w:tcPr>
            <w:tcW w:w="3961" w:type="dxa"/>
            <w:vAlign w:val="center"/>
          </w:tcPr>
          <w:p w14:paraId="7652C542" w14:textId="77777777" w:rsidR="00354E68" w:rsidRDefault="00354E68" w:rsidP="00D263EE">
            <w:pPr>
              <w:keepNext/>
              <w:spacing w:before="20" w:after="20" w:line="240" w:lineRule="auto"/>
            </w:pPr>
            <w:r>
              <w:rPr>
                <w:b/>
                <w:szCs w:val="20"/>
              </w:rPr>
              <w:t>Out of scope</w:t>
            </w:r>
          </w:p>
        </w:tc>
      </w:tr>
      <w:tr w:rsidR="00354E68" w14:paraId="06F6BA0C" w14:textId="77777777" w:rsidTr="00D263EE">
        <w:trPr>
          <w:cantSplit/>
          <w:jc w:val="center"/>
        </w:trPr>
        <w:tc>
          <w:tcPr>
            <w:tcW w:w="4708" w:type="dxa"/>
            <w:vAlign w:val="center"/>
          </w:tcPr>
          <w:p w14:paraId="51D323B0" w14:textId="77777777" w:rsidR="00354E68" w:rsidRDefault="00354E68" w:rsidP="00D263EE">
            <w:pPr>
              <w:keepNext/>
              <w:spacing w:before="20" w:after="20" w:line="240" w:lineRule="auto"/>
            </w:pPr>
            <w:r>
              <w:rPr>
                <w:szCs w:val="20"/>
              </w:rPr>
              <w:t>Four class classification of Normal, COVID-19, bacterial and viral pneumonia</w:t>
            </w:r>
          </w:p>
        </w:tc>
        <w:tc>
          <w:tcPr>
            <w:tcW w:w="3961" w:type="dxa"/>
            <w:vAlign w:val="center"/>
          </w:tcPr>
          <w:p w14:paraId="2C0CED42" w14:textId="77777777" w:rsidR="00354E68" w:rsidRDefault="00354E68" w:rsidP="00D263EE">
            <w:pPr>
              <w:keepNext/>
              <w:spacing w:before="20" w:after="20" w:line="240" w:lineRule="auto"/>
            </w:pPr>
            <w:r>
              <w:rPr>
                <w:szCs w:val="20"/>
              </w:rPr>
              <w:t>Other pathologies such as tuberculosis, effusion or nodules</w:t>
            </w:r>
          </w:p>
        </w:tc>
      </w:tr>
      <w:tr w:rsidR="00354E68" w14:paraId="389D67D2" w14:textId="77777777" w:rsidTr="00D263EE">
        <w:trPr>
          <w:cantSplit/>
          <w:jc w:val="center"/>
        </w:trPr>
        <w:tc>
          <w:tcPr>
            <w:tcW w:w="4708" w:type="dxa"/>
            <w:vAlign w:val="center"/>
          </w:tcPr>
          <w:p w14:paraId="424C1342" w14:textId="77777777" w:rsidR="00354E68" w:rsidRDefault="00354E68" w:rsidP="00D263EE">
            <w:pPr>
              <w:keepNext/>
              <w:spacing w:before="20" w:after="20" w:line="240" w:lineRule="auto"/>
            </w:pPr>
            <w:r>
              <w:rPr>
                <w:szCs w:val="20"/>
              </w:rPr>
              <w:t>Frontal chest radiographs from a curated public dataset</w:t>
            </w:r>
          </w:p>
        </w:tc>
        <w:tc>
          <w:tcPr>
            <w:tcW w:w="3961" w:type="dxa"/>
            <w:vAlign w:val="center"/>
          </w:tcPr>
          <w:p w14:paraId="7B8BADF4" w14:textId="77777777" w:rsidR="00354E68" w:rsidRDefault="00354E68" w:rsidP="00D263EE">
            <w:pPr>
              <w:keepNext/>
              <w:spacing w:before="20" w:after="20" w:line="240" w:lineRule="auto"/>
            </w:pPr>
            <w:r>
              <w:rPr>
                <w:szCs w:val="20"/>
              </w:rPr>
              <w:t>Lateral views, computed tomography, other modalities</w:t>
            </w:r>
          </w:p>
        </w:tc>
      </w:tr>
      <w:tr w:rsidR="00354E68" w14:paraId="6FEC9757" w14:textId="77777777" w:rsidTr="00D263EE">
        <w:trPr>
          <w:cantSplit/>
          <w:jc w:val="center"/>
        </w:trPr>
        <w:tc>
          <w:tcPr>
            <w:tcW w:w="4708" w:type="dxa"/>
            <w:vAlign w:val="center"/>
          </w:tcPr>
          <w:p w14:paraId="09A4B8A3" w14:textId="77777777" w:rsidR="00354E68" w:rsidRDefault="00354E68" w:rsidP="00D263EE">
            <w:pPr>
              <w:keepNext/>
              <w:spacing w:before="20" w:after="20" w:line="240" w:lineRule="auto"/>
            </w:pPr>
            <w:r>
              <w:rPr>
                <w:szCs w:val="20"/>
              </w:rPr>
              <w:t>Comparison of the three named architectures</w:t>
            </w:r>
          </w:p>
        </w:tc>
        <w:tc>
          <w:tcPr>
            <w:tcW w:w="3961" w:type="dxa"/>
            <w:vAlign w:val="center"/>
          </w:tcPr>
          <w:p w14:paraId="0F4BF46C" w14:textId="77777777" w:rsidR="00354E68" w:rsidRDefault="00354E68" w:rsidP="00D263EE">
            <w:pPr>
              <w:keepNext/>
              <w:spacing w:before="20" w:after="20" w:line="240" w:lineRule="auto"/>
            </w:pPr>
            <w:r>
              <w:rPr>
                <w:szCs w:val="20"/>
              </w:rPr>
              <w:t>Novel architecture design or training from scratch</w:t>
            </w:r>
          </w:p>
        </w:tc>
      </w:tr>
      <w:tr w:rsidR="00354E68" w14:paraId="3B399A2B" w14:textId="77777777" w:rsidTr="00D263EE">
        <w:trPr>
          <w:cantSplit/>
          <w:jc w:val="center"/>
        </w:trPr>
        <w:tc>
          <w:tcPr>
            <w:tcW w:w="4708" w:type="dxa"/>
            <w:vAlign w:val="center"/>
          </w:tcPr>
          <w:p w14:paraId="6276E914" w14:textId="77777777" w:rsidR="00354E68" w:rsidRDefault="00354E68" w:rsidP="00D263EE">
            <w:pPr>
              <w:keepNext/>
              <w:spacing w:before="20" w:after="20" w:line="240" w:lineRule="auto"/>
            </w:pPr>
            <w:r>
              <w:rPr>
                <w:szCs w:val="20"/>
              </w:rPr>
              <w:t>A post hoc safeguard calibrated without retraining</w:t>
            </w:r>
          </w:p>
        </w:tc>
        <w:tc>
          <w:tcPr>
            <w:tcW w:w="3961" w:type="dxa"/>
            <w:vAlign w:val="center"/>
          </w:tcPr>
          <w:p w14:paraId="06D88381" w14:textId="77777777" w:rsidR="00354E68" w:rsidRDefault="00354E68" w:rsidP="00D263EE">
            <w:pPr>
              <w:keepNext/>
              <w:spacing w:before="20" w:after="20" w:line="240" w:lineRule="auto"/>
            </w:pPr>
            <w:r>
              <w:rPr>
                <w:szCs w:val="20"/>
              </w:rPr>
              <w:t>Retraining or architectural modification for robustness</w:t>
            </w:r>
          </w:p>
        </w:tc>
      </w:tr>
      <w:tr w:rsidR="00354E68" w14:paraId="07ECB250" w14:textId="77777777" w:rsidTr="00D263EE">
        <w:trPr>
          <w:cantSplit/>
          <w:jc w:val="center"/>
        </w:trPr>
        <w:tc>
          <w:tcPr>
            <w:tcW w:w="4708" w:type="dxa"/>
            <w:vAlign w:val="center"/>
          </w:tcPr>
          <w:p w14:paraId="2BDC4734" w14:textId="77777777" w:rsidR="00354E68" w:rsidRDefault="00354E68" w:rsidP="00D263EE">
            <w:pPr>
              <w:keepNext/>
              <w:spacing w:before="20" w:after="20" w:line="240" w:lineRule="auto"/>
            </w:pPr>
            <w:r>
              <w:rPr>
                <w:szCs w:val="20"/>
              </w:rPr>
              <w:t>Grad-CAM with lung restriction and measurement</w:t>
            </w:r>
          </w:p>
        </w:tc>
        <w:tc>
          <w:tcPr>
            <w:tcW w:w="3961" w:type="dxa"/>
            <w:vAlign w:val="center"/>
          </w:tcPr>
          <w:p w14:paraId="3CA458BA" w14:textId="77777777" w:rsidR="00354E68" w:rsidRDefault="00354E68" w:rsidP="00D263EE">
            <w:pPr>
              <w:keepNext/>
              <w:spacing w:before="20" w:after="20" w:line="240" w:lineRule="auto"/>
            </w:pPr>
            <w:r>
              <w:rPr>
                <w:szCs w:val="20"/>
              </w:rPr>
              <w:t>Lesion segmentation or automated reporting</w:t>
            </w:r>
          </w:p>
        </w:tc>
      </w:tr>
      <w:tr w:rsidR="00354E68" w14:paraId="35857D16" w14:textId="77777777" w:rsidTr="00D263EE">
        <w:trPr>
          <w:cantSplit/>
          <w:jc w:val="center"/>
        </w:trPr>
        <w:tc>
          <w:tcPr>
            <w:tcW w:w="4708" w:type="dxa"/>
            <w:vAlign w:val="center"/>
          </w:tcPr>
          <w:p w14:paraId="1E815944" w14:textId="77777777" w:rsidR="00354E68" w:rsidRDefault="00354E68" w:rsidP="00D263EE">
            <w:pPr>
              <w:keepNext/>
              <w:spacing w:before="20" w:after="20" w:line="240" w:lineRule="auto"/>
            </w:pPr>
            <w:r>
              <w:rPr>
                <w:szCs w:val="20"/>
              </w:rPr>
              <w:t>Held out test split and a synthetic probe</w:t>
            </w:r>
          </w:p>
        </w:tc>
        <w:tc>
          <w:tcPr>
            <w:tcW w:w="3961" w:type="dxa"/>
            <w:vAlign w:val="center"/>
          </w:tcPr>
          <w:p w14:paraId="634A5400" w14:textId="77777777" w:rsidR="00354E68" w:rsidRDefault="00354E68" w:rsidP="00D263EE">
            <w:pPr>
              <w:keepNext/>
              <w:spacing w:before="20" w:after="20" w:line="240" w:lineRule="auto"/>
            </w:pPr>
            <w:r>
              <w:rPr>
                <w:szCs w:val="20"/>
              </w:rPr>
              <w:t>Clinical trial or validation across hospitals</w:t>
            </w:r>
          </w:p>
        </w:tc>
      </w:tr>
      <w:tr w:rsidR="00354E68" w14:paraId="5E9BAD5A" w14:textId="77777777" w:rsidTr="00D263EE">
        <w:trPr>
          <w:cantSplit/>
          <w:jc w:val="center"/>
        </w:trPr>
        <w:tc>
          <w:tcPr>
            <w:tcW w:w="4708" w:type="dxa"/>
            <w:vAlign w:val="center"/>
          </w:tcPr>
          <w:p w14:paraId="5D1C7CD9" w14:textId="77777777" w:rsidR="00354E68" w:rsidRDefault="00354E68" w:rsidP="00D263EE">
            <w:pPr>
              <w:spacing w:before="20" w:after="20" w:line="240" w:lineRule="auto"/>
            </w:pPr>
            <w:r>
              <w:rPr>
                <w:szCs w:val="20"/>
              </w:rPr>
              <w:t>Web platform with authentication and reporting</w:t>
            </w:r>
          </w:p>
        </w:tc>
        <w:tc>
          <w:tcPr>
            <w:tcW w:w="3961" w:type="dxa"/>
            <w:vAlign w:val="center"/>
          </w:tcPr>
          <w:p w14:paraId="28EE7217" w14:textId="77777777" w:rsidR="00354E68" w:rsidRDefault="00354E68" w:rsidP="00D263EE">
            <w:pPr>
              <w:spacing w:before="20" w:after="20" w:line="240" w:lineRule="auto"/>
            </w:pPr>
            <w:r>
              <w:rPr>
                <w:szCs w:val="20"/>
              </w:rPr>
              <w:t>Integration with hospital systems or records</w:t>
            </w:r>
          </w:p>
        </w:tc>
      </w:tr>
    </w:tbl>
    <w:p w14:paraId="15563D19" w14:textId="77777777" w:rsidR="00354E68" w:rsidRDefault="00354E68">
      <w:pPr>
        <w:jc w:val="both"/>
      </w:pPr>
    </w:p>
    <w:p w14:paraId="2872B509" w14:textId="77777777" w:rsidR="00395F7A" w:rsidRDefault="00643FD3">
      <w:pPr>
        <w:jc w:val="both"/>
      </w:pPr>
      <w:r>
        <w:t>The study covers four class classification of frontal chest radiographs, comparison of three architectures under one protocol, a post hoc input validity safeguard, Grad-CAM with lung field restriction and localisation measurement, and an end to end platform. Table 1.1 sets out the resulting boundary, excluding adjacent problems on feasibility. The most significant delimitation is the single curated dataset. External validation across hospitals, devices and demographic groups is necessary before any clinical claim can be made, and is identified as future work in Section 6.6.</w:t>
      </w:r>
    </w:p>
    <w:p w14:paraId="5397E2A6" w14:textId="77777777" w:rsidR="00395F7A" w:rsidRDefault="00643FD3">
      <w:pPr>
        <w:pStyle w:val="Heading2"/>
      </w:pPr>
      <w:bookmarkStart w:id="19" w:name="_Toc241564508"/>
      <w:r>
        <w:t>1.8 Resource requirements</w:t>
      </w:r>
      <w:bookmarkEnd w:id="19"/>
    </w:p>
    <w:p w14:paraId="04DEE5FB" w14:textId="77777777" w:rsidR="00395F7A" w:rsidRDefault="00643FD3">
      <w:pPr>
        <w:pStyle w:val="Heading3"/>
      </w:pPr>
      <w:bookmarkStart w:id="20" w:name="_Toc241564509"/>
      <w:r>
        <w:t>1.8.1 Hardware</w:t>
      </w:r>
      <w:bookmarkEnd w:id="20"/>
    </w:p>
    <w:p w14:paraId="76298255" w14:textId="77777777" w:rsidR="00395F7A" w:rsidRDefault="00643FD3">
      <w:pPr>
        <w:jc w:val="both"/>
      </w:pPr>
      <w:r>
        <w:t>Training, calibration and deployment ran on a single consumer workstation without a dedicated accelerator, which was the principal constraint on the study: it limited the number of architectures to three, prevented repeated runs under different seeds, and restricted calibration to a per class subsample. A complete analysis takes about three seconds per image, as measured in Section 5.6.1.</w:t>
      </w:r>
    </w:p>
    <w:p w14:paraId="3179E0E7" w14:textId="77777777" w:rsidR="00395F7A" w:rsidRDefault="00643FD3">
      <w:pPr>
        <w:pStyle w:val="Heading3"/>
      </w:pPr>
      <w:bookmarkStart w:id="21" w:name="_Toc241564510"/>
      <w:r>
        <w:t>1.8.2 Software</w:t>
      </w:r>
      <w:bookmarkEnd w:id="21"/>
    </w:p>
    <w:p w14:paraId="2BB5D8A8" w14:textId="77777777" w:rsidR="00395F7A" w:rsidRDefault="00643FD3">
      <w:pPr>
        <w:jc w:val="both"/>
      </w:pPr>
      <w:r>
        <w:t>The model work uses Python with TensorFlow and Keras, NumPy for the linear algebra of the detector and OpenCV for the lung field estimator. The inference service uses FastAPI, the application tier is a PHP REST interface over MySQL, and the client is a Next.js application. All are open source and permit academic research use, as do the dataset licences.</w:t>
      </w:r>
    </w:p>
    <w:p w14:paraId="7A457D98" w14:textId="77777777" w:rsidR="00395F7A" w:rsidRDefault="00643FD3">
      <w:pPr>
        <w:pStyle w:val="Heading2"/>
      </w:pPr>
      <w:bookmarkStart w:id="22" w:name="_Toc241564511"/>
      <w:r>
        <w:t>1.9 Structure of the thesis</w:t>
      </w:r>
      <w:bookmarkEnd w:id="22"/>
    </w:p>
    <w:p w14:paraId="56F024E2" w14:textId="77777777" w:rsidR="00395F7A" w:rsidRDefault="00643FD3">
      <w:pPr>
        <w:jc w:val="both"/>
      </w:pPr>
      <w:r>
        <w:t>Section 2 states the objectives, Section 3 reviews the literature, Section 4 describes the method, Section 5 reports the results, and Section 6 discusses them and concludes.</w:t>
      </w:r>
    </w:p>
    <w:p w14:paraId="55C3C4E5" w14:textId="77777777" w:rsidR="00395F7A" w:rsidRDefault="00643FD3" w:rsidP="00354E68">
      <w:pPr>
        <w:pStyle w:val="Heading1"/>
        <w:pageBreakBefore/>
      </w:pPr>
      <w:bookmarkStart w:id="23" w:name="_Toc241564512"/>
      <w:r>
        <w:lastRenderedPageBreak/>
        <w:t>2 OBJECTIVES</w:t>
      </w:r>
      <w:bookmarkEnd w:id="23"/>
    </w:p>
    <w:p w14:paraId="7C43E0D2" w14:textId="77777777" w:rsidR="00395F7A" w:rsidRDefault="00643FD3">
      <w:pPr>
        <w:pStyle w:val="Heading2"/>
      </w:pPr>
      <w:bookmarkStart w:id="24" w:name="_Toc241564513"/>
      <w:r>
        <w:t>2.1 Chapter overview</w:t>
      </w:r>
      <w:bookmarkEnd w:id="24"/>
    </w:p>
    <w:p w14:paraId="5314CF6D" w14:textId="77777777" w:rsidR="00395F7A" w:rsidRDefault="00643FD3">
      <w:pPr>
        <w:jc w:val="both"/>
      </w:pPr>
      <w:r>
        <w:t>This chapter states what the study sets out to achieve. The general objective gives the overall aim: an explainable framework for four class pneumonia classification that is aware of out of distribution inputs, delivered as a working platform. Five specific objectives, RO1 to RO5, divide that aim into concrete tasks, which Section 6.3 assesses against the evidence.</w:t>
      </w:r>
    </w:p>
    <w:p w14:paraId="52657A61" w14:textId="77777777" w:rsidR="00395F7A" w:rsidRDefault="00643FD3">
      <w:pPr>
        <w:pStyle w:val="Heading2"/>
      </w:pPr>
      <w:bookmarkStart w:id="25" w:name="_Toc241564514"/>
      <w:r>
        <w:t>2.2 General objective</w:t>
      </w:r>
      <w:bookmarkEnd w:id="25"/>
    </w:p>
    <w:p w14:paraId="1A14B860" w14:textId="77777777" w:rsidR="00395F7A" w:rsidRDefault="00643FD3">
      <w:pPr>
        <w:jc w:val="both"/>
      </w:pPr>
      <w:r>
        <w:t>The aim is to design, implement and evaluate an explainable deep learning framework for four class pneumonia classification from chest radiographs that is aware of out of distribution inputs, to deliver it as a working clinical decision support platform, and to produce evidence about its classification performance, its input validity behaviour and where its explanations place their attention.</w:t>
      </w:r>
    </w:p>
    <w:p w14:paraId="27F20C40" w14:textId="77777777" w:rsidR="00395F7A" w:rsidRDefault="00643FD3">
      <w:pPr>
        <w:pStyle w:val="Heading2"/>
      </w:pPr>
      <w:bookmarkStart w:id="26" w:name="_Toc241564515"/>
      <w:r>
        <w:t>2.3 Specific objectives</w:t>
      </w:r>
      <w:bookmarkEnd w:id="26"/>
    </w:p>
    <w:p w14:paraId="0BCCB0C5" w14:textId="77777777" w:rsidR="00395F7A" w:rsidRDefault="00643FD3">
      <w:pPr>
        <w:jc w:val="both"/>
      </w:pPr>
      <w:r>
        <w:t>RO1. To identify, through a critical review of the literature, the limitations of existing chest radiograph classification systems with respect to diagnostic granularity, input validity and explanation quality, and to derive design requirements from them.</w:t>
      </w:r>
    </w:p>
    <w:p w14:paraId="35EDFE25" w14:textId="1B88F673" w:rsidR="00395F7A" w:rsidRDefault="00643FD3">
      <w:pPr>
        <w:jc w:val="both"/>
      </w:pPr>
      <w:r>
        <w:t>RO2. To analyse and comparatively evaluate DenseNet121, EfficientNetV2B3 and EfficientNetV2S under a common dataset, split and transfer learning protocol, reporting per class metrics and error structure.</w:t>
      </w:r>
      <w:r w:rsidR="00993DB4">
        <w:t xml:space="preserve"> </w:t>
      </w:r>
      <w:r>
        <w:t>RO3. To design and develop a post hoc safeguard that assesses input validity without retraining the deployed classifier, and to integrate it into an end to end platform that withholds unreliable diagnoses.</w:t>
      </w:r>
      <w:r w:rsidR="00993DB4">
        <w:t xml:space="preserve"> </w:t>
      </w:r>
      <w:r>
        <w:t>RO4. To evaluate the safeguard and the explanation mechanism, measuring in distribution retention and out of distribution separability, and examining where the explanations place their attention.</w:t>
      </w:r>
      <w:r w:rsidR="00993DB4">
        <w:t xml:space="preserve"> </w:t>
      </w:r>
      <w:r>
        <w:t>RO5. To derive evidence based recommendations on the conditions under which such a framework is, and is not, suitable for clinical screening and triage support.</w:t>
      </w:r>
    </w:p>
    <w:p w14:paraId="063BAC69" w14:textId="77777777" w:rsidR="00395F7A" w:rsidRDefault="00643FD3" w:rsidP="00354E68">
      <w:pPr>
        <w:pStyle w:val="Heading1"/>
        <w:pageBreakBefore/>
      </w:pPr>
      <w:bookmarkStart w:id="27" w:name="_Toc241564516"/>
      <w:r>
        <w:lastRenderedPageBreak/>
        <w:t>3 LITERATURE REVIEW</w:t>
      </w:r>
      <w:bookmarkEnd w:id="27"/>
    </w:p>
    <w:p w14:paraId="60665B3E" w14:textId="77777777" w:rsidR="00395F7A" w:rsidRDefault="00643FD3">
      <w:pPr>
        <w:pStyle w:val="Heading2"/>
      </w:pPr>
      <w:bookmarkStart w:id="28" w:name="_Toc241564517"/>
      <w:r>
        <w:t>3.1 Chapter overview</w:t>
      </w:r>
      <w:bookmarkEnd w:id="28"/>
    </w:p>
    <w:p w14:paraId="51C740C6" w14:textId="77777777" w:rsidR="00395F7A" w:rsidRDefault="00643FD3">
      <w:pPr>
        <w:jc w:val="both"/>
      </w:pPr>
      <w:r>
        <w:t>This chapter reviews the literature, surveys existing systems and candidate technologies, and derives the nine design requirements that shape the method. The review is a structured critical review, not a systematic review, and no PRISMA protocol was followed. Sources came from IEEE Xplore, ScienceDirect, SpringerLink, PubMed, arXiv and Google Scholar along two strands: the task terms chest radiograph, pneumonia and COVID-19 with the method terms deep learning and convolutional neural network, and the input validity vocabulary of out of distribution, novelty detection, Mahalanobis and energy with the same clinical terms. Inclusion required a peer reviewed publication or widely cited preprint reporting an evaluated method. Thirty three sources are cited.</w:t>
      </w:r>
    </w:p>
    <w:p w14:paraId="70FA64C3" w14:textId="77777777" w:rsidR="00395F7A" w:rsidRDefault="00643FD3">
      <w:pPr>
        <w:pStyle w:val="Heading2"/>
      </w:pPr>
      <w:bookmarkStart w:id="29" w:name="_Toc241564518"/>
      <w:r>
        <w:t>3.2 Conceptual map of the literature</w:t>
      </w:r>
      <w:bookmarkEnd w:id="29"/>
    </w:p>
    <w:p w14:paraId="50F8870C" w14:textId="77777777" w:rsidR="00395F7A" w:rsidRDefault="00643FD3">
      <w:pPr>
        <w:jc w:val="both"/>
      </w:pPr>
      <w:r>
        <w:t>Figure 3.1 organises the reviewed literature. The argument runs from capability to safety. The left branches establish that accurate four class classification is achievable with existing architectures and transfer learning; the right branches establish that accuracy is not sufficient, because both the explanation and the input validity assumptions can fail silently. The gap sits where they meet.</w:t>
      </w:r>
    </w:p>
    <w:p w14:paraId="6961BB16" w14:textId="77777777" w:rsidR="0014441C" w:rsidRDefault="00E03BC4">
      <w:pPr>
        <w:keepNext/>
        <w:spacing w:before="120" w:after="0" w:line="240" w:lineRule="auto"/>
        <w:jc w:val="center"/>
      </w:pPr>
      <w:r>
        <w:rPr>
          <w:noProof/>
        </w:rPr>
        <w:drawing>
          <wp:inline distT="0" distB="0" distL="0" distR="0" wp14:anchorId="3B8B8F9F" wp14:editId="1F2BA039">
            <wp:extent cx="5967369" cy="3070860"/>
            <wp:effectExtent l="0" t="0" r="0" b="0"/>
            <wp:docPr id="4" name="Conceptual ma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ual map4"/>
                    <pic:cNvPicPr/>
                  </pic:nvPicPr>
                  <pic:blipFill>
                    <a:blip r:embed="rId15"/>
                    <a:stretch>
                      <a:fillRect/>
                    </a:stretch>
                  </pic:blipFill>
                  <pic:spPr>
                    <a:xfrm>
                      <a:off x="0" y="0"/>
                      <a:ext cx="5979427" cy="3077065"/>
                    </a:xfrm>
                    <a:prstGeom prst="rect">
                      <a:avLst/>
                    </a:prstGeom>
                  </pic:spPr>
                </pic:pic>
              </a:graphicData>
            </a:graphic>
          </wp:inline>
        </w:drawing>
      </w:r>
    </w:p>
    <w:p w14:paraId="65533220" w14:textId="77777777" w:rsidR="00395F7A" w:rsidRDefault="00643FD3" w:rsidP="00AD492D">
      <w:pPr>
        <w:pStyle w:val="FigCaption"/>
        <w:spacing w:after="200"/>
        <w:jc w:val="center"/>
      </w:pPr>
      <w:bookmarkStart w:id="30" w:name="_Toc241564581"/>
      <w:r>
        <w:t>Figure 3.1: Conceptual map of the reviewed literature.</w:t>
      </w:r>
      <w:bookmarkEnd w:id="30"/>
    </w:p>
    <w:p w14:paraId="43B6EE7C" w14:textId="77777777" w:rsidR="00395F7A" w:rsidRDefault="00643FD3">
      <w:pPr>
        <w:pStyle w:val="Heading2"/>
      </w:pPr>
      <w:bookmarkStart w:id="31" w:name="_Toc241564519"/>
      <w:r>
        <w:lastRenderedPageBreak/>
        <w:t>3.3 Domain overview</w:t>
      </w:r>
      <w:bookmarkEnd w:id="31"/>
    </w:p>
    <w:p w14:paraId="5BE7E45C" w14:textId="77777777" w:rsidR="00395F7A" w:rsidRDefault="00643FD3">
      <w:pPr>
        <w:jc w:val="both"/>
      </w:pPr>
      <w:r>
        <w:t>Deep convolutional networks learn a hierarchy of representations without handcrafted features [3], and residual learning made very deep networks trainable through identity shortcuts [20]. For radiography the relevant property is sensitivity across scales, because the discriminative findings occupy different spatial extents within one image. Two foundations are used directly here: transfer learning [21]; and the closed world nature of softmax, whose output expresses relative preference among trained classes and never the absence of evidence for all of them.</w:t>
      </w:r>
    </w:p>
    <w:p w14:paraId="6A308B0A" w14:textId="77777777" w:rsidR="00395F7A" w:rsidRDefault="00643FD3">
      <w:pPr>
        <w:pStyle w:val="Heading2"/>
      </w:pPr>
      <w:bookmarkStart w:id="32" w:name="_Toc241564520"/>
      <w:r>
        <w:t>3.4 Existing systems, frameworks and designs</w:t>
      </w:r>
      <w:bookmarkEnd w:id="32"/>
    </w:p>
    <w:p w14:paraId="0088DA9E" w14:textId="77777777" w:rsidR="00395F7A" w:rsidRDefault="00643FD3">
      <w:pPr>
        <w:pStyle w:val="TblCaption"/>
        <w:keepNext/>
        <w:spacing w:before="200" w:after="80"/>
      </w:pPr>
      <w:bookmarkStart w:id="33" w:name="_Toc241564594"/>
      <w:r>
        <w:t>Table 3.1: Representative prior systems against the study requirements.</w:t>
      </w:r>
      <w:bookmarkEnd w:id="33"/>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9"/>
        <w:gridCol w:w="1528"/>
        <w:gridCol w:w="1966"/>
        <w:gridCol w:w="1794"/>
        <w:gridCol w:w="1362"/>
      </w:tblGrid>
      <w:tr w:rsidR="0014441C" w14:paraId="3FA67421" w14:textId="77777777">
        <w:trPr>
          <w:cantSplit/>
          <w:tblHeader/>
          <w:jc w:val="center"/>
        </w:trPr>
        <w:tc>
          <w:tcPr>
            <w:tcW w:w="2019" w:type="dxa"/>
            <w:vAlign w:val="center"/>
          </w:tcPr>
          <w:p w14:paraId="1D379D71" w14:textId="77777777" w:rsidR="0014441C" w:rsidRDefault="00E03BC4">
            <w:pPr>
              <w:keepNext/>
              <w:spacing w:before="20" w:after="20" w:line="240" w:lineRule="auto"/>
            </w:pPr>
            <w:r>
              <w:rPr>
                <w:b/>
                <w:szCs w:val="20"/>
              </w:rPr>
              <w:t>Study</w:t>
            </w:r>
          </w:p>
        </w:tc>
        <w:tc>
          <w:tcPr>
            <w:tcW w:w="1528" w:type="dxa"/>
            <w:vAlign w:val="center"/>
          </w:tcPr>
          <w:p w14:paraId="799FBACF" w14:textId="77777777" w:rsidR="0014441C" w:rsidRDefault="00E03BC4">
            <w:pPr>
              <w:keepNext/>
              <w:spacing w:before="20" w:after="20" w:line="240" w:lineRule="auto"/>
            </w:pPr>
            <w:r>
              <w:rPr>
                <w:b/>
                <w:szCs w:val="20"/>
              </w:rPr>
              <w:t>Classes</w:t>
            </w:r>
          </w:p>
        </w:tc>
        <w:tc>
          <w:tcPr>
            <w:tcW w:w="1966" w:type="dxa"/>
            <w:vAlign w:val="center"/>
          </w:tcPr>
          <w:p w14:paraId="7FCE9CD5" w14:textId="77777777" w:rsidR="0014441C" w:rsidRDefault="00E03BC4">
            <w:pPr>
              <w:keepNext/>
              <w:spacing w:before="20" w:after="20" w:line="240" w:lineRule="auto"/>
            </w:pPr>
            <w:r>
              <w:rPr>
                <w:b/>
                <w:szCs w:val="20"/>
              </w:rPr>
              <w:t>Explainability</w:t>
            </w:r>
          </w:p>
        </w:tc>
        <w:tc>
          <w:tcPr>
            <w:tcW w:w="1794" w:type="dxa"/>
            <w:vAlign w:val="center"/>
          </w:tcPr>
          <w:p w14:paraId="346382C1" w14:textId="77777777" w:rsidR="0014441C" w:rsidRDefault="00E03BC4">
            <w:pPr>
              <w:keepNext/>
              <w:spacing w:before="20" w:after="20" w:line="240" w:lineRule="auto"/>
            </w:pPr>
            <w:r>
              <w:rPr>
                <w:b/>
                <w:szCs w:val="20"/>
              </w:rPr>
              <w:t>Input validity check</w:t>
            </w:r>
          </w:p>
        </w:tc>
        <w:tc>
          <w:tcPr>
            <w:tcW w:w="1362" w:type="dxa"/>
            <w:vAlign w:val="center"/>
          </w:tcPr>
          <w:p w14:paraId="689BE4D3" w14:textId="77777777" w:rsidR="0014441C" w:rsidRDefault="00E03BC4">
            <w:pPr>
              <w:keepNext/>
              <w:spacing w:before="20" w:after="20" w:line="240" w:lineRule="auto"/>
            </w:pPr>
            <w:r>
              <w:rPr>
                <w:b/>
                <w:szCs w:val="20"/>
              </w:rPr>
              <w:t>Deployed</w:t>
            </w:r>
          </w:p>
        </w:tc>
      </w:tr>
      <w:tr w:rsidR="0014441C" w14:paraId="716CFC8D" w14:textId="77777777">
        <w:trPr>
          <w:cantSplit/>
          <w:jc w:val="center"/>
        </w:trPr>
        <w:tc>
          <w:tcPr>
            <w:tcW w:w="2019" w:type="dxa"/>
            <w:vAlign w:val="center"/>
          </w:tcPr>
          <w:p w14:paraId="6FC1EB08" w14:textId="77777777" w:rsidR="0014441C" w:rsidRDefault="00E03BC4">
            <w:pPr>
              <w:keepNext/>
              <w:spacing w:before="20" w:after="20" w:line="240" w:lineRule="auto"/>
            </w:pPr>
            <w:r>
              <w:rPr>
                <w:szCs w:val="20"/>
              </w:rPr>
              <w:t>Rajpurkar et al. [9]</w:t>
            </w:r>
          </w:p>
        </w:tc>
        <w:tc>
          <w:tcPr>
            <w:tcW w:w="1528" w:type="dxa"/>
            <w:vAlign w:val="center"/>
          </w:tcPr>
          <w:p w14:paraId="7D6271F6" w14:textId="77777777" w:rsidR="0014441C" w:rsidRDefault="00E03BC4">
            <w:pPr>
              <w:keepNext/>
              <w:spacing w:before="20" w:after="20" w:line="240" w:lineRule="auto"/>
            </w:pPr>
            <w:r>
              <w:rPr>
                <w:szCs w:val="20"/>
              </w:rPr>
              <w:t>Pneumonia against rest</w:t>
            </w:r>
          </w:p>
        </w:tc>
        <w:tc>
          <w:tcPr>
            <w:tcW w:w="1966" w:type="dxa"/>
            <w:vAlign w:val="center"/>
          </w:tcPr>
          <w:p w14:paraId="44BAE579" w14:textId="77777777" w:rsidR="0014441C" w:rsidRDefault="00E03BC4">
            <w:pPr>
              <w:keepNext/>
              <w:spacing w:before="20" w:after="20" w:line="240" w:lineRule="auto"/>
            </w:pPr>
            <w:r>
              <w:rPr>
                <w:szCs w:val="20"/>
              </w:rPr>
              <w:t>CAM heatmaps, qualitative</w:t>
            </w:r>
          </w:p>
        </w:tc>
        <w:tc>
          <w:tcPr>
            <w:tcW w:w="1794" w:type="dxa"/>
            <w:vAlign w:val="center"/>
          </w:tcPr>
          <w:p w14:paraId="51023D94" w14:textId="77777777" w:rsidR="0014441C" w:rsidRDefault="00E03BC4">
            <w:pPr>
              <w:keepNext/>
              <w:spacing w:before="20" w:after="20" w:line="240" w:lineRule="auto"/>
            </w:pPr>
            <w:r>
              <w:rPr>
                <w:szCs w:val="20"/>
              </w:rPr>
              <w:t>None reported</w:t>
            </w:r>
          </w:p>
        </w:tc>
        <w:tc>
          <w:tcPr>
            <w:tcW w:w="1362" w:type="dxa"/>
            <w:vAlign w:val="center"/>
          </w:tcPr>
          <w:p w14:paraId="5E0142D0" w14:textId="77777777" w:rsidR="0014441C" w:rsidRDefault="00E03BC4">
            <w:pPr>
              <w:keepNext/>
              <w:spacing w:before="20" w:after="20" w:line="240" w:lineRule="auto"/>
            </w:pPr>
            <w:r>
              <w:rPr>
                <w:szCs w:val="20"/>
              </w:rPr>
              <w:t>No</w:t>
            </w:r>
          </w:p>
        </w:tc>
      </w:tr>
      <w:tr w:rsidR="0014441C" w14:paraId="51B673A3" w14:textId="77777777">
        <w:trPr>
          <w:cantSplit/>
          <w:jc w:val="center"/>
        </w:trPr>
        <w:tc>
          <w:tcPr>
            <w:tcW w:w="2019" w:type="dxa"/>
            <w:vAlign w:val="center"/>
          </w:tcPr>
          <w:p w14:paraId="7D21A900" w14:textId="77777777" w:rsidR="0014441C" w:rsidRDefault="00E03BC4">
            <w:pPr>
              <w:keepNext/>
              <w:spacing w:before="20" w:after="20" w:line="240" w:lineRule="auto"/>
            </w:pPr>
            <w:r>
              <w:rPr>
                <w:szCs w:val="20"/>
              </w:rPr>
              <w:t>Apostolopoulos and Mpesiana [12]</w:t>
            </w:r>
          </w:p>
        </w:tc>
        <w:tc>
          <w:tcPr>
            <w:tcW w:w="1528" w:type="dxa"/>
            <w:vAlign w:val="center"/>
          </w:tcPr>
          <w:p w14:paraId="0F5D67E7" w14:textId="77777777" w:rsidR="0014441C" w:rsidRDefault="00E03BC4">
            <w:pPr>
              <w:keepNext/>
              <w:spacing w:before="20" w:after="20" w:line="240" w:lineRule="auto"/>
            </w:pPr>
            <w:r>
              <w:rPr>
                <w:szCs w:val="20"/>
              </w:rPr>
              <w:t>Binary and three class</w:t>
            </w:r>
          </w:p>
        </w:tc>
        <w:tc>
          <w:tcPr>
            <w:tcW w:w="1966" w:type="dxa"/>
            <w:vAlign w:val="center"/>
          </w:tcPr>
          <w:p w14:paraId="0D67C8FC" w14:textId="77777777" w:rsidR="0014441C" w:rsidRDefault="00E03BC4">
            <w:pPr>
              <w:keepNext/>
              <w:spacing w:before="20" w:after="20" w:line="240" w:lineRule="auto"/>
            </w:pPr>
            <w:r>
              <w:rPr>
                <w:szCs w:val="20"/>
              </w:rPr>
              <w:t>None reported</w:t>
            </w:r>
          </w:p>
        </w:tc>
        <w:tc>
          <w:tcPr>
            <w:tcW w:w="1794" w:type="dxa"/>
            <w:vAlign w:val="center"/>
          </w:tcPr>
          <w:p w14:paraId="61962AA3" w14:textId="77777777" w:rsidR="0014441C" w:rsidRDefault="00E03BC4">
            <w:pPr>
              <w:keepNext/>
              <w:spacing w:before="20" w:after="20" w:line="240" w:lineRule="auto"/>
            </w:pPr>
            <w:r>
              <w:rPr>
                <w:szCs w:val="20"/>
              </w:rPr>
              <w:t>None reported</w:t>
            </w:r>
          </w:p>
        </w:tc>
        <w:tc>
          <w:tcPr>
            <w:tcW w:w="1362" w:type="dxa"/>
            <w:vAlign w:val="center"/>
          </w:tcPr>
          <w:p w14:paraId="58EE86CE" w14:textId="77777777" w:rsidR="0014441C" w:rsidRDefault="00E03BC4">
            <w:pPr>
              <w:keepNext/>
              <w:spacing w:before="20" w:after="20" w:line="240" w:lineRule="auto"/>
            </w:pPr>
            <w:r>
              <w:rPr>
                <w:szCs w:val="20"/>
              </w:rPr>
              <w:t>No</w:t>
            </w:r>
          </w:p>
        </w:tc>
      </w:tr>
      <w:tr w:rsidR="0014441C" w14:paraId="3AF679DD" w14:textId="77777777">
        <w:trPr>
          <w:cantSplit/>
          <w:jc w:val="center"/>
        </w:trPr>
        <w:tc>
          <w:tcPr>
            <w:tcW w:w="2019" w:type="dxa"/>
            <w:vAlign w:val="center"/>
          </w:tcPr>
          <w:p w14:paraId="5F7F1625" w14:textId="77777777" w:rsidR="0014441C" w:rsidRDefault="00E03BC4">
            <w:pPr>
              <w:keepNext/>
              <w:spacing w:before="20" w:after="20" w:line="240" w:lineRule="auto"/>
            </w:pPr>
            <w:r>
              <w:rPr>
                <w:szCs w:val="20"/>
              </w:rPr>
              <w:t>Ozturk et al. [13]</w:t>
            </w:r>
          </w:p>
        </w:tc>
        <w:tc>
          <w:tcPr>
            <w:tcW w:w="1528" w:type="dxa"/>
            <w:vAlign w:val="center"/>
          </w:tcPr>
          <w:p w14:paraId="298172CB" w14:textId="77777777" w:rsidR="0014441C" w:rsidRDefault="00E03BC4">
            <w:pPr>
              <w:keepNext/>
              <w:spacing w:before="20" w:after="20" w:line="240" w:lineRule="auto"/>
            </w:pPr>
            <w:r>
              <w:rPr>
                <w:szCs w:val="20"/>
              </w:rPr>
              <w:t>Binary and three class</w:t>
            </w:r>
          </w:p>
        </w:tc>
        <w:tc>
          <w:tcPr>
            <w:tcW w:w="1966" w:type="dxa"/>
            <w:vAlign w:val="center"/>
          </w:tcPr>
          <w:p w14:paraId="661D980E" w14:textId="77777777" w:rsidR="0014441C" w:rsidRDefault="00E03BC4">
            <w:pPr>
              <w:keepNext/>
              <w:spacing w:before="20" w:after="20" w:line="240" w:lineRule="auto"/>
            </w:pPr>
            <w:r>
              <w:rPr>
                <w:szCs w:val="20"/>
              </w:rPr>
              <w:t>Heatmaps, qualitative</w:t>
            </w:r>
          </w:p>
        </w:tc>
        <w:tc>
          <w:tcPr>
            <w:tcW w:w="1794" w:type="dxa"/>
            <w:vAlign w:val="center"/>
          </w:tcPr>
          <w:p w14:paraId="185F47C6" w14:textId="77777777" w:rsidR="0014441C" w:rsidRDefault="00E03BC4">
            <w:pPr>
              <w:keepNext/>
              <w:spacing w:before="20" w:after="20" w:line="240" w:lineRule="auto"/>
            </w:pPr>
            <w:r>
              <w:rPr>
                <w:szCs w:val="20"/>
              </w:rPr>
              <w:t>None reported</w:t>
            </w:r>
          </w:p>
        </w:tc>
        <w:tc>
          <w:tcPr>
            <w:tcW w:w="1362" w:type="dxa"/>
            <w:vAlign w:val="center"/>
          </w:tcPr>
          <w:p w14:paraId="1A5145FB" w14:textId="77777777" w:rsidR="0014441C" w:rsidRDefault="00E03BC4">
            <w:pPr>
              <w:keepNext/>
              <w:spacing w:before="20" w:after="20" w:line="240" w:lineRule="auto"/>
            </w:pPr>
            <w:r>
              <w:rPr>
                <w:szCs w:val="20"/>
              </w:rPr>
              <w:t>No</w:t>
            </w:r>
          </w:p>
        </w:tc>
      </w:tr>
      <w:tr w:rsidR="0014441C" w14:paraId="513753A3" w14:textId="77777777">
        <w:trPr>
          <w:cantSplit/>
          <w:jc w:val="center"/>
        </w:trPr>
        <w:tc>
          <w:tcPr>
            <w:tcW w:w="2019" w:type="dxa"/>
            <w:vAlign w:val="center"/>
          </w:tcPr>
          <w:p w14:paraId="1CADD84C" w14:textId="77777777" w:rsidR="0014441C" w:rsidRDefault="00E03BC4">
            <w:pPr>
              <w:keepNext/>
              <w:spacing w:before="20" w:after="20" w:line="240" w:lineRule="auto"/>
            </w:pPr>
            <w:r>
              <w:rPr>
                <w:szCs w:val="20"/>
              </w:rPr>
              <w:t>Narin et al. [14]</w:t>
            </w:r>
          </w:p>
        </w:tc>
        <w:tc>
          <w:tcPr>
            <w:tcW w:w="1528" w:type="dxa"/>
            <w:vAlign w:val="center"/>
          </w:tcPr>
          <w:p w14:paraId="544F9A40" w14:textId="77777777" w:rsidR="0014441C" w:rsidRDefault="00E03BC4">
            <w:pPr>
              <w:keepNext/>
              <w:spacing w:before="20" w:after="20" w:line="240" w:lineRule="auto"/>
            </w:pPr>
            <w:r>
              <w:rPr>
                <w:szCs w:val="20"/>
              </w:rPr>
              <w:t>Binary COVID-19</w:t>
            </w:r>
          </w:p>
        </w:tc>
        <w:tc>
          <w:tcPr>
            <w:tcW w:w="1966" w:type="dxa"/>
            <w:vAlign w:val="center"/>
          </w:tcPr>
          <w:p w14:paraId="0CDD5D66" w14:textId="77777777" w:rsidR="0014441C" w:rsidRDefault="00E03BC4">
            <w:pPr>
              <w:keepNext/>
              <w:spacing w:before="20" w:after="20" w:line="240" w:lineRule="auto"/>
            </w:pPr>
            <w:r>
              <w:rPr>
                <w:szCs w:val="20"/>
              </w:rPr>
              <w:t>None reported</w:t>
            </w:r>
          </w:p>
        </w:tc>
        <w:tc>
          <w:tcPr>
            <w:tcW w:w="1794" w:type="dxa"/>
            <w:vAlign w:val="center"/>
          </w:tcPr>
          <w:p w14:paraId="2354C4DC" w14:textId="77777777" w:rsidR="0014441C" w:rsidRDefault="00E03BC4">
            <w:pPr>
              <w:keepNext/>
              <w:spacing w:before="20" w:after="20" w:line="240" w:lineRule="auto"/>
            </w:pPr>
            <w:r>
              <w:rPr>
                <w:szCs w:val="20"/>
              </w:rPr>
              <w:t>None reported</w:t>
            </w:r>
          </w:p>
        </w:tc>
        <w:tc>
          <w:tcPr>
            <w:tcW w:w="1362" w:type="dxa"/>
            <w:vAlign w:val="center"/>
          </w:tcPr>
          <w:p w14:paraId="0610E53F" w14:textId="77777777" w:rsidR="0014441C" w:rsidRDefault="00E03BC4">
            <w:pPr>
              <w:keepNext/>
              <w:spacing w:before="20" w:after="20" w:line="240" w:lineRule="auto"/>
            </w:pPr>
            <w:r>
              <w:rPr>
                <w:szCs w:val="20"/>
              </w:rPr>
              <w:t>No</w:t>
            </w:r>
          </w:p>
        </w:tc>
      </w:tr>
      <w:tr w:rsidR="0014441C" w14:paraId="7609AAC6" w14:textId="77777777">
        <w:trPr>
          <w:cantSplit/>
          <w:jc w:val="center"/>
        </w:trPr>
        <w:tc>
          <w:tcPr>
            <w:tcW w:w="2019" w:type="dxa"/>
            <w:vAlign w:val="center"/>
          </w:tcPr>
          <w:p w14:paraId="5290856E" w14:textId="77777777" w:rsidR="0014441C" w:rsidRDefault="00E03BC4">
            <w:pPr>
              <w:keepNext/>
              <w:spacing w:before="20" w:after="20" w:line="240" w:lineRule="auto"/>
            </w:pPr>
            <w:r>
              <w:rPr>
                <w:szCs w:val="20"/>
              </w:rPr>
              <w:t>Chowdhury et al. [7]</w:t>
            </w:r>
          </w:p>
        </w:tc>
        <w:tc>
          <w:tcPr>
            <w:tcW w:w="1528" w:type="dxa"/>
            <w:vAlign w:val="center"/>
          </w:tcPr>
          <w:p w14:paraId="0D5BB869" w14:textId="77777777" w:rsidR="0014441C" w:rsidRDefault="00E03BC4">
            <w:pPr>
              <w:keepNext/>
              <w:spacing w:before="20" w:after="20" w:line="240" w:lineRule="auto"/>
            </w:pPr>
            <w:r>
              <w:rPr>
                <w:szCs w:val="20"/>
              </w:rPr>
              <w:t>Normal, viral, COVID-19</w:t>
            </w:r>
          </w:p>
        </w:tc>
        <w:tc>
          <w:tcPr>
            <w:tcW w:w="1966" w:type="dxa"/>
            <w:vAlign w:val="center"/>
          </w:tcPr>
          <w:p w14:paraId="12BE59C2" w14:textId="77777777" w:rsidR="0014441C" w:rsidRDefault="00E03BC4">
            <w:pPr>
              <w:keepNext/>
              <w:spacing w:before="20" w:after="20" w:line="240" w:lineRule="auto"/>
            </w:pPr>
            <w:r>
              <w:rPr>
                <w:szCs w:val="20"/>
              </w:rPr>
              <w:t>Score-CAM, qualitative</w:t>
            </w:r>
          </w:p>
        </w:tc>
        <w:tc>
          <w:tcPr>
            <w:tcW w:w="1794" w:type="dxa"/>
            <w:vAlign w:val="center"/>
          </w:tcPr>
          <w:p w14:paraId="2B861123" w14:textId="77777777" w:rsidR="0014441C" w:rsidRDefault="00E03BC4">
            <w:pPr>
              <w:keepNext/>
              <w:spacing w:before="20" w:after="20" w:line="240" w:lineRule="auto"/>
            </w:pPr>
            <w:r>
              <w:rPr>
                <w:szCs w:val="20"/>
              </w:rPr>
              <w:t>None reported</w:t>
            </w:r>
          </w:p>
        </w:tc>
        <w:tc>
          <w:tcPr>
            <w:tcW w:w="1362" w:type="dxa"/>
            <w:vAlign w:val="center"/>
          </w:tcPr>
          <w:p w14:paraId="514C4541" w14:textId="77777777" w:rsidR="0014441C" w:rsidRDefault="00E03BC4">
            <w:pPr>
              <w:keepNext/>
              <w:spacing w:before="20" w:after="20" w:line="240" w:lineRule="auto"/>
            </w:pPr>
            <w:r>
              <w:rPr>
                <w:szCs w:val="20"/>
              </w:rPr>
              <w:t>No</w:t>
            </w:r>
          </w:p>
        </w:tc>
      </w:tr>
      <w:tr w:rsidR="0014441C" w14:paraId="5F9D91D3" w14:textId="77777777">
        <w:trPr>
          <w:cantSplit/>
          <w:jc w:val="center"/>
        </w:trPr>
        <w:tc>
          <w:tcPr>
            <w:tcW w:w="2019" w:type="dxa"/>
            <w:vAlign w:val="center"/>
          </w:tcPr>
          <w:p w14:paraId="6BE957CD" w14:textId="77777777" w:rsidR="0014441C" w:rsidRDefault="00E03BC4">
            <w:pPr>
              <w:keepNext/>
              <w:spacing w:before="20" w:after="20" w:line="240" w:lineRule="auto"/>
            </w:pPr>
            <w:r>
              <w:rPr>
                <w:szCs w:val="20"/>
              </w:rPr>
              <w:t>Huang and Liao [23]</w:t>
            </w:r>
          </w:p>
        </w:tc>
        <w:tc>
          <w:tcPr>
            <w:tcW w:w="1528" w:type="dxa"/>
            <w:vAlign w:val="center"/>
          </w:tcPr>
          <w:p w14:paraId="71DA46A2" w14:textId="77777777" w:rsidR="0014441C" w:rsidRDefault="00E03BC4">
            <w:pPr>
              <w:keepNext/>
              <w:spacing w:before="20" w:after="20" w:line="240" w:lineRule="auto"/>
            </w:pPr>
            <w:r>
              <w:rPr>
                <w:szCs w:val="20"/>
              </w:rPr>
              <w:t>Multi class chest disease</w:t>
            </w:r>
          </w:p>
        </w:tc>
        <w:tc>
          <w:tcPr>
            <w:tcW w:w="1966" w:type="dxa"/>
            <w:vAlign w:val="center"/>
          </w:tcPr>
          <w:p w14:paraId="5DD4BC18" w14:textId="77777777" w:rsidR="0014441C" w:rsidRDefault="00E03BC4">
            <w:pPr>
              <w:keepNext/>
              <w:spacing w:before="20" w:after="20" w:line="240" w:lineRule="auto"/>
            </w:pPr>
            <w:r>
              <w:rPr>
                <w:szCs w:val="20"/>
              </w:rPr>
              <w:t>Limited</w:t>
            </w:r>
          </w:p>
        </w:tc>
        <w:tc>
          <w:tcPr>
            <w:tcW w:w="1794" w:type="dxa"/>
            <w:vAlign w:val="center"/>
          </w:tcPr>
          <w:p w14:paraId="4540DFAD" w14:textId="77777777" w:rsidR="0014441C" w:rsidRDefault="00E03BC4">
            <w:pPr>
              <w:keepNext/>
              <w:spacing w:before="20" w:after="20" w:line="240" w:lineRule="auto"/>
            </w:pPr>
            <w:r>
              <w:rPr>
                <w:szCs w:val="20"/>
              </w:rPr>
              <w:t>None reported</w:t>
            </w:r>
          </w:p>
        </w:tc>
        <w:tc>
          <w:tcPr>
            <w:tcW w:w="1362" w:type="dxa"/>
            <w:vAlign w:val="center"/>
          </w:tcPr>
          <w:p w14:paraId="64D1CC75" w14:textId="77777777" w:rsidR="0014441C" w:rsidRDefault="00E03BC4">
            <w:pPr>
              <w:keepNext/>
              <w:spacing w:before="20" w:after="20" w:line="240" w:lineRule="auto"/>
            </w:pPr>
            <w:r>
              <w:rPr>
                <w:szCs w:val="20"/>
              </w:rPr>
              <w:t>No</w:t>
            </w:r>
          </w:p>
        </w:tc>
      </w:tr>
      <w:tr w:rsidR="0014441C" w14:paraId="3DA70700" w14:textId="77777777">
        <w:trPr>
          <w:cantSplit/>
          <w:jc w:val="center"/>
        </w:trPr>
        <w:tc>
          <w:tcPr>
            <w:tcW w:w="2019" w:type="dxa"/>
            <w:vAlign w:val="center"/>
          </w:tcPr>
          <w:p w14:paraId="3AF02604" w14:textId="77777777" w:rsidR="0014441C" w:rsidRDefault="00E03BC4">
            <w:pPr>
              <w:spacing w:before="20" w:after="20" w:line="240" w:lineRule="auto"/>
            </w:pPr>
            <w:r>
              <w:rPr>
                <w:szCs w:val="20"/>
              </w:rPr>
              <w:t>This study</w:t>
            </w:r>
          </w:p>
        </w:tc>
        <w:tc>
          <w:tcPr>
            <w:tcW w:w="1528" w:type="dxa"/>
            <w:vAlign w:val="center"/>
          </w:tcPr>
          <w:p w14:paraId="29EF438B" w14:textId="77777777" w:rsidR="0014441C" w:rsidRDefault="00E03BC4">
            <w:pPr>
              <w:spacing w:before="20" w:after="20" w:line="240" w:lineRule="auto"/>
            </w:pPr>
            <w:r>
              <w:rPr>
                <w:szCs w:val="20"/>
              </w:rPr>
              <w:t>Four class, bacterial against viral</w:t>
            </w:r>
          </w:p>
        </w:tc>
        <w:tc>
          <w:tcPr>
            <w:tcW w:w="1966" w:type="dxa"/>
            <w:vAlign w:val="center"/>
          </w:tcPr>
          <w:p w14:paraId="5AFEE809" w14:textId="77777777" w:rsidR="0014441C" w:rsidRDefault="00E03BC4">
            <w:pPr>
              <w:spacing w:before="20" w:after="20" w:line="240" w:lineRule="auto"/>
            </w:pPr>
            <w:r>
              <w:rPr>
                <w:szCs w:val="20"/>
              </w:rPr>
              <w:t>Grad-CAM from logits, lung restricted, quantified</w:t>
            </w:r>
          </w:p>
        </w:tc>
        <w:tc>
          <w:tcPr>
            <w:tcW w:w="1794" w:type="dxa"/>
            <w:vAlign w:val="center"/>
          </w:tcPr>
          <w:p w14:paraId="0018987C" w14:textId="77777777" w:rsidR="0014441C" w:rsidRDefault="00E03BC4">
            <w:pPr>
              <w:spacing w:before="20" w:after="20" w:line="240" w:lineRule="auto"/>
            </w:pPr>
            <w:r>
              <w:rPr>
                <w:szCs w:val="20"/>
              </w:rPr>
              <w:t>Post hoc Mahalanobis, energy and MSP, evaluated</w:t>
            </w:r>
          </w:p>
        </w:tc>
        <w:tc>
          <w:tcPr>
            <w:tcW w:w="1362" w:type="dxa"/>
            <w:vAlign w:val="center"/>
          </w:tcPr>
          <w:p w14:paraId="4A9E8026" w14:textId="77777777" w:rsidR="0014441C" w:rsidRDefault="00E03BC4">
            <w:pPr>
              <w:spacing w:before="20" w:after="20" w:line="240" w:lineRule="auto"/>
            </w:pPr>
            <w:r>
              <w:rPr>
                <w:szCs w:val="20"/>
              </w:rPr>
              <w:t>Yes, full platform</w:t>
            </w:r>
          </w:p>
        </w:tc>
      </w:tr>
    </w:tbl>
    <w:p w14:paraId="30DEC858" w14:textId="77777777" w:rsidR="00AD492D" w:rsidRDefault="00AD492D" w:rsidP="00AD492D">
      <w:pPr>
        <w:jc w:val="both"/>
      </w:pPr>
    </w:p>
    <w:p w14:paraId="4BC46045" w14:textId="5EC9E38E" w:rsidR="00395F7A" w:rsidRDefault="00AD492D" w:rsidP="00AD492D">
      <w:pPr>
        <w:jc w:val="both"/>
      </w:pPr>
      <w:r>
        <w:t xml:space="preserve">CheXNet applied a 121 layer densely connected network to ChestX-ray14 and exceeded practising radiologists on the F1 metric [9]. It established DenseNet121 as a default backbone and framed the task as single label detection, a framing subsequent work inherited. ChestX-ray8 [5] and CheXpert [6] reinforced it, but neither is organised around pneumonia aetiology, so neither supports the distinction that drives the antibiotic decision. The pandemic produced a large body of COVID-19 work [12], [13], [14]. Chowdhury et al. assembled a widely reused public collection [7], [8], Kermany et al. </w:t>
      </w:r>
      <w:r>
        <w:lastRenderedPageBreak/>
        <w:t>contributed the paediatric collection supplying the bacterial and viral labels [22], and Huang and Liao stacked EfficientNetV2 models with attention modules [23]. These share three limitations: class formulations differ, so the numbers are not comparable; the datasets are small and heterogeneous in source; and evaluation is dominated by overall accuracy. Table 3.1 compares them against the requirements of this study</w:t>
      </w:r>
      <w:r>
        <w:t xml:space="preserve">. </w:t>
      </w:r>
      <w:r w:rsidR="00643FD3">
        <w:t>Three observations follow. Where explanation is offered it is qualitative, so no reviewed system can distinguish a model reasoning from pathology from one exploiting an artefact. Prior systems are evaluated as models rather than deployed tools, so the question of what happens to an unexpected input is not asked. And the COVID-19 collections [7], [8] draw their classes from different repositories, so a classifier can exploit acquisition site without learning anything about pathology [19]. This study inherits that weakness and adds a measurement rather than a remedy.</w:t>
      </w:r>
    </w:p>
    <w:p w14:paraId="47AE05AB" w14:textId="77777777" w:rsidR="00395F7A" w:rsidRDefault="00643FD3">
      <w:pPr>
        <w:pStyle w:val="Heading2"/>
      </w:pPr>
      <w:bookmarkStart w:id="34" w:name="_Toc241564521"/>
      <w:r>
        <w:t>3.5 Technological analysis</w:t>
      </w:r>
      <w:bookmarkEnd w:id="34"/>
    </w:p>
    <w:p w14:paraId="7A1C3959" w14:textId="77777777" w:rsidR="00395F7A" w:rsidRDefault="00643FD3">
      <w:pPr>
        <w:pStyle w:val="Heading3"/>
      </w:pPr>
      <w:bookmarkStart w:id="35" w:name="_Toc241564522"/>
      <w:r>
        <w:t>3.5.1 Algorithmic analysis</w:t>
      </w:r>
      <w:bookmarkEnd w:id="35"/>
    </w:p>
    <w:p w14:paraId="1A49D1CB" w14:textId="77777777" w:rsidR="00395F7A" w:rsidRDefault="00643FD3">
      <w:pPr>
        <w:pStyle w:val="TblCaption"/>
        <w:keepNext/>
        <w:spacing w:before="200" w:after="80"/>
      </w:pPr>
      <w:bookmarkStart w:id="36" w:name="_Toc241564595"/>
      <w:r>
        <w:t>Table 3.2: Candidate architectures compared.</w:t>
      </w:r>
      <w:bookmarkEnd w:id="36"/>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3"/>
        <w:gridCol w:w="2005"/>
        <w:gridCol w:w="2581"/>
        <w:gridCol w:w="2360"/>
      </w:tblGrid>
      <w:tr w:rsidR="0014441C" w14:paraId="5B66C390" w14:textId="77777777">
        <w:trPr>
          <w:cantSplit/>
          <w:tblHeader/>
          <w:jc w:val="center"/>
        </w:trPr>
        <w:tc>
          <w:tcPr>
            <w:tcW w:w="1723" w:type="dxa"/>
            <w:vAlign w:val="center"/>
          </w:tcPr>
          <w:p w14:paraId="1D0222A1" w14:textId="77777777" w:rsidR="0014441C" w:rsidRDefault="00E03BC4">
            <w:pPr>
              <w:keepNext/>
              <w:spacing w:before="20" w:after="20" w:line="240" w:lineRule="auto"/>
            </w:pPr>
            <w:r>
              <w:rPr>
                <w:b/>
                <w:szCs w:val="20"/>
              </w:rPr>
              <w:t>Property</w:t>
            </w:r>
          </w:p>
        </w:tc>
        <w:tc>
          <w:tcPr>
            <w:tcW w:w="2005" w:type="dxa"/>
            <w:vAlign w:val="center"/>
          </w:tcPr>
          <w:p w14:paraId="75F731B5" w14:textId="77777777" w:rsidR="0014441C" w:rsidRDefault="00E03BC4">
            <w:pPr>
              <w:keepNext/>
              <w:spacing w:before="20" w:after="20" w:line="240" w:lineRule="auto"/>
            </w:pPr>
            <w:r>
              <w:rPr>
                <w:b/>
                <w:szCs w:val="20"/>
              </w:rPr>
              <w:t>DenseNet121</w:t>
            </w:r>
          </w:p>
        </w:tc>
        <w:tc>
          <w:tcPr>
            <w:tcW w:w="2581" w:type="dxa"/>
            <w:vAlign w:val="center"/>
          </w:tcPr>
          <w:p w14:paraId="273AE7F0" w14:textId="77777777" w:rsidR="0014441C" w:rsidRDefault="00E03BC4">
            <w:pPr>
              <w:keepNext/>
              <w:spacing w:before="20" w:after="20" w:line="240" w:lineRule="auto"/>
            </w:pPr>
            <w:r>
              <w:rPr>
                <w:b/>
                <w:szCs w:val="20"/>
              </w:rPr>
              <w:t>EfficientNetV2B3</w:t>
            </w:r>
          </w:p>
        </w:tc>
        <w:tc>
          <w:tcPr>
            <w:tcW w:w="2360" w:type="dxa"/>
            <w:vAlign w:val="center"/>
          </w:tcPr>
          <w:p w14:paraId="19E0AD58" w14:textId="77777777" w:rsidR="0014441C" w:rsidRDefault="00E03BC4">
            <w:pPr>
              <w:keepNext/>
              <w:spacing w:before="20" w:after="20" w:line="240" w:lineRule="auto"/>
            </w:pPr>
            <w:r>
              <w:rPr>
                <w:b/>
                <w:szCs w:val="20"/>
              </w:rPr>
              <w:t>EfficientNetV2S</w:t>
            </w:r>
          </w:p>
        </w:tc>
      </w:tr>
      <w:tr w:rsidR="0014441C" w14:paraId="534AF6A8" w14:textId="77777777">
        <w:trPr>
          <w:cantSplit/>
          <w:jc w:val="center"/>
        </w:trPr>
        <w:tc>
          <w:tcPr>
            <w:tcW w:w="1723" w:type="dxa"/>
            <w:vAlign w:val="center"/>
          </w:tcPr>
          <w:p w14:paraId="106946CE" w14:textId="77777777" w:rsidR="0014441C" w:rsidRDefault="00E03BC4">
            <w:pPr>
              <w:keepNext/>
              <w:spacing w:before="20" w:after="20" w:line="240" w:lineRule="auto"/>
            </w:pPr>
            <w:r>
              <w:rPr>
                <w:szCs w:val="20"/>
              </w:rPr>
              <w:t>Structural idea</w:t>
            </w:r>
          </w:p>
        </w:tc>
        <w:tc>
          <w:tcPr>
            <w:tcW w:w="2005" w:type="dxa"/>
            <w:vAlign w:val="center"/>
          </w:tcPr>
          <w:p w14:paraId="31CDF7FF" w14:textId="77777777" w:rsidR="0014441C" w:rsidRDefault="00E03BC4">
            <w:pPr>
              <w:keepNext/>
              <w:spacing w:before="20" w:after="20" w:line="240" w:lineRule="auto"/>
            </w:pPr>
            <w:r>
              <w:rPr>
                <w:szCs w:val="20"/>
              </w:rPr>
              <w:t>Dense connectivity within each block [24]</w:t>
            </w:r>
          </w:p>
        </w:tc>
        <w:tc>
          <w:tcPr>
            <w:tcW w:w="2581" w:type="dxa"/>
            <w:vAlign w:val="center"/>
          </w:tcPr>
          <w:p w14:paraId="45AFBD17" w14:textId="77777777" w:rsidR="0014441C" w:rsidRDefault="00E03BC4">
            <w:pPr>
              <w:keepNext/>
              <w:spacing w:before="20" w:after="20" w:line="240" w:lineRule="auto"/>
            </w:pPr>
            <w:r>
              <w:rPr>
                <w:szCs w:val="20"/>
              </w:rPr>
              <w:t>Compound scaling, fused blocks early [25], [26]</w:t>
            </w:r>
          </w:p>
        </w:tc>
        <w:tc>
          <w:tcPr>
            <w:tcW w:w="2360" w:type="dxa"/>
            <w:vAlign w:val="center"/>
          </w:tcPr>
          <w:p w14:paraId="01F5F1D4" w14:textId="77777777" w:rsidR="0014441C" w:rsidRDefault="00E03BC4">
            <w:pPr>
              <w:keepNext/>
              <w:spacing w:before="20" w:after="20" w:line="240" w:lineRule="auto"/>
            </w:pPr>
            <w:r>
              <w:rPr>
                <w:szCs w:val="20"/>
              </w:rPr>
              <w:t>Same family at greater capacity [26]</w:t>
            </w:r>
          </w:p>
        </w:tc>
      </w:tr>
      <w:tr w:rsidR="0014441C" w14:paraId="1D75D55C" w14:textId="77777777">
        <w:trPr>
          <w:cantSplit/>
          <w:jc w:val="center"/>
        </w:trPr>
        <w:tc>
          <w:tcPr>
            <w:tcW w:w="1723" w:type="dxa"/>
            <w:vAlign w:val="center"/>
          </w:tcPr>
          <w:p w14:paraId="7DE55E0D" w14:textId="77777777" w:rsidR="0014441C" w:rsidRDefault="00E03BC4">
            <w:pPr>
              <w:keepNext/>
              <w:spacing w:before="20" w:after="20" w:line="240" w:lineRule="auto"/>
            </w:pPr>
            <w:r>
              <w:rPr>
                <w:szCs w:val="20"/>
              </w:rPr>
              <w:t>Backbone layers</w:t>
            </w:r>
          </w:p>
        </w:tc>
        <w:tc>
          <w:tcPr>
            <w:tcW w:w="2005" w:type="dxa"/>
            <w:vAlign w:val="center"/>
          </w:tcPr>
          <w:p w14:paraId="63561374" w14:textId="77777777" w:rsidR="0014441C" w:rsidRDefault="00E03BC4">
            <w:pPr>
              <w:keepNext/>
              <w:spacing w:before="20" w:after="20" w:line="240" w:lineRule="auto"/>
            </w:pPr>
            <w:r>
              <w:rPr>
                <w:szCs w:val="20"/>
              </w:rPr>
              <w:t>427</w:t>
            </w:r>
          </w:p>
        </w:tc>
        <w:tc>
          <w:tcPr>
            <w:tcW w:w="2581" w:type="dxa"/>
            <w:vAlign w:val="center"/>
          </w:tcPr>
          <w:p w14:paraId="7835375B" w14:textId="77777777" w:rsidR="0014441C" w:rsidRDefault="00E03BC4">
            <w:pPr>
              <w:keepNext/>
              <w:spacing w:before="20" w:after="20" w:line="240" w:lineRule="auto"/>
            </w:pPr>
            <w:r>
              <w:rPr>
                <w:szCs w:val="20"/>
              </w:rPr>
              <w:t>409</w:t>
            </w:r>
          </w:p>
        </w:tc>
        <w:tc>
          <w:tcPr>
            <w:tcW w:w="2360" w:type="dxa"/>
            <w:vAlign w:val="center"/>
          </w:tcPr>
          <w:p w14:paraId="2C99A5AE" w14:textId="77777777" w:rsidR="0014441C" w:rsidRDefault="00E03BC4">
            <w:pPr>
              <w:keepNext/>
              <w:spacing w:before="20" w:after="20" w:line="240" w:lineRule="auto"/>
            </w:pPr>
            <w:r>
              <w:rPr>
                <w:szCs w:val="20"/>
              </w:rPr>
              <w:t>513</w:t>
            </w:r>
          </w:p>
        </w:tc>
      </w:tr>
      <w:tr w:rsidR="0014441C" w14:paraId="1E0BC1E5" w14:textId="77777777">
        <w:trPr>
          <w:cantSplit/>
          <w:jc w:val="center"/>
        </w:trPr>
        <w:tc>
          <w:tcPr>
            <w:tcW w:w="1723" w:type="dxa"/>
            <w:vAlign w:val="center"/>
          </w:tcPr>
          <w:p w14:paraId="4C86F965" w14:textId="77777777" w:rsidR="0014441C" w:rsidRDefault="00E03BC4">
            <w:pPr>
              <w:keepNext/>
              <w:spacing w:before="20" w:after="20" w:line="240" w:lineRule="auto"/>
            </w:pPr>
            <w:r>
              <w:rPr>
                <w:szCs w:val="20"/>
              </w:rPr>
              <w:t>Input resolution</w:t>
            </w:r>
          </w:p>
        </w:tc>
        <w:tc>
          <w:tcPr>
            <w:tcW w:w="2005" w:type="dxa"/>
            <w:vAlign w:val="center"/>
          </w:tcPr>
          <w:p w14:paraId="711A82C3" w14:textId="77777777" w:rsidR="0014441C" w:rsidRDefault="00E03BC4">
            <w:pPr>
              <w:keepNext/>
              <w:spacing w:before="20" w:after="20" w:line="240" w:lineRule="auto"/>
            </w:pPr>
            <w:r>
              <w:rPr>
                <w:szCs w:val="20"/>
              </w:rPr>
              <w:t>224 by 224</w:t>
            </w:r>
          </w:p>
        </w:tc>
        <w:tc>
          <w:tcPr>
            <w:tcW w:w="2581" w:type="dxa"/>
            <w:vAlign w:val="center"/>
          </w:tcPr>
          <w:p w14:paraId="21176256" w14:textId="77777777" w:rsidR="0014441C" w:rsidRDefault="00E03BC4">
            <w:pPr>
              <w:keepNext/>
              <w:spacing w:before="20" w:after="20" w:line="240" w:lineRule="auto"/>
            </w:pPr>
            <w:r>
              <w:rPr>
                <w:szCs w:val="20"/>
              </w:rPr>
              <w:t>300 by 300</w:t>
            </w:r>
          </w:p>
        </w:tc>
        <w:tc>
          <w:tcPr>
            <w:tcW w:w="2360" w:type="dxa"/>
            <w:vAlign w:val="center"/>
          </w:tcPr>
          <w:p w14:paraId="19243B83" w14:textId="77777777" w:rsidR="0014441C" w:rsidRDefault="00E03BC4">
            <w:pPr>
              <w:keepNext/>
              <w:spacing w:before="20" w:after="20" w:line="240" w:lineRule="auto"/>
            </w:pPr>
            <w:r>
              <w:rPr>
                <w:szCs w:val="20"/>
              </w:rPr>
              <w:t>300 by 300</w:t>
            </w:r>
          </w:p>
        </w:tc>
      </w:tr>
      <w:tr w:rsidR="0014441C" w14:paraId="33356075" w14:textId="77777777">
        <w:trPr>
          <w:cantSplit/>
          <w:jc w:val="center"/>
        </w:trPr>
        <w:tc>
          <w:tcPr>
            <w:tcW w:w="1723" w:type="dxa"/>
            <w:vAlign w:val="center"/>
          </w:tcPr>
          <w:p w14:paraId="441A3599" w14:textId="77777777" w:rsidR="0014441C" w:rsidRDefault="00E03BC4">
            <w:pPr>
              <w:keepNext/>
              <w:spacing w:before="20" w:after="20" w:line="240" w:lineRule="auto"/>
            </w:pPr>
            <w:r>
              <w:rPr>
                <w:szCs w:val="20"/>
              </w:rPr>
              <w:t>Penultimate width</w:t>
            </w:r>
          </w:p>
        </w:tc>
        <w:tc>
          <w:tcPr>
            <w:tcW w:w="2005" w:type="dxa"/>
            <w:vAlign w:val="center"/>
          </w:tcPr>
          <w:p w14:paraId="3C870C65" w14:textId="77777777" w:rsidR="0014441C" w:rsidRDefault="00E03BC4">
            <w:pPr>
              <w:keepNext/>
              <w:spacing w:before="20" w:after="20" w:line="240" w:lineRule="auto"/>
            </w:pPr>
            <w:r>
              <w:rPr>
                <w:szCs w:val="20"/>
              </w:rPr>
              <w:t>256</w:t>
            </w:r>
          </w:p>
        </w:tc>
        <w:tc>
          <w:tcPr>
            <w:tcW w:w="2581" w:type="dxa"/>
            <w:vAlign w:val="center"/>
          </w:tcPr>
          <w:p w14:paraId="23F3420E" w14:textId="77777777" w:rsidR="0014441C" w:rsidRDefault="00E03BC4">
            <w:pPr>
              <w:keepNext/>
              <w:spacing w:before="20" w:after="20" w:line="240" w:lineRule="auto"/>
            </w:pPr>
            <w:r>
              <w:rPr>
                <w:szCs w:val="20"/>
              </w:rPr>
              <w:t>320</w:t>
            </w:r>
          </w:p>
        </w:tc>
        <w:tc>
          <w:tcPr>
            <w:tcW w:w="2360" w:type="dxa"/>
            <w:vAlign w:val="center"/>
          </w:tcPr>
          <w:p w14:paraId="4639D1E0" w14:textId="77777777" w:rsidR="0014441C" w:rsidRDefault="00E03BC4">
            <w:pPr>
              <w:keepNext/>
              <w:spacing w:before="20" w:after="20" w:line="240" w:lineRule="auto"/>
            </w:pPr>
            <w:r>
              <w:rPr>
                <w:szCs w:val="20"/>
              </w:rPr>
              <w:t>256</w:t>
            </w:r>
          </w:p>
        </w:tc>
      </w:tr>
      <w:tr w:rsidR="0014441C" w14:paraId="7AD9C3A1" w14:textId="77777777">
        <w:trPr>
          <w:cantSplit/>
          <w:jc w:val="center"/>
        </w:trPr>
        <w:tc>
          <w:tcPr>
            <w:tcW w:w="1723" w:type="dxa"/>
            <w:vAlign w:val="center"/>
          </w:tcPr>
          <w:p w14:paraId="21C2396E" w14:textId="77777777" w:rsidR="0014441C" w:rsidRDefault="00E03BC4">
            <w:pPr>
              <w:keepNext/>
              <w:spacing w:before="20" w:after="20" w:line="240" w:lineRule="auto"/>
            </w:pPr>
            <w:r>
              <w:rPr>
                <w:szCs w:val="20"/>
              </w:rPr>
              <w:t>Saved artefact size</w:t>
            </w:r>
          </w:p>
        </w:tc>
        <w:tc>
          <w:tcPr>
            <w:tcW w:w="2005" w:type="dxa"/>
            <w:vAlign w:val="center"/>
          </w:tcPr>
          <w:p w14:paraId="3321EB08" w14:textId="77777777" w:rsidR="0014441C" w:rsidRDefault="00E03BC4">
            <w:pPr>
              <w:keepNext/>
              <w:spacing w:before="20" w:after="20" w:line="240" w:lineRule="auto"/>
            </w:pPr>
            <w:r>
              <w:rPr>
                <w:szCs w:val="20"/>
              </w:rPr>
              <w:t>54.9 MB</w:t>
            </w:r>
          </w:p>
        </w:tc>
        <w:tc>
          <w:tcPr>
            <w:tcW w:w="2581" w:type="dxa"/>
            <w:vAlign w:val="center"/>
          </w:tcPr>
          <w:p w14:paraId="374262FB" w14:textId="77777777" w:rsidR="0014441C" w:rsidRDefault="00E03BC4">
            <w:pPr>
              <w:keepNext/>
              <w:spacing w:before="20" w:after="20" w:line="240" w:lineRule="auto"/>
            </w:pPr>
            <w:r>
              <w:rPr>
                <w:szCs w:val="20"/>
              </w:rPr>
              <w:t>123.4 MB</w:t>
            </w:r>
          </w:p>
        </w:tc>
        <w:tc>
          <w:tcPr>
            <w:tcW w:w="2360" w:type="dxa"/>
            <w:vAlign w:val="center"/>
          </w:tcPr>
          <w:p w14:paraId="08DBFF32" w14:textId="77777777" w:rsidR="0014441C" w:rsidRDefault="00E03BC4">
            <w:pPr>
              <w:keepNext/>
              <w:spacing w:before="20" w:after="20" w:line="240" w:lineRule="auto"/>
            </w:pPr>
            <w:r>
              <w:rPr>
                <w:szCs w:val="20"/>
              </w:rPr>
              <w:t>239.7 MB</w:t>
            </w:r>
          </w:p>
        </w:tc>
      </w:tr>
      <w:tr w:rsidR="0014441C" w14:paraId="0D453D5A" w14:textId="77777777">
        <w:trPr>
          <w:cantSplit/>
          <w:jc w:val="center"/>
        </w:trPr>
        <w:tc>
          <w:tcPr>
            <w:tcW w:w="1723" w:type="dxa"/>
            <w:vAlign w:val="center"/>
          </w:tcPr>
          <w:p w14:paraId="0F32E69C" w14:textId="77777777" w:rsidR="0014441C" w:rsidRDefault="00E03BC4">
            <w:pPr>
              <w:keepNext/>
              <w:spacing w:before="20" w:after="20" w:line="240" w:lineRule="auto"/>
            </w:pPr>
            <w:r>
              <w:rPr>
                <w:szCs w:val="20"/>
              </w:rPr>
              <w:t>Precedent on radiography</w:t>
            </w:r>
          </w:p>
        </w:tc>
        <w:tc>
          <w:tcPr>
            <w:tcW w:w="2005" w:type="dxa"/>
            <w:vAlign w:val="center"/>
          </w:tcPr>
          <w:p w14:paraId="2EC5B089" w14:textId="77777777" w:rsidR="0014441C" w:rsidRDefault="00E03BC4">
            <w:pPr>
              <w:keepNext/>
              <w:spacing w:before="20" w:after="20" w:line="240" w:lineRule="auto"/>
            </w:pPr>
            <w:r>
              <w:rPr>
                <w:szCs w:val="20"/>
              </w:rPr>
              <w:t>Direct, through CheXNet [9]</w:t>
            </w:r>
          </w:p>
        </w:tc>
        <w:tc>
          <w:tcPr>
            <w:tcW w:w="2581" w:type="dxa"/>
            <w:vAlign w:val="center"/>
          </w:tcPr>
          <w:p w14:paraId="711244A5" w14:textId="77777777" w:rsidR="0014441C" w:rsidRDefault="00E03BC4">
            <w:pPr>
              <w:keepNext/>
              <w:spacing w:before="20" w:after="20" w:line="240" w:lineRule="auto"/>
            </w:pPr>
            <w:r>
              <w:rPr>
                <w:szCs w:val="20"/>
              </w:rPr>
              <w:t>Indirect, chest disease ensembles [23]</w:t>
            </w:r>
          </w:p>
        </w:tc>
        <w:tc>
          <w:tcPr>
            <w:tcW w:w="2360" w:type="dxa"/>
            <w:vAlign w:val="center"/>
          </w:tcPr>
          <w:p w14:paraId="64E055B7" w14:textId="77777777" w:rsidR="0014441C" w:rsidRDefault="00E03BC4">
            <w:pPr>
              <w:keepNext/>
              <w:spacing w:before="20" w:after="20" w:line="240" w:lineRule="auto"/>
            </w:pPr>
            <w:r>
              <w:rPr>
                <w:szCs w:val="20"/>
              </w:rPr>
              <w:t>Limited</w:t>
            </w:r>
          </w:p>
        </w:tc>
      </w:tr>
      <w:tr w:rsidR="0014441C" w14:paraId="206E6A6A" w14:textId="77777777">
        <w:trPr>
          <w:cantSplit/>
          <w:jc w:val="center"/>
        </w:trPr>
        <w:tc>
          <w:tcPr>
            <w:tcW w:w="1723" w:type="dxa"/>
            <w:vAlign w:val="center"/>
          </w:tcPr>
          <w:p w14:paraId="344F6071" w14:textId="77777777" w:rsidR="0014441C" w:rsidRDefault="00E03BC4">
            <w:pPr>
              <w:spacing w:before="20" w:after="20" w:line="240" w:lineRule="auto"/>
            </w:pPr>
            <w:r>
              <w:rPr>
                <w:szCs w:val="20"/>
              </w:rPr>
              <w:t>Role in this study</w:t>
            </w:r>
          </w:p>
        </w:tc>
        <w:tc>
          <w:tcPr>
            <w:tcW w:w="2005" w:type="dxa"/>
            <w:vAlign w:val="center"/>
          </w:tcPr>
          <w:p w14:paraId="6433921C" w14:textId="77777777" w:rsidR="0014441C" w:rsidRDefault="00E03BC4">
            <w:pPr>
              <w:spacing w:before="20" w:after="20" w:line="240" w:lineRule="auto"/>
            </w:pPr>
            <w:r>
              <w:rPr>
                <w:szCs w:val="20"/>
              </w:rPr>
              <w:t>Cross family baseline, deployed</w:t>
            </w:r>
          </w:p>
        </w:tc>
        <w:tc>
          <w:tcPr>
            <w:tcW w:w="2581" w:type="dxa"/>
            <w:vAlign w:val="center"/>
          </w:tcPr>
          <w:p w14:paraId="29792BD1" w14:textId="77777777" w:rsidR="0014441C" w:rsidRDefault="00E03BC4">
            <w:pPr>
              <w:spacing w:before="20" w:after="20" w:line="240" w:lineRule="auto"/>
            </w:pPr>
            <w:r>
              <w:rPr>
                <w:szCs w:val="20"/>
              </w:rPr>
              <w:t>Efficiency candidate</w:t>
            </w:r>
          </w:p>
        </w:tc>
        <w:tc>
          <w:tcPr>
            <w:tcW w:w="2360" w:type="dxa"/>
            <w:vAlign w:val="center"/>
          </w:tcPr>
          <w:p w14:paraId="2892BD21" w14:textId="77777777" w:rsidR="0014441C" w:rsidRDefault="00E03BC4">
            <w:pPr>
              <w:spacing w:before="20" w:after="20" w:line="240" w:lineRule="auto"/>
            </w:pPr>
            <w:r>
              <w:rPr>
                <w:szCs w:val="20"/>
              </w:rPr>
              <w:t>Within family capacity comparison</w:t>
            </w:r>
          </w:p>
        </w:tc>
      </w:tr>
    </w:tbl>
    <w:p w14:paraId="5D648616" w14:textId="77777777" w:rsidR="00AD492D" w:rsidRDefault="00AD492D" w:rsidP="00AD492D">
      <w:pPr>
        <w:jc w:val="both"/>
      </w:pPr>
    </w:p>
    <w:p w14:paraId="46F52CAA" w14:textId="0CF9920C" w:rsidR="00395F7A" w:rsidRDefault="00AD492D" w:rsidP="00AD492D">
      <w:pPr>
        <w:jc w:val="both"/>
      </w:pPr>
      <w:r>
        <w:t xml:space="preserve">DenseNet connects each layer to every preceding layer within a dense block, so early features remain available to the classifier [24], which suits radiography because fine grained texture is not discarded before the decision. EfficientNet introduced compound </w:t>
      </w:r>
      <w:r>
        <w:lastRenderedPageBreak/>
        <w:t>scaling of depth, width and resolution [25], and EfficientNetV2 revised the family with fused blocks and progressive learning [26]. Table 3.2 compares the three candidates, with figures read from the models actually trained here.</w:t>
      </w:r>
      <w:r>
        <w:t xml:space="preserve"> </w:t>
      </w:r>
      <w:r w:rsidR="00643FD3">
        <w:t>Selection followed project specific criteria rather than general superiority: demonstrated use on chest radiography, ImageNet weights in the deployment framework, and inference cost compatible with serving without an accelerator. Pan and Yang formalised transfer learning [21] and Tajbakhsh et al. showed that fine tuning outperforms training from scratch on small medical datasets [27]; ImageNet [28] remains the standard source domain, which motivates the two stage protocol, and Litjens et al. caution about dataset bias [4]. For input validity the options divide by where they read the network. Hendrycks and Gimpel showed that the maximum softmax probability is weakly informative but unreliable alone, because networks are confidently wrong [15]. Lee et al. fit class conditional Gaussians to the penultimate features with a shared covariance and score an input by its minimum Mahalanobis distance [16]. Liu et al. proposed the energy score, the negative log sum exp of the logits [17]. Yang et al. distinguish the far regime from the near regime, where the input is the right modality but an unseen class [18]. All three are post hoc.</w:t>
      </w:r>
    </w:p>
    <w:p w14:paraId="46BF4C86" w14:textId="77777777" w:rsidR="00395F7A" w:rsidRDefault="00643FD3">
      <w:pPr>
        <w:pStyle w:val="Heading3"/>
      </w:pPr>
      <w:bookmarkStart w:id="37" w:name="_Toc241564523"/>
      <w:r>
        <w:t>3.5.2 Design analysis</w:t>
      </w:r>
      <w:bookmarkEnd w:id="37"/>
    </w:p>
    <w:p w14:paraId="33E7978F" w14:textId="77777777" w:rsidR="00395F7A" w:rsidRDefault="00643FD3">
      <w:pPr>
        <w:jc w:val="both"/>
      </w:pPr>
      <w:r>
        <w:t>The first design question is how the classifier head is built, because it determines whether a feature space detector is possible at all. A network pooling straight into a four unit softmax offers no intermediate representation in which to fit Gaussians, whereas a head passing through a narrow dense layer provides one, and that width is a trade off: large enough to remain discriminative, small enough for a covariance matrix to be estimated stably. The second is how explanation enters the output. Class activation mapping localises discriminative regions without bounding box supervision [29], and Grad-CAM generalised it by weighting feature maps with the gradients of a class score [30]. Two details are neglected: Grad-CAM is defined on the score before the softmax, and differentiating the probability instead makes gradients vanish when the model is confident; and a plausible heatmap is not evidence that lung tissue was used [33].</w:t>
      </w:r>
    </w:p>
    <w:p w14:paraId="56AE0B7C" w14:textId="77777777" w:rsidR="00395F7A" w:rsidRDefault="00643FD3">
      <w:pPr>
        <w:pStyle w:val="Heading3"/>
      </w:pPr>
      <w:bookmarkStart w:id="38" w:name="_Toc241564524"/>
      <w:r>
        <w:t>3.5.3 Workflow analysis</w:t>
      </w:r>
      <w:bookmarkEnd w:id="38"/>
    </w:p>
    <w:p w14:paraId="6DFB7946" w14:textId="77777777" w:rsidR="00395F7A" w:rsidRDefault="00643FD3">
      <w:pPr>
        <w:jc w:val="both"/>
      </w:pPr>
      <w:r>
        <w:t xml:space="preserve">The reviewed systems share one workflow: an image is resized and normalised, one forward pass produces a softmax vector, the largest entry is reported as the diagnosis with its probability as confidence. Three limitations matter here. There is no gate between the </w:t>
      </w:r>
      <w:r>
        <w:lastRenderedPageBreak/>
        <w:t>forward pass and the output, so the pipeline has no state in which it declines to answer. The explanation is terminal rather than measured. And the workflow ends at the prediction, so a decision taken inside the model does not survive persistence, reopening or export. The evaluation workflow shows the same pattern. Overall accuracy is inadequate under class imbalance, and per class precision, recall and F1 with the confusion matrix are what expose this. For input validity the quantities differ again, since AUROC measures threshold free separability [15], [17] while the operating point must also be reported as the proportion of genuine scans retained. Across Table 3.1 no reviewed system reports either an input validity metric or an explanation localisation metric.</w:t>
      </w:r>
    </w:p>
    <w:p w14:paraId="63685B7A" w14:textId="77777777" w:rsidR="00395F7A" w:rsidRDefault="00643FD3">
      <w:pPr>
        <w:pStyle w:val="Heading2"/>
      </w:pPr>
      <w:bookmarkStart w:id="39" w:name="_Toc241564525"/>
      <w:r>
        <w:t>3.6 Reflection and derived requirements</w:t>
      </w:r>
      <w:bookmarkEnd w:id="39"/>
    </w:p>
    <w:p w14:paraId="358A4AA3" w14:textId="77777777" w:rsidR="00395F7A" w:rsidRDefault="00643FD3">
      <w:pPr>
        <w:jc w:val="both"/>
      </w:pPr>
      <w:r>
        <w:t>Three things are consistently established and are adopted rather than re tested, because they define the method and not the contribution: transfer learning from ImageNet is appropriate at these dataset sizes [21], [27], [4]; densely connected and compound scaled backbones are both credible with no decisive winner [24], [26], [23]; and explainability is necessary for clinical acceptance [2], [31], [32]. Two things remain under evaluated and together are the research gap. The first is explanation localisation, since the shortcut learning [19] and lung segmentation [33] results together imply that unquantified Grad-CAM cannot support a claim of clinical relevance. The second, and principal, is input validity: the detection literature [15], [16], [17], [18] establishes that the failure mode is real and that post hoc remedies exist, while the applied literature [7], [9], [12], [13], [14], [23] deploys classifiers without them. Table 3.3 records the mapping, and every derived requirement is traced to a design decision in Section 4 and a verification location in Section 5. Three distinguish this design from the systems in Table 3.1: DR4 requires that the system be able to refuse to answer, DR5 that several signals be compared rather than one adopted on authority, and DR8 that explanation localisation be disclosed.</w:t>
      </w:r>
    </w:p>
    <w:p w14:paraId="155E1799" w14:textId="77777777" w:rsidR="00395F7A" w:rsidRDefault="00643FD3">
      <w:pPr>
        <w:pStyle w:val="TblCaption"/>
        <w:keepNext/>
        <w:spacing w:before="200" w:after="80"/>
      </w:pPr>
      <w:bookmarkStart w:id="40" w:name="_Toc241564596"/>
      <w:r>
        <w:lastRenderedPageBreak/>
        <w:t>Table 3.3: Literature findings mapped to derived requirements.</w:t>
      </w:r>
      <w:bookmarkEnd w:id="40"/>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64"/>
        <w:gridCol w:w="2739"/>
        <w:gridCol w:w="2766"/>
      </w:tblGrid>
      <w:tr w:rsidR="0014441C" w14:paraId="65147026" w14:textId="77777777">
        <w:trPr>
          <w:cantSplit/>
          <w:tblHeader/>
          <w:jc w:val="center"/>
        </w:trPr>
        <w:tc>
          <w:tcPr>
            <w:tcW w:w="3164" w:type="dxa"/>
            <w:vAlign w:val="center"/>
          </w:tcPr>
          <w:p w14:paraId="55BC0DE4" w14:textId="77777777" w:rsidR="0014441C" w:rsidRDefault="00E03BC4">
            <w:pPr>
              <w:keepNext/>
              <w:spacing w:before="20" w:after="20" w:line="240" w:lineRule="auto"/>
            </w:pPr>
            <w:r>
              <w:rPr>
                <w:b/>
                <w:szCs w:val="20"/>
              </w:rPr>
              <w:t>Literature finding</w:t>
            </w:r>
          </w:p>
        </w:tc>
        <w:tc>
          <w:tcPr>
            <w:tcW w:w="2739" w:type="dxa"/>
            <w:vAlign w:val="center"/>
          </w:tcPr>
          <w:p w14:paraId="2A6DBE58" w14:textId="77777777" w:rsidR="0014441C" w:rsidRDefault="00E03BC4">
            <w:pPr>
              <w:keepNext/>
              <w:spacing w:before="20" w:after="20" w:line="240" w:lineRule="auto"/>
            </w:pPr>
            <w:r>
              <w:rPr>
                <w:b/>
                <w:szCs w:val="20"/>
              </w:rPr>
              <w:t>Design implication</w:t>
            </w:r>
          </w:p>
        </w:tc>
        <w:tc>
          <w:tcPr>
            <w:tcW w:w="2766" w:type="dxa"/>
            <w:vAlign w:val="center"/>
          </w:tcPr>
          <w:p w14:paraId="4F2BF9A1" w14:textId="77777777" w:rsidR="0014441C" w:rsidRDefault="00E03BC4">
            <w:pPr>
              <w:keepNext/>
              <w:spacing w:before="20" w:after="20" w:line="240" w:lineRule="auto"/>
            </w:pPr>
            <w:r>
              <w:rPr>
                <w:b/>
                <w:szCs w:val="20"/>
              </w:rPr>
              <w:t>Derived requirement</w:t>
            </w:r>
          </w:p>
        </w:tc>
      </w:tr>
      <w:tr w:rsidR="0014441C" w14:paraId="1C373F56" w14:textId="77777777">
        <w:trPr>
          <w:cantSplit/>
          <w:jc w:val="center"/>
        </w:trPr>
        <w:tc>
          <w:tcPr>
            <w:tcW w:w="3164" w:type="dxa"/>
            <w:vAlign w:val="center"/>
          </w:tcPr>
          <w:p w14:paraId="5C1F59C3" w14:textId="77777777" w:rsidR="0014441C" w:rsidRDefault="00E03BC4">
            <w:pPr>
              <w:keepNext/>
              <w:spacing w:before="20" w:after="20" w:line="240" w:lineRule="auto"/>
            </w:pPr>
            <w:r>
              <w:rPr>
                <w:szCs w:val="20"/>
              </w:rPr>
              <w:t>Binary formulations cannot inform the antibiotic decision [12], [13], [14]</w:t>
            </w:r>
          </w:p>
        </w:tc>
        <w:tc>
          <w:tcPr>
            <w:tcW w:w="2739" w:type="dxa"/>
            <w:vAlign w:val="center"/>
          </w:tcPr>
          <w:p w14:paraId="39C386A0" w14:textId="77777777" w:rsidR="0014441C" w:rsidRDefault="00E03BC4">
            <w:pPr>
              <w:keepNext/>
              <w:spacing w:before="20" w:after="20" w:line="240" w:lineRule="auto"/>
            </w:pPr>
            <w:r>
              <w:rPr>
                <w:szCs w:val="20"/>
              </w:rPr>
              <w:t>The output space must separate bacterial from viral</w:t>
            </w:r>
          </w:p>
        </w:tc>
        <w:tc>
          <w:tcPr>
            <w:tcW w:w="2766" w:type="dxa"/>
            <w:vAlign w:val="center"/>
          </w:tcPr>
          <w:p w14:paraId="1D107A79" w14:textId="77777777" w:rsidR="0014441C" w:rsidRDefault="00E03BC4">
            <w:pPr>
              <w:keepNext/>
              <w:spacing w:before="20" w:after="20" w:line="240" w:lineRule="auto"/>
            </w:pPr>
            <w:r>
              <w:rPr>
                <w:szCs w:val="20"/>
              </w:rPr>
              <w:t>DR1: four class output with per class metrics</w:t>
            </w:r>
          </w:p>
        </w:tc>
      </w:tr>
      <w:tr w:rsidR="0014441C" w14:paraId="2A058808" w14:textId="77777777">
        <w:trPr>
          <w:cantSplit/>
          <w:jc w:val="center"/>
        </w:trPr>
        <w:tc>
          <w:tcPr>
            <w:tcW w:w="3164" w:type="dxa"/>
            <w:vAlign w:val="center"/>
          </w:tcPr>
          <w:p w14:paraId="0E8595BF" w14:textId="77777777" w:rsidR="0014441C" w:rsidRDefault="00E03BC4">
            <w:pPr>
              <w:keepNext/>
              <w:spacing w:before="20" w:after="20" w:line="240" w:lineRule="auto"/>
            </w:pPr>
            <w:r>
              <w:rPr>
                <w:szCs w:val="20"/>
              </w:rPr>
              <w:t>Cross study results are not comparable [12], [13], [14], [23]</w:t>
            </w:r>
          </w:p>
        </w:tc>
        <w:tc>
          <w:tcPr>
            <w:tcW w:w="2739" w:type="dxa"/>
            <w:vAlign w:val="center"/>
          </w:tcPr>
          <w:p w14:paraId="35CE6926" w14:textId="77777777" w:rsidR="0014441C" w:rsidRDefault="00E03BC4">
            <w:pPr>
              <w:keepNext/>
              <w:spacing w:before="20" w:after="20" w:line="240" w:lineRule="auto"/>
            </w:pPr>
            <w:r>
              <w:rPr>
                <w:szCs w:val="20"/>
              </w:rPr>
              <w:t>Architectures must share dataset, split and protocol</w:t>
            </w:r>
          </w:p>
        </w:tc>
        <w:tc>
          <w:tcPr>
            <w:tcW w:w="2766" w:type="dxa"/>
            <w:vAlign w:val="center"/>
          </w:tcPr>
          <w:p w14:paraId="4AA4A973" w14:textId="77777777" w:rsidR="0014441C" w:rsidRDefault="00E03BC4">
            <w:pPr>
              <w:keepNext/>
              <w:spacing w:before="20" w:after="20" w:line="240" w:lineRule="auto"/>
            </w:pPr>
            <w:r>
              <w:rPr>
                <w:szCs w:val="20"/>
              </w:rPr>
              <w:t>DR2: one stratified split reused by all three models</w:t>
            </w:r>
          </w:p>
        </w:tc>
      </w:tr>
      <w:tr w:rsidR="0014441C" w14:paraId="385992BE" w14:textId="77777777">
        <w:trPr>
          <w:cantSplit/>
          <w:jc w:val="center"/>
        </w:trPr>
        <w:tc>
          <w:tcPr>
            <w:tcW w:w="3164" w:type="dxa"/>
            <w:vAlign w:val="center"/>
          </w:tcPr>
          <w:p w14:paraId="314059EC" w14:textId="77777777" w:rsidR="0014441C" w:rsidRDefault="00E03BC4">
            <w:pPr>
              <w:keepNext/>
              <w:spacing w:before="20" w:after="20" w:line="240" w:lineRule="auto"/>
            </w:pPr>
            <w:r>
              <w:rPr>
                <w:szCs w:val="20"/>
              </w:rPr>
              <w:t>Class imbalance biases classifiers [4]</w:t>
            </w:r>
          </w:p>
        </w:tc>
        <w:tc>
          <w:tcPr>
            <w:tcW w:w="2739" w:type="dxa"/>
            <w:vAlign w:val="center"/>
          </w:tcPr>
          <w:p w14:paraId="0CC6835C" w14:textId="77777777" w:rsidR="0014441C" w:rsidRDefault="00E03BC4">
            <w:pPr>
              <w:keepNext/>
              <w:spacing w:before="20" w:after="20" w:line="240" w:lineRule="auto"/>
            </w:pPr>
            <w:r>
              <w:rPr>
                <w:szCs w:val="20"/>
              </w:rPr>
              <w:t>Imbalance must be addressed in loss and split</w:t>
            </w:r>
          </w:p>
        </w:tc>
        <w:tc>
          <w:tcPr>
            <w:tcW w:w="2766" w:type="dxa"/>
            <w:vAlign w:val="center"/>
          </w:tcPr>
          <w:p w14:paraId="36AA24FB" w14:textId="77777777" w:rsidR="0014441C" w:rsidRDefault="00E03BC4">
            <w:pPr>
              <w:keepNext/>
              <w:spacing w:before="20" w:after="20" w:line="240" w:lineRule="auto"/>
            </w:pPr>
            <w:r>
              <w:rPr>
                <w:szCs w:val="20"/>
              </w:rPr>
              <w:t>DR3: stratified sampling and a class weighted loss</w:t>
            </w:r>
          </w:p>
        </w:tc>
      </w:tr>
      <w:tr w:rsidR="0014441C" w14:paraId="46D4DF9A" w14:textId="77777777">
        <w:trPr>
          <w:cantSplit/>
          <w:jc w:val="center"/>
        </w:trPr>
        <w:tc>
          <w:tcPr>
            <w:tcW w:w="3164" w:type="dxa"/>
            <w:vAlign w:val="center"/>
          </w:tcPr>
          <w:p w14:paraId="5F5F4988" w14:textId="77777777" w:rsidR="0014441C" w:rsidRDefault="00E03BC4">
            <w:pPr>
              <w:keepNext/>
              <w:spacing w:before="20" w:after="20" w:line="240" w:lineRule="auto"/>
            </w:pPr>
            <w:r>
              <w:rPr>
                <w:szCs w:val="20"/>
              </w:rPr>
              <w:t>Softmax is closed world and overconfident [15], [11], [10]</w:t>
            </w:r>
          </w:p>
        </w:tc>
        <w:tc>
          <w:tcPr>
            <w:tcW w:w="2739" w:type="dxa"/>
            <w:vAlign w:val="center"/>
          </w:tcPr>
          <w:p w14:paraId="6594BD52" w14:textId="77777777" w:rsidR="0014441C" w:rsidRDefault="00E03BC4">
            <w:pPr>
              <w:keepNext/>
              <w:spacing w:before="20" w:after="20" w:line="240" w:lineRule="auto"/>
            </w:pPr>
            <w:r>
              <w:rPr>
                <w:szCs w:val="20"/>
              </w:rPr>
              <w:t>Input validity must be assessed outside the softmax</w:t>
            </w:r>
          </w:p>
        </w:tc>
        <w:tc>
          <w:tcPr>
            <w:tcW w:w="2766" w:type="dxa"/>
            <w:vAlign w:val="center"/>
          </w:tcPr>
          <w:p w14:paraId="162FE79B" w14:textId="77777777" w:rsidR="0014441C" w:rsidRDefault="00E03BC4">
            <w:pPr>
              <w:keepNext/>
              <w:spacing w:before="20" w:after="20" w:line="240" w:lineRule="auto"/>
            </w:pPr>
            <w:r>
              <w:rPr>
                <w:szCs w:val="20"/>
              </w:rPr>
              <w:t>DR4: a post hoc safeguard that can withhold a diagnosis</w:t>
            </w:r>
          </w:p>
        </w:tc>
      </w:tr>
      <w:tr w:rsidR="0014441C" w14:paraId="481EB873" w14:textId="77777777">
        <w:trPr>
          <w:cantSplit/>
          <w:jc w:val="center"/>
        </w:trPr>
        <w:tc>
          <w:tcPr>
            <w:tcW w:w="3164" w:type="dxa"/>
            <w:vAlign w:val="center"/>
          </w:tcPr>
          <w:p w14:paraId="6F92FCEC" w14:textId="77777777" w:rsidR="0014441C" w:rsidRDefault="00E03BC4">
            <w:pPr>
              <w:keepNext/>
              <w:spacing w:before="20" w:after="20" w:line="240" w:lineRule="auto"/>
            </w:pPr>
            <w:r>
              <w:rPr>
                <w:szCs w:val="20"/>
              </w:rPr>
              <w:t>Feature and output space signals differ [16], [17], [18]</w:t>
            </w:r>
          </w:p>
        </w:tc>
        <w:tc>
          <w:tcPr>
            <w:tcW w:w="2739" w:type="dxa"/>
            <w:vAlign w:val="center"/>
          </w:tcPr>
          <w:p w14:paraId="74FDCBBD" w14:textId="77777777" w:rsidR="0014441C" w:rsidRDefault="00E03BC4">
            <w:pPr>
              <w:keepNext/>
              <w:spacing w:before="20" w:after="20" w:line="240" w:lineRule="auto"/>
            </w:pPr>
            <w:r>
              <w:rPr>
                <w:szCs w:val="20"/>
              </w:rPr>
              <w:t>Several signals must be computed and compared</w:t>
            </w:r>
          </w:p>
        </w:tc>
        <w:tc>
          <w:tcPr>
            <w:tcW w:w="2766" w:type="dxa"/>
            <w:vAlign w:val="center"/>
          </w:tcPr>
          <w:p w14:paraId="477E01FA" w14:textId="77777777" w:rsidR="0014441C" w:rsidRDefault="00E03BC4">
            <w:pPr>
              <w:keepNext/>
              <w:spacing w:before="20" w:after="20" w:line="240" w:lineRule="auto"/>
            </w:pPr>
            <w:r>
              <w:rPr>
                <w:szCs w:val="20"/>
              </w:rPr>
              <w:t>DR5: Mahalanobis, energy and MSP all reported</w:t>
            </w:r>
          </w:p>
        </w:tc>
      </w:tr>
      <w:tr w:rsidR="0014441C" w14:paraId="755839CE" w14:textId="77777777">
        <w:trPr>
          <w:cantSplit/>
          <w:jc w:val="center"/>
        </w:trPr>
        <w:tc>
          <w:tcPr>
            <w:tcW w:w="3164" w:type="dxa"/>
            <w:vAlign w:val="center"/>
          </w:tcPr>
          <w:p w14:paraId="5D96EB71" w14:textId="77777777" w:rsidR="0014441C" w:rsidRDefault="00E03BC4">
            <w:pPr>
              <w:keepNext/>
              <w:spacing w:before="20" w:after="20" w:line="240" w:lineRule="auto"/>
            </w:pPr>
            <w:r>
              <w:rPr>
                <w:szCs w:val="20"/>
              </w:rPr>
              <w:t>A safeguard that rejects real scans is unusable</w:t>
            </w:r>
          </w:p>
        </w:tc>
        <w:tc>
          <w:tcPr>
            <w:tcW w:w="2739" w:type="dxa"/>
            <w:vAlign w:val="center"/>
          </w:tcPr>
          <w:p w14:paraId="01D33BD3" w14:textId="77777777" w:rsidR="0014441C" w:rsidRDefault="00E03BC4">
            <w:pPr>
              <w:keepNext/>
              <w:spacing w:before="20" w:after="20" w:line="240" w:lineRule="auto"/>
            </w:pPr>
            <w:r>
              <w:rPr>
                <w:szCs w:val="20"/>
              </w:rPr>
              <w:t>The operating point must be calibrated on genuine data</w:t>
            </w:r>
          </w:p>
        </w:tc>
        <w:tc>
          <w:tcPr>
            <w:tcW w:w="2766" w:type="dxa"/>
            <w:vAlign w:val="center"/>
          </w:tcPr>
          <w:p w14:paraId="1FAAC51A" w14:textId="77777777" w:rsidR="0014441C" w:rsidRDefault="00E03BC4">
            <w:pPr>
              <w:keepNext/>
              <w:spacing w:before="20" w:after="20" w:line="240" w:lineRule="auto"/>
            </w:pPr>
            <w:r>
              <w:rPr>
                <w:szCs w:val="20"/>
              </w:rPr>
              <w:t>DR6: threshold calibrated to a stated retention target</w:t>
            </w:r>
          </w:p>
        </w:tc>
      </w:tr>
      <w:tr w:rsidR="0014441C" w14:paraId="19A96EBD" w14:textId="77777777">
        <w:trPr>
          <w:cantSplit/>
          <w:jc w:val="center"/>
        </w:trPr>
        <w:tc>
          <w:tcPr>
            <w:tcW w:w="3164" w:type="dxa"/>
            <w:vAlign w:val="center"/>
          </w:tcPr>
          <w:p w14:paraId="54AE8FFE" w14:textId="77777777" w:rsidR="0014441C" w:rsidRDefault="00E03BC4">
            <w:pPr>
              <w:keepNext/>
              <w:spacing w:before="20" w:after="20" w:line="240" w:lineRule="auto"/>
            </w:pPr>
            <w:r>
              <w:rPr>
                <w:szCs w:val="20"/>
              </w:rPr>
              <w:t>Softmax saturation destroys Grad-CAM gradients [30]</w:t>
            </w:r>
          </w:p>
        </w:tc>
        <w:tc>
          <w:tcPr>
            <w:tcW w:w="2739" w:type="dxa"/>
            <w:vAlign w:val="center"/>
          </w:tcPr>
          <w:p w14:paraId="47D6DC5D" w14:textId="77777777" w:rsidR="0014441C" w:rsidRDefault="00E03BC4">
            <w:pPr>
              <w:keepNext/>
              <w:spacing w:before="20" w:after="20" w:line="240" w:lineRule="auto"/>
            </w:pPr>
            <w:r>
              <w:rPr>
                <w:szCs w:val="20"/>
              </w:rPr>
              <w:t>The explanation must differentiate logits</w:t>
            </w:r>
          </w:p>
        </w:tc>
        <w:tc>
          <w:tcPr>
            <w:tcW w:w="2766" w:type="dxa"/>
            <w:vAlign w:val="center"/>
          </w:tcPr>
          <w:p w14:paraId="18D0B481" w14:textId="77777777" w:rsidR="0014441C" w:rsidRDefault="00E03BC4">
            <w:pPr>
              <w:keepNext/>
              <w:spacing w:before="20" w:after="20" w:line="240" w:lineRule="auto"/>
            </w:pPr>
            <w:r>
              <w:rPr>
                <w:szCs w:val="20"/>
              </w:rPr>
              <w:t>DR7: Grad-CAM computed from pre softmax logits</w:t>
            </w:r>
          </w:p>
        </w:tc>
      </w:tr>
      <w:tr w:rsidR="0014441C" w14:paraId="70B7AE88" w14:textId="77777777">
        <w:trPr>
          <w:cantSplit/>
          <w:jc w:val="center"/>
        </w:trPr>
        <w:tc>
          <w:tcPr>
            <w:tcW w:w="3164" w:type="dxa"/>
            <w:vAlign w:val="center"/>
          </w:tcPr>
          <w:p w14:paraId="140A1324" w14:textId="77777777" w:rsidR="0014441C" w:rsidRDefault="00E03BC4">
            <w:pPr>
              <w:keepNext/>
              <w:spacing w:before="20" w:after="20" w:line="240" w:lineRule="auto"/>
            </w:pPr>
            <w:r>
              <w:rPr>
                <w:szCs w:val="20"/>
              </w:rPr>
              <w:t>Models exploit shortcuts outside the lungs [19], [33]</w:t>
            </w:r>
          </w:p>
        </w:tc>
        <w:tc>
          <w:tcPr>
            <w:tcW w:w="2739" w:type="dxa"/>
            <w:vAlign w:val="center"/>
          </w:tcPr>
          <w:p w14:paraId="618D14AF" w14:textId="77777777" w:rsidR="0014441C" w:rsidRDefault="00E03BC4">
            <w:pPr>
              <w:keepNext/>
              <w:spacing w:before="20" w:after="20" w:line="240" w:lineRule="auto"/>
            </w:pPr>
            <w:r>
              <w:rPr>
                <w:szCs w:val="20"/>
              </w:rPr>
              <w:t>Explanation localisation must be measured</w:t>
            </w:r>
          </w:p>
        </w:tc>
        <w:tc>
          <w:tcPr>
            <w:tcW w:w="2766" w:type="dxa"/>
            <w:vAlign w:val="center"/>
          </w:tcPr>
          <w:p w14:paraId="7C5F57C9" w14:textId="77777777" w:rsidR="0014441C" w:rsidRDefault="00E03BC4">
            <w:pPr>
              <w:keepNext/>
              <w:spacing w:before="20" w:after="20" w:line="240" w:lineRule="auto"/>
            </w:pPr>
            <w:r>
              <w:rPr>
                <w:szCs w:val="20"/>
              </w:rPr>
              <w:t>DR8: an in lung attention fraction computed and shown</w:t>
            </w:r>
          </w:p>
        </w:tc>
      </w:tr>
      <w:tr w:rsidR="0014441C" w14:paraId="356FC2C4" w14:textId="77777777">
        <w:trPr>
          <w:cantSplit/>
          <w:jc w:val="center"/>
        </w:trPr>
        <w:tc>
          <w:tcPr>
            <w:tcW w:w="3164" w:type="dxa"/>
            <w:vAlign w:val="center"/>
          </w:tcPr>
          <w:p w14:paraId="51AF82A1" w14:textId="77777777" w:rsidR="0014441C" w:rsidRDefault="00E03BC4">
            <w:pPr>
              <w:spacing w:before="20" w:after="20" w:line="240" w:lineRule="auto"/>
            </w:pPr>
            <w:r>
              <w:rPr>
                <w:szCs w:val="20"/>
              </w:rPr>
              <w:t>Interpretability must sit in the workflow [2], [31]</w:t>
            </w:r>
          </w:p>
        </w:tc>
        <w:tc>
          <w:tcPr>
            <w:tcW w:w="2739" w:type="dxa"/>
            <w:vAlign w:val="center"/>
          </w:tcPr>
          <w:p w14:paraId="553331A1" w14:textId="77777777" w:rsidR="0014441C" w:rsidRDefault="00E03BC4">
            <w:pPr>
              <w:spacing w:before="20" w:after="20" w:line="240" w:lineRule="auto"/>
            </w:pPr>
            <w:r>
              <w:rPr>
                <w:szCs w:val="20"/>
              </w:rPr>
              <w:t>The safeguard must reach the end user</w:t>
            </w:r>
          </w:p>
        </w:tc>
        <w:tc>
          <w:tcPr>
            <w:tcW w:w="2766" w:type="dxa"/>
            <w:vAlign w:val="center"/>
          </w:tcPr>
          <w:p w14:paraId="2803D0D8" w14:textId="77777777" w:rsidR="0014441C" w:rsidRDefault="00E03BC4">
            <w:pPr>
              <w:spacing w:before="20" w:after="20" w:line="240" w:lineRule="auto"/>
            </w:pPr>
            <w:r>
              <w:rPr>
                <w:szCs w:val="20"/>
              </w:rPr>
              <w:t>DR9: verdict, reason and heatmap persisted</w:t>
            </w:r>
          </w:p>
        </w:tc>
      </w:tr>
    </w:tbl>
    <w:p w14:paraId="1B8F99F2" w14:textId="77777777" w:rsidR="00395F7A" w:rsidRDefault="00643FD3" w:rsidP="00354E68">
      <w:pPr>
        <w:pStyle w:val="Heading1"/>
        <w:pageBreakBefore/>
      </w:pPr>
      <w:bookmarkStart w:id="41" w:name="_Toc241564526"/>
      <w:r>
        <w:lastRenderedPageBreak/>
        <w:t>4 METHODOLOGY</w:t>
      </w:r>
      <w:bookmarkEnd w:id="41"/>
    </w:p>
    <w:p w14:paraId="640CD14E" w14:textId="77777777" w:rsidR="00395F7A" w:rsidRDefault="00643FD3">
      <w:pPr>
        <w:pStyle w:val="Heading2"/>
      </w:pPr>
      <w:bookmarkStart w:id="42" w:name="_Toc241564527"/>
      <w:r>
        <w:t>4.1 Chapter overview</w:t>
      </w:r>
      <w:bookmarkEnd w:id="42"/>
    </w:p>
    <w:p w14:paraId="5AC69452" w14:textId="77777777" w:rsidR="00395F7A" w:rsidRDefault="00643FD3">
      <w:pPr>
        <w:jc w:val="both"/>
      </w:pPr>
      <w:r>
        <w:t>This chapter describes how the research was designed and carried out. It sets out the research paradigm, approach and strategy, the data, the execution workflow, project management and the stakeholders, and then the operationalisation of the objectives, the system analysis, the architecture and the requirements. It closes with the implementation of the framework and its evaluation design.</w:t>
      </w:r>
    </w:p>
    <w:p w14:paraId="6F1189FD" w14:textId="77777777" w:rsidR="00395F7A" w:rsidRDefault="00643FD3">
      <w:pPr>
        <w:pStyle w:val="Heading2"/>
      </w:pPr>
      <w:bookmarkStart w:id="43" w:name="_Toc241564528"/>
      <w:r>
        <w:t>4.2 Research paradigm</w:t>
      </w:r>
      <w:bookmarkEnd w:id="43"/>
    </w:p>
    <w:p w14:paraId="0EE7AE24" w14:textId="77777777" w:rsidR="00395F7A" w:rsidRDefault="00643FD3">
      <w:pPr>
        <w:jc w:val="both"/>
      </w:pPr>
      <w:r>
        <w:t>The study adopts a post positivist position. Accuracy, per class recall, AUROC and in lung attention are objective quantities that can be estimated but not known exactly, being subject to sampling error, label noise and the random initialisation of a run. The position constrains three later decisions: every measurement is reported with its sample size, differences smaller than the resolution the design supports are declared inconclusive, and a disconfirming measurement is reported in the same terms as a confirming one.</w:t>
      </w:r>
    </w:p>
    <w:p w14:paraId="69105F09" w14:textId="77777777" w:rsidR="00395F7A" w:rsidRDefault="00643FD3">
      <w:pPr>
        <w:pStyle w:val="Heading2"/>
      </w:pPr>
      <w:bookmarkStart w:id="44" w:name="_Toc241564529"/>
      <w:r>
        <w:t>4.3 Research approach</w:t>
      </w:r>
      <w:bookmarkEnd w:id="44"/>
    </w:p>
    <w:p w14:paraId="341AD2CF" w14:textId="77777777" w:rsidR="00395F7A" w:rsidRDefault="00643FD3">
      <w:pPr>
        <w:jc w:val="both"/>
      </w:pPr>
      <w:r>
        <w:t>The reasoning is predominantly deductive. The closed world property of softmax [15] and the feature space method of Lee et al. [16] yield the testable expectation that a Mahalanobis signal will separate invalid inputs on this model, which was operationalised into thresholds and measured. An inductive element enters at analysis, since the dominant error mode and the failure of the energy signal emerged from the measurements rather than being predicted, and the two are kept separate in the reporting.</w:t>
      </w:r>
    </w:p>
    <w:p w14:paraId="04161051" w14:textId="77777777" w:rsidR="00395F7A" w:rsidRDefault="00643FD3">
      <w:pPr>
        <w:pStyle w:val="Heading2"/>
      </w:pPr>
      <w:bookmarkStart w:id="45" w:name="_Toc241564530"/>
      <w:r>
        <w:t>4.4 Research strategy</w:t>
      </w:r>
      <w:bookmarkEnd w:id="45"/>
    </w:p>
    <w:p w14:paraId="5D7CA0FB" w14:textId="77777777" w:rsidR="00395F7A" w:rsidRDefault="00643FD3">
      <w:pPr>
        <w:jc w:val="both"/>
      </w:pPr>
      <w:r>
        <w:t>The strategy is design science, in which knowledge is produced by constructing an artefact and evaluating it rigorously. It was selected because the research question asks to what extent a post hoc safeguard can improve the safety of a deployed classifier, and that quantity does not exist until the safeguard has been built. Within it the evaluation is experimental: three architectures are trained under a shared protocol and measured on a held out test set, and the safeguard is calibrated on genuine data and measured against held out data and a probe.</w:t>
      </w:r>
    </w:p>
    <w:p w14:paraId="1138A7CF" w14:textId="77777777" w:rsidR="00395F7A" w:rsidRDefault="00643FD3">
      <w:pPr>
        <w:pStyle w:val="Heading2"/>
      </w:pPr>
      <w:bookmarkStart w:id="46" w:name="_Toc241564531"/>
      <w:r>
        <w:lastRenderedPageBreak/>
        <w:t>4.5 Data collection and data sources</w:t>
      </w:r>
      <w:bookmarkEnd w:id="46"/>
    </w:p>
    <w:p w14:paraId="458A75E2" w14:textId="77777777" w:rsidR="00395F7A" w:rsidRDefault="00643FD3">
      <w:pPr>
        <w:jc w:val="both"/>
      </w:pPr>
      <w:r>
        <w:t>The unit of analysis is a single frontal chest radiograph with its label, and the population of interest is frontal radiographs of patients with suspected respiratory infection. The study uses secondary data, a curated collection of 9,209 labelled radiographs from public research repositories [5], [7], [9], [22], released for research use and carrying no patient identifiers. Selection criteria were applied before the split was drawn. An audit removed duplicate, corrupted and low resolution files, since a duplicate spanning a partition boundary is a direct route to leakage. Sampling then used stratified random splitting at approximately 70, 15 and 15 per cent, and the realised split was reused by all three architectures and by calibration. Four instruments generate the evidence: the training pipeline records per epoch accuracy, loss, precision, recall and area under the curve; the evaluation routine produces the test confusion matrix, from which every per class metric in Section 5 is derived arithmetically; the calibration utility fits the Gaussians and sets thresholds; and the deployed service records the verdict, score and reason for every scan.</w:t>
      </w:r>
    </w:p>
    <w:p w14:paraId="6BD93617" w14:textId="77777777" w:rsidR="00395F7A" w:rsidRDefault="00643FD3">
      <w:pPr>
        <w:pStyle w:val="TblCaption"/>
        <w:keepNext/>
        <w:spacing w:before="200" w:after="80"/>
      </w:pPr>
      <w:bookmarkStart w:id="47" w:name="_Toc241564597"/>
      <w:r>
        <w:t>Table 4.1: Realised dataset composition and stratified split.</w:t>
      </w:r>
      <w:bookmarkEnd w:id="47"/>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11"/>
        <w:gridCol w:w="1257"/>
        <w:gridCol w:w="1322"/>
        <w:gridCol w:w="2130"/>
        <w:gridCol w:w="1249"/>
      </w:tblGrid>
      <w:tr w:rsidR="0014441C" w14:paraId="0E6DE1EA" w14:textId="77777777">
        <w:trPr>
          <w:cantSplit/>
          <w:tblHeader/>
          <w:jc w:val="center"/>
        </w:trPr>
        <w:tc>
          <w:tcPr>
            <w:tcW w:w="2711" w:type="dxa"/>
            <w:vAlign w:val="center"/>
          </w:tcPr>
          <w:p w14:paraId="06FD0C24" w14:textId="77777777" w:rsidR="0014441C" w:rsidRDefault="00E03BC4">
            <w:pPr>
              <w:keepNext/>
              <w:spacing w:before="20" w:after="20" w:line="240" w:lineRule="auto"/>
            </w:pPr>
            <w:r>
              <w:rPr>
                <w:b/>
                <w:szCs w:val="20"/>
              </w:rPr>
              <w:t>Class</w:t>
            </w:r>
          </w:p>
        </w:tc>
        <w:tc>
          <w:tcPr>
            <w:tcW w:w="1257" w:type="dxa"/>
            <w:vAlign w:val="center"/>
          </w:tcPr>
          <w:p w14:paraId="34C77741" w14:textId="77777777" w:rsidR="0014441C" w:rsidRDefault="00E03BC4">
            <w:pPr>
              <w:keepNext/>
              <w:spacing w:before="20" w:after="20" w:line="240" w:lineRule="auto"/>
            </w:pPr>
            <w:r>
              <w:rPr>
                <w:b/>
                <w:szCs w:val="20"/>
              </w:rPr>
              <w:t>Total</w:t>
            </w:r>
          </w:p>
        </w:tc>
        <w:tc>
          <w:tcPr>
            <w:tcW w:w="1322" w:type="dxa"/>
            <w:vAlign w:val="center"/>
          </w:tcPr>
          <w:p w14:paraId="6336B89A" w14:textId="77777777" w:rsidR="0014441C" w:rsidRDefault="00E03BC4">
            <w:pPr>
              <w:keepNext/>
              <w:spacing w:before="20" w:after="20" w:line="240" w:lineRule="auto"/>
            </w:pPr>
            <w:r>
              <w:rPr>
                <w:b/>
                <w:szCs w:val="20"/>
              </w:rPr>
              <w:t>Train</w:t>
            </w:r>
          </w:p>
        </w:tc>
        <w:tc>
          <w:tcPr>
            <w:tcW w:w="2130" w:type="dxa"/>
            <w:vAlign w:val="center"/>
          </w:tcPr>
          <w:p w14:paraId="4554CA6E" w14:textId="77777777" w:rsidR="0014441C" w:rsidRDefault="00E03BC4">
            <w:pPr>
              <w:keepNext/>
              <w:spacing w:before="20" w:after="20" w:line="240" w:lineRule="auto"/>
            </w:pPr>
            <w:r>
              <w:rPr>
                <w:b/>
                <w:szCs w:val="20"/>
              </w:rPr>
              <w:t>Validation</w:t>
            </w:r>
          </w:p>
        </w:tc>
        <w:tc>
          <w:tcPr>
            <w:tcW w:w="1249" w:type="dxa"/>
            <w:vAlign w:val="center"/>
          </w:tcPr>
          <w:p w14:paraId="60E6B9AC" w14:textId="77777777" w:rsidR="0014441C" w:rsidRDefault="00E03BC4">
            <w:pPr>
              <w:keepNext/>
              <w:spacing w:before="20" w:after="20" w:line="240" w:lineRule="auto"/>
            </w:pPr>
            <w:r>
              <w:rPr>
                <w:b/>
                <w:szCs w:val="20"/>
              </w:rPr>
              <w:t>Test</w:t>
            </w:r>
          </w:p>
        </w:tc>
      </w:tr>
      <w:tr w:rsidR="0014441C" w14:paraId="0F9D674E" w14:textId="77777777">
        <w:trPr>
          <w:cantSplit/>
          <w:jc w:val="center"/>
        </w:trPr>
        <w:tc>
          <w:tcPr>
            <w:tcW w:w="2711" w:type="dxa"/>
            <w:vAlign w:val="center"/>
          </w:tcPr>
          <w:p w14:paraId="28808D19" w14:textId="77777777" w:rsidR="0014441C" w:rsidRDefault="00E03BC4">
            <w:pPr>
              <w:keepNext/>
              <w:spacing w:before="20" w:after="20" w:line="240" w:lineRule="auto"/>
            </w:pPr>
            <w:r>
              <w:rPr>
                <w:szCs w:val="20"/>
              </w:rPr>
              <w:t>COVID-19</w:t>
            </w:r>
          </w:p>
        </w:tc>
        <w:tc>
          <w:tcPr>
            <w:tcW w:w="1257" w:type="dxa"/>
            <w:vAlign w:val="center"/>
          </w:tcPr>
          <w:p w14:paraId="66B1CFAC" w14:textId="77777777" w:rsidR="0014441C" w:rsidRDefault="00E03BC4">
            <w:pPr>
              <w:keepNext/>
              <w:spacing w:before="20" w:after="20" w:line="240" w:lineRule="auto"/>
            </w:pPr>
            <w:r>
              <w:rPr>
                <w:szCs w:val="20"/>
              </w:rPr>
              <w:t>1,281</w:t>
            </w:r>
          </w:p>
        </w:tc>
        <w:tc>
          <w:tcPr>
            <w:tcW w:w="1322" w:type="dxa"/>
            <w:vAlign w:val="center"/>
          </w:tcPr>
          <w:p w14:paraId="4E78E049" w14:textId="77777777" w:rsidR="0014441C" w:rsidRDefault="00E03BC4">
            <w:pPr>
              <w:keepNext/>
              <w:spacing w:before="20" w:after="20" w:line="240" w:lineRule="auto"/>
            </w:pPr>
            <w:r>
              <w:rPr>
                <w:szCs w:val="20"/>
              </w:rPr>
              <w:t>897</w:t>
            </w:r>
          </w:p>
        </w:tc>
        <w:tc>
          <w:tcPr>
            <w:tcW w:w="2130" w:type="dxa"/>
            <w:vAlign w:val="center"/>
          </w:tcPr>
          <w:p w14:paraId="0E413274" w14:textId="77777777" w:rsidR="0014441C" w:rsidRDefault="00E03BC4">
            <w:pPr>
              <w:keepNext/>
              <w:spacing w:before="20" w:after="20" w:line="240" w:lineRule="auto"/>
            </w:pPr>
            <w:r>
              <w:rPr>
                <w:szCs w:val="20"/>
              </w:rPr>
              <w:t>192</w:t>
            </w:r>
          </w:p>
        </w:tc>
        <w:tc>
          <w:tcPr>
            <w:tcW w:w="1249" w:type="dxa"/>
            <w:vAlign w:val="center"/>
          </w:tcPr>
          <w:p w14:paraId="76394F20" w14:textId="77777777" w:rsidR="0014441C" w:rsidRDefault="00E03BC4">
            <w:pPr>
              <w:keepNext/>
              <w:spacing w:before="20" w:after="20" w:line="240" w:lineRule="auto"/>
            </w:pPr>
            <w:r>
              <w:rPr>
                <w:szCs w:val="20"/>
              </w:rPr>
              <w:t>192</w:t>
            </w:r>
          </w:p>
        </w:tc>
      </w:tr>
      <w:tr w:rsidR="0014441C" w14:paraId="4E573D5B" w14:textId="77777777">
        <w:trPr>
          <w:cantSplit/>
          <w:jc w:val="center"/>
        </w:trPr>
        <w:tc>
          <w:tcPr>
            <w:tcW w:w="2711" w:type="dxa"/>
            <w:vAlign w:val="center"/>
          </w:tcPr>
          <w:p w14:paraId="2490C55F" w14:textId="77777777" w:rsidR="0014441C" w:rsidRDefault="00E03BC4">
            <w:pPr>
              <w:keepNext/>
              <w:spacing w:before="20" w:after="20" w:line="240" w:lineRule="auto"/>
            </w:pPr>
            <w:r>
              <w:rPr>
                <w:szCs w:val="20"/>
              </w:rPr>
              <w:t>Normal</w:t>
            </w:r>
          </w:p>
        </w:tc>
        <w:tc>
          <w:tcPr>
            <w:tcW w:w="1257" w:type="dxa"/>
            <w:vAlign w:val="center"/>
          </w:tcPr>
          <w:p w14:paraId="60F0A387" w14:textId="77777777" w:rsidR="0014441C" w:rsidRDefault="00E03BC4">
            <w:pPr>
              <w:keepNext/>
              <w:spacing w:before="20" w:after="20" w:line="240" w:lineRule="auto"/>
            </w:pPr>
            <w:r>
              <w:rPr>
                <w:szCs w:val="20"/>
              </w:rPr>
              <w:t>3,271</w:t>
            </w:r>
          </w:p>
        </w:tc>
        <w:tc>
          <w:tcPr>
            <w:tcW w:w="1322" w:type="dxa"/>
            <w:vAlign w:val="center"/>
          </w:tcPr>
          <w:p w14:paraId="0ABE5FF7" w14:textId="77777777" w:rsidR="0014441C" w:rsidRDefault="00E03BC4">
            <w:pPr>
              <w:keepNext/>
              <w:spacing w:before="20" w:after="20" w:line="240" w:lineRule="auto"/>
            </w:pPr>
            <w:r>
              <w:rPr>
                <w:szCs w:val="20"/>
              </w:rPr>
              <w:t>2,289</w:t>
            </w:r>
          </w:p>
        </w:tc>
        <w:tc>
          <w:tcPr>
            <w:tcW w:w="2130" w:type="dxa"/>
            <w:vAlign w:val="center"/>
          </w:tcPr>
          <w:p w14:paraId="44744C1D" w14:textId="77777777" w:rsidR="0014441C" w:rsidRDefault="00E03BC4">
            <w:pPr>
              <w:keepNext/>
              <w:spacing w:before="20" w:after="20" w:line="240" w:lineRule="auto"/>
            </w:pPr>
            <w:r>
              <w:rPr>
                <w:szCs w:val="20"/>
              </w:rPr>
              <w:t>491</w:t>
            </w:r>
          </w:p>
        </w:tc>
        <w:tc>
          <w:tcPr>
            <w:tcW w:w="1249" w:type="dxa"/>
            <w:vAlign w:val="center"/>
          </w:tcPr>
          <w:p w14:paraId="3C98D604" w14:textId="77777777" w:rsidR="0014441C" w:rsidRDefault="00E03BC4">
            <w:pPr>
              <w:keepNext/>
              <w:spacing w:before="20" w:after="20" w:line="240" w:lineRule="auto"/>
            </w:pPr>
            <w:r>
              <w:rPr>
                <w:szCs w:val="20"/>
              </w:rPr>
              <w:t>491</w:t>
            </w:r>
          </w:p>
        </w:tc>
      </w:tr>
      <w:tr w:rsidR="0014441C" w14:paraId="7267A16F" w14:textId="77777777">
        <w:trPr>
          <w:cantSplit/>
          <w:jc w:val="center"/>
        </w:trPr>
        <w:tc>
          <w:tcPr>
            <w:tcW w:w="2711" w:type="dxa"/>
            <w:vAlign w:val="center"/>
          </w:tcPr>
          <w:p w14:paraId="03D9A71A" w14:textId="77777777" w:rsidR="0014441C" w:rsidRDefault="00E03BC4">
            <w:pPr>
              <w:keepNext/>
              <w:spacing w:before="20" w:after="20" w:line="240" w:lineRule="auto"/>
            </w:pPr>
            <w:r>
              <w:rPr>
                <w:szCs w:val="20"/>
              </w:rPr>
              <w:t>Bacterial pneumonia</w:t>
            </w:r>
          </w:p>
        </w:tc>
        <w:tc>
          <w:tcPr>
            <w:tcW w:w="1257" w:type="dxa"/>
            <w:vAlign w:val="center"/>
          </w:tcPr>
          <w:p w14:paraId="4FEC3828" w14:textId="77777777" w:rsidR="0014441C" w:rsidRDefault="00E03BC4">
            <w:pPr>
              <w:keepNext/>
              <w:spacing w:before="20" w:after="20" w:line="240" w:lineRule="auto"/>
            </w:pPr>
            <w:r>
              <w:rPr>
                <w:szCs w:val="20"/>
              </w:rPr>
              <w:t>3,001</w:t>
            </w:r>
          </w:p>
        </w:tc>
        <w:tc>
          <w:tcPr>
            <w:tcW w:w="1322" w:type="dxa"/>
            <w:vAlign w:val="center"/>
          </w:tcPr>
          <w:p w14:paraId="34333AB6" w14:textId="77777777" w:rsidR="0014441C" w:rsidRDefault="00E03BC4">
            <w:pPr>
              <w:keepNext/>
              <w:spacing w:before="20" w:after="20" w:line="240" w:lineRule="auto"/>
            </w:pPr>
            <w:r>
              <w:rPr>
                <w:szCs w:val="20"/>
              </w:rPr>
              <w:t>2,101</w:t>
            </w:r>
          </w:p>
        </w:tc>
        <w:tc>
          <w:tcPr>
            <w:tcW w:w="2130" w:type="dxa"/>
            <w:vAlign w:val="center"/>
          </w:tcPr>
          <w:p w14:paraId="2C602C57" w14:textId="77777777" w:rsidR="0014441C" w:rsidRDefault="00E03BC4">
            <w:pPr>
              <w:keepNext/>
              <w:spacing w:before="20" w:after="20" w:line="240" w:lineRule="auto"/>
            </w:pPr>
            <w:r>
              <w:rPr>
                <w:szCs w:val="20"/>
              </w:rPr>
              <w:t>450</w:t>
            </w:r>
          </w:p>
        </w:tc>
        <w:tc>
          <w:tcPr>
            <w:tcW w:w="1249" w:type="dxa"/>
            <w:vAlign w:val="center"/>
          </w:tcPr>
          <w:p w14:paraId="0091BF61" w14:textId="77777777" w:rsidR="0014441C" w:rsidRDefault="00E03BC4">
            <w:pPr>
              <w:keepNext/>
              <w:spacing w:before="20" w:after="20" w:line="240" w:lineRule="auto"/>
            </w:pPr>
            <w:r>
              <w:rPr>
                <w:szCs w:val="20"/>
              </w:rPr>
              <w:t>450</w:t>
            </w:r>
          </w:p>
        </w:tc>
      </w:tr>
      <w:tr w:rsidR="0014441C" w14:paraId="6A08FADC" w14:textId="77777777">
        <w:trPr>
          <w:cantSplit/>
          <w:jc w:val="center"/>
        </w:trPr>
        <w:tc>
          <w:tcPr>
            <w:tcW w:w="2711" w:type="dxa"/>
            <w:vAlign w:val="center"/>
          </w:tcPr>
          <w:p w14:paraId="0CA91E2F" w14:textId="77777777" w:rsidR="0014441C" w:rsidRDefault="00E03BC4">
            <w:pPr>
              <w:keepNext/>
              <w:spacing w:before="20" w:after="20" w:line="240" w:lineRule="auto"/>
            </w:pPr>
            <w:r>
              <w:rPr>
                <w:szCs w:val="20"/>
              </w:rPr>
              <w:t>Viral pneumonia</w:t>
            </w:r>
          </w:p>
        </w:tc>
        <w:tc>
          <w:tcPr>
            <w:tcW w:w="1257" w:type="dxa"/>
            <w:vAlign w:val="center"/>
          </w:tcPr>
          <w:p w14:paraId="4EF79DA8" w14:textId="77777777" w:rsidR="0014441C" w:rsidRDefault="00E03BC4">
            <w:pPr>
              <w:keepNext/>
              <w:spacing w:before="20" w:after="20" w:line="240" w:lineRule="auto"/>
            </w:pPr>
            <w:r>
              <w:rPr>
                <w:szCs w:val="20"/>
              </w:rPr>
              <w:t>1,656</w:t>
            </w:r>
          </w:p>
        </w:tc>
        <w:tc>
          <w:tcPr>
            <w:tcW w:w="1322" w:type="dxa"/>
            <w:vAlign w:val="center"/>
          </w:tcPr>
          <w:p w14:paraId="0C6812CC" w14:textId="77777777" w:rsidR="0014441C" w:rsidRDefault="00E03BC4">
            <w:pPr>
              <w:keepNext/>
              <w:spacing w:before="20" w:after="20" w:line="240" w:lineRule="auto"/>
            </w:pPr>
            <w:r>
              <w:rPr>
                <w:szCs w:val="20"/>
              </w:rPr>
              <w:t>1,159</w:t>
            </w:r>
          </w:p>
        </w:tc>
        <w:tc>
          <w:tcPr>
            <w:tcW w:w="2130" w:type="dxa"/>
            <w:vAlign w:val="center"/>
          </w:tcPr>
          <w:p w14:paraId="0FA5CAA5" w14:textId="77777777" w:rsidR="0014441C" w:rsidRDefault="00E03BC4">
            <w:pPr>
              <w:keepNext/>
              <w:spacing w:before="20" w:after="20" w:line="240" w:lineRule="auto"/>
            </w:pPr>
            <w:r>
              <w:rPr>
                <w:szCs w:val="20"/>
              </w:rPr>
              <w:t>248</w:t>
            </w:r>
          </w:p>
        </w:tc>
        <w:tc>
          <w:tcPr>
            <w:tcW w:w="1249" w:type="dxa"/>
            <w:vAlign w:val="center"/>
          </w:tcPr>
          <w:p w14:paraId="665BC7B3" w14:textId="77777777" w:rsidR="0014441C" w:rsidRDefault="00E03BC4">
            <w:pPr>
              <w:keepNext/>
              <w:spacing w:before="20" w:after="20" w:line="240" w:lineRule="auto"/>
            </w:pPr>
            <w:r>
              <w:rPr>
                <w:szCs w:val="20"/>
              </w:rPr>
              <w:t>249</w:t>
            </w:r>
          </w:p>
        </w:tc>
      </w:tr>
      <w:tr w:rsidR="0014441C" w14:paraId="3CF7F34F" w14:textId="77777777">
        <w:trPr>
          <w:cantSplit/>
          <w:jc w:val="center"/>
        </w:trPr>
        <w:tc>
          <w:tcPr>
            <w:tcW w:w="2711" w:type="dxa"/>
            <w:vAlign w:val="center"/>
          </w:tcPr>
          <w:p w14:paraId="758CCC25" w14:textId="77777777" w:rsidR="0014441C" w:rsidRDefault="00E03BC4">
            <w:pPr>
              <w:spacing w:before="20" w:after="20" w:line="240" w:lineRule="auto"/>
            </w:pPr>
            <w:r>
              <w:rPr>
                <w:szCs w:val="20"/>
              </w:rPr>
              <w:t>Total</w:t>
            </w:r>
          </w:p>
        </w:tc>
        <w:tc>
          <w:tcPr>
            <w:tcW w:w="1257" w:type="dxa"/>
            <w:vAlign w:val="center"/>
          </w:tcPr>
          <w:p w14:paraId="35809BCE" w14:textId="77777777" w:rsidR="0014441C" w:rsidRDefault="00E03BC4">
            <w:pPr>
              <w:spacing w:before="20" w:after="20" w:line="240" w:lineRule="auto"/>
            </w:pPr>
            <w:r>
              <w:rPr>
                <w:szCs w:val="20"/>
              </w:rPr>
              <w:t>9,209</w:t>
            </w:r>
          </w:p>
        </w:tc>
        <w:tc>
          <w:tcPr>
            <w:tcW w:w="1322" w:type="dxa"/>
            <w:vAlign w:val="center"/>
          </w:tcPr>
          <w:p w14:paraId="21E60B20" w14:textId="77777777" w:rsidR="0014441C" w:rsidRDefault="00E03BC4">
            <w:pPr>
              <w:spacing w:before="20" w:after="20" w:line="240" w:lineRule="auto"/>
            </w:pPr>
            <w:r>
              <w:rPr>
                <w:szCs w:val="20"/>
              </w:rPr>
              <w:t>6,446</w:t>
            </w:r>
          </w:p>
        </w:tc>
        <w:tc>
          <w:tcPr>
            <w:tcW w:w="2130" w:type="dxa"/>
            <w:vAlign w:val="center"/>
          </w:tcPr>
          <w:p w14:paraId="11458393" w14:textId="77777777" w:rsidR="0014441C" w:rsidRDefault="00E03BC4">
            <w:pPr>
              <w:spacing w:before="20" w:after="20" w:line="240" w:lineRule="auto"/>
            </w:pPr>
            <w:r>
              <w:rPr>
                <w:szCs w:val="20"/>
              </w:rPr>
              <w:t>1,381</w:t>
            </w:r>
          </w:p>
        </w:tc>
        <w:tc>
          <w:tcPr>
            <w:tcW w:w="1249" w:type="dxa"/>
            <w:vAlign w:val="center"/>
          </w:tcPr>
          <w:p w14:paraId="32D553AD" w14:textId="77777777" w:rsidR="0014441C" w:rsidRDefault="00E03BC4">
            <w:pPr>
              <w:spacing w:before="20" w:after="20" w:line="240" w:lineRule="auto"/>
            </w:pPr>
            <w:r>
              <w:rPr>
                <w:szCs w:val="20"/>
              </w:rPr>
              <w:t>1,382</w:t>
            </w:r>
          </w:p>
        </w:tc>
      </w:tr>
    </w:tbl>
    <w:p w14:paraId="0F3DE0EA" w14:textId="77777777" w:rsidR="00395F7A" w:rsidRDefault="00643FD3">
      <w:pPr>
        <w:pStyle w:val="Heading2"/>
      </w:pPr>
      <w:bookmarkStart w:id="48" w:name="_Toc241564532"/>
      <w:r>
        <w:t>4.6 Research methodology execution workflow</w:t>
      </w:r>
      <w:bookmarkEnd w:id="48"/>
    </w:p>
    <w:p w14:paraId="53EA21DC" w14:textId="77777777" w:rsidR="00395F7A" w:rsidRDefault="00643FD3">
      <w:pPr>
        <w:jc w:val="both"/>
      </w:pPr>
      <w:r>
        <w:t>Figure 4.1 shows the sequence in which the research was executed and the point at which the artefact was frozen. Calibration follows model selection and uses only training and validation data, and evaluation follows the freeze, so no result in Section 5 was used to adjust the artefact that produced it. What the figure fixes is the position of the freeze point rather than the absence of iteration.</w:t>
      </w:r>
    </w:p>
    <w:p w14:paraId="5821DF3E" w14:textId="6320ECC7" w:rsidR="0014441C" w:rsidRDefault="00930903">
      <w:pPr>
        <w:keepNext/>
        <w:spacing w:before="120" w:after="0" w:line="240" w:lineRule="auto"/>
        <w:jc w:val="center"/>
      </w:pPr>
      <w:r w:rsidRPr="00930903">
        <w:lastRenderedPageBreak/>
        <w:drawing>
          <wp:inline distT="0" distB="0" distL="0" distR="0" wp14:anchorId="01287E64" wp14:editId="34184DFD">
            <wp:extent cx="5504815" cy="3177540"/>
            <wp:effectExtent l="0" t="0" r="635" b="3810"/>
            <wp:docPr id="205777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77616" name=""/>
                    <pic:cNvPicPr/>
                  </pic:nvPicPr>
                  <pic:blipFill>
                    <a:blip r:embed="rId16"/>
                    <a:stretch>
                      <a:fillRect/>
                    </a:stretch>
                  </pic:blipFill>
                  <pic:spPr>
                    <a:xfrm>
                      <a:off x="0" y="0"/>
                      <a:ext cx="5504815" cy="3177540"/>
                    </a:xfrm>
                    <a:prstGeom prst="rect">
                      <a:avLst/>
                    </a:prstGeom>
                  </pic:spPr>
                </pic:pic>
              </a:graphicData>
            </a:graphic>
          </wp:inline>
        </w:drawing>
      </w:r>
    </w:p>
    <w:p w14:paraId="267E4410" w14:textId="0F55569B" w:rsidR="00395F7A" w:rsidRDefault="00643FD3" w:rsidP="00AD492D">
      <w:pPr>
        <w:pStyle w:val="FigCaption"/>
        <w:spacing w:after="200"/>
        <w:jc w:val="center"/>
      </w:pPr>
      <w:bookmarkStart w:id="49" w:name="_Toc241564582"/>
      <w:r>
        <w:t>Figure 4.1: Research methodology execution workflow.</w:t>
      </w:r>
      <w:bookmarkEnd w:id="49"/>
    </w:p>
    <w:p w14:paraId="5505DAED" w14:textId="77777777" w:rsidR="00395F7A" w:rsidRDefault="00643FD3">
      <w:pPr>
        <w:pStyle w:val="Heading3"/>
      </w:pPr>
      <w:bookmarkStart w:id="50" w:name="_Toc241564533"/>
      <w:r>
        <w:t>4.6.1 Problem identification</w:t>
      </w:r>
      <w:bookmarkEnd w:id="50"/>
    </w:p>
    <w:p w14:paraId="5CAC8A04" w14:textId="77777777" w:rsidR="00395F7A" w:rsidRDefault="00643FD3">
      <w:pPr>
        <w:jc w:val="both"/>
      </w:pPr>
      <w:r>
        <w:t>The problem was defined from evidence. The differing treatment paths of the three aetiologies and the unevenness of radiologist availability establish that automated triage support has a use, while the overconfidence results [11], [10] establish that a softmax classifier cannot signal when it is out of its depth.</w:t>
      </w:r>
    </w:p>
    <w:p w14:paraId="6237A613" w14:textId="77777777" w:rsidR="00395F7A" w:rsidRDefault="00643FD3">
      <w:pPr>
        <w:pStyle w:val="Heading3"/>
      </w:pPr>
      <w:bookmarkStart w:id="51" w:name="_Toc241564534"/>
      <w:r>
        <w:t>4.6.2 Relevance justification</w:t>
      </w:r>
      <w:bookmarkEnd w:id="51"/>
    </w:p>
    <w:p w14:paraId="0BEB12F4" w14:textId="77777777" w:rsidR="00395F7A" w:rsidRDefault="00643FD3">
      <w:pPr>
        <w:jc w:val="both"/>
      </w:pPr>
      <w:r>
        <w:t>Solving the problem is timely because deployment, not accuracy, is the binding constraint. Classifiers of adequate accuracy are widely available, and the obstacle to placing one in front of a user is that it cannot decline to answer and cannot evidence what it looked at. Both remedies consume signals a trained classifier already produces, so the cost of not applying them is an attention cost.</w:t>
      </w:r>
    </w:p>
    <w:p w14:paraId="5442CB45" w14:textId="77777777" w:rsidR="00395F7A" w:rsidRDefault="00643FD3">
      <w:pPr>
        <w:pStyle w:val="Heading3"/>
      </w:pPr>
      <w:bookmarkStart w:id="52" w:name="_Toc241564535"/>
      <w:r>
        <w:t>4.6.3 Comparative analysis and gap justification</w:t>
      </w:r>
      <w:bookmarkEnd w:id="52"/>
    </w:p>
    <w:p w14:paraId="217CEB7D" w14:textId="77777777" w:rsidR="00395F7A" w:rsidRDefault="00643FD3">
      <w:pPr>
        <w:jc w:val="both"/>
      </w:pPr>
      <w:r>
        <w:t>Tables 3.1 and 3.2 show what is missing rather than only what exists: no reviewed system reports an input validity or an explanation localisation metric.</w:t>
      </w:r>
    </w:p>
    <w:p w14:paraId="5062D095" w14:textId="77777777" w:rsidR="00395F7A" w:rsidRDefault="00643FD3">
      <w:pPr>
        <w:pStyle w:val="Heading3"/>
      </w:pPr>
      <w:bookmarkStart w:id="53" w:name="_Toc241564536"/>
      <w:r>
        <w:t>4.6.4 Define and finalise objectives</w:t>
      </w:r>
      <w:bookmarkEnd w:id="53"/>
    </w:p>
    <w:p w14:paraId="79E8CA7A" w14:textId="77777777" w:rsidR="00395F7A" w:rsidRDefault="00643FD3">
      <w:pPr>
        <w:jc w:val="both"/>
      </w:pPr>
      <w:r>
        <w:t xml:space="preserve">Each objective was linked to the problem and to its planned evaluation before any measurement was taken. The reporting location of every result was fixed before that </w:t>
      </w:r>
      <w:r>
        <w:lastRenderedPageBreak/>
        <w:t>result existed, which removes the later freedom to relocate an inconvenient finding, and it makes visible which constructs are measured directly and which by proxy. It also exposes RO4a, whose construct cannot be fully operationalised because it is measured against a constructed probe.</w:t>
      </w:r>
    </w:p>
    <w:p w14:paraId="72ACAF2A" w14:textId="77777777" w:rsidR="00395F7A" w:rsidRDefault="00643FD3">
      <w:pPr>
        <w:pStyle w:val="Heading3"/>
      </w:pPr>
      <w:bookmarkStart w:id="54" w:name="_Toc241564537"/>
      <w:r>
        <w:t>4.6.5 Design, development and data management</w:t>
      </w:r>
      <w:bookmarkEnd w:id="54"/>
    </w:p>
    <w:p w14:paraId="65C8E068" w14:textId="77777777" w:rsidR="00395F7A" w:rsidRDefault="00643FD3">
      <w:pPr>
        <w:jc w:val="both"/>
      </w:pPr>
      <w:r>
        <w:t>The artefact was developed as five working increments, each exercisable end to end: the platform skeleton against a placeholder predictor; the real inference service and trained models replacing it; the explanation redesign, moving Grad-CAM to logits and adding lung restriction and measurement; the safeguard, its calibration and the withholding behaviour; and reporting. Augmentation was applied to the training partition only.</w:t>
      </w:r>
    </w:p>
    <w:p w14:paraId="6655E340" w14:textId="77777777" w:rsidR="00395F7A" w:rsidRDefault="00643FD3">
      <w:pPr>
        <w:pStyle w:val="Heading3"/>
      </w:pPr>
      <w:bookmarkStart w:id="55" w:name="_Toc241564538"/>
      <w:r>
        <w:t>4.6.6 Evaluation and communication</w:t>
      </w:r>
      <w:bookmarkEnd w:id="55"/>
    </w:p>
    <w:p w14:paraId="07FBF68E" w14:textId="77777777" w:rsidR="00395F7A" w:rsidRDefault="00643FD3">
      <w:pPr>
        <w:jc w:val="both"/>
      </w:pPr>
      <w:r>
        <w:t>Classification results are analysed from the confusion matrix rather than from summary accuracy, with macro averaging for the headline, and errors analysed structurally by identifying which off diagonal cells carry the mass. Input validity uses AUROC with retention at the operating point, reported both where the threshold was set and where it was not. No significance testing is performed, since a single run per architecture gives one measurement per condition.</w:t>
      </w:r>
    </w:p>
    <w:p w14:paraId="682E5311" w14:textId="77777777" w:rsidR="00395F7A" w:rsidRDefault="00643FD3">
      <w:pPr>
        <w:pStyle w:val="Heading2"/>
      </w:pPr>
      <w:bookmarkStart w:id="56" w:name="_Toc241564539"/>
      <w:r>
        <w:t>4.7 Project management methodology</w:t>
      </w:r>
      <w:bookmarkEnd w:id="56"/>
    </w:p>
    <w:p w14:paraId="543596D4" w14:textId="77777777" w:rsidR="00395F7A" w:rsidRDefault="00643FD3">
      <w:pPr>
        <w:jc w:val="both"/>
      </w:pPr>
      <w:r>
        <w:t>An iterative and incremental method was selected rather than a formal framework. With a single developer the ceremonies of SCRUM would have no one to perform them and the governance of PRINCE 2 would be disproportionate. The project does have uneven technical uncertainty: the platform layers are conventional, whereas the behaviour of the validity signals on this model could only be discovered by building and measuring, and an iterative method lets that discovery change the design without invalidating completed work.</w:t>
      </w:r>
    </w:p>
    <w:p w14:paraId="26E8332F" w14:textId="77777777" w:rsidR="00395F7A" w:rsidRDefault="00643FD3">
      <w:pPr>
        <w:pStyle w:val="Heading3"/>
      </w:pPr>
      <w:bookmarkStart w:id="57" w:name="_Toc241564540"/>
      <w:r>
        <w:t>4.7.1 Project timeline</w:t>
      </w:r>
      <w:bookmarkEnd w:id="57"/>
    </w:p>
    <w:p w14:paraId="350068B1" w14:textId="77777777" w:rsidR="00395F7A" w:rsidRDefault="00643FD3">
      <w:pPr>
        <w:jc w:val="both"/>
      </w:pPr>
      <w:r>
        <w:t>The schedule was governed by dependencies rather than by the calendar: model selection could not begin before the shared split file existed, calibration could not begin before the weights stopped changing, and the evaluation window opened only once the artefact was frozen.</w:t>
      </w:r>
    </w:p>
    <w:p w14:paraId="6BBD273D" w14:textId="77777777" w:rsidR="00395F7A" w:rsidRDefault="00643FD3">
      <w:pPr>
        <w:pStyle w:val="Heading3"/>
      </w:pPr>
      <w:bookmarkStart w:id="58" w:name="_Toc241564541"/>
      <w:r>
        <w:lastRenderedPageBreak/>
        <w:t>4.7.2 Ethical considerations</w:t>
      </w:r>
      <w:bookmarkEnd w:id="58"/>
    </w:p>
    <w:p w14:paraId="5297404D" w14:textId="77777777" w:rsidR="00395F7A" w:rsidRDefault="00643FD3">
      <w:pPr>
        <w:jc w:val="both"/>
      </w:pPr>
      <w:r>
        <w:t>The study uses publicly released, de identified research images and involves no human participants, so institutional ethics approval was not applicable. The platform does handle personal data, so access is authenticated with signed tokens and authorised by role, upload directories are protected against execution and browsing, and deleting an account removes its scan records. The most substantial issue is safety of use rather than privacy: the design withholds the diagnosis, discloses low in lung attention and states that the output is decision support. Fairness could not be evaluated, because the collections carry no demographic attributes.</w:t>
      </w:r>
    </w:p>
    <w:p w14:paraId="0F8AAE9B" w14:textId="77777777" w:rsidR="00395F7A" w:rsidRDefault="00643FD3">
      <w:pPr>
        <w:pStyle w:val="Heading2"/>
      </w:pPr>
      <w:bookmarkStart w:id="59" w:name="_Toc241564542"/>
      <w:r>
        <w:t>4.8 Stakeholder analysis</w:t>
      </w:r>
      <w:bookmarkEnd w:id="59"/>
    </w:p>
    <w:p w14:paraId="5659219C" w14:textId="77777777" w:rsidR="00395F7A" w:rsidRDefault="00643FD3">
      <w:pPr>
        <w:jc w:val="both"/>
      </w:pPr>
      <w:r>
        <w:t>Four user roles are enforced and a fifth stakeholder is affected without using the system. What matters is not what each role would like, which produces a feature list, but what each role requires in order not to be misled.</w:t>
      </w:r>
    </w:p>
    <w:p w14:paraId="346B4B71" w14:textId="77777777" w:rsidR="00395F7A" w:rsidRDefault="00643FD3">
      <w:pPr>
        <w:pStyle w:val="Heading2"/>
      </w:pPr>
      <w:bookmarkStart w:id="60" w:name="_Toc241564543"/>
      <w:r>
        <w:t>4.9 Operationalisation process</w:t>
      </w:r>
      <w:bookmarkEnd w:id="60"/>
    </w:p>
    <w:p w14:paraId="133A0BDD" w14:textId="77777777" w:rsidR="00395F7A" w:rsidRDefault="00643FD3">
      <w:pPr>
        <w:jc w:val="both"/>
      </w:pPr>
      <w:r>
        <w:t>Each objective was converted into a construct, an instrument and a metric with a fixed reporting location before any requirement was written. Requirements originate from the literature review, the measured properties of the dataset and the objectives themselves. None originates in a stakeholder interview, which is a weaker source of user insight but a stronger source of evidential traceability.</w:t>
      </w:r>
    </w:p>
    <w:p w14:paraId="34E5E0A6" w14:textId="77777777" w:rsidR="00395F7A" w:rsidRDefault="00643FD3">
      <w:pPr>
        <w:jc w:val="both"/>
      </w:pPr>
      <w:r>
        <w:t>Prioritisation follows evidential weight rather than implementation convenience, and each requirement was written to be verifiable before it was written to be implementable, which is why the criteria in Table 4.3 are numeric wherever a number was available.</w:t>
      </w:r>
    </w:p>
    <w:p w14:paraId="71E7FF18" w14:textId="77777777" w:rsidR="00395F7A" w:rsidRDefault="00643FD3">
      <w:pPr>
        <w:pStyle w:val="Heading2"/>
      </w:pPr>
      <w:bookmarkStart w:id="61" w:name="_Toc241564544"/>
      <w:r>
        <w:lastRenderedPageBreak/>
        <w:t>4.10 System and model analysis</w:t>
      </w:r>
      <w:bookmarkEnd w:id="61"/>
    </w:p>
    <w:p w14:paraId="6C321DCC" w14:textId="77777777" w:rsidR="00395F7A" w:rsidRDefault="00643FD3">
      <w:pPr>
        <w:pStyle w:val="Heading3"/>
      </w:pPr>
      <w:bookmarkStart w:id="62" w:name="_Toc241564545"/>
      <w:r>
        <w:t>4.10.1 Use case analysis</w:t>
      </w:r>
      <w:bookmarkEnd w:id="62"/>
    </w:p>
    <w:p w14:paraId="59AE1278" w14:textId="77777777" w:rsidR="0014441C" w:rsidRDefault="00E03BC4">
      <w:pPr>
        <w:keepNext/>
        <w:spacing w:before="120" w:after="0" w:line="240" w:lineRule="auto"/>
        <w:jc w:val="center"/>
      </w:pPr>
      <w:r>
        <w:rPr>
          <w:noProof/>
        </w:rPr>
        <w:drawing>
          <wp:inline distT="0" distB="0" distL="0" distR="0" wp14:anchorId="4753A34A" wp14:editId="5784829D">
            <wp:extent cx="6022263" cy="3733800"/>
            <wp:effectExtent l="0" t="0" r="0" b="0"/>
            <wp:docPr id="6" name="Use case diagram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iagram6"/>
                    <pic:cNvPicPr/>
                  </pic:nvPicPr>
                  <pic:blipFill>
                    <a:blip r:embed="rId17"/>
                    <a:stretch>
                      <a:fillRect/>
                    </a:stretch>
                  </pic:blipFill>
                  <pic:spPr>
                    <a:xfrm>
                      <a:off x="0" y="0"/>
                      <a:ext cx="6044993" cy="3747893"/>
                    </a:xfrm>
                    <a:prstGeom prst="rect">
                      <a:avLst/>
                    </a:prstGeom>
                  </pic:spPr>
                </pic:pic>
              </a:graphicData>
            </a:graphic>
          </wp:inline>
        </w:drawing>
      </w:r>
    </w:p>
    <w:p w14:paraId="06076D13" w14:textId="77777777" w:rsidR="00395F7A" w:rsidRDefault="00643FD3" w:rsidP="00AD492D">
      <w:pPr>
        <w:pStyle w:val="FigCaption"/>
        <w:spacing w:after="200"/>
        <w:jc w:val="center"/>
      </w:pPr>
      <w:bookmarkStart w:id="63" w:name="_Toc241564583"/>
      <w:r>
        <w:t>Figure 4.2: Use case diagram of the delivered platform.</w:t>
      </w:r>
      <w:bookmarkEnd w:id="63"/>
    </w:p>
    <w:p w14:paraId="47F3B620" w14:textId="77777777" w:rsidR="00354E68" w:rsidRDefault="00354E68" w:rsidP="00354E68">
      <w:pPr>
        <w:jc w:val="both"/>
      </w:pPr>
      <w:r>
        <w:t>Figure 4.2 shows the use cases and the four roles that reach them. Two relationships carry the contribution: obtaining a prediction includes assessing input validity, so no caller can obtain a classification without the assessment having run, and assessing validity extends into withholding an unreliable diagnosis.</w:t>
      </w:r>
    </w:p>
    <w:p w14:paraId="6B9ED5AB" w14:textId="77777777" w:rsidR="00395F7A" w:rsidRDefault="00643FD3">
      <w:pPr>
        <w:pStyle w:val="Heading3"/>
      </w:pPr>
      <w:bookmarkStart w:id="64" w:name="_Toc241564546"/>
      <w:r>
        <w:t>4.10.2 Class analysis</w:t>
      </w:r>
      <w:bookmarkEnd w:id="64"/>
    </w:p>
    <w:p w14:paraId="4777FE7A" w14:textId="77777777" w:rsidR="00395F7A" w:rsidRDefault="00643FD3">
      <w:pPr>
        <w:jc w:val="both"/>
      </w:pPr>
      <w:r>
        <w:t>Figure 4.3 shows the core classes. The scan entity stores all four probabilities rather than only the winning one, which makes retrospective error analysis possible, and stores the verdict, score and reason as persisted columns, since a verdict living only in the response would be lost on reload and the record would revert to showing a diagnosis the system had declined to make.</w:t>
      </w:r>
    </w:p>
    <w:p w14:paraId="616A63D0" w14:textId="40C73111" w:rsidR="00395F7A" w:rsidRDefault="00AD492D" w:rsidP="00354E68">
      <w:pPr>
        <w:keepNext/>
        <w:spacing w:before="120" w:after="0" w:line="240" w:lineRule="auto"/>
        <w:jc w:val="center"/>
      </w:pPr>
      <w:r w:rsidRPr="00AD492D">
        <w:lastRenderedPageBreak/>
        <w:drawing>
          <wp:inline distT="0" distB="0" distL="0" distR="0" wp14:anchorId="34B236E9" wp14:editId="66EABFF5">
            <wp:extent cx="5796280" cy="2796540"/>
            <wp:effectExtent l="0" t="0" r="0" b="3810"/>
            <wp:docPr id="76678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85041" name=""/>
                    <pic:cNvPicPr/>
                  </pic:nvPicPr>
                  <pic:blipFill>
                    <a:blip r:embed="rId18"/>
                    <a:stretch>
                      <a:fillRect/>
                    </a:stretch>
                  </pic:blipFill>
                  <pic:spPr>
                    <a:xfrm>
                      <a:off x="0" y="0"/>
                      <a:ext cx="5808333" cy="2802355"/>
                    </a:xfrm>
                    <a:prstGeom prst="rect">
                      <a:avLst/>
                    </a:prstGeom>
                  </pic:spPr>
                </pic:pic>
              </a:graphicData>
            </a:graphic>
          </wp:inline>
        </w:drawing>
      </w:r>
    </w:p>
    <w:p w14:paraId="2FB25AFE" w14:textId="77777777" w:rsidR="00395F7A" w:rsidRDefault="00643FD3" w:rsidP="00AD492D">
      <w:pPr>
        <w:pStyle w:val="FigCaption"/>
        <w:keepNext/>
        <w:spacing w:after="200"/>
        <w:jc w:val="center"/>
      </w:pPr>
      <w:bookmarkStart w:id="65" w:name="_Toc241564584"/>
      <w:r>
        <w:t>Figure 4.3: Class diagram of the core classes.</w:t>
      </w:r>
      <w:bookmarkEnd w:id="65"/>
    </w:p>
    <w:p w14:paraId="49840611" w14:textId="77777777" w:rsidR="00395F7A" w:rsidRDefault="00643FD3">
      <w:pPr>
        <w:pStyle w:val="Heading3"/>
      </w:pPr>
      <w:bookmarkStart w:id="66" w:name="_Toc241564547"/>
      <w:r>
        <w:t>4.10.3 Activity analysis</w:t>
      </w:r>
      <w:bookmarkEnd w:id="66"/>
    </w:p>
    <w:p w14:paraId="652220A3" w14:textId="77777777" w:rsidR="0014441C" w:rsidRDefault="00E03BC4">
      <w:pPr>
        <w:keepNext/>
        <w:spacing w:before="120" w:after="0" w:line="240" w:lineRule="auto"/>
        <w:jc w:val="center"/>
      </w:pPr>
      <w:r>
        <w:rPr>
          <w:noProof/>
        </w:rPr>
        <w:drawing>
          <wp:inline distT="0" distB="0" distL="0" distR="0" wp14:anchorId="2F30C632" wp14:editId="23E1798B">
            <wp:extent cx="5178542" cy="4838700"/>
            <wp:effectExtent l="0" t="0" r="3175" b="0"/>
            <wp:docPr id="8" name="Activity diagram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8"/>
                    <pic:cNvPicPr/>
                  </pic:nvPicPr>
                  <pic:blipFill>
                    <a:blip r:embed="rId19"/>
                    <a:stretch>
                      <a:fillRect/>
                    </a:stretch>
                  </pic:blipFill>
                  <pic:spPr>
                    <a:xfrm>
                      <a:off x="0" y="0"/>
                      <a:ext cx="5187669" cy="4847228"/>
                    </a:xfrm>
                    <a:prstGeom prst="rect">
                      <a:avLst/>
                    </a:prstGeom>
                  </pic:spPr>
                </pic:pic>
              </a:graphicData>
            </a:graphic>
          </wp:inline>
        </w:drawing>
      </w:r>
    </w:p>
    <w:p w14:paraId="694B0BC4" w14:textId="77777777" w:rsidR="00395F7A" w:rsidRDefault="00643FD3" w:rsidP="00AD492D">
      <w:pPr>
        <w:pStyle w:val="FigCaption"/>
        <w:spacing w:after="200"/>
        <w:jc w:val="center"/>
      </w:pPr>
      <w:bookmarkStart w:id="67" w:name="_Toc241564585"/>
      <w:r>
        <w:t>Figure 4.4: Activity diagram of the analysis workflow.</w:t>
      </w:r>
      <w:bookmarkEnd w:id="67"/>
    </w:p>
    <w:p w14:paraId="7E21DA29" w14:textId="77777777" w:rsidR="00AD492D" w:rsidRDefault="00AD492D" w:rsidP="00AD492D">
      <w:pPr>
        <w:jc w:val="both"/>
      </w:pPr>
      <w:r>
        <w:lastRenderedPageBreak/>
        <w:t>Figure 4.4 shows the analysis workflow. Two decision nodes are its substance: the first gates the diagnosis on the Mahalanobis comparison and routes a flagged input to a branch producing no diagnostic content, the second gates the caution on the measured in lung fraction. Both converge on the same persistence step.</w:t>
      </w:r>
    </w:p>
    <w:p w14:paraId="24F8F6D4" w14:textId="77777777" w:rsidR="00AD492D" w:rsidRDefault="00AD492D" w:rsidP="00AD492D">
      <w:pPr>
        <w:pStyle w:val="FigCaption"/>
        <w:spacing w:after="200"/>
      </w:pPr>
    </w:p>
    <w:p w14:paraId="7F0F5662" w14:textId="77777777" w:rsidR="00395F7A" w:rsidRDefault="00643FD3">
      <w:pPr>
        <w:pStyle w:val="Heading3"/>
      </w:pPr>
      <w:bookmarkStart w:id="68" w:name="_Toc241564548"/>
      <w:r>
        <w:t>4.10.4 Sequence analysis</w:t>
      </w:r>
      <w:bookmarkEnd w:id="68"/>
    </w:p>
    <w:p w14:paraId="0A71FB4B" w14:textId="77777777" w:rsidR="0014441C" w:rsidRDefault="00E03BC4">
      <w:pPr>
        <w:keepNext/>
        <w:spacing w:before="120" w:after="0" w:line="240" w:lineRule="auto"/>
        <w:jc w:val="center"/>
      </w:pPr>
      <w:r>
        <w:rPr>
          <w:noProof/>
        </w:rPr>
        <w:drawing>
          <wp:inline distT="0" distB="0" distL="0" distR="0" wp14:anchorId="3FC6A85D" wp14:editId="4CBE2C9A">
            <wp:extent cx="5800619" cy="3764280"/>
            <wp:effectExtent l="0" t="0" r="0" b="7620"/>
            <wp:docPr id="9" name="Sequence diagram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9"/>
                    <pic:cNvPicPr/>
                  </pic:nvPicPr>
                  <pic:blipFill>
                    <a:blip r:embed="rId20"/>
                    <a:stretch>
                      <a:fillRect/>
                    </a:stretch>
                  </pic:blipFill>
                  <pic:spPr>
                    <a:xfrm>
                      <a:off x="0" y="0"/>
                      <a:ext cx="5823930" cy="3779408"/>
                    </a:xfrm>
                    <a:prstGeom prst="rect">
                      <a:avLst/>
                    </a:prstGeom>
                  </pic:spPr>
                </pic:pic>
              </a:graphicData>
            </a:graphic>
          </wp:inline>
        </w:drawing>
      </w:r>
    </w:p>
    <w:p w14:paraId="51C2324E" w14:textId="77777777" w:rsidR="00395F7A" w:rsidRDefault="00643FD3" w:rsidP="00AD492D">
      <w:pPr>
        <w:pStyle w:val="FigCaption"/>
        <w:spacing w:after="200"/>
        <w:jc w:val="center"/>
      </w:pPr>
      <w:bookmarkStart w:id="69" w:name="_Toc241564586"/>
      <w:r>
        <w:t>Figure 4.5: Sequence diagram for the upload and analyse use case.</w:t>
      </w:r>
      <w:bookmarkEnd w:id="69"/>
    </w:p>
    <w:p w14:paraId="2210ADCF" w14:textId="77777777" w:rsidR="00354E68" w:rsidRDefault="00354E68" w:rsidP="00354E68">
      <w:pPr>
        <w:jc w:val="both"/>
      </w:pPr>
      <w:r>
        <w:t>Figure 4.5 maps the interaction for the upload and analyse use case, including the exception flow. The ordering is why the safeguard cannot be bypassed: the application tier reaches a prediction only through the inference service, and the inference service reaches a response only through the detector. No row is written when no genuine prediction exists.</w:t>
      </w:r>
    </w:p>
    <w:p w14:paraId="74E89F02" w14:textId="77777777" w:rsidR="00395F7A" w:rsidRDefault="00643FD3">
      <w:pPr>
        <w:pStyle w:val="Heading3"/>
      </w:pPr>
      <w:bookmarkStart w:id="70" w:name="_Toc241564549"/>
      <w:r>
        <w:t>4.10.5 State analysis of the result view</w:t>
      </w:r>
      <w:bookmarkEnd w:id="70"/>
    </w:p>
    <w:p w14:paraId="1B291481" w14:textId="77777777" w:rsidR="00395F7A" w:rsidRDefault="00643FD3">
      <w:pPr>
        <w:jc w:val="both"/>
      </w:pPr>
      <w:r>
        <w:t xml:space="preserve">A state analysis is more informative here than a further structural diagram, because the rule following from the research problem is that uncertainty must be at least as visible as the result. The view can occupy five states. Accepted shows the predicted class, a </w:t>
      </w:r>
      <w:r>
        <w:lastRenderedPageBreak/>
        <w:t>confidence capped below certainty, all four probabilities and the lung restricted heatmap; accepted with caution adds the measured percentage below one half; withheld shows no diagnostic content at all. The last two cover a failed explanation and an unavailable service.</w:t>
      </w:r>
    </w:p>
    <w:p w14:paraId="1204473F" w14:textId="77777777" w:rsidR="00395F7A" w:rsidRDefault="00643FD3">
      <w:pPr>
        <w:pStyle w:val="Heading2"/>
      </w:pPr>
      <w:bookmarkStart w:id="71" w:name="_Toc241564550"/>
      <w:r>
        <w:t>4.11 Proposed system architecture</w:t>
      </w:r>
      <w:bookmarkEnd w:id="71"/>
    </w:p>
    <w:p w14:paraId="492E0012" w14:textId="77777777" w:rsidR="00395F7A" w:rsidRDefault="00643FD3">
      <w:pPr>
        <w:jc w:val="both"/>
      </w:pPr>
      <w:r>
        <w:t>Figure 4.6 shows the deployment architecture: a web presentation tier, a REST application tier providing authentication, persistence, reporting and orchestration, and a separate inference tier that owns the models and is where the contribution lives. Separating inference was the principal architectural decision, because model loading is expensive and must be amortised by a long lived process, and isolating the models behind a narrow interface makes the safeguard a property of the system rather than of one caller. The data design is small: users, an activity log, and a scans table holding one row per analysis with the image paths, predicted class and confidence, four probabilities, model identifier, verdict, score, reason and status. The classifier head ends in a narrow dense layer, 256 units wide on the deployed model, which is the space in which the Gaussians of Section 4.13.1 are fitted.</w:t>
      </w:r>
    </w:p>
    <w:p w14:paraId="04C5979F" w14:textId="77777777" w:rsidR="0014441C" w:rsidRDefault="00E03BC4">
      <w:pPr>
        <w:keepNext/>
        <w:spacing w:before="120" w:after="0" w:line="240" w:lineRule="auto"/>
        <w:jc w:val="center"/>
      </w:pPr>
      <w:r>
        <w:rPr>
          <w:noProof/>
        </w:rPr>
        <w:drawing>
          <wp:inline distT="0" distB="0" distL="0" distR="0" wp14:anchorId="0244BDF9" wp14:editId="4F7C346C">
            <wp:extent cx="5610860" cy="2964180"/>
            <wp:effectExtent l="0" t="0" r="8890" b="7620"/>
            <wp:docPr id="10" name="Deployment architect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 architecture10"/>
                    <pic:cNvPicPr/>
                  </pic:nvPicPr>
                  <pic:blipFill>
                    <a:blip r:embed="rId21"/>
                    <a:stretch>
                      <a:fillRect/>
                    </a:stretch>
                  </pic:blipFill>
                  <pic:spPr>
                    <a:xfrm>
                      <a:off x="0" y="0"/>
                      <a:ext cx="5628105" cy="2973290"/>
                    </a:xfrm>
                    <a:prstGeom prst="rect">
                      <a:avLst/>
                    </a:prstGeom>
                  </pic:spPr>
                </pic:pic>
              </a:graphicData>
            </a:graphic>
          </wp:inline>
        </w:drawing>
      </w:r>
    </w:p>
    <w:p w14:paraId="2B566383" w14:textId="77777777" w:rsidR="00395F7A" w:rsidRDefault="00643FD3">
      <w:pPr>
        <w:pStyle w:val="FigCaption"/>
        <w:spacing w:after="200"/>
      </w:pPr>
      <w:bookmarkStart w:id="72" w:name="_Toc241564587"/>
      <w:r>
        <w:t>Figure 4.6: Proposed deployment architecture.</w:t>
      </w:r>
      <w:bookmarkEnd w:id="72"/>
    </w:p>
    <w:p w14:paraId="2C346DA3" w14:textId="77777777" w:rsidR="00395F7A" w:rsidRDefault="00643FD3">
      <w:pPr>
        <w:pStyle w:val="Heading2"/>
      </w:pPr>
      <w:bookmarkStart w:id="73" w:name="_Toc241564551"/>
      <w:r>
        <w:t>4.12 Functional and non functional requirements</w:t>
      </w:r>
      <w:bookmarkEnd w:id="73"/>
    </w:p>
    <w:p w14:paraId="725EBFE8" w14:textId="77777777" w:rsidR="00395F7A" w:rsidRDefault="00643FD3">
      <w:pPr>
        <w:jc w:val="both"/>
      </w:pPr>
      <w:r>
        <w:t xml:space="preserve">Table 4.2 states the functional requirements carrying the contribution and Table 4.3 the non functional requirements with a criterion and a verification location for each. </w:t>
      </w:r>
      <w:r>
        <w:lastRenderedPageBreak/>
        <w:t>Responsible design controls appear as functional requirements rather than policy statements, which is why FR3, FR4, FR6 and FR10 are verified like any other function.</w:t>
      </w:r>
    </w:p>
    <w:p w14:paraId="37F5223D" w14:textId="77777777" w:rsidR="00395F7A" w:rsidRDefault="00643FD3">
      <w:pPr>
        <w:pStyle w:val="TblCaption"/>
        <w:keepNext/>
        <w:spacing w:before="200" w:after="80"/>
      </w:pPr>
      <w:bookmarkStart w:id="74" w:name="_Toc241564598"/>
      <w:r>
        <w:t>Table 4.2: Functional requirements.</w:t>
      </w:r>
      <w:bookmarkEnd w:id="74"/>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12"/>
        <w:gridCol w:w="5809"/>
        <w:gridCol w:w="1648"/>
      </w:tblGrid>
      <w:tr w:rsidR="0014441C" w14:paraId="732DDB61" w14:textId="77777777">
        <w:trPr>
          <w:cantSplit/>
          <w:tblHeader/>
          <w:jc w:val="center"/>
        </w:trPr>
        <w:tc>
          <w:tcPr>
            <w:tcW w:w="1212" w:type="dxa"/>
            <w:vAlign w:val="center"/>
          </w:tcPr>
          <w:p w14:paraId="522F5AD8" w14:textId="77777777" w:rsidR="0014441C" w:rsidRDefault="00E03BC4">
            <w:pPr>
              <w:keepNext/>
              <w:spacing w:before="20" w:after="20" w:line="240" w:lineRule="auto"/>
            </w:pPr>
            <w:r>
              <w:rPr>
                <w:b/>
                <w:szCs w:val="20"/>
              </w:rPr>
              <w:t>ID</w:t>
            </w:r>
          </w:p>
        </w:tc>
        <w:tc>
          <w:tcPr>
            <w:tcW w:w="5809" w:type="dxa"/>
            <w:vAlign w:val="center"/>
          </w:tcPr>
          <w:p w14:paraId="7DBD04C1" w14:textId="77777777" w:rsidR="0014441C" w:rsidRDefault="00E03BC4">
            <w:pPr>
              <w:keepNext/>
              <w:spacing w:before="20" w:after="20" w:line="240" w:lineRule="auto"/>
            </w:pPr>
            <w:r>
              <w:rPr>
                <w:b/>
                <w:szCs w:val="20"/>
              </w:rPr>
              <w:t>Requirement</w:t>
            </w:r>
          </w:p>
        </w:tc>
        <w:tc>
          <w:tcPr>
            <w:tcW w:w="1648" w:type="dxa"/>
            <w:vAlign w:val="center"/>
          </w:tcPr>
          <w:p w14:paraId="576C5CB8" w14:textId="77777777" w:rsidR="0014441C" w:rsidRDefault="00E03BC4">
            <w:pPr>
              <w:keepNext/>
              <w:spacing w:before="20" w:after="20" w:line="240" w:lineRule="auto"/>
            </w:pPr>
            <w:r>
              <w:rPr>
                <w:b/>
                <w:szCs w:val="20"/>
              </w:rPr>
              <w:t>Priority</w:t>
            </w:r>
          </w:p>
        </w:tc>
      </w:tr>
      <w:tr w:rsidR="0014441C" w14:paraId="3B7BBBA2" w14:textId="77777777">
        <w:trPr>
          <w:cantSplit/>
          <w:jc w:val="center"/>
        </w:trPr>
        <w:tc>
          <w:tcPr>
            <w:tcW w:w="1212" w:type="dxa"/>
            <w:vAlign w:val="center"/>
          </w:tcPr>
          <w:p w14:paraId="4145FE97" w14:textId="77777777" w:rsidR="0014441C" w:rsidRDefault="00E03BC4">
            <w:pPr>
              <w:keepNext/>
              <w:spacing w:before="20" w:after="20" w:line="240" w:lineRule="auto"/>
            </w:pPr>
            <w:r>
              <w:rPr>
                <w:szCs w:val="20"/>
              </w:rPr>
              <w:t>FR1</w:t>
            </w:r>
          </w:p>
        </w:tc>
        <w:tc>
          <w:tcPr>
            <w:tcW w:w="5809" w:type="dxa"/>
            <w:vAlign w:val="center"/>
          </w:tcPr>
          <w:p w14:paraId="3544C57E" w14:textId="77777777" w:rsidR="0014441C" w:rsidRDefault="00E03BC4">
            <w:pPr>
              <w:keepNext/>
              <w:spacing w:before="20" w:after="20" w:line="240" w:lineRule="auto"/>
            </w:pPr>
            <w:r>
              <w:rPr>
                <w:szCs w:val="20"/>
              </w:rPr>
              <w:t>Accept a frontal chest radiograph in JPEG or PNG from an authenticated user</w:t>
            </w:r>
          </w:p>
        </w:tc>
        <w:tc>
          <w:tcPr>
            <w:tcW w:w="1648" w:type="dxa"/>
            <w:vAlign w:val="center"/>
          </w:tcPr>
          <w:p w14:paraId="2A593610" w14:textId="77777777" w:rsidR="0014441C" w:rsidRDefault="00E03BC4">
            <w:pPr>
              <w:keepNext/>
              <w:spacing w:before="20" w:after="20" w:line="240" w:lineRule="auto"/>
            </w:pPr>
            <w:r>
              <w:rPr>
                <w:szCs w:val="20"/>
              </w:rPr>
              <w:t>Must</w:t>
            </w:r>
          </w:p>
        </w:tc>
      </w:tr>
      <w:tr w:rsidR="0014441C" w14:paraId="75C48383" w14:textId="77777777">
        <w:trPr>
          <w:cantSplit/>
          <w:jc w:val="center"/>
        </w:trPr>
        <w:tc>
          <w:tcPr>
            <w:tcW w:w="1212" w:type="dxa"/>
            <w:vAlign w:val="center"/>
          </w:tcPr>
          <w:p w14:paraId="14DA1C0F" w14:textId="77777777" w:rsidR="0014441C" w:rsidRDefault="00E03BC4">
            <w:pPr>
              <w:keepNext/>
              <w:spacing w:before="20" w:after="20" w:line="240" w:lineRule="auto"/>
            </w:pPr>
            <w:r>
              <w:rPr>
                <w:szCs w:val="20"/>
              </w:rPr>
              <w:t>FR2</w:t>
            </w:r>
          </w:p>
        </w:tc>
        <w:tc>
          <w:tcPr>
            <w:tcW w:w="5809" w:type="dxa"/>
            <w:vAlign w:val="center"/>
          </w:tcPr>
          <w:p w14:paraId="0E7315A3" w14:textId="77777777" w:rsidR="0014441C" w:rsidRDefault="00E03BC4">
            <w:pPr>
              <w:keepNext/>
              <w:spacing w:before="20" w:after="20" w:line="240" w:lineRule="auto"/>
            </w:pPr>
            <w:r>
              <w:rPr>
                <w:szCs w:val="20"/>
              </w:rPr>
              <w:t>Classify into one of the four classes and return all four probabilities</w:t>
            </w:r>
          </w:p>
        </w:tc>
        <w:tc>
          <w:tcPr>
            <w:tcW w:w="1648" w:type="dxa"/>
            <w:vAlign w:val="center"/>
          </w:tcPr>
          <w:p w14:paraId="7011CBCE" w14:textId="77777777" w:rsidR="0014441C" w:rsidRDefault="00E03BC4">
            <w:pPr>
              <w:keepNext/>
              <w:spacing w:before="20" w:after="20" w:line="240" w:lineRule="auto"/>
            </w:pPr>
            <w:r>
              <w:rPr>
                <w:szCs w:val="20"/>
              </w:rPr>
              <w:t>Must</w:t>
            </w:r>
          </w:p>
        </w:tc>
      </w:tr>
      <w:tr w:rsidR="0014441C" w14:paraId="5ED84454" w14:textId="77777777">
        <w:trPr>
          <w:cantSplit/>
          <w:jc w:val="center"/>
        </w:trPr>
        <w:tc>
          <w:tcPr>
            <w:tcW w:w="1212" w:type="dxa"/>
            <w:vAlign w:val="center"/>
          </w:tcPr>
          <w:p w14:paraId="0EF6252A" w14:textId="77777777" w:rsidR="0014441C" w:rsidRDefault="00E03BC4">
            <w:pPr>
              <w:keepNext/>
              <w:spacing w:before="20" w:after="20" w:line="240" w:lineRule="auto"/>
            </w:pPr>
            <w:r>
              <w:rPr>
                <w:szCs w:val="20"/>
              </w:rPr>
              <w:t>FR3</w:t>
            </w:r>
          </w:p>
        </w:tc>
        <w:tc>
          <w:tcPr>
            <w:tcW w:w="5809" w:type="dxa"/>
            <w:vAlign w:val="center"/>
          </w:tcPr>
          <w:p w14:paraId="13FC7761" w14:textId="77777777" w:rsidR="0014441C" w:rsidRDefault="00E03BC4">
            <w:pPr>
              <w:keepNext/>
              <w:spacing w:before="20" w:after="20" w:line="240" w:lineRule="auto"/>
            </w:pPr>
            <w:r>
              <w:rPr>
                <w:szCs w:val="20"/>
              </w:rPr>
              <w:t>Assess every input for validity before the result is returned</w:t>
            </w:r>
          </w:p>
        </w:tc>
        <w:tc>
          <w:tcPr>
            <w:tcW w:w="1648" w:type="dxa"/>
            <w:vAlign w:val="center"/>
          </w:tcPr>
          <w:p w14:paraId="577C83C7" w14:textId="77777777" w:rsidR="0014441C" w:rsidRDefault="00E03BC4">
            <w:pPr>
              <w:keepNext/>
              <w:spacing w:before="20" w:after="20" w:line="240" w:lineRule="auto"/>
            </w:pPr>
            <w:r>
              <w:rPr>
                <w:szCs w:val="20"/>
              </w:rPr>
              <w:t>Must</w:t>
            </w:r>
          </w:p>
        </w:tc>
      </w:tr>
      <w:tr w:rsidR="0014441C" w14:paraId="2133415D" w14:textId="77777777">
        <w:trPr>
          <w:cantSplit/>
          <w:jc w:val="center"/>
        </w:trPr>
        <w:tc>
          <w:tcPr>
            <w:tcW w:w="1212" w:type="dxa"/>
            <w:vAlign w:val="center"/>
          </w:tcPr>
          <w:p w14:paraId="29C23EF5" w14:textId="77777777" w:rsidR="0014441C" w:rsidRDefault="00E03BC4">
            <w:pPr>
              <w:keepNext/>
              <w:spacing w:before="20" w:after="20" w:line="240" w:lineRule="auto"/>
            </w:pPr>
            <w:r>
              <w:rPr>
                <w:szCs w:val="20"/>
              </w:rPr>
              <w:t>FR4</w:t>
            </w:r>
          </w:p>
        </w:tc>
        <w:tc>
          <w:tcPr>
            <w:tcW w:w="5809" w:type="dxa"/>
            <w:vAlign w:val="center"/>
          </w:tcPr>
          <w:p w14:paraId="1BF5FAD3" w14:textId="77777777" w:rsidR="0014441C" w:rsidRDefault="00E03BC4">
            <w:pPr>
              <w:keepNext/>
              <w:spacing w:before="20" w:after="20" w:line="240" w:lineRule="auto"/>
            </w:pPr>
            <w:r>
              <w:rPr>
                <w:szCs w:val="20"/>
              </w:rPr>
              <w:t>Withhold the diagnosis and state the reason when the input falls outside the training distribution</w:t>
            </w:r>
          </w:p>
        </w:tc>
        <w:tc>
          <w:tcPr>
            <w:tcW w:w="1648" w:type="dxa"/>
            <w:vAlign w:val="center"/>
          </w:tcPr>
          <w:p w14:paraId="46A41E82" w14:textId="77777777" w:rsidR="0014441C" w:rsidRDefault="00E03BC4">
            <w:pPr>
              <w:keepNext/>
              <w:spacing w:before="20" w:after="20" w:line="240" w:lineRule="auto"/>
            </w:pPr>
            <w:r>
              <w:rPr>
                <w:szCs w:val="20"/>
              </w:rPr>
              <w:t>Must</w:t>
            </w:r>
          </w:p>
        </w:tc>
      </w:tr>
      <w:tr w:rsidR="0014441C" w14:paraId="07520993" w14:textId="77777777">
        <w:trPr>
          <w:cantSplit/>
          <w:jc w:val="center"/>
        </w:trPr>
        <w:tc>
          <w:tcPr>
            <w:tcW w:w="1212" w:type="dxa"/>
            <w:vAlign w:val="center"/>
          </w:tcPr>
          <w:p w14:paraId="465F41FC" w14:textId="77777777" w:rsidR="0014441C" w:rsidRDefault="00E03BC4">
            <w:pPr>
              <w:keepNext/>
              <w:spacing w:before="20" w:after="20" w:line="240" w:lineRule="auto"/>
            </w:pPr>
            <w:r>
              <w:rPr>
                <w:szCs w:val="20"/>
              </w:rPr>
              <w:t>FR5</w:t>
            </w:r>
          </w:p>
        </w:tc>
        <w:tc>
          <w:tcPr>
            <w:tcW w:w="5809" w:type="dxa"/>
            <w:vAlign w:val="center"/>
          </w:tcPr>
          <w:p w14:paraId="4F733909" w14:textId="77777777" w:rsidR="0014441C" w:rsidRDefault="00E03BC4">
            <w:pPr>
              <w:keepNext/>
              <w:spacing w:before="20" w:after="20" w:line="240" w:lineRule="auto"/>
            </w:pPr>
            <w:r>
              <w:rPr>
                <w:szCs w:val="20"/>
              </w:rPr>
              <w:t>Generate a Grad-CAM explanation restricted to the estimated lung field</w:t>
            </w:r>
          </w:p>
        </w:tc>
        <w:tc>
          <w:tcPr>
            <w:tcW w:w="1648" w:type="dxa"/>
            <w:vAlign w:val="center"/>
          </w:tcPr>
          <w:p w14:paraId="125FFBF8" w14:textId="77777777" w:rsidR="0014441C" w:rsidRDefault="00E03BC4">
            <w:pPr>
              <w:keepNext/>
              <w:spacing w:before="20" w:after="20" w:line="240" w:lineRule="auto"/>
            </w:pPr>
            <w:r>
              <w:rPr>
                <w:szCs w:val="20"/>
              </w:rPr>
              <w:t>Must</w:t>
            </w:r>
          </w:p>
        </w:tc>
      </w:tr>
      <w:tr w:rsidR="0014441C" w14:paraId="1F808902" w14:textId="77777777">
        <w:trPr>
          <w:cantSplit/>
          <w:jc w:val="center"/>
        </w:trPr>
        <w:tc>
          <w:tcPr>
            <w:tcW w:w="1212" w:type="dxa"/>
            <w:vAlign w:val="center"/>
          </w:tcPr>
          <w:p w14:paraId="714613E2" w14:textId="77777777" w:rsidR="0014441C" w:rsidRDefault="00E03BC4">
            <w:pPr>
              <w:keepNext/>
              <w:spacing w:before="20" w:after="20" w:line="240" w:lineRule="auto"/>
            </w:pPr>
            <w:r>
              <w:rPr>
                <w:szCs w:val="20"/>
              </w:rPr>
              <w:t>FR6</w:t>
            </w:r>
          </w:p>
        </w:tc>
        <w:tc>
          <w:tcPr>
            <w:tcW w:w="5809" w:type="dxa"/>
            <w:vAlign w:val="center"/>
          </w:tcPr>
          <w:p w14:paraId="2875A9E2" w14:textId="77777777" w:rsidR="0014441C" w:rsidRDefault="00E03BC4">
            <w:pPr>
              <w:keepNext/>
              <w:spacing w:before="20" w:after="20" w:line="240" w:lineRule="auto"/>
            </w:pPr>
            <w:r>
              <w:rPr>
                <w:szCs w:val="20"/>
              </w:rPr>
              <w:t>Report the attention inside the lung field and warn below one half</w:t>
            </w:r>
          </w:p>
        </w:tc>
        <w:tc>
          <w:tcPr>
            <w:tcW w:w="1648" w:type="dxa"/>
            <w:vAlign w:val="center"/>
          </w:tcPr>
          <w:p w14:paraId="4503026A" w14:textId="77777777" w:rsidR="0014441C" w:rsidRDefault="00E03BC4">
            <w:pPr>
              <w:keepNext/>
              <w:spacing w:before="20" w:after="20" w:line="240" w:lineRule="auto"/>
            </w:pPr>
            <w:r>
              <w:rPr>
                <w:szCs w:val="20"/>
              </w:rPr>
              <w:t>Must</w:t>
            </w:r>
          </w:p>
        </w:tc>
      </w:tr>
      <w:tr w:rsidR="0014441C" w14:paraId="49E4373D" w14:textId="77777777">
        <w:trPr>
          <w:cantSplit/>
          <w:jc w:val="center"/>
        </w:trPr>
        <w:tc>
          <w:tcPr>
            <w:tcW w:w="1212" w:type="dxa"/>
            <w:vAlign w:val="center"/>
          </w:tcPr>
          <w:p w14:paraId="2114C5CE" w14:textId="77777777" w:rsidR="0014441C" w:rsidRDefault="00E03BC4">
            <w:pPr>
              <w:keepNext/>
              <w:spacing w:before="20" w:after="20" w:line="240" w:lineRule="auto"/>
            </w:pPr>
            <w:r>
              <w:rPr>
                <w:szCs w:val="20"/>
              </w:rPr>
              <w:t>FR7</w:t>
            </w:r>
          </w:p>
        </w:tc>
        <w:tc>
          <w:tcPr>
            <w:tcW w:w="5809" w:type="dxa"/>
            <w:vAlign w:val="center"/>
          </w:tcPr>
          <w:p w14:paraId="34F52C87" w14:textId="77777777" w:rsidR="0014441C" w:rsidRDefault="00E03BC4">
            <w:pPr>
              <w:keepNext/>
              <w:spacing w:before="20" w:after="20" w:line="240" w:lineRule="auto"/>
            </w:pPr>
            <w:r>
              <w:rPr>
                <w:szCs w:val="20"/>
              </w:rPr>
              <w:t>Persist the prediction, probabilities, verdict, score and reason</w:t>
            </w:r>
          </w:p>
        </w:tc>
        <w:tc>
          <w:tcPr>
            <w:tcW w:w="1648" w:type="dxa"/>
            <w:vAlign w:val="center"/>
          </w:tcPr>
          <w:p w14:paraId="3CBA15D4" w14:textId="77777777" w:rsidR="0014441C" w:rsidRDefault="00E03BC4">
            <w:pPr>
              <w:keepNext/>
              <w:spacing w:before="20" w:after="20" w:line="240" w:lineRule="auto"/>
            </w:pPr>
            <w:r>
              <w:rPr>
                <w:szCs w:val="20"/>
              </w:rPr>
              <w:t>Must</w:t>
            </w:r>
          </w:p>
        </w:tc>
      </w:tr>
      <w:tr w:rsidR="0014441C" w14:paraId="3FFCCE0E" w14:textId="77777777">
        <w:trPr>
          <w:cantSplit/>
          <w:jc w:val="center"/>
        </w:trPr>
        <w:tc>
          <w:tcPr>
            <w:tcW w:w="1212" w:type="dxa"/>
            <w:vAlign w:val="center"/>
          </w:tcPr>
          <w:p w14:paraId="5327F51A" w14:textId="77777777" w:rsidR="0014441C" w:rsidRDefault="00E03BC4">
            <w:pPr>
              <w:keepNext/>
              <w:spacing w:before="20" w:after="20" w:line="240" w:lineRule="auto"/>
            </w:pPr>
            <w:r>
              <w:rPr>
                <w:szCs w:val="20"/>
              </w:rPr>
              <w:t>FR8</w:t>
            </w:r>
          </w:p>
        </w:tc>
        <w:tc>
          <w:tcPr>
            <w:tcW w:w="5809" w:type="dxa"/>
            <w:vAlign w:val="center"/>
          </w:tcPr>
          <w:p w14:paraId="3EF2CD66" w14:textId="77777777" w:rsidR="0014441C" w:rsidRDefault="00E03BC4">
            <w:pPr>
              <w:keepNext/>
              <w:spacing w:before="20" w:after="20" w:line="240" w:lineRule="auto"/>
            </w:pPr>
            <w:r>
              <w:rPr>
                <w:szCs w:val="20"/>
              </w:rPr>
              <w:t>Generate a report in English, Sinhala or Tamil with the withholding notice</w:t>
            </w:r>
          </w:p>
        </w:tc>
        <w:tc>
          <w:tcPr>
            <w:tcW w:w="1648" w:type="dxa"/>
            <w:vAlign w:val="center"/>
          </w:tcPr>
          <w:p w14:paraId="03BE8B90" w14:textId="77777777" w:rsidR="0014441C" w:rsidRDefault="00E03BC4">
            <w:pPr>
              <w:keepNext/>
              <w:spacing w:before="20" w:after="20" w:line="240" w:lineRule="auto"/>
            </w:pPr>
            <w:r>
              <w:rPr>
                <w:szCs w:val="20"/>
              </w:rPr>
              <w:t>Should</w:t>
            </w:r>
          </w:p>
        </w:tc>
      </w:tr>
      <w:tr w:rsidR="0014441C" w14:paraId="42DF7A68" w14:textId="77777777">
        <w:trPr>
          <w:cantSplit/>
          <w:jc w:val="center"/>
        </w:trPr>
        <w:tc>
          <w:tcPr>
            <w:tcW w:w="1212" w:type="dxa"/>
            <w:vAlign w:val="center"/>
          </w:tcPr>
          <w:p w14:paraId="6079D882" w14:textId="77777777" w:rsidR="0014441C" w:rsidRDefault="00E03BC4">
            <w:pPr>
              <w:keepNext/>
              <w:spacing w:before="20" w:after="20" w:line="240" w:lineRule="auto"/>
            </w:pPr>
            <w:r>
              <w:rPr>
                <w:szCs w:val="20"/>
              </w:rPr>
              <w:t>FR9</w:t>
            </w:r>
          </w:p>
        </w:tc>
        <w:tc>
          <w:tcPr>
            <w:tcW w:w="5809" w:type="dxa"/>
            <w:vAlign w:val="center"/>
          </w:tcPr>
          <w:p w14:paraId="3D73E2DF" w14:textId="77777777" w:rsidR="0014441C" w:rsidRDefault="00E03BC4">
            <w:pPr>
              <w:keepNext/>
              <w:spacing w:before="20" w:after="20" w:line="240" w:lineRule="auto"/>
            </w:pPr>
            <w:r>
              <w:rPr>
                <w:szCs w:val="20"/>
              </w:rPr>
              <w:t>Expose model and evaluation provenance to researcher and administrator roles</w:t>
            </w:r>
          </w:p>
        </w:tc>
        <w:tc>
          <w:tcPr>
            <w:tcW w:w="1648" w:type="dxa"/>
            <w:vAlign w:val="center"/>
          </w:tcPr>
          <w:p w14:paraId="21D35137" w14:textId="77777777" w:rsidR="0014441C" w:rsidRDefault="00E03BC4">
            <w:pPr>
              <w:keepNext/>
              <w:spacing w:before="20" w:after="20" w:line="240" w:lineRule="auto"/>
            </w:pPr>
            <w:r>
              <w:rPr>
                <w:szCs w:val="20"/>
              </w:rPr>
              <w:t>Should</w:t>
            </w:r>
          </w:p>
        </w:tc>
      </w:tr>
      <w:tr w:rsidR="0014441C" w14:paraId="412B4BDA" w14:textId="77777777">
        <w:trPr>
          <w:cantSplit/>
          <w:jc w:val="center"/>
        </w:trPr>
        <w:tc>
          <w:tcPr>
            <w:tcW w:w="1212" w:type="dxa"/>
            <w:vAlign w:val="center"/>
          </w:tcPr>
          <w:p w14:paraId="1267AFF1" w14:textId="77777777" w:rsidR="0014441C" w:rsidRDefault="00E03BC4">
            <w:pPr>
              <w:spacing w:before="20" w:after="20" w:line="240" w:lineRule="auto"/>
            </w:pPr>
            <w:r>
              <w:rPr>
                <w:szCs w:val="20"/>
              </w:rPr>
              <w:t>FR10</w:t>
            </w:r>
          </w:p>
        </w:tc>
        <w:tc>
          <w:tcPr>
            <w:tcW w:w="5809" w:type="dxa"/>
            <w:vAlign w:val="center"/>
          </w:tcPr>
          <w:p w14:paraId="2ED560F5" w14:textId="77777777" w:rsidR="0014441C" w:rsidRDefault="00E03BC4">
            <w:pPr>
              <w:spacing w:before="20" w:after="20" w:line="240" w:lineRule="auto"/>
            </w:pPr>
            <w:r>
              <w:rPr>
                <w:szCs w:val="20"/>
              </w:rPr>
              <w:t>Refuse to fabricate a result if the inference service is unavailable</w:t>
            </w:r>
          </w:p>
        </w:tc>
        <w:tc>
          <w:tcPr>
            <w:tcW w:w="1648" w:type="dxa"/>
            <w:vAlign w:val="center"/>
          </w:tcPr>
          <w:p w14:paraId="4AF55784" w14:textId="77777777" w:rsidR="0014441C" w:rsidRDefault="00E03BC4">
            <w:pPr>
              <w:spacing w:before="20" w:after="20" w:line="240" w:lineRule="auto"/>
            </w:pPr>
            <w:r>
              <w:rPr>
                <w:szCs w:val="20"/>
              </w:rPr>
              <w:t>Must</w:t>
            </w:r>
          </w:p>
        </w:tc>
      </w:tr>
    </w:tbl>
    <w:p w14:paraId="3509CF6D" w14:textId="77777777" w:rsidR="00395F7A" w:rsidRDefault="00643FD3">
      <w:pPr>
        <w:pStyle w:val="TblCaption"/>
        <w:keepNext/>
        <w:spacing w:before="200" w:after="80"/>
      </w:pPr>
      <w:bookmarkStart w:id="75" w:name="_Toc241564599"/>
      <w:r>
        <w:t>Table 4.3: Non functional requirements and acceptance criteria.</w:t>
      </w:r>
      <w:bookmarkEnd w:id="75"/>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0"/>
        <w:gridCol w:w="2560"/>
        <w:gridCol w:w="3430"/>
        <w:gridCol w:w="1559"/>
      </w:tblGrid>
      <w:tr w:rsidR="0014441C" w14:paraId="2732C731" w14:textId="77777777">
        <w:trPr>
          <w:cantSplit/>
          <w:tblHeader/>
          <w:jc w:val="center"/>
        </w:trPr>
        <w:tc>
          <w:tcPr>
            <w:tcW w:w="1120" w:type="dxa"/>
            <w:vAlign w:val="center"/>
          </w:tcPr>
          <w:p w14:paraId="54674B48" w14:textId="77777777" w:rsidR="0014441C" w:rsidRDefault="00E03BC4">
            <w:pPr>
              <w:keepNext/>
              <w:spacing w:before="20" w:after="20" w:line="240" w:lineRule="auto"/>
            </w:pPr>
            <w:r>
              <w:rPr>
                <w:b/>
                <w:szCs w:val="20"/>
              </w:rPr>
              <w:t>ID</w:t>
            </w:r>
          </w:p>
        </w:tc>
        <w:tc>
          <w:tcPr>
            <w:tcW w:w="2560" w:type="dxa"/>
            <w:vAlign w:val="center"/>
          </w:tcPr>
          <w:p w14:paraId="19BFFC53" w14:textId="77777777" w:rsidR="0014441C" w:rsidRDefault="00E03BC4">
            <w:pPr>
              <w:keepNext/>
              <w:spacing w:before="20" w:after="20" w:line="240" w:lineRule="auto"/>
            </w:pPr>
            <w:r>
              <w:rPr>
                <w:b/>
                <w:szCs w:val="20"/>
              </w:rPr>
              <w:t>Quality</w:t>
            </w:r>
          </w:p>
        </w:tc>
        <w:tc>
          <w:tcPr>
            <w:tcW w:w="3430" w:type="dxa"/>
            <w:vAlign w:val="center"/>
          </w:tcPr>
          <w:p w14:paraId="753FB698" w14:textId="77777777" w:rsidR="0014441C" w:rsidRDefault="00E03BC4">
            <w:pPr>
              <w:keepNext/>
              <w:spacing w:before="20" w:after="20" w:line="240" w:lineRule="auto"/>
            </w:pPr>
            <w:r>
              <w:rPr>
                <w:b/>
                <w:szCs w:val="20"/>
              </w:rPr>
              <w:t>Acceptance criterion</w:t>
            </w:r>
          </w:p>
        </w:tc>
        <w:tc>
          <w:tcPr>
            <w:tcW w:w="1559" w:type="dxa"/>
            <w:vAlign w:val="center"/>
          </w:tcPr>
          <w:p w14:paraId="284CD922" w14:textId="77777777" w:rsidR="0014441C" w:rsidRDefault="00E03BC4">
            <w:pPr>
              <w:keepNext/>
              <w:spacing w:before="20" w:after="20" w:line="240" w:lineRule="auto"/>
            </w:pPr>
            <w:r>
              <w:rPr>
                <w:b/>
                <w:szCs w:val="20"/>
              </w:rPr>
              <w:t>Verified in</w:t>
            </w:r>
          </w:p>
        </w:tc>
      </w:tr>
      <w:tr w:rsidR="0014441C" w14:paraId="45F4595E" w14:textId="77777777">
        <w:trPr>
          <w:cantSplit/>
          <w:jc w:val="center"/>
        </w:trPr>
        <w:tc>
          <w:tcPr>
            <w:tcW w:w="1120" w:type="dxa"/>
            <w:vAlign w:val="center"/>
          </w:tcPr>
          <w:p w14:paraId="62107479" w14:textId="77777777" w:rsidR="0014441C" w:rsidRDefault="00E03BC4">
            <w:pPr>
              <w:keepNext/>
              <w:spacing w:before="20" w:after="20" w:line="240" w:lineRule="auto"/>
            </w:pPr>
            <w:r>
              <w:rPr>
                <w:szCs w:val="20"/>
              </w:rPr>
              <w:t>NFR1</w:t>
            </w:r>
          </w:p>
        </w:tc>
        <w:tc>
          <w:tcPr>
            <w:tcW w:w="2560" w:type="dxa"/>
            <w:vAlign w:val="center"/>
          </w:tcPr>
          <w:p w14:paraId="2C511F59" w14:textId="77777777" w:rsidR="0014441C" w:rsidRDefault="00E03BC4">
            <w:pPr>
              <w:keepNext/>
              <w:spacing w:before="20" w:after="20" w:line="240" w:lineRule="auto"/>
            </w:pPr>
            <w:r>
              <w:rPr>
                <w:szCs w:val="20"/>
              </w:rPr>
              <w:t>Diagnostic performance</w:t>
            </w:r>
          </w:p>
        </w:tc>
        <w:tc>
          <w:tcPr>
            <w:tcW w:w="3430" w:type="dxa"/>
            <w:vAlign w:val="center"/>
          </w:tcPr>
          <w:p w14:paraId="3F2C678F" w14:textId="77777777" w:rsidR="0014441C" w:rsidRDefault="00E03BC4">
            <w:pPr>
              <w:keepNext/>
              <w:spacing w:before="20" w:after="20" w:line="240" w:lineRule="auto"/>
            </w:pPr>
            <w:r>
              <w:rPr>
                <w:szCs w:val="20"/>
              </w:rPr>
              <w:t>Test accuracy of the deployed model at or above 85 per cent</w:t>
            </w:r>
          </w:p>
        </w:tc>
        <w:tc>
          <w:tcPr>
            <w:tcW w:w="1559" w:type="dxa"/>
            <w:vAlign w:val="center"/>
          </w:tcPr>
          <w:p w14:paraId="258DA4B4" w14:textId="77777777" w:rsidR="0014441C" w:rsidRDefault="00E03BC4">
            <w:pPr>
              <w:keepNext/>
              <w:spacing w:before="20" w:after="20" w:line="240" w:lineRule="auto"/>
            </w:pPr>
            <w:r>
              <w:rPr>
                <w:szCs w:val="20"/>
              </w:rPr>
              <w:t>Section 5.2</w:t>
            </w:r>
          </w:p>
        </w:tc>
      </w:tr>
      <w:tr w:rsidR="0014441C" w14:paraId="6FA280EE" w14:textId="77777777">
        <w:trPr>
          <w:cantSplit/>
          <w:jc w:val="center"/>
        </w:trPr>
        <w:tc>
          <w:tcPr>
            <w:tcW w:w="1120" w:type="dxa"/>
            <w:vAlign w:val="center"/>
          </w:tcPr>
          <w:p w14:paraId="4A154C08" w14:textId="77777777" w:rsidR="0014441C" w:rsidRDefault="00E03BC4">
            <w:pPr>
              <w:keepNext/>
              <w:spacing w:before="20" w:after="20" w:line="240" w:lineRule="auto"/>
            </w:pPr>
            <w:r>
              <w:rPr>
                <w:szCs w:val="20"/>
              </w:rPr>
              <w:t>NFR2</w:t>
            </w:r>
          </w:p>
        </w:tc>
        <w:tc>
          <w:tcPr>
            <w:tcW w:w="2560" w:type="dxa"/>
            <w:vAlign w:val="center"/>
          </w:tcPr>
          <w:p w14:paraId="2E12A36D" w14:textId="77777777" w:rsidR="0014441C" w:rsidRDefault="00E03BC4">
            <w:pPr>
              <w:keepNext/>
              <w:spacing w:before="20" w:after="20" w:line="240" w:lineRule="auto"/>
            </w:pPr>
            <w:r>
              <w:rPr>
                <w:szCs w:val="20"/>
              </w:rPr>
              <w:t>Safety, retention</w:t>
            </w:r>
          </w:p>
        </w:tc>
        <w:tc>
          <w:tcPr>
            <w:tcW w:w="3430" w:type="dxa"/>
            <w:vAlign w:val="center"/>
          </w:tcPr>
          <w:p w14:paraId="1C14623E" w14:textId="77777777" w:rsidR="0014441C" w:rsidRDefault="00E03BC4">
            <w:pPr>
              <w:keepNext/>
              <w:spacing w:before="20" w:after="20" w:line="240" w:lineRule="auto"/>
            </w:pPr>
            <w:r>
              <w:rPr>
                <w:szCs w:val="20"/>
              </w:rPr>
              <w:t>At least 90 per cent of held out genuine scans accepted</w:t>
            </w:r>
          </w:p>
        </w:tc>
        <w:tc>
          <w:tcPr>
            <w:tcW w:w="1559" w:type="dxa"/>
            <w:vAlign w:val="center"/>
          </w:tcPr>
          <w:p w14:paraId="5509AF9A" w14:textId="77777777" w:rsidR="0014441C" w:rsidRDefault="00E03BC4">
            <w:pPr>
              <w:keepNext/>
              <w:spacing w:before="20" w:after="20" w:line="240" w:lineRule="auto"/>
            </w:pPr>
            <w:r>
              <w:rPr>
                <w:szCs w:val="20"/>
              </w:rPr>
              <w:t>Section 5.3</w:t>
            </w:r>
          </w:p>
        </w:tc>
      </w:tr>
      <w:tr w:rsidR="0014441C" w14:paraId="2FCB50E7" w14:textId="77777777">
        <w:trPr>
          <w:cantSplit/>
          <w:jc w:val="center"/>
        </w:trPr>
        <w:tc>
          <w:tcPr>
            <w:tcW w:w="1120" w:type="dxa"/>
            <w:vAlign w:val="center"/>
          </w:tcPr>
          <w:p w14:paraId="4839306F" w14:textId="77777777" w:rsidR="0014441C" w:rsidRDefault="00E03BC4">
            <w:pPr>
              <w:keepNext/>
              <w:spacing w:before="20" w:after="20" w:line="240" w:lineRule="auto"/>
            </w:pPr>
            <w:r>
              <w:rPr>
                <w:szCs w:val="20"/>
              </w:rPr>
              <w:t>NFR3</w:t>
            </w:r>
          </w:p>
        </w:tc>
        <w:tc>
          <w:tcPr>
            <w:tcW w:w="2560" w:type="dxa"/>
            <w:vAlign w:val="center"/>
          </w:tcPr>
          <w:p w14:paraId="5503E378" w14:textId="77777777" w:rsidR="0014441C" w:rsidRDefault="00E03BC4">
            <w:pPr>
              <w:keepNext/>
              <w:spacing w:before="20" w:after="20" w:line="240" w:lineRule="auto"/>
            </w:pPr>
            <w:r>
              <w:rPr>
                <w:szCs w:val="20"/>
              </w:rPr>
              <w:t>Safety, sensitivity</w:t>
            </w:r>
          </w:p>
        </w:tc>
        <w:tc>
          <w:tcPr>
            <w:tcW w:w="3430" w:type="dxa"/>
            <w:vAlign w:val="center"/>
          </w:tcPr>
          <w:p w14:paraId="113A67EF" w14:textId="77777777" w:rsidR="0014441C" w:rsidRDefault="00E03BC4">
            <w:pPr>
              <w:keepNext/>
              <w:spacing w:before="20" w:after="20" w:line="240" w:lineRule="auto"/>
            </w:pPr>
            <w:r>
              <w:rPr>
                <w:szCs w:val="20"/>
              </w:rPr>
              <w:t>At least 95 per cent of far probe images flagged</w:t>
            </w:r>
          </w:p>
        </w:tc>
        <w:tc>
          <w:tcPr>
            <w:tcW w:w="1559" w:type="dxa"/>
            <w:vAlign w:val="center"/>
          </w:tcPr>
          <w:p w14:paraId="08B2008A" w14:textId="77777777" w:rsidR="0014441C" w:rsidRDefault="00E03BC4">
            <w:pPr>
              <w:keepNext/>
              <w:spacing w:before="20" w:after="20" w:line="240" w:lineRule="auto"/>
            </w:pPr>
            <w:r>
              <w:rPr>
                <w:szCs w:val="20"/>
              </w:rPr>
              <w:t>Section 5.3</w:t>
            </w:r>
          </w:p>
        </w:tc>
      </w:tr>
      <w:tr w:rsidR="0014441C" w14:paraId="5B479A4A" w14:textId="77777777">
        <w:trPr>
          <w:cantSplit/>
          <w:jc w:val="center"/>
        </w:trPr>
        <w:tc>
          <w:tcPr>
            <w:tcW w:w="1120" w:type="dxa"/>
            <w:vAlign w:val="center"/>
          </w:tcPr>
          <w:p w14:paraId="25EB6C2F" w14:textId="77777777" w:rsidR="0014441C" w:rsidRDefault="00E03BC4">
            <w:pPr>
              <w:keepNext/>
              <w:spacing w:before="20" w:after="20" w:line="240" w:lineRule="auto"/>
            </w:pPr>
            <w:r>
              <w:rPr>
                <w:szCs w:val="20"/>
              </w:rPr>
              <w:t>NFR4</w:t>
            </w:r>
          </w:p>
        </w:tc>
        <w:tc>
          <w:tcPr>
            <w:tcW w:w="2560" w:type="dxa"/>
            <w:vAlign w:val="center"/>
          </w:tcPr>
          <w:p w14:paraId="53A21EBD" w14:textId="77777777" w:rsidR="0014441C" w:rsidRDefault="00E03BC4">
            <w:pPr>
              <w:keepNext/>
              <w:spacing w:before="20" w:after="20" w:line="240" w:lineRule="auto"/>
            </w:pPr>
            <w:r>
              <w:rPr>
                <w:szCs w:val="20"/>
              </w:rPr>
              <w:t>Explainability</w:t>
            </w:r>
          </w:p>
        </w:tc>
        <w:tc>
          <w:tcPr>
            <w:tcW w:w="3430" w:type="dxa"/>
            <w:vAlign w:val="center"/>
          </w:tcPr>
          <w:p w14:paraId="0D82266F" w14:textId="77777777" w:rsidR="0014441C" w:rsidRDefault="00E03BC4">
            <w:pPr>
              <w:keepNext/>
              <w:spacing w:before="20" w:after="20" w:line="240" w:lineRule="auto"/>
            </w:pPr>
            <w:r>
              <w:rPr>
                <w:szCs w:val="20"/>
              </w:rPr>
              <w:t>In lung attention computed wherever a lung field is found</w:t>
            </w:r>
          </w:p>
        </w:tc>
        <w:tc>
          <w:tcPr>
            <w:tcW w:w="1559" w:type="dxa"/>
            <w:vAlign w:val="center"/>
          </w:tcPr>
          <w:p w14:paraId="550927C5" w14:textId="77777777" w:rsidR="0014441C" w:rsidRDefault="00E03BC4">
            <w:pPr>
              <w:keepNext/>
              <w:spacing w:before="20" w:after="20" w:line="240" w:lineRule="auto"/>
            </w:pPr>
            <w:r>
              <w:rPr>
                <w:szCs w:val="20"/>
              </w:rPr>
              <w:t>Section 5.4</w:t>
            </w:r>
          </w:p>
        </w:tc>
      </w:tr>
      <w:tr w:rsidR="0014441C" w14:paraId="579ADF73" w14:textId="77777777">
        <w:trPr>
          <w:cantSplit/>
          <w:jc w:val="center"/>
        </w:trPr>
        <w:tc>
          <w:tcPr>
            <w:tcW w:w="1120" w:type="dxa"/>
            <w:vAlign w:val="center"/>
          </w:tcPr>
          <w:p w14:paraId="64F6EE09" w14:textId="77777777" w:rsidR="0014441C" w:rsidRDefault="00E03BC4">
            <w:pPr>
              <w:keepNext/>
              <w:spacing w:before="20" w:after="20" w:line="240" w:lineRule="auto"/>
            </w:pPr>
            <w:r>
              <w:rPr>
                <w:szCs w:val="20"/>
              </w:rPr>
              <w:t>NFR5</w:t>
            </w:r>
          </w:p>
        </w:tc>
        <w:tc>
          <w:tcPr>
            <w:tcW w:w="2560" w:type="dxa"/>
            <w:vAlign w:val="center"/>
          </w:tcPr>
          <w:p w14:paraId="7016B159" w14:textId="77777777" w:rsidR="0014441C" w:rsidRDefault="00E03BC4">
            <w:pPr>
              <w:keepNext/>
              <w:spacing w:before="20" w:after="20" w:line="240" w:lineRule="auto"/>
            </w:pPr>
            <w:r>
              <w:rPr>
                <w:szCs w:val="20"/>
              </w:rPr>
              <w:t>Performance</w:t>
            </w:r>
          </w:p>
        </w:tc>
        <w:tc>
          <w:tcPr>
            <w:tcW w:w="3430" w:type="dxa"/>
            <w:vAlign w:val="center"/>
          </w:tcPr>
          <w:p w14:paraId="319E9A9E" w14:textId="77777777" w:rsidR="0014441C" w:rsidRDefault="00E03BC4">
            <w:pPr>
              <w:keepNext/>
              <w:spacing w:before="20" w:after="20" w:line="240" w:lineRule="auto"/>
            </w:pPr>
            <w:r>
              <w:rPr>
                <w:szCs w:val="20"/>
              </w:rPr>
              <w:t>Single image response under 5 seconds without an accelerator</w:t>
            </w:r>
          </w:p>
        </w:tc>
        <w:tc>
          <w:tcPr>
            <w:tcW w:w="1559" w:type="dxa"/>
            <w:vAlign w:val="center"/>
          </w:tcPr>
          <w:p w14:paraId="2C9E7FD5" w14:textId="77777777" w:rsidR="0014441C" w:rsidRDefault="00E03BC4">
            <w:pPr>
              <w:keepNext/>
              <w:spacing w:before="20" w:after="20" w:line="240" w:lineRule="auto"/>
            </w:pPr>
            <w:r>
              <w:rPr>
                <w:szCs w:val="20"/>
              </w:rPr>
              <w:t>Section 5.6.1</w:t>
            </w:r>
          </w:p>
        </w:tc>
      </w:tr>
      <w:tr w:rsidR="0014441C" w14:paraId="31A45CAB" w14:textId="77777777">
        <w:trPr>
          <w:cantSplit/>
          <w:jc w:val="center"/>
        </w:trPr>
        <w:tc>
          <w:tcPr>
            <w:tcW w:w="1120" w:type="dxa"/>
            <w:vAlign w:val="center"/>
          </w:tcPr>
          <w:p w14:paraId="6B7B2D25" w14:textId="77777777" w:rsidR="0014441C" w:rsidRDefault="00E03BC4">
            <w:pPr>
              <w:keepNext/>
              <w:spacing w:before="20" w:after="20" w:line="240" w:lineRule="auto"/>
            </w:pPr>
            <w:r>
              <w:rPr>
                <w:szCs w:val="20"/>
              </w:rPr>
              <w:t>NFR6</w:t>
            </w:r>
          </w:p>
        </w:tc>
        <w:tc>
          <w:tcPr>
            <w:tcW w:w="2560" w:type="dxa"/>
            <w:vAlign w:val="center"/>
          </w:tcPr>
          <w:p w14:paraId="6F7FD3A2" w14:textId="77777777" w:rsidR="0014441C" w:rsidRDefault="00E03BC4">
            <w:pPr>
              <w:keepNext/>
              <w:spacing w:before="20" w:after="20" w:line="240" w:lineRule="auto"/>
            </w:pPr>
            <w:r>
              <w:rPr>
                <w:szCs w:val="20"/>
              </w:rPr>
              <w:t>Security</w:t>
            </w:r>
          </w:p>
        </w:tc>
        <w:tc>
          <w:tcPr>
            <w:tcW w:w="3430" w:type="dxa"/>
            <w:vAlign w:val="center"/>
          </w:tcPr>
          <w:p w14:paraId="15E6DCF9" w14:textId="77777777" w:rsidR="0014441C" w:rsidRDefault="00E03BC4">
            <w:pPr>
              <w:keepNext/>
              <w:spacing w:before="20" w:after="20" w:line="240" w:lineRule="auto"/>
            </w:pPr>
            <w:r>
              <w:rPr>
                <w:szCs w:val="20"/>
              </w:rPr>
              <w:t>Endpoints reject unauthenticated and cross user access</w:t>
            </w:r>
          </w:p>
        </w:tc>
        <w:tc>
          <w:tcPr>
            <w:tcW w:w="1559" w:type="dxa"/>
            <w:vAlign w:val="center"/>
          </w:tcPr>
          <w:p w14:paraId="54B7FE51" w14:textId="77777777" w:rsidR="0014441C" w:rsidRDefault="00E03BC4">
            <w:pPr>
              <w:keepNext/>
              <w:spacing w:before="20" w:after="20" w:line="240" w:lineRule="auto"/>
            </w:pPr>
            <w:r>
              <w:rPr>
                <w:szCs w:val="20"/>
              </w:rPr>
              <w:t>Section 5.6.2</w:t>
            </w:r>
          </w:p>
        </w:tc>
      </w:tr>
      <w:tr w:rsidR="0014441C" w14:paraId="4F76C43E" w14:textId="77777777">
        <w:trPr>
          <w:cantSplit/>
          <w:jc w:val="center"/>
        </w:trPr>
        <w:tc>
          <w:tcPr>
            <w:tcW w:w="1120" w:type="dxa"/>
            <w:vAlign w:val="center"/>
          </w:tcPr>
          <w:p w14:paraId="0983CD8A" w14:textId="77777777" w:rsidR="0014441C" w:rsidRDefault="00E03BC4">
            <w:pPr>
              <w:keepNext/>
              <w:spacing w:before="20" w:after="20" w:line="240" w:lineRule="auto"/>
            </w:pPr>
            <w:r>
              <w:rPr>
                <w:szCs w:val="20"/>
              </w:rPr>
              <w:t>NFR7</w:t>
            </w:r>
          </w:p>
        </w:tc>
        <w:tc>
          <w:tcPr>
            <w:tcW w:w="2560" w:type="dxa"/>
            <w:vAlign w:val="center"/>
          </w:tcPr>
          <w:p w14:paraId="2070CA34" w14:textId="77777777" w:rsidR="0014441C" w:rsidRDefault="00E03BC4">
            <w:pPr>
              <w:keepNext/>
              <w:spacing w:before="20" w:after="20" w:line="240" w:lineRule="auto"/>
            </w:pPr>
            <w:r>
              <w:rPr>
                <w:szCs w:val="20"/>
              </w:rPr>
              <w:t>Reliability</w:t>
            </w:r>
          </w:p>
        </w:tc>
        <w:tc>
          <w:tcPr>
            <w:tcW w:w="3430" w:type="dxa"/>
            <w:vAlign w:val="center"/>
          </w:tcPr>
          <w:p w14:paraId="2209E0AB" w14:textId="77777777" w:rsidR="0014441C" w:rsidRDefault="00E03BC4">
            <w:pPr>
              <w:keepNext/>
              <w:spacing w:before="20" w:after="20" w:line="240" w:lineRule="auto"/>
            </w:pPr>
            <w:r>
              <w:rPr>
                <w:szCs w:val="20"/>
              </w:rPr>
              <w:t>Explanation failure must not fail the prediction</w:t>
            </w:r>
          </w:p>
        </w:tc>
        <w:tc>
          <w:tcPr>
            <w:tcW w:w="1559" w:type="dxa"/>
            <w:vAlign w:val="center"/>
          </w:tcPr>
          <w:p w14:paraId="6FFCC74D" w14:textId="77777777" w:rsidR="0014441C" w:rsidRDefault="00E03BC4">
            <w:pPr>
              <w:keepNext/>
              <w:spacing w:before="20" w:after="20" w:line="240" w:lineRule="auto"/>
            </w:pPr>
            <w:r>
              <w:rPr>
                <w:szCs w:val="20"/>
              </w:rPr>
              <w:t>Section 5.6.2</w:t>
            </w:r>
          </w:p>
        </w:tc>
      </w:tr>
      <w:tr w:rsidR="0014441C" w14:paraId="20DC222E" w14:textId="77777777">
        <w:trPr>
          <w:cantSplit/>
          <w:jc w:val="center"/>
        </w:trPr>
        <w:tc>
          <w:tcPr>
            <w:tcW w:w="1120" w:type="dxa"/>
            <w:vAlign w:val="center"/>
          </w:tcPr>
          <w:p w14:paraId="1A534E53" w14:textId="77777777" w:rsidR="0014441C" w:rsidRDefault="00E03BC4">
            <w:pPr>
              <w:spacing w:before="20" w:after="20" w:line="240" w:lineRule="auto"/>
            </w:pPr>
            <w:r>
              <w:rPr>
                <w:szCs w:val="20"/>
              </w:rPr>
              <w:t>NFR8</w:t>
            </w:r>
          </w:p>
        </w:tc>
        <w:tc>
          <w:tcPr>
            <w:tcW w:w="2560" w:type="dxa"/>
            <w:vAlign w:val="center"/>
          </w:tcPr>
          <w:p w14:paraId="08F08ACA" w14:textId="77777777" w:rsidR="0014441C" w:rsidRDefault="00E03BC4">
            <w:pPr>
              <w:spacing w:before="20" w:after="20" w:line="240" w:lineRule="auto"/>
            </w:pPr>
            <w:r>
              <w:rPr>
                <w:szCs w:val="20"/>
              </w:rPr>
              <w:t>Reproducibility</w:t>
            </w:r>
          </w:p>
        </w:tc>
        <w:tc>
          <w:tcPr>
            <w:tcW w:w="3430" w:type="dxa"/>
            <w:vAlign w:val="center"/>
          </w:tcPr>
          <w:p w14:paraId="0F09298C" w14:textId="77777777" w:rsidR="0014441C" w:rsidRDefault="00E03BC4">
            <w:pPr>
              <w:spacing w:before="20" w:after="20" w:line="240" w:lineRule="auto"/>
            </w:pPr>
            <w:r>
              <w:rPr>
                <w:szCs w:val="20"/>
              </w:rPr>
              <w:t>Split, logs, matrices and thresholds persisted</w:t>
            </w:r>
          </w:p>
        </w:tc>
        <w:tc>
          <w:tcPr>
            <w:tcW w:w="1559" w:type="dxa"/>
            <w:vAlign w:val="center"/>
          </w:tcPr>
          <w:p w14:paraId="6D8BA23E" w14:textId="77777777" w:rsidR="0014441C" w:rsidRDefault="00E03BC4">
            <w:pPr>
              <w:spacing w:before="20" w:after="20" w:line="240" w:lineRule="auto"/>
            </w:pPr>
            <w:r>
              <w:rPr>
                <w:szCs w:val="20"/>
              </w:rPr>
              <w:t>Section 4.6.6</w:t>
            </w:r>
          </w:p>
        </w:tc>
      </w:tr>
    </w:tbl>
    <w:p w14:paraId="381809B7" w14:textId="77777777" w:rsidR="00395F7A" w:rsidRDefault="00643FD3">
      <w:pPr>
        <w:pStyle w:val="Heading2"/>
      </w:pPr>
      <w:bookmarkStart w:id="76" w:name="_Toc241564552"/>
      <w:r>
        <w:lastRenderedPageBreak/>
        <w:t>4.13 Implementation of the framework</w:t>
      </w:r>
      <w:bookmarkEnd w:id="76"/>
    </w:p>
    <w:p w14:paraId="0D398481" w14:textId="77777777" w:rsidR="00395F7A" w:rsidRDefault="00643FD3">
      <w:pPr>
        <w:jc w:val="both"/>
      </w:pPr>
      <w:r>
        <w:t>The implementation concentrates on the three components that carry the contribution: the safeguard and its calibration, the reconstruction that makes Grad-CAM produce usable gradients, and the lung field estimator. All three operate on an unmodified trained classifier. All three architectures were trained beforehand with a two stage transfer learning protocol on the shared split, with class weights in the loss, Adam optimisation, early stopping and checkpointing on best validation accuracy.</w:t>
      </w:r>
    </w:p>
    <w:p w14:paraId="729D063A" w14:textId="77777777" w:rsidR="00395F7A" w:rsidRDefault="00643FD3">
      <w:pPr>
        <w:pStyle w:val="Heading3"/>
      </w:pPr>
      <w:bookmarkStart w:id="77" w:name="_Toc241564553"/>
      <w:r>
        <w:t>4.13.1 Algorithms and core logic</w:t>
      </w:r>
      <w:bookmarkEnd w:id="77"/>
    </w:p>
    <w:p w14:paraId="0D9A81E7" w14:textId="75E7652A" w:rsidR="00395F7A" w:rsidRDefault="00643FD3">
      <w:pPr>
        <w:jc w:val="both"/>
      </w:pPr>
      <w:r>
        <w:t>The trained model ends in a dense softmax layer. To obtain the required signals the implementation takes the kernel and bias of that layer and builds an auxiliary model mapping the input to the penultimate activation. Writing h(x) for that activation and W and b for the kernel and bias, the logits are recovered by the same affine map the trained model would apply, and the probabilities follow from their softmax.</w:t>
      </w:r>
      <w:r w:rsidR="005B7151">
        <w:t xml:space="preserve"> </w:t>
      </w:r>
      <w:r>
        <w:t>The reconstruction is exact rather than approximate, because it reuses the parameters the model itself would apply, so the feature vector, the logits and the probabilities shown to the user all describe the same forward pass. Computing them independently would not guarantee that correspondence, which, rather than the saving in computation, motivates the design. Calibration runs once per model on the same split file used for training. The class conditional mean is the sample mean of the features of that class, and a single covariance matrix is shared across all four classes, estimated from the pooled within class scatter.</w:t>
      </w:r>
    </w:p>
    <w:p w14:paraId="01E13338" w14:textId="12960034" w:rsidR="00395F7A" w:rsidRDefault="00643FD3">
      <w:pPr>
        <w:jc w:val="both"/>
      </w:pPr>
      <w:r>
        <w:t>A shrinkage term, a coefficient of 0.01 on the identity, is added to the pooled within class covariance to keep it invertible. The fitting sample of 1,200 images is only about 4.7 times the feature dimensionality of 256, so four separately estimated matrices would be rank deficient, and tying the covariance across classes following Lee et al. [16] is the standard response. Each signal is then evaluated on a held out validation subsample and its threshold placed at the quantile retaining a target proportion of genuine scans, set to 0.95.</w:t>
      </w:r>
      <w:r w:rsidR="005B7151">
        <w:t xml:space="preserve"> </w:t>
      </w:r>
      <w:r>
        <w:t xml:space="preserve">The direction of the comparison differs by signal: for the Mahalanobis and energy scores a larger value indicates a more anomalous input, whereas for the maximum softmax probability the ordering is reversed. Setting the operating point from genuine data alone is deliberate, because the safeguard then never sees an invalid example during calibration. At runtime the detector computes the Mahalanobis distance to the nearest </w:t>
      </w:r>
      <w:r>
        <w:lastRenderedPageBreak/>
        <w:t>class conditional mean, the energy score at temperature T fixed at 1.0 [17], and the maximum softmax probability [15].</w:t>
      </w:r>
    </w:p>
    <w:p w14:paraId="377695AE" w14:textId="77777777" w:rsidR="00091BFD" w:rsidRDefault="00E03BC4">
      <w:pPr>
        <w:tabs>
          <w:tab w:val="center" w:pos="4680"/>
          <w:tab w:val="right" w:pos="9360"/>
        </w:tabs>
        <w:spacing w:before="80" w:after="80"/>
      </w:pPr>
      <w:r>
        <w:tab/>
      </w:r>
      <m:oMath>
        <m:r>
          <w:rPr>
            <w:rFonts w:ascii="Cambria Math" w:hAnsi="Cambria Math"/>
          </w:rPr>
          <m:t>M</m:t>
        </m:r>
        <m:d>
          <m:dPr>
            <m:ctrlPr>
              <w:rPr>
                <w:rFonts w:ascii="Cambria Math" w:hAnsi="Cambria Math"/>
              </w:rPr>
            </m:ctrlPr>
          </m:dPr>
          <m:e>
            <m:r>
              <w:rPr>
                <w:rFonts w:ascii="Cambria Math" w:hAnsi="Cambria Math"/>
              </w:rPr>
              <m:t>x</m:t>
            </m:r>
          </m:e>
        </m:d>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min</m:t>
            </m:r>
          </m:e>
          <m:lim>
            <m:r>
              <w:rPr>
                <w:rFonts w:ascii="Cambria Math" w:hAnsi="Cambria Math"/>
              </w:rPr>
              <m:t>c</m:t>
            </m:r>
          </m:lim>
        </m:limLow>
        <m:sSup>
          <m:sSupPr>
            <m:ctrlPr>
              <w:rPr>
                <w:rFonts w:ascii="Cambria Math" w:hAnsi="Cambria Math"/>
              </w:rPr>
            </m:ctrlPr>
          </m:sSupPr>
          <m:e>
            <m:d>
              <m:dPr>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c</m:t>
                    </m:r>
                  </m:sub>
                </m:sSub>
              </m:e>
            </m:d>
          </m:e>
          <m:sup>
            <m:r>
              <m:rPr>
                <m:sty m:val="p"/>
              </m:rPr>
              <w:rPr>
                <w:rFonts w:ascii="Cambria Math" w:hAnsi="Cambria Math"/>
              </w:rPr>
              <m:t>T</m:t>
            </m:r>
          </m:sup>
        </m:sSup>
        <m:sSup>
          <m:sSupPr>
            <m:ctrlPr>
              <w:rPr>
                <w:rFonts w:ascii="Cambria Math" w:hAnsi="Cambria Math"/>
              </w:rPr>
            </m:ctrlPr>
          </m:sSupPr>
          <m:e>
            <m:r>
              <w:rPr>
                <w:rFonts w:ascii="Cambria Math" w:hAnsi="Cambria Math"/>
              </w:rPr>
              <m:t>Σ</m:t>
            </m:r>
          </m:e>
          <m:sup>
            <m:r>
              <m:rPr>
                <m:sty m:val="p"/>
              </m:rPr>
              <w:rPr>
                <w:rFonts w:ascii="Cambria Math" w:hAnsi="Cambria Math"/>
              </w:rPr>
              <m:t>-1</m:t>
            </m:r>
          </m:sup>
        </m:sSup>
        <m:d>
          <m:dPr>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c</m:t>
                </m:r>
              </m:sub>
            </m:sSub>
          </m:e>
        </m:d>
      </m:oMath>
      <w:r>
        <w:tab/>
        <w:t>(4.1)</w:t>
      </w:r>
    </w:p>
    <w:p w14:paraId="5B58FFBD" w14:textId="77777777" w:rsidR="00395F7A" w:rsidRDefault="00643FD3">
      <w:pPr>
        <w:jc w:val="both"/>
      </w:pPr>
      <w:r>
        <w:t>The Mahalanobis score of equation (4.1) measures a distance in the representation the network has learned, whereas the energy and maximum softmax scores measure confidence in the four numbers that representation is collapsed into. The deployed policy uses the Mahalanobis flag alone, for the empirical reason reported in Section 5.3, so the verdict is a single indicator in which a value of one withholds the diagnosis.</w:t>
      </w:r>
    </w:p>
    <w:p w14:paraId="0057EA1A" w14:textId="77777777" w:rsidR="00395F7A" w:rsidRDefault="00643FD3">
      <w:pPr>
        <w:jc w:val="both"/>
      </w:pPr>
      <w:r>
        <w:t>Expressing the policy as a function of the flags rather than hard coding one signal lets the verdict be replaced by a conjunction or disjunction over the three flags through configuration alone, without repeating the calibration. The explanation mechanism is a second auxiliary graph over the same weights. The pretrained backbone is a nested layer whose internal feature map is not an output of the outer model, so the forward path is rebuilt explicitly. The numerical problem matters more: Grad-CAM is defined on the class score before the softmax [30]. Writing A superscript k for the k th channel of the final convolutional feature map, Z for the number of spatial positions in it and z sub c for the pre softmax logit of the predicted class, the channel weights are the globally average pooled gradients of that logit, and the map itself is the rectified sum of the feature maps weighted by them.</w:t>
      </w:r>
    </w:p>
    <w:p w14:paraId="47BCA543" w14:textId="77777777" w:rsidR="00091BFD" w:rsidRDefault="00E03BC4">
      <w:pPr>
        <w:tabs>
          <w:tab w:val="center" w:pos="4680"/>
          <w:tab w:val="right" w:pos="9360"/>
        </w:tabs>
        <w:spacing w:before="80" w:after="80"/>
      </w:pPr>
      <w:r>
        <w:tab/>
      </w:r>
      <m:oMath>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w:rPr>
                <w:rFonts w:ascii="Cambria Math" w:hAnsi="Cambria Math"/>
              </w:rPr>
              <m:t>Z</m:t>
            </m:r>
          </m:den>
        </m:f>
        <m:nary>
          <m:naryPr>
            <m:chr m:val="∑"/>
            <m:limLoc m:val="undOvr"/>
            <m:supHide m:val="1"/>
            <m:ctrlPr>
              <w:rPr>
                <w:rFonts w:ascii="Cambria Math" w:hAnsi="Cambria Math"/>
              </w:rPr>
            </m:ctrlPr>
          </m:naryPr>
          <m:sub>
            <m:r>
              <w:rPr>
                <w:rFonts w:ascii="Cambria Math" w:hAnsi="Cambria Math"/>
              </w:rPr>
              <m:t>i</m:t>
            </m:r>
          </m:sub>
          <m:sup/>
          <m:e>
            <m:nary>
              <m:naryPr>
                <m:chr m:val="∑"/>
                <m:limLoc m:val="undOvr"/>
                <m:supHide m:val="1"/>
                <m:ctrlPr>
                  <w:rPr>
                    <w:rFonts w:ascii="Cambria Math" w:hAnsi="Cambria Math"/>
                  </w:rPr>
                </m:ctrlPr>
              </m:naryPr>
              <m:sub>
                <m:r>
                  <w:rPr>
                    <w:rFonts w:ascii="Cambria Math" w:hAnsi="Cambria Math"/>
                  </w:rPr>
                  <m:t>j</m:t>
                </m: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num>
                  <m:den>
                    <m:r>
                      <m:rPr>
                        <m:sty m:val="p"/>
                      </m:rPr>
                      <w:rPr>
                        <w:rFonts w:ascii="Cambria Math" w:hAnsi="Cambria Math"/>
                      </w:rPr>
                      <m:t>∂</m:t>
                    </m:r>
                    <m:sSub>
                      <m:sSubPr>
                        <m:ctrlPr>
                          <w:rPr>
                            <w:rFonts w:ascii="Cambria Math" w:hAnsi="Cambria Math"/>
                          </w:rPr>
                        </m:ctrlPr>
                      </m:sSubPr>
                      <m:e>
                        <m:sSup>
                          <m:sSupPr>
                            <m:ctrlPr>
                              <w:rPr>
                                <w:rFonts w:ascii="Cambria Math" w:hAnsi="Cambria Math"/>
                              </w:rPr>
                            </m:ctrlPr>
                          </m:sSupPr>
                          <m:e>
                            <m:r>
                              <w:rPr>
                                <w:rFonts w:ascii="Cambria Math" w:hAnsi="Cambria Math"/>
                              </w:rPr>
                              <m:t>A</m:t>
                            </m:r>
                          </m:e>
                          <m:sup>
                            <m:r>
                              <w:rPr>
                                <w:rFonts w:ascii="Cambria Math" w:hAnsi="Cambria Math"/>
                              </w:rPr>
                              <m:t>k</m:t>
                            </m:r>
                          </m:sup>
                        </m:sSup>
                      </m:e>
                      <m:sub>
                        <m:r>
                          <w:rPr>
                            <w:rFonts w:ascii="Cambria Math" w:hAnsi="Cambria Math"/>
                          </w:rPr>
                          <m:t>ij</m:t>
                        </m:r>
                      </m:sub>
                    </m:sSub>
                  </m:den>
                </m:f>
              </m:e>
            </m:nary>
          </m:e>
        </m:nary>
      </m:oMath>
      <w:r>
        <w:tab/>
        <w:t>(4.2)</w:t>
      </w:r>
    </w:p>
    <w:p w14:paraId="2B1CCF90" w14:textId="77777777" w:rsidR="00395F7A" w:rsidRDefault="00643FD3">
      <w:pPr>
        <w:jc w:val="both"/>
      </w:pPr>
      <w:r>
        <w:t>Had the post softmax probability been differentiated instead, the chain rule would have introduced a factor approaching zero exactly when the model is confident. For the COVID-19 and Normal classes, where predicted probabilities routinely exceed 0.97, that factor falls below 0.03 and the map is dominated by numerical noise, whereas differentiating the logit removes the factor entirely. The lung field estimator is classical rather than learned, because a learned segmenter would add a second set of trained weights and a second failure mode to a component meant to make the primary model more trustworthy. On a downscaled, contrast equalised copy it isolates the patient silhouette by Otsu thresholding, finds air filled regions at a low intensity percentile, and accepts at most two plausible components.</w:t>
      </w:r>
    </w:p>
    <w:p w14:paraId="0B538F79" w14:textId="77777777" w:rsidR="00091BFD" w:rsidRDefault="00E03BC4">
      <w:pPr>
        <w:tabs>
          <w:tab w:val="center" w:pos="4680"/>
          <w:tab w:val="right" w:pos="9360"/>
        </w:tabs>
        <w:spacing w:before="80" w:after="80"/>
      </w:pPr>
      <w:r>
        <w:tab/>
      </w:r>
      <m:oMath>
        <m:r>
          <w:rPr>
            <w:rFonts w:ascii="Cambria Math" w:hAnsi="Cambria Math"/>
          </w:rPr>
          <m:t>ρ</m:t>
        </m:r>
        <m:r>
          <m:rPr>
            <m:sty m:val="p"/>
          </m:rPr>
          <w:rPr>
            <w:rFonts w:ascii="Cambria Math" w:hAnsi="Cambria Math"/>
          </w:rPr>
          <m:t xml:space="preserve">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p</m:t>
                </m:r>
                <m:r>
                  <m:rPr>
                    <m:sty m:val="p"/>
                  </m:rPr>
                  <w:rPr>
                    <w:rFonts w:ascii="Cambria Math" w:hAnsi="Cambria Math"/>
                  </w:rPr>
                  <m:t xml:space="preserve"> ∈ </m:t>
                </m:r>
                <m:r>
                  <w:rPr>
                    <w:rFonts w:ascii="Cambria Math" w:hAnsi="Cambria Math"/>
                  </w:rPr>
                  <m:t>Ω</m:t>
                </m:r>
              </m:sub>
              <m:sup/>
              <m:e>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p</m:t>
                    </m:r>
                  </m:e>
                </m:d>
              </m:e>
            </m:nary>
          </m:num>
          <m:den>
            <m:nary>
              <m:naryPr>
                <m:chr m:val="∑"/>
                <m:limLoc m:val="undOvr"/>
                <m:supHide m:val="1"/>
                <m:ctrlPr>
                  <w:rPr>
                    <w:rFonts w:ascii="Cambria Math" w:hAnsi="Cambria Math"/>
                  </w:rPr>
                </m:ctrlPr>
              </m:naryPr>
              <m:sub>
                <m:r>
                  <w:rPr>
                    <w:rFonts w:ascii="Cambria Math" w:hAnsi="Cambria Math"/>
                  </w:rPr>
                  <m:t>p</m:t>
                </m:r>
              </m:sub>
              <m:sup/>
              <m:e>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p</m:t>
                    </m:r>
                  </m:e>
                </m:d>
              </m:e>
            </m:nary>
          </m:den>
        </m:f>
      </m:oMath>
      <w:r>
        <w:tab/>
        <w:t>(4.3)</w:t>
      </w:r>
    </w:p>
    <w:p w14:paraId="1FB3C55D" w14:textId="77777777" w:rsidR="00395F7A" w:rsidRDefault="00643FD3">
      <w:pPr>
        <w:jc w:val="both"/>
      </w:pPr>
      <w:r>
        <w:lastRenderedPageBreak/>
        <w:t>Two properties of equation (4.3) are deliberate. Both numerator and denominator are computed on the unmasked map, so the quantity describes where the model actually looked; a fraction computed after masking would be identically one. And the upsampling precedes the masking, because a fraction evaluated at feature resolution would be biased by the coarseness of the boundary. The fraction is returned with every response and drives the caution described in Section 4.14.</w:t>
      </w:r>
    </w:p>
    <w:p w14:paraId="4EA7414C" w14:textId="77777777" w:rsidR="00395F7A" w:rsidRDefault="00643FD3">
      <w:pPr>
        <w:pStyle w:val="Heading3"/>
      </w:pPr>
      <w:bookmarkStart w:id="78" w:name="_Toc241564554"/>
      <w:r>
        <w:t>4.13.2 Pipeline workflow</w:t>
      </w:r>
      <w:bookmarkEnd w:id="78"/>
    </w:p>
    <w:p w14:paraId="0180E983" w14:textId="77777777" w:rsidR="00395F7A" w:rsidRDefault="00643FD3">
      <w:pPr>
        <w:jc w:val="both"/>
      </w:pPr>
      <w:r>
        <w:t>Figure 4.7 shows the inference pipeline as a block series. All three outputs derive from one forward pass: the penultimate feature vector supplies the Mahalanobis distance, multiplying it by the final layer weights reconstructs the logits exactly and so supplies both the energy score and the probabilities, and the last convolutional feature map supplies Grad-CAM.</w:t>
      </w:r>
    </w:p>
    <w:p w14:paraId="498B0574" w14:textId="77777777" w:rsidR="0014441C" w:rsidRDefault="00E03BC4">
      <w:pPr>
        <w:keepNext/>
        <w:spacing w:before="120" w:after="0" w:line="240" w:lineRule="auto"/>
        <w:jc w:val="center"/>
      </w:pPr>
      <w:r>
        <w:rPr>
          <w:noProof/>
        </w:rPr>
        <w:drawing>
          <wp:inline distT="0" distB="0" distL="0" distR="0" wp14:anchorId="74F2CB9D" wp14:editId="04D5809D">
            <wp:extent cx="5838161" cy="2811780"/>
            <wp:effectExtent l="0" t="0" r="0" b="7620"/>
            <wp:docPr id="11" name="Inference pipelin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erence pipeline11"/>
                    <pic:cNvPicPr/>
                  </pic:nvPicPr>
                  <pic:blipFill>
                    <a:blip r:embed="rId22"/>
                    <a:stretch>
                      <a:fillRect/>
                    </a:stretch>
                  </pic:blipFill>
                  <pic:spPr>
                    <a:xfrm>
                      <a:off x="0" y="0"/>
                      <a:ext cx="5845226" cy="2815183"/>
                    </a:xfrm>
                    <a:prstGeom prst="rect">
                      <a:avLst/>
                    </a:prstGeom>
                  </pic:spPr>
                </pic:pic>
              </a:graphicData>
            </a:graphic>
          </wp:inline>
        </w:drawing>
      </w:r>
    </w:p>
    <w:p w14:paraId="755D1C30" w14:textId="77777777" w:rsidR="00395F7A" w:rsidRDefault="00643FD3" w:rsidP="005B7151">
      <w:pPr>
        <w:pStyle w:val="FigCaption"/>
        <w:spacing w:after="200"/>
        <w:jc w:val="center"/>
      </w:pPr>
      <w:bookmarkStart w:id="79" w:name="_Toc241564588"/>
      <w:r>
        <w:t>Figure 4.7: Inference pipeline block diagram.</w:t>
      </w:r>
      <w:bookmarkEnd w:id="79"/>
    </w:p>
    <w:p w14:paraId="100F5C12" w14:textId="77777777" w:rsidR="00395F7A" w:rsidRDefault="00643FD3">
      <w:pPr>
        <w:pStyle w:val="Heading2"/>
      </w:pPr>
      <w:bookmarkStart w:id="80" w:name="_Toc241564555"/>
      <w:r>
        <w:t>4.14 Significant implementation attempts</w:t>
      </w:r>
      <w:bookmarkEnd w:id="80"/>
    </w:p>
    <w:p w14:paraId="384BD11E" w14:textId="77777777" w:rsidR="00395F7A" w:rsidRDefault="00643FD3">
      <w:pPr>
        <w:jc w:val="both"/>
      </w:pPr>
      <w:r>
        <w:t>Three implementation attempts were changed by the evidence they produced. Grad-CAM was moved from the softmax output to the logits after heatmaps were observed to be degenerate on confident predictions. The decision policy was reduced to Mahalanobis alone once calibration showed that energy barely separated the populations. And the in lung measurement was added because masking made the heatmaps look more plausible without changing the classifier.</w:t>
      </w:r>
    </w:p>
    <w:p w14:paraId="4FA236AD" w14:textId="77777777" w:rsidR="00395F7A" w:rsidRDefault="00643FD3">
      <w:pPr>
        <w:jc w:val="both"/>
      </w:pPr>
      <w:r>
        <w:lastRenderedPageBreak/>
        <w:t>Table 4.4 records the realised training configuration, documented here because it constrains what the results can support. Batch size differs, reduced to fit larger resolutions into memory, and EfficientNetV2B3 used a head learning rate an order of magnitude larger. Most consequentially, EfficientNetV2S was trained with simple rescaling to the unit interval, whereas the EfficientNetV2 weights expect the interval from minus one to one. The frozen phase isolates the effect: 83.20 against 68.07 per cent is a gap that capacity does not explain.</w:t>
      </w:r>
    </w:p>
    <w:p w14:paraId="1D186F54" w14:textId="77777777" w:rsidR="00395F7A" w:rsidRDefault="00643FD3">
      <w:pPr>
        <w:pStyle w:val="TblCaption"/>
        <w:keepNext/>
        <w:spacing w:before="200" w:after="80"/>
      </w:pPr>
      <w:bookmarkStart w:id="81" w:name="_Toc241564600"/>
      <w:r>
        <w:t>Table 4.4: Realised training configuration.</w:t>
      </w:r>
      <w:bookmarkEnd w:id="81"/>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4"/>
        <w:gridCol w:w="824"/>
        <w:gridCol w:w="1728"/>
        <w:gridCol w:w="844"/>
        <w:gridCol w:w="789"/>
        <w:gridCol w:w="779"/>
        <w:gridCol w:w="846"/>
        <w:gridCol w:w="845"/>
      </w:tblGrid>
      <w:tr w:rsidR="0014441C" w14:paraId="3891D42A" w14:textId="77777777">
        <w:trPr>
          <w:cantSplit/>
          <w:tblHeader/>
          <w:jc w:val="center"/>
        </w:trPr>
        <w:tc>
          <w:tcPr>
            <w:tcW w:w="2014" w:type="dxa"/>
            <w:vAlign w:val="center"/>
          </w:tcPr>
          <w:p w14:paraId="4D73B33F" w14:textId="77777777" w:rsidR="0014441C" w:rsidRDefault="00E03BC4">
            <w:pPr>
              <w:keepNext/>
              <w:spacing w:before="20" w:after="20" w:line="240" w:lineRule="auto"/>
            </w:pPr>
            <w:r>
              <w:rPr>
                <w:b/>
                <w:szCs w:val="20"/>
              </w:rPr>
              <w:t>Model</w:t>
            </w:r>
          </w:p>
        </w:tc>
        <w:tc>
          <w:tcPr>
            <w:tcW w:w="824" w:type="dxa"/>
            <w:vAlign w:val="center"/>
          </w:tcPr>
          <w:p w14:paraId="6AB04789" w14:textId="77777777" w:rsidR="0014441C" w:rsidRDefault="00E03BC4">
            <w:pPr>
              <w:keepNext/>
              <w:spacing w:before="20" w:after="20" w:line="240" w:lineRule="auto"/>
            </w:pPr>
            <w:r>
              <w:rPr>
                <w:b/>
                <w:szCs w:val="20"/>
              </w:rPr>
              <w:t>Input</w:t>
            </w:r>
          </w:p>
        </w:tc>
        <w:tc>
          <w:tcPr>
            <w:tcW w:w="1728" w:type="dxa"/>
            <w:vAlign w:val="center"/>
          </w:tcPr>
          <w:p w14:paraId="07B52FD6" w14:textId="77777777" w:rsidR="0014441C" w:rsidRDefault="00E03BC4">
            <w:pPr>
              <w:keepNext/>
              <w:spacing w:before="20" w:after="20" w:line="240" w:lineRule="auto"/>
            </w:pPr>
            <w:r>
              <w:rPr>
                <w:b/>
                <w:szCs w:val="20"/>
              </w:rPr>
              <w:t>Normalisation</w:t>
            </w:r>
          </w:p>
        </w:tc>
        <w:tc>
          <w:tcPr>
            <w:tcW w:w="844" w:type="dxa"/>
            <w:vAlign w:val="center"/>
          </w:tcPr>
          <w:p w14:paraId="4CF8C8C8" w14:textId="77777777" w:rsidR="0014441C" w:rsidRDefault="00E03BC4">
            <w:pPr>
              <w:keepNext/>
              <w:spacing w:before="20" w:after="20" w:line="240" w:lineRule="auto"/>
            </w:pPr>
            <w:r>
              <w:rPr>
                <w:b/>
                <w:szCs w:val="20"/>
              </w:rPr>
              <w:t>Batch</w:t>
            </w:r>
          </w:p>
        </w:tc>
        <w:tc>
          <w:tcPr>
            <w:tcW w:w="789" w:type="dxa"/>
            <w:vAlign w:val="center"/>
          </w:tcPr>
          <w:p w14:paraId="7F3B88A7" w14:textId="77777777" w:rsidR="0014441C" w:rsidRDefault="00E03BC4">
            <w:pPr>
              <w:keepNext/>
              <w:spacing w:before="20" w:after="20" w:line="240" w:lineRule="auto"/>
            </w:pPr>
            <w:r>
              <w:rPr>
                <w:b/>
                <w:szCs w:val="20"/>
              </w:rPr>
              <w:t>Head LR</w:t>
            </w:r>
          </w:p>
        </w:tc>
        <w:tc>
          <w:tcPr>
            <w:tcW w:w="779" w:type="dxa"/>
            <w:vAlign w:val="center"/>
          </w:tcPr>
          <w:p w14:paraId="29F6735E" w14:textId="77777777" w:rsidR="0014441C" w:rsidRDefault="00E03BC4">
            <w:pPr>
              <w:keepNext/>
              <w:spacing w:before="20" w:after="20" w:line="240" w:lineRule="auto"/>
            </w:pPr>
            <w:r>
              <w:rPr>
                <w:b/>
                <w:szCs w:val="20"/>
              </w:rPr>
              <w:t>Tune LR</w:t>
            </w:r>
          </w:p>
        </w:tc>
        <w:tc>
          <w:tcPr>
            <w:tcW w:w="846" w:type="dxa"/>
            <w:vAlign w:val="center"/>
          </w:tcPr>
          <w:p w14:paraId="6EB4AAFF" w14:textId="77777777" w:rsidR="0014441C" w:rsidRDefault="00E03BC4">
            <w:pPr>
              <w:keepNext/>
              <w:spacing w:before="20" w:after="20" w:line="240" w:lineRule="auto"/>
            </w:pPr>
            <w:r>
              <w:rPr>
                <w:b/>
                <w:szCs w:val="20"/>
              </w:rPr>
              <w:t>Phase 1 best</w:t>
            </w:r>
          </w:p>
        </w:tc>
        <w:tc>
          <w:tcPr>
            <w:tcW w:w="845" w:type="dxa"/>
            <w:vAlign w:val="center"/>
          </w:tcPr>
          <w:p w14:paraId="2410EE47" w14:textId="77777777" w:rsidR="0014441C" w:rsidRDefault="00E03BC4">
            <w:pPr>
              <w:keepNext/>
              <w:spacing w:before="20" w:after="20" w:line="240" w:lineRule="auto"/>
            </w:pPr>
            <w:r>
              <w:rPr>
                <w:b/>
                <w:szCs w:val="20"/>
              </w:rPr>
              <w:t>Phase 2 best</w:t>
            </w:r>
          </w:p>
        </w:tc>
      </w:tr>
      <w:tr w:rsidR="0014441C" w14:paraId="6B85DA79" w14:textId="77777777">
        <w:trPr>
          <w:cantSplit/>
          <w:jc w:val="center"/>
        </w:trPr>
        <w:tc>
          <w:tcPr>
            <w:tcW w:w="2014" w:type="dxa"/>
            <w:vAlign w:val="center"/>
          </w:tcPr>
          <w:p w14:paraId="4D8515D7" w14:textId="77777777" w:rsidR="0014441C" w:rsidRDefault="00E03BC4">
            <w:pPr>
              <w:keepNext/>
              <w:spacing w:before="20" w:after="20" w:line="240" w:lineRule="auto"/>
            </w:pPr>
            <w:r>
              <w:rPr>
                <w:szCs w:val="20"/>
              </w:rPr>
              <w:t>DenseNet121</w:t>
            </w:r>
          </w:p>
        </w:tc>
        <w:tc>
          <w:tcPr>
            <w:tcW w:w="824" w:type="dxa"/>
            <w:vAlign w:val="center"/>
          </w:tcPr>
          <w:p w14:paraId="05A3B6FF" w14:textId="77777777" w:rsidR="0014441C" w:rsidRDefault="00E03BC4">
            <w:pPr>
              <w:keepNext/>
              <w:spacing w:before="20" w:after="20" w:line="240" w:lineRule="auto"/>
            </w:pPr>
            <w:r>
              <w:rPr>
                <w:szCs w:val="20"/>
              </w:rPr>
              <w:t>224</w:t>
            </w:r>
          </w:p>
        </w:tc>
        <w:tc>
          <w:tcPr>
            <w:tcW w:w="1728" w:type="dxa"/>
            <w:vAlign w:val="center"/>
          </w:tcPr>
          <w:p w14:paraId="74AFF899" w14:textId="77777777" w:rsidR="0014441C" w:rsidRDefault="00E03BC4">
            <w:pPr>
              <w:keepNext/>
              <w:spacing w:before="20" w:after="20" w:line="240" w:lineRule="auto"/>
            </w:pPr>
            <w:r>
              <w:rPr>
                <w:szCs w:val="20"/>
              </w:rPr>
              <w:t>Rescale 0 to 1</w:t>
            </w:r>
          </w:p>
        </w:tc>
        <w:tc>
          <w:tcPr>
            <w:tcW w:w="844" w:type="dxa"/>
            <w:vAlign w:val="center"/>
          </w:tcPr>
          <w:p w14:paraId="1DE10CFB" w14:textId="77777777" w:rsidR="0014441C" w:rsidRDefault="00E03BC4">
            <w:pPr>
              <w:keepNext/>
              <w:spacing w:before="20" w:after="20" w:line="240" w:lineRule="auto"/>
            </w:pPr>
            <w:r>
              <w:rPr>
                <w:szCs w:val="20"/>
              </w:rPr>
              <w:t>32</w:t>
            </w:r>
          </w:p>
        </w:tc>
        <w:tc>
          <w:tcPr>
            <w:tcW w:w="789" w:type="dxa"/>
            <w:vAlign w:val="center"/>
          </w:tcPr>
          <w:p w14:paraId="5DBBB559" w14:textId="77777777" w:rsidR="0014441C" w:rsidRDefault="00E03BC4">
            <w:pPr>
              <w:keepNext/>
              <w:spacing w:before="20" w:after="20" w:line="240" w:lineRule="auto"/>
            </w:pPr>
            <w:r>
              <w:rPr>
                <w:szCs w:val="20"/>
              </w:rPr>
              <w:t>1e-4</w:t>
            </w:r>
          </w:p>
        </w:tc>
        <w:tc>
          <w:tcPr>
            <w:tcW w:w="779" w:type="dxa"/>
            <w:vAlign w:val="center"/>
          </w:tcPr>
          <w:p w14:paraId="05291212" w14:textId="77777777" w:rsidR="0014441C" w:rsidRDefault="00E03BC4">
            <w:pPr>
              <w:keepNext/>
              <w:spacing w:before="20" w:after="20" w:line="240" w:lineRule="auto"/>
            </w:pPr>
            <w:r>
              <w:rPr>
                <w:szCs w:val="20"/>
              </w:rPr>
              <w:t>1e-5</w:t>
            </w:r>
          </w:p>
        </w:tc>
        <w:tc>
          <w:tcPr>
            <w:tcW w:w="846" w:type="dxa"/>
            <w:vAlign w:val="center"/>
          </w:tcPr>
          <w:p w14:paraId="13A6DDE3" w14:textId="77777777" w:rsidR="0014441C" w:rsidRDefault="00E03BC4">
            <w:pPr>
              <w:keepNext/>
              <w:spacing w:before="20" w:after="20" w:line="240" w:lineRule="auto"/>
            </w:pPr>
            <w:r>
              <w:rPr>
                <w:szCs w:val="20"/>
              </w:rPr>
              <w:t>84.21 per cent</w:t>
            </w:r>
          </w:p>
        </w:tc>
        <w:tc>
          <w:tcPr>
            <w:tcW w:w="845" w:type="dxa"/>
            <w:vAlign w:val="center"/>
          </w:tcPr>
          <w:p w14:paraId="039AFA6D" w14:textId="77777777" w:rsidR="0014441C" w:rsidRDefault="00E03BC4">
            <w:pPr>
              <w:keepNext/>
              <w:spacing w:before="20" w:after="20" w:line="240" w:lineRule="auto"/>
            </w:pPr>
            <w:r>
              <w:rPr>
                <w:szCs w:val="20"/>
              </w:rPr>
              <w:t>85.95 per cent</w:t>
            </w:r>
          </w:p>
        </w:tc>
      </w:tr>
      <w:tr w:rsidR="0014441C" w14:paraId="23AC10D0" w14:textId="77777777">
        <w:trPr>
          <w:cantSplit/>
          <w:jc w:val="center"/>
        </w:trPr>
        <w:tc>
          <w:tcPr>
            <w:tcW w:w="2014" w:type="dxa"/>
            <w:vAlign w:val="center"/>
          </w:tcPr>
          <w:p w14:paraId="091B3A9D" w14:textId="77777777" w:rsidR="0014441C" w:rsidRDefault="00E03BC4">
            <w:pPr>
              <w:keepNext/>
              <w:spacing w:before="20" w:after="20" w:line="240" w:lineRule="auto"/>
            </w:pPr>
            <w:r>
              <w:rPr>
                <w:szCs w:val="20"/>
              </w:rPr>
              <w:t>EfficientNetV2B3</w:t>
            </w:r>
          </w:p>
        </w:tc>
        <w:tc>
          <w:tcPr>
            <w:tcW w:w="824" w:type="dxa"/>
            <w:vAlign w:val="center"/>
          </w:tcPr>
          <w:p w14:paraId="74A446D0" w14:textId="77777777" w:rsidR="0014441C" w:rsidRDefault="00E03BC4">
            <w:pPr>
              <w:keepNext/>
              <w:spacing w:before="20" w:after="20" w:line="240" w:lineRule="auto"/>
            </w:pPr>
            <w:r>
              <w:rPr>
                <w:szCs w:val="20"/>
              </w:rPr>
              <w:t>300</w:t>
            </w:r>
          </w:p>
        </w:tc>
        <w:tc>
          <w:tcPr>
            <w:tcW w:w="1728" w:type="dxa"/>
            <w:vAlign w:val="center"/>
          </w:tcPr>
          <w:p w14:paraId="5D3D9917" w14:textId="77777777" w:rsidR="0014441C" w:rsidRDefault="00E03BC4">
            <w:pPr>
              <w:keepNext/>
              <w:spacing w:before="20" w:after="20" w:line="240" w:lineRule="auto"/>
            </w:pPr>
            <w:r>
              <w:rPr>
                <w:szCs w:val="20"/>
              </w:rPr>
              <w:t>Family preprocessing, minus 1 to 1</w:t>
            </w:r>
          </w:p>
        </w:tc>
        <w:tc>
          <w:tcPr>
            <w:tcW w:w="844" w:type="dxa"/>
            <w:vAlign w:val="center"/>
          </w:tcPr>
          <w:p w14:paraId="1F26E731" w14:textId="77777777" w:rsidR="0014441C" w:rsidRDefault="00E03BC4">
            <w:pPr>
              <w:keepNext/>
              <w:spacing w:before="20" w:after="20" w:line="240" w:lineRule="auto"/>
            </w:pPr>
            <w:r>
              <w:rPr>
                <w:szCs w:val="20"/>
              </w:rPr>
              <w:t>24</w:t>
            </w:r>
          </w:p>
        </w:tc>
        <w:tc>
          <w:tcPr>
            <w:tcW w:w="789" w:type="dxa"/>
            <w:vAlign w:val="center"/>
          </w:tcPr>
          <w:p w14:paraId="3280027E" w14:textId="77777777" w:rsidR="0014441C" w:rsidRDefault="00E03BC4">
            <w:pPr>
              <w:keepNext/>
              <w:spacing w:before="20" w:after="20" w:line="240" w:lineRule="auto"/>
            </w:pPr>
            <w:r>
              <w:rPr>
                <w:szCs w:val="20"/>
              </w:rPr>
              <w:t>1e-3</w:t>
            </w:r>
          </w:p>
        </w:tc>
        <w:tc>
          <w:tcPr>
            <w:tcW w:w="779" w:type="dxa"/>
            <w:vAlign w:val="center"/>
          </w:tcPr>
          <w:p w14:paraId="73EC5E62" w14:textId="77777777" w:rsidR="0014441C" w:rsidRDefault="00E03BC4">
            <w:pPr>
              <w:keepNext/>
              <w:spacing w:before="20" w:after="20" w:line="240" w:lineRule="auto"/>
            </w:pPr>
            <w:r>
              <w:rPr>
                <w:szCs w:val="20"/>
              </w:rPr>
              <w:t>1e-5</w:t>
            </w:r>
          </w:p>
        </w:tc>
        <w:tc>
          <w:tcPr>
            <w:tcW w:w="846" w:type="dxa"/>
            <w:vAlign w:val="center"/>
          </w:tcPr>
          <w:p w14:paraId="4DEDC1CC" w14:textId="77777777" w:rsidR="0014441C" w:rsidRDefault="00E03BC4">
            <w:pPr>
              <w:keepNext/>
              <w:spacing w:before="20" w:after="20" w:line="240" w:lineRule="auto"/>
            </w:pPr>
            <w:r>
              <w:rPr>
                <w:szCs w:val="20"/>
              </w:rPr>
              <w:t>83.20 per cent</w:t>
            </w:r>
          </w:p>
        </w:tc>
        <w:tc>
          <w:tcPr>
            <w:tcW w:w="845" w:type="dxa"/>
            <w:vAlign w:val="center"/>
          </w:tcPr>
          <w:p w14:paraId="3530940A" w14:textId="77777777" w:rsidR="0014441C" w:rsidRDefault="00E03BC4">
            <w:pPr>
              <w:keepNext/>
              <w:spacing w:before="20" w:after="20" w:line="240" w:lineRule="auto"/>
            </w:pPr>
            <w:r>
              <w:rPr>
                <w:szCs w:val="20"/>
              </w:rPr>
              <w:t>85.66 per cent</w:t>
            </w:r>
          </w:p>
        </w:tc>
      </w:tr>
      <w:tr w:rsidR="0014441C" w14:paraId="36E7D765" w14:textId="77777777">
        <w:trPr>
          <w:cantSplit/>
          <w:jc w:val="center"/>
        </w:trPr>
        <w:tc>
          <w:tcPr>
            <w:tcW w:w="2014" w:type="dxa"/>
            <w:vAlign w:val="center"/>
          </w:tcPr>
          <w:p w14:paraId="1B0DB27D" w14:textId="77777777" w:rsidR="0014441C" w:rsidRDefault="00E03BC4">
            <w:pPr>
              <w:spacing w:before="20" w:after="20" w:line="240" w:lineRule="auto"/>
            </w:pPr>
            <w:r>
              <w:rPr>
                <w:szCs w:val="20"/>
              </w:rPr>
              <w:t>EfficientNetV2S</w:t>
            </w:r>
          </w:p>
        </w:tc>
        <w:tc>
          <w:tcPr>
            <w:tcW w:w="824" w:type="dxa"/>
            <w:vAlign w:val="center"/>
          </w:tcPr>
          <w:p w14:paraId="77851E5A" w14:textId="77777777" w:rsidR="0014441C" w:rsidRDefault="00E03BC4">
            <w:pPr>
              <w:spacing w:before="20" w:after="20" w:line="240" w:lineRule="auto"/>
            </w:pPr>
            <w:r>
              <w:rPr>
                <w:szCs w:val="20"/>
              </w:rPr>
              <w:t>300</w:t>
            </w:r>
          </w:p>
        </w:tc>
        <w:tc>
          <w:tcPr>
            <w:tcW w:w="1728" w:type="dxa"/>
            <w:vAlign w:val="center"/>
          </w:tcPr>
          <w:p w14:paraId="48EA64B2" w14:textId="77777777" w:rsidR="0014441C" w:rsidRDefault="00E03BC4">
            <w:pPr>
              <w:spacing w:before="20" w:after="20" w:line="240" w:lineRule="auto"/>
            </w:pPr>
            <w:r>
              <w:rPr>
                <w:szCs w:val="20"/>
              </w:rPr>
              <w:t>Rescale 0 to 1</w:t>
            </w:r>
          </w:p>
        </w:tc>
        <w:tc>
          <w:tcPr>
            <w:tcW w:w="844" w:type="dxa"/>
            <w:vAlign w:val="center"/>
          </w:tcPr>
          <w:p w14:paraId="6325E032" w14:textId="77777777" w:rsidR="0014441C" w:rsidRDefault="00E03BC4">
            <w:pPr>
              <w:spacing w:before="20" w:after="20" w:line="240" w:lineRule="auto"/>
            </w:pPr>
            <w:r>
              <w:rPr>
                <w:szCs w:val="20"/>
              </w:rPr>
              <w:t>16</w:t>
            </w:r>
          </w:p>
        </w:tc>
        <w:tc>
          <w:tcPr>
            <w:tcW w:w="789" w:type="dxa"/>
            <w:vAlign w:val="center"/>
          </w:tcPr>
          <w:p w14:paraId="3F16CEB5" w14:textId="77777777" w:rsidR="0014441C" w:rsidRDefault="00E03BC4">
            <w:pPr>
              <w:spacing w:before="20" w:after="20" w:line="240" w:lineRule="auto"/>
            </w:pPr>
            <w:r>
              <w:rPr>
                <w:szCs w:val="20"/>
              </w:rPr>
              <w:t>1e-4</w:t>
            </w:r>
          </w:p>
        </w:tc>
        <w:tc>
          <w:tcPr>
            <w:tcW w:w="779" w:type="dxa"/>
            <w:vAlign w:val="center"/>
          </w:tcPr>
          <w:p w14:paraId="6904C8D9" w14:textId="77777777" w:rsidR="0014441C" w:rsidRDefault="00E03BC4">
            <w:pPr>
              <w:spacing w:before="20" w:after="20" w:line="240" w:lineRule="auto"/>
            </w:pPr>
            <w:r>
              <w:rPr>
                <w:szCs w:val="20"/>
              </w:rPr>
              <w:t>1e-5</w:t>
            </w:r>
          </w:p>
        </w:tc>
        <w:tc>
          <w:tcPr>
            <w:tcW w:w="846" w:type="dxa"/>
            <w:vAlign w:val="center"/>
          </w:tcPr>
          <w:p w14:paraId="779A1787" w14:textId="77777777" w:rsidR="0014441C" w:rsidRDefault="00E03BC4">
            <w:pPr>
              <w:spacing w:before="20" w:after="20" w:line="240" w:lineRule="auto"/>
            </w:pPr>
            <w:r>
              <w:rPr>
                <w:szCs w:val="20"/>
              </w:rPr>
              <w:t>68.07 per cent</w:t>
            </w:r>
          </w:p>
        </w:tc>
        <w:tc>
          <w:tcPr>
            <w:tcW w:w="845" w:type="dxa"/>
            <w:vAlign w:val="center"/>
          </w:tcPr>
          <w:p w14:paraId="6D85890E" w14:textId="77777777" w:rsidR="0014441C" w:rsidRDefault="00E03BC4">
            <w:pPr>
              <w:spacing w:before="20" w:after="20" w:line="240" w:lineRule="auto"/>
            </w:pPr>
            <w:r>
              <w:rPr>
                <w:szCs w:val="20"/>
              </w:rPr>
              <w:t>81.39 per cent</w:t>
            </w:r>
          </w:p>
        </w:tc>
      </w:tr>
    </w:tbl>
    <w:p w14:paraId="32969999" w14:textId="77777777" w:rsidR="002F5110" w:rsidRDefault="002F5110">
      <w:pPr>
        <w:pStyle w:val="Heading2"/>
      </w:pPr>
      <w:bookmarkStart w:id="82" w:name="_Toc241564556"/>
    </w:p>
    <w:p w14:paraId="51447629" w14:textId="77777777" w:rsidR="002F5110" w:rsidRDefault="002F5110" w:rsidP="002F5110"/>
    <w:p w14:paraId="281A7907" w14:textId="77777777" w:rsidR="002F5110" w:rsidRDefault="002F5110" w:rsidP="002F5110"/>
    <w:p w14:paraId="4DEE75D5" w14:textId="77777777" w:rsidR="002F5110" w:rsidRDefault="002F5110" w:rsidP="002F5110"/>
    <w:p w14:paraId="2AAF9BCC" w14:textId="77777777" w:rsidR="002F5110" w:rsidRDefault="002F5110" w:rsidP="002F5110"/>
    <w:p w14:paraId="37BEC9C1" w14:textId="77777777" w:rsidR="002F5110" w:rsidRDefault="002F5110" w:rsidP="002F5110"/>
    <w:p w14:paraId="43485EC0" w14:textId="77777777" w:rsidR="002F5110" w:rsidRDefault="002F5110" w:rsidP="002F5110"/>
    <w:p w14:paraId="0C334B17" w14:textId="77777777" w:rsidR="002F5110" w:rsidRDefault="002F5110" w:rsidP="002F5110"/>
    <w:p w14:paraId="3B5E45DF" w14:textId="77777777" w:rsidR="002F5110" w:rsidRDefault="002F5110" w:rsidP="002F5110"/>
    <w:p w14:paraId="5134D743" w14:textId="77777777" w:rsidR="005B7151" w:rsidRDefault="005B7151" w:rsidP="002F5110"/>
    <w:p w14:paraId="08B82491" w14:textId="77777777" w:rsidR="002F5110" w:rsidRPr="002F5110" w:rsidRDefault="002F5110" w:rsidP="002F5110"/>
    <w:p w14:paraId="773F1A86" w14:textId="08795AA1" w:rsidR="00395F7A" w:rsidRDefault="00643FD3">
      <w:pPr>
        <w:pStyle w:val="Heading2"/>
      </w:pPr>
      <w:r>
        <w:lastRenderedPageBreak/>
        <w:t>4.15 Evaluation design and test plan</w:t>
      </w:r>
      <w:bookmarkEnd w:id="82"/>
    </w:p>
    <w:p w14:paraId="39B2F082" w14:textId="77777777" w:rsidR="00A34A9F" w:rsidRDefault="00A34A9F" w:rsidP="00A34A9F">
      <w:pPr>
        <w:jc w:val="both"/>
      </w:pPr>
      <w:bookmarkStart w:id="83" w:name="_Toc241564601"/>
      <w:r>
        <w:t>Negative results are reported alongside positive ones. Table 4.5 maps each objective to its evaluation question, method, metric and success criterion.</w:t>
      </w:r>
    </w:p>
    <w:p w14:paraId="7C35FA6E" w14:textId="77777777" w:rsidR="00395F7A" w:rsidRDefault="00643FD3">
      <w:pPr>
        <w:pStyle w:val="TblCaption"/>
        <w:keepNext/>
        <w:spacing w:before="200" w:after="80"/>
      </w:pPr>
      <w:r>
        <w:t>Table 4.5: Evaluation design mapped to objectives.</w:t>
      </w:r>
      <w:bookmarkEnd w:id="83"/>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0"/>
        <w:gridCol w:w="2160"/>
        <w:gridCol w:w="1620"/>
        <w:gridCol w:w="1958"/>
        <w:gridCol w:w="1941"/>
      </w:tblGrid>
      <w:tr w:rsidR="0014441C" w14:paraId="20CD47CA" w14:textId="77777777" w:rsidTr="00AD492D">
        <w:trPr>
          <w:cantSplit/>
          <w:tblHeader/>
          <w:jc w:val="center"/>
        </w:trPr>
        <w:tc>
          <w:tcPr>
            <w:tcW w:w="990" w:type="dxa"/>
            <w:vAlign w:val="center"/>
          </w:tcPr>
          <w:p w14:paraId="3DD5391C" w14:textId="77777777" w:rsidR="0014441C" w:rsidRDefault="00E03BC4">
            <w:pPr>
              <w:keepNext/>
              <w:spacing w:before="20" w:after="20" w:line="240" w:lineRule="auto"/>
            </w:pPr>
            <w:r>
              <w:rPr>
                <w:b/>
                <w:szCs w:val="20"/>
              </w:rPr>
              <w:t>Objective</w:t>
            </w:r>
          </w:p>
        </w:tc>
        <w:tc>
          <w:tcPr>
            <w:tcW w:w="2160" w:type="dxa"/>
            <w:vAlign w:val="center"/>
          </w:tcPr>
          <w:p w14:paraId="37FCB76C" w14:textId="77777777" w:rsidR="0014441C" w:rsidRDefault="00E03BC4">
            <w:pPr>
              <w:keepNext/>
              <w:spacing w:before="20" w:after="20" w:line="240" w:lineRule="auto"/>
            </w:pPr>
            <w:r>
              <w:rPr>
                <w:b/>
                <w:szCs w:val="20"/>
              </w:rPr>
              <w:t>Evaluation question</w:t>
            </w:r>
          </w:p>
        </w:tc>
        <w:tc>
          <w:tcPr>
            <w:tcW w:w="1620" w:type="dxa"/>
            <w:vAlign w:val="center"/>
          </w:tcPr>
          <w:p w14:paraId="75157250" w14:textId="77777777" w:rsidR="0014441C" w:rsidRDefault="00E03BC4">
            <w:pPr>
              <w:keepNext/>
              <w:spacing w:before="20" w:after="20" w:line="240" w:lineRule="auto"/>
            </w:pPr>
            <w:r>
              <w:rPr>
                <w:b/>
                <w:szCs w:val="20"/>
              </w:rPr>
              <w:t>Method</w:t>
            </w:r>
          </w:p>
        </w:tc>
        <w:tc>
          <w:tcPr>
            <w:tcW w:w="1958" w:type="dxa"/>
            <w:vAlign w:val="center"/>
          </w:tcPr>
          <w:p w14:paraId="52CF5D39" w14:textId="77777777" w:rsidR="0014441C" w:rsidRDefault="00E03BC4">
            <w:pPr>
              <w:keepNext/>
              <w:spacing w:before="20" w:after="20" w:line="240" w:lineRule="auto"/>
            </w:pPr>
            <w:r>
              <w:rPr>
                <w:b/>
                <w:szCs w:val="20"/>
              </w:rPr>
              <w:t>Metric</w:t>
            </w:r>
          </w:p>
        </w:tc>
        <w:tc>
          <w:tcPr>
            <w:tcW w:w="1941" w:type="dxa"/>
            <w:vAlign w:val="center"/>
          </w:tcPr>
          <w:p w14:paraId="78383EC7" w14:textId="77777777" w:rsidR="0014441C" w:rsidRDefault="00E03BC4">
            <w:pPr>
              <w:keepNext/>
              <w:spacing w:before="20" w:after="20" w:line="240" w:lineRule="auto"/>
            </w:pPr>
            <w:r>
              <w:rPr>
                <w:b/>
                <w:szCs w:val="20"/>
              </w:rPr>
              <w:t>Success criterion</w:t>
            </w:r>
          </w:p>
        </w:tc>
      </w:tr>
      <w:tr w:rsidR="0014441C" w14:paraId="354DDA6D" w14:textId="77777777" w:rsidTr="00AD492D">
        <w:trPr>
          <w:cantSplit/>
          <w:jc w:val="center"/>
        </w:trPr>
        <w:tc>
          <w:tcPr>
            <w:tcW w:w="990" w:type="dxa"/>
            <w:vAlign w:val="center"/>
          </w:tcPr>
          <w:p w14:paraId="7E47CEA5" w14:textId="77777777" w:rsidR="0014441C" w:rsidRDefault="00E03BC4">
            <w:pPr>
              <w:keepNext/>
              <w:spacing w:before="20" w:after="20" w:line="240" w:lineRule="auto"/>
            </w:pPr>
            <w:r>
              <w:rPr>
                <w:szCs w:val="20"/>
              </w:rPr>
              <w:t>RO2</w:t>
            </w:r>
          </w:p>
        </w:tc>
        <w:tc>
          <w:tcPr>
            <w:tcW w:w="2160" w:type="dxa"/>
            <w:vAlign w:val="center"/>
          </w:tcPr>
          <w:p w14:paraId="23CF8DF9" w14:textId="77777777" w:rsidR="0014441C" w:rsidRDefault="00E03BC4">
            <w:pPr>
              <w:keepNext/>
              <w:spacing w:before="20" w:after="20" w:line="240" w:lineRule="auto"/>
            </w:pPr>
            <w:r>
              <w:rPr>
                <w:szCs w:val="20"/>
              </w:rPr>
              <w:t>How do the three architectures perform and where do they fail?</w:t>
            </w:r>
          </w:p>
        </w:tc>
        <w:tc>
          <w:tcPr>
            <w:tcW w:w="1620" w:type="dxa"/>
            <w:vAlign w:val="center"/>
          </w:tcPr>
          <w:p w14:paraId="6C865103" w14:textId="77777777" w:rsidR="0014441C" w:rsidRDefault="00E03BC4">
            <w:pPr>
              <w:keepNext/>
              <w:spacing w:before="20" w:after="20" w:line="240" w:lineRule="auto"/>
            </w:pPr>
            <w:r>
              <w:rPr>
                <w:szCs w:val="20"/>
              </w:rPr>
              <w:t>Held out test evaluation on the shared split</w:t>
            </w:r>
          </w:p>
        </w:tc>
        <w:tc>
          <w:tcPr>
            <w:tcW w:w="1958" w:type="dxa"/>
            <w:vAlign w:val="center"/>
          </w:tcPr>
          <w:p w14:paraId="77DECBD5" w14:textId="77777777" w:rsidR="0014441C" w:rsidRDefault="00E03BC4">
            <w:pPr>
              <w:keepNext/>
              <w:spacing w:before="20" w:after="20" w:line="240" w:lineRule="auto"/>
            </w:pPr>
            <w:r>
              <w:rPr>
                <w:szCs w:val="20"/>
              </w:rPr>
              <w:t>Accuracy, per class precision, recall, F1, confusion matrix</w:t>
            </w:r>
          </w:p>
        </w:tc>
        <w:tc>
          <w:tcPr>
            <w:tcW w:w="1941" w:type="dxa"/>
            <w:vAlign w:val="center"/>
          </w:tcPr>
          <w:p w14:paraId="393EB260" w14:textId="77777777" w:rsidR="0014441C" w:rsidRDefault="00E03BC4">
            <w:pPr>
              <w:keepNext/>
              <w:spacing w:before="20" w:after="20" w:line="240" w:lineRule="auto"/>
            </w:pPr>
            <w:r>
              <w:rPr>
                <w:szCs w:val="20"/>
              </w:rPr>
              <w:t>At or above 85 per cent, per class behaviour characterised</w:t>
            </w:r>
          </w:p>
        </w:tc>
      </w:tr>
      <w:tr w:rsidR="0014441C" w14:paraId="03AB26CA" w14:textId="77777777" w:rsidTr="00AD492D">
        <w:trPr>
          <w:cantSplit/>
          <w:jc w:val="center"/>
        </w:trPr>
        <w:tc>
          <w:tcPr>
            <w:tcW w:w="990" w:type="dxa"/>
            <w:vAlign w:val="center"/>
          </w:tcPr>
          <w:p w14:paraId="06C1615E" w14:textId="77777777" w:rsidR="0014441C" w:rsidRDefault="00E03BC4">
            <w:pPr>
              <w:keepNext/>
              <w:spacing w:before="20" w:after="20" w:line="240" w:lineRule="auto"/>
            </w:pPr>
            <w:r>
              <w:rPr>
                <w:szCs w:val="20"/>
              </w:rPr>
              <w:t>RO3</w:t>
            </w:r>
          </w:p>
        </w:tc>
        <w:tc>
          <w:tcPr>
            <w:tcW w:w="2160" w:type="dxa"/>
            <w:vAlign w:val="center"/>
          </w:tcPr>
          <w:p w14:paraId="43C0F77D" w14:textId="77777777" w:rsidR="0014441C" w:rsidRDefault="00E03BC4">
            <w:pPr>
              <w:keepNext/>
              <w:spacing w:before="20" w:after="20" w:line="240" w:lineRule="auto"/>
            </w:pPr>
            <w:r>
              <w:rPr>
                <w:szCs w:val="20"/>
              </w:rPr>
              <w:t>Does the safeguard withhold diagnoses end to end?</w:t>
            </w:r>
          </w:p>
        </w:tc>
        <w:tc>
          <w:tcPr>
            <w:tcW w:w="1620" w:type="dxa"/>
            <w:vAlign w:val="center"/>
          </w:tcPr>
          <w:p w14:paraId="5CE353EB" w14:textId="77777777" w:rsidR="0014441C" w:rsidRDefault="00E03BC4">
            <w:pPr>
              <w:keepNext/>
              <w:spacing w:before="20" w:after="20" w:line="240" w:lineRule="auto"/>
            </w:pPr>
            <w:r>
              <w:rPr>
                <w:szCs w:val="20"/>
              </w:rPr>
              <w:t>Functional test cases through the full stack</w:t>
            </w:r>
          </w:p>
        </w:tc>
        <w:tc>
          <w:tcPr>
            <w:tcW w:w="1958" w:type="dxa"/>
            <w:vAlign w:val="center"/>
          </w:tcPr>
          <w:p w14:paraId="18175296" w14:textId="77777777" w:rsidR="0014441C" w:rsidRDefault="00E03BC4">
            <w:pPr>
              <w:keepNext/>
              <w:spacing w:before="20" w:after="20" w:line="240" w:lineRule="auto"/>
            </w:pPr>
            <w:r>
              <w:rPr>
                <w:szCs w:val="20"/>
              </w:rPr>
              <w:t>Pass or fail</w:t>
            </w:r>
          </w:p>
        </w:tc>
        <w:tc>
          <w:tcPr>
            <w:tcW w:w="1941" w:type="dxa"/>
            <w:vAlign w:val="center"/>
          </w:tcPr>
          <w:p w14:paraId="51C813C4" w14:textId="77777777" w:rsidR="0014441C" w:rsidRDefault="00E03BC4">
            <w:pPr>
              <w:keepNext/>
              <w:spacing w:before="20" w:after="20" w:line="240" w:lineRule="auto"/>
            </w:pPr>
            <w:r>
              <w:rPr>
                <w:szCs w:val="20"/>
              </w:rPr>
              <w:t>All must priority cases pass</w:t>
            </w:r>
          </w:p>
        </w:tc>
      </w:tr>
      <w:tr w:rsidR="0014441C" w14:paraId="1D217B01" w14:textId="77777777" w:rsidTr="00AD492D">
        <w:trPr>
          <w:cantSplit/>
          <w:jc w:val="center"/>
        </w:trPr>
        <w:tc>
          <w:tcPr>
            <w:tcW w:w="990" w:type="dxa"/>
            <w:vAlign w:val="center"/>
          </w:tcPr>
          <w:p w14:paraId="57FBCC07" w14:textId="77777777" w:rsidR="0014441C" w:rsidRDefault="00E03BC4">
            <w:pPr>
              <w:keepNext/>
              <w:spacing w:before="20" w:after="20" w:line="240" w:lineRule="auto"/>
            </w:pPr>
            <w:r>
              <w:rPr>
                <w:szCs w:val="20"/>
              </w:rPr>
              <w:t>RO4a</w:t>
            </w:r>
          </w:p>
        </w:tc>
        <w:tc>
          <w:tcPr>
            <w:tcW w:w="2160" w:type="dxa"/>
            <w:vAlign w:val="center"/>
          </w:tcPr>
          <w:p w14:paraId="71CF0EAB" w14:textId="77777777" w:rsidR="0014441C" w:rsidRDefault="00E03BC4">
            <w:pPr>
              <w:keepNext/>
              <w:spacing w:before="20" w:after="20" w:line="240" w:lineRule="auto"/>
            </w:pPr>
            <w:r>
              <w:rPr>
                <w:szCs w:val="20"/>
              </w:rPr>
              <w:t>Can invalid inputs be separated from genuine scans?</w:t>
            </w:r>
          </w:p>
        </w:tc>
        <w:tc>
          <w:tcPr>
            <w:tcW w:w="1620" w:type="dxa"/>
            <w:vAlign w:val="center"/>
          </w:tcPr>
          <w:p w14:paraId="2F72A611" w14:textId="77777777" w:rsidR="0014441C" w:rsidRDefault="00E03BC4">
            <w:pPr>
              <w:keepNext/>
              <w:spacing w:before="20" w:after="20" w:line="240" w:lineRule="auto"/>
            </w:pPr>
            <w:r>
              <w:rPr>
                <w:szCs w:val="20"/>
              </w:rPr>
              <w:t>Calibration on genuine data, then held out data and a far probe</w:t>
            </w:r>
          </w:p>
        </w:tc>
        <w:tc>
          <w:tcPr>
            <w:tcW w:w="1958" w:type="dxa"/>
            <w:vAlign w:val="center"/>
          </w:tcPr>
          <w:p w14:paraId="5C599C09" w14:textId="77777777" w:rsidR="0014441C" w:rsidRDefault="00E03BC4">
            <w:pPr>
              <w:keepNext/>
              <w:spacing w:before="20" w:after="20" w:line="240" w:lineRule="auto"/>
            </w:pPr>
            <w:r>
              <w:rPr>
                <w:szCs w:val="20"/>
              </w:rPr>
              <w:t>AUROC, flag rate, retention</w:t>
            </w:r>
          </w:p>
        </w:tc>
        <w:tc>
          <w:tcPr>
            <w:tcW w:w="1941" w:type="dxa"/>
            <w:vAlign w:val="center"/>
          </w:tcPr>
          <w:p w14:paraId="74C3F882" w14:textId="77777777" w:rsidR="0014441C" w:rsidRDefault="00E03BC4">
            <w:pPr>
              <w:keepNext/>
              <w:spacing w:before="20" w:after="20" w:line="240" w:lineRule="auto"/>
            </w:pPr>
            <w:r>
              <w:rPr>
                <w:szCs w:val="20"/>
              </w:rPr>
              <w:t>Retention at or above 90 per cent, flag rate at or above 95</w:t>
            </w:r>
          </w:p>
        </w:tc>
      </w:tr>
      <w:tr w:rsidR="0014441C" w14:paraId="18035E9E" w14:textId="77777777" w:rsidTr="00AD492D">
        <w:trPr>
          <w:cantSplit/>
          <w:jc w:val="center"/>
        </w:trPr>
        <w:tc>
          <w:tcPr>
            <w:tcW w:w="990" w:type="dxa"/>
            <w:vAlign w:val="center"/>
          </w:tcPr>
          <w:p w14:paraId="28789EDF" w14:textId="77777777" w:rsidR="0014441C" w:rsidRDefault="00E03BC4">
            <w:pPr>
              <w:keepNext/>
              <w:spacing w:before="20" w:after="20" w:line="240" w:lineRule="auto"/>
            </w:pPr>
            <w:r>
              <w:rPr>
                <w:szCs w:val="20"/>
              </w:rPr>
              <w:t>RO4b</w:t>
            </w:r>
          </w:p>
        </w:tc>
        <w:tc>
          <w:tcPr>
            <w:tcW w:w="2160" w:type="dxa"/>
            <w:vAlign w:val="center"/>
          </w:tcPr>
          <w:p w14:paraId="36738BC2" w14:textId="77777777" w:rsidR="0014441C" w:rsidRDefault="00E03BC4">
            <w:pPr>
              <w:keepNext/>
              <w:spacing w:before="20" w:after="20" w:line="240" w:lineRule="auto"/>
            </w:pPr>
            <w:r>
              <w:rPr>
                <w:szCs w:val="20"/>
              </w:rPr>
              <w:t>Where do the explanations place their attention?</w:t>
            </w:r>
          </w:p>
        </w:tc>
        <w:tc>
          <w:tcPr>
            <w:tcW w:w="1620" w:type="dxa"/>
            <w:vAlign w:val="center"/>
          </w:tcPr>
          <w:p w14:paraId="09C5548B" w14:textId="77777777" w:rsidR="0014441C" w:rsidRDefault="00E03BC4">
            <w:pPr>
              <w:keepNext/>
              <w:spacing w:before="20" w:after="20" w:line="240" w:lineRule="auto"/>
            </w:pPr>
            <w:r>
              <w:rPr>
                <w:szCs w:val="20"/>
              </w:rPr>
              <w:t>Qualitative reading of the lung restricted maps</w:t>
            </w:r>
          </w:p>
        </w:tc>
        <w:tc>
          <w:tcPr>
            <w:tcW w:w="1958" w:type="dxa"/>
            <w:vAlign w:val="center"/>
          </w:tcPr>
          <w:p w14:paraId="7248FB69" w14:textId="77777777" w:rsidR="0014441C" w:rsidRDefault="00E03BC4">
            <w:pPr>
              <w:keepNext/>
              <w:spacing w:before="20" w:after="20" w:line="240" w:lineRule="auto"/>
            </w:pPr>
            <w:r>
              <w:rPr>
                <w:szCs w:val="20"/>
              </w:rPr>
              <w:t>Regions activated per class; in lung share disclosed</w:t>
            </w:r>
          </w:p>
        </w:tc>
        <w:tc>
          <w:tcPr>
            <w:tcW w:w="1941" w:type="dxa"/>
            <w:vAlign w:val="center"/>
          </w:tcPr>
          <w:p w14:paraId="74E1DDB5" w14:textId="77777777" w:rsidR="0014441C" w:rsidRDefault="00E03BC4">
            <w:pPr>
              <w:keepNext/>
              <w:spacing w:before="20" w:after="20" w:line="240" w:lineRule="auto"/>
            </w:pPr>
            <w:r>
              <w:rPr>
                <w:szCs w:val="20"/>
              </w:rPr>
              <w:t>Attention falls on clinically associated regions</w:t>
            </w:r>
          </w:p>
        </w:tc>
      </w:tr>
      <w:tr w:rsidR="0014441C" w14:paraId="7BEF05C2" w14:textId="77777777" w:rsidTr="00AD492D">
        <w:trPr>
          <w:cantSplit/>
          <w:jc w:val="center"/>
        </w:trPr>
        <w:tc>
          <w:tcPr>
            <w:tcW w:w="990" w:type="dxa"/>
            <w:vAlign w:val="center"/>
          </w:tcPr>
          <w:p w14:paraId="5451A299" w14:textId="77777777" w:rsidR="0014441C" w:rsidRDefault="00E03BC4">
            <w:pPr>
              <w:spacing w:before="20" w:after="20" w:line="240" w:lineRule="auto"/>
            </w:pPr>
            <w:r>
              <w:rPr>
                <w:szCs w:val="20"/>
              </w:rPr>
              <w:t>NFR5</w:t>
            </w:r>
          </w:p>
        </w:tc>
        <w:tc>
          <w:tcPr>
            <w:tcW w:w="2160" w:type="dxa"/>
            <w:vAlign w:val="center"/>
          </w:tcPr>
          <w:p w14:paraId="5AD7A132" w14:textId="77777777" w:rsidR="0014441C" w:rsidRDefault="00E03BC4">
            <w:pPr>
              <w:spacing w:before="20" w:after="20" w:line="240" w:lineRule="auto"/>
            </w:pPr>
            <w:r>
              <w:rPr>
                <w:szCs w:val="20"/>
              </w:rPr>
              <w:t>Is the system responsive enough?</w:t>
            </w:r>
          </w:p>
        </w:tc>
        <w:tc>
          <w:tcPr>
            <w:tcW w:w="1620" w:type="dxa"/>
            <w:vAlign w:val="center"/>
          </w:tcPr>
          <w:p w14:paraId="1D4FDE4C" w14:textId="77777777" w:rsidR="0014441C" w:rsidRDefault="00E03BC4">
            <w:pPr>
              <w:spacing w:before="20" w:after="20" w:line="240" w:lineRule="auto"/>
            </w:pPr>
            <w:r>
              <w:rPr>
                <w:szCs w:val="20"/>
              </w:rPr>
              <w:t>Timed end to end requests</w:t>
            </w:r>
          </w:p>
        </w:tc>
        <w:tc>
          <w:tcPr>
            <w:tcW w:w="1958" w:type="dxa"/>
            <w:vAlign w:val="center"/>
          </w:tcPr>
          <w:p w14:paraId="1C0FC900" w14:textId="77777777" w:rsidR="0014441C" w:rsidRDefault="00E03BC4">
            <w:pPr>
              <w:spacing w:before="20" w:after="20" w:line="240" w:lineRule="auto"/>
            </w:pPr>
            <w:r>
              <w:rPr>
                <w:szCs w:val="20"/>
              </w:rPr>
              <w:t>Seconds per request</w:t>
            </w:r>
          </w:p>
        </w:tc>
        <w:tc>
          <w:tcPr>
            <w:tcW w:w="1941" w:type="dxa"/>
            <w:vAlign w:val="center"/>
          </w:tcPr>
          <w:p w14:paraId="249ED21A" w14:textId="77777777" w:rsidR="0014441C" w:rsidRDefault="00E03BC4">
            <w:pPr>
              <w:spacing w:before="20" w:after="20" w:line="240" w:lineRule="auto"/>
            </w:pPr>
            <w:r>
              <w:rPr>
                <w:szCs w:val="20"/>
              </w:rPr>
              <w:t>Under 5 seconds</w:t>
            </w:r>
          </w:p>
        </w:tc>
      </w:tr>
    </w:tbl>
    <w:p w14:paraId="39E74B68" w14:textId="2A402863" w:rsidR="00395F7A" w:rsidRDefault="00643FD3" w:rsidP="00AD492D">
      <w:pPr>
        <w:spacing w:before="200"/>
        <w:jc w:val="both"/>
      </w:pPr>
      <w:r>
        <w:t>Two features of this design were fixed before any result existed. The success criteria are the acceptance criteria of Table 4.3 and were not revised once measurements were available; NFR1 is met by 0.31 of a percentage point, a margin narrow enough that a different seed could plausibly have failed it. RO4b is judged on where the attention falls rather than on reaching a target value.</w:t>
      </w:r>
      <w:r w:rsidR="00AD492D">
        <w:t xml:space="preserve"> </w:t>
      </w:r>
      <w:r>
        <w:t>All experiments were performed on the frozen artefact of Section 4.13. Model evaluation used the held out test partition of 1,382 images, which no model saw during training or checkpoint selection and which took no part in calibration. The probe is sixty generated images of uniform noise, smooth gradients and solid colour fields from a fixed seed. It is a far regime construct only.</w:t>
      </w:r>
    </w:p>
    <w:p w14:paraId="7944985D" w14:textId="77777777" w:rsidR="00395F7A" w:rsidRDefault="00643FD3">
      <w:pPr>
        <w:jc w:val="both"/>
      </w:pPr>
      <w:r>
        <w:t xml:space="preserve">Table 4.6 records the ten cases, each exercising behaviour on which a research claim depends; routine authentication and profile cases were executed but are omitted. The set spans positive, negative and boundary conditions: T1 and T5 confirm intended behaviour, T2, T8, T9 and T10 confirm refusal, T3, T4 and T6 confirm that a decision taken inside </w:t>
      </w:r>
      <w:r>
        <w:lastRenderedPageBreak/>
        <w:t>the service survives persistence, reopening and export, and T7 confirms graceful degradation.</w:t>
      </w:r>
    </w:p>
    <w:p w14:paraId="579621D8" w14:textId="77777777" w:rsidR="00395F7A" w:rsidRDefault="00643FD3">
      <w:pPr>
        <w:pStyle w:val="TblCaption"/>
        <w:keepNext/>
        <w:spacing w:before="200" w:after="80"/>
      </w:pPr>
      <w:bookmarkStart w:id="84" w:name="_Toc241564602"/>
      <w:r>
        <w:t>Table 4.6: Test cases.</w:t>
      </w:r>
      <w:bookmarkEnd w:id="84"/>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8"/>
        <w:gridCol w:w="1761"/>
        <w:gridCol w:w="2200"/>
        <w:gridCol w:w="2687"/>
        <w:gridCol w:w="1193"/>
      </w:tblGrid>
      <w:tr w:rsidR="0014441C" w14:paraId="782C3631" w14:textId="77777777">
        <w:trPr>
          <w:cantSplit/>
          <w:tblHeader/>
          <w:jc w:val="center"/>
        </w:trPr>
        <w:tc>
          <w:tcPr>
            <w:tcW w:w="828" w:type="dxa"/>
            <w:vAlign w:val="center"/>
          </w:tcPr>
          <w:p w14:paraId="359D3143" w14:textId="77777777" w:rsidR="0014441C" w:rsidRDefault="00E03BC4">
            <w:pPr>
              <w:keepNext/>
              <w:spacing w:before="20" w:after="20" w:line="240" w:lineRule="auto"/>
            </w:pPr>
            <w:r>
              <w:rPr>
                <w:b/>
                <w:szCs w:val="20"/>
              </w:rPr>
              <w:t>ID</w:t>
            </w:r>
          </w:p>
        </w:tc>
        <w:tc>
          <w:tcPr>
            <w:tcW w:w="1761" w:type="dxa"/>
            <w:vAlign w:val="center"/>
          </w:tcPr>
          <w:p w14:paraId="6A77B05A" w14:textId="77777777" w:rsidR="0014441C" w:rsidRDefault="00E03BC4">
            <w:pPr>
              <w:keepNext/>
              <w:spacing w:before="20" w:after="20" w:line="240" w:lineRule="auto"/>
            </w:pPr>
            <w:r>
              <w:rPr>
                <w:b/>
                <w:szCs w:val="20"/>
              </w:rPr>
              <w:t>Type</w:t>
            </w:r>
          </w:p>
        </w:tc>
        <w:tc>
          <w:tcPr>
            <w:tcW w:w="2200" w:type="dxa"/>
            <w:vAlign w:val="center"/>
          </w:tcPr>
          <w:p w14:paraId="0CB564CF" w14:textId="77777777" w:rsidR="0014441C" w:rsidRDefault="00E03BC4">
            <w:pPr>
              <w:keepNext/>
              <w:spacing w:before="20" w:after="20" w:line="240" w:lineRule="auto"/>
            </w:pPr>
            <w:r>
              <w:rPr>
                <w:b/>
                <w:szCs w:val="20"/>
              </w:rPr>
              <w:t>Test</w:t>
            </w:r>
          </w:p>
        </w:tc>
        <w:tc>
          <w:tcPr>
            <w:tcW w:w="2687" w:type="dxa"/>
            <w:vAlign w:val="center"/>
          </w:tcPr>
          <w:p w14:paraId="25E91332" w14:textId="77777777" w:rsidR="0014441C" w:rsidRDefault="00E03BC4">
            <w:pPr>
              <w:keepNext/>
              <w:spacing w:before="20" w:after="20" w:line="240" w:lineRule="auto"/>
            </w:pPr>
            <w:r>
              <w:rPr>
                <w:b/>
                <w:szCs w:val="20"/>
              </w:rPr>
              <w:t>Expected</w:t>
            </w:r>
          </w:p>
        </w:tc>
        <w:tc>
          <w:tcPr>
            <w:tcW w:w="1193" w:type="dxa"/>
            <w:vAlign w:val="center"/>
          </w:tcPr>
          <w:p w14:paraId="79922F44" w14:textId="77777777" w:rsidR="0014441C" w:rsidRDefault="00E03BC4">
            <w:pPr>
              <w:keepNext/>
              <w:spacing w:before="20" w:after="20" w:line="240" w:lineRule="auto"/>
            </w:pPr>
            <w:r>
              <w:rPr>
                <w:b/>
                <w:szCs w:val="20"/>
              </w:rPr>
              <w:t>Result</w:t>
            </w:r>
          </w:p>
        </w:tc>
      </w:tr>
      <w:tr w:rsidR="0014441C" w14:paraId="11A5A502" w14:textId="77777777">
        <w:trPr>
          <w:cantSplit/>
          <w:jc w:val="center"/>
        </w:trPr>
        <w:tc>
          <w:tcPr>
            <w:tcW w:w="828" w:type="dxa"/>
            <w:vAlign w:val="center"/>
          </w:tcPr>
          <w:p w14:paraId="5327E49E" w14:textId="77777777" w:rsidR="0014441C" w:rsidRDefault="00E03BC4">
            <w:pPr>
              <w:keepNext/>
              <w:spacing w:before="20" w:after="20" w:line="240" w:lineRule="auto"/>
            </w:pPr>
            <w:r>
              <w:rPr>
                <w:szCs w:val="20"/>
              </w:rPr>
              <w:t>T1</w:t>
            </w:r>
          </w:p>
        </w:tc>
        <w:tc>
          <w:tcPr>
            <w:tcW w:w="1761" w:type="dxa"/>
            <w:vAlign w:val="center"/>
          </w:tcPr>
          <w:p w14:paraId="3C7A741D" w14:textId="77777777" w:rsidR="0014441C" w:rsidRDefault="00E03BC4">
            <w:pPr>
              <w:keepNext/>
              <w:spacing w:before="20" w:after="20" w:line="240" w:lineRule="auto"/>
            </w:pPr>
            <w:r>
              <w:rPr>
                <w:szCs w:val="20"/>
              </w:rPr>
              <w:t>Functional</w:t>
            </w:r>
          </w:p>
        </w:tc>
        <w:tc>
          <w:tcPr>
            <w:tcW w:w="2200" w:type="dxa"/>
            <w:vAlign w:val="center"/>
          </w:tcPr>
          <w:p w14:paraId="40C559E5" w14:textId="77777777" w:rsidR="0014441C" w:rsidRDefault="00E03BC4">
            <w:pPr>
              <w:keepNext/>
              <w:spacing w:before="20" w:after="20" w:line="240" w:lineRule="auto"/>
            </w:pPr>
            <w:r>
              <w:rPr>
                <w:szCs w:val="20"/>
              </w:rPr>
              <w:t>Upload a genuine test radiograph</w:t>
            </w:r>
          </w:p>
        </w:tc>
        <w:tc>
          <w:tcPr>
            <w:tcW w:w="2687" w:type="dxa"/>
            <w:vAlign w:val="center"/>
          </w:tcPr>
          <w:p w14:paraId="6E168C77" w14:textId="77777777" w:rsidR="0014441C" w:rsidRDefault="00E03BC4">
            <w:pPr>
              <w:keepNext/>
              <w:spacing w:before="20" w:after="20" w:line="240" w:lineRule="auto"/>
            </w:pPr>
            <w:r>
              <w:rPr>
                <w:szCs w:val="20"/>
              </w:rPr>
              <w:t>One class with four probabilities summing to 100 per cent</w:t>
            </w:r>
          </w:p>
        </w:tc>
        <w:tc>
          <w:tcPr>
            <w:tcW w:w="1193" w:type="dxa"/>
            <w:vAlign w:val="center"/>
          </w:tcPr>
          <w:p w14:paraId="7217AF1B" w14:textId="77777777" w:rsidR="0014441C" w:rsidRDefault="00E03BC4">
            <w:pPr>
              <w:keepNext/>
              <w:spacing w:before="20" w:after="20" w:line="240" w:lineRule="auto"/>
            </w:pPr>
            <w:r>
              <w:rPr>
                <w:szCs w:val="20"/>
              </w:rPr>
              <w:t>Pass</w:t>
            </w:r>
          </w:p>
        </w:tc>
      </w:tr>
      <w:tr w:rsidR="0014441C" w14:paraId="35A34EE1" w14:textId="77777777">
        <w:trPr>
          <w:cantSplit/>
          <w:jc w:val="center"/>
        </w:trPr>
        <w:tc>
          <w:tcPr>
            <w:tcW w:w="828" w:type="dxa"/>
            <w:vAlign w:val="center"/>
          </w:tcPr>
          <w:p w14:paraId="1AB7FD7E" w14:textId="77777777" w:rsidR="0014441C" w:rsidRDefault="00E03BC4">
            <w:pPr>
              <w:keepNext/>
              <w:spacing w:before="20" w:after="20" w:line="240" w:lineRule="auto"/>
            </w:pPr>
            <w:r>
              <w:rPr>
                <w:szCs w:val="20"/>
              </w:rPr>
              <w:t>T2</w:t>
            </w:r>
          </w:p>
        </w:tc>
        <w:tc>
          <w:tcPr>
            <w:tcW w:w="1761" w:type="dxa"/>
            <w:vAlign w:val="center"/>
          </w:tcPr>
          <w:p w14:paraId="1F84945B" w14:textId="77777777" w:rsidR="0014441C" w:rsidRDefault="00E03BC4">
            <w:pPr>
              <w:keepNext/>
              <w:spacing w:before="20" w:after="20" w:line="240" w:lineRule="auto"/>
            </w:pPr>
            <w:r>
              <w:rPr>
                <w:szCs w:val="20"/>
              </w:rPr>
              <w:t>Functional</w:t>
            </w:r>
          </w:p>
        </w:tc>
        <w:tc>
          <w:tcPr>
            <w:tcW w:w="2200" w:type="dxa"/>
            <w:vAlign w:val="center"/>
          </w:tcPr>
          <w:p w14:paraId="3C3C28C5" w14:textId="77777777" w:rsidR="0014441C" w:rsidRDefault="00E03BC4">
            <w:pPr>
              <w:keepNext/>
              <w:spacing w:before="20" w:after="20" w:line="240" w:lineRule="auto"/>
            </w:pPr>
            <w:r>
              <w:rPr>
                <w:szCs w:val="20"/>
              </w:rPr>
              <w:t>Upload a synthetic noise image</w:t>
            </w:r>
          </w:p>
        </w:tc>
        <w:tc>
          <w:tcPr>
            <w:tcW w:w="2687" w:type="dxa"/>
            <w:vAlign w:val="center"/>
          </w:tcPr>
          <w:p w14:paraId="6AF4F2DE" w14:textId="77777777" w:rsidR="0014441C" w:rsidRDefault="00E03BC4">
            <w:pPr>
              <w:keepNext/>
              <w:spacing w:before="20" w:after="20" w:line="240" w:lineRule="auto"/>
            </w:pPr>
            <w:r>
              <w:rPr>
                <w:szCs w:val="20"/>
              </w:rPr>
              <w:t>Diagnosis withheld, feature space signal named</w:t>
            </w:r>
          </w:p>
        </w:tc>
        <w:tc>
          <w:tcPr>
            <w:tcW w:w="1193" w:type="dxa"/>
            <w:vAlign w:val="center"/>
          </w:tcPr>
          <w:p w14:paraId="52161EAA" w14:textId="77777777" w:rsidR="0014441C" w:rsidRDefault="00E03BC4">
            <w:pPr>
              <w:keepNext/>
              <w:spacing w:before="20" w:after="20" w:line="240" w:lineRule="auto"/>
            </w:pPr>
            <w:r>
              <w:rPr>
                <w:szCs w:val="20"/>
              </w:rPr>
              <w:t>Pass</w:t>
            </w:r>
          </w:p>
        </w:tc>
      </w:tr>
      <w:tr w:rsidR="0014441C" w14:paraId="6B12240D" w14:textId="77777777">
        <w:trPr>
          <w:cantSplit/>
          <w:jc w:val="center"/>
        </w:trPr>
        <w:tc>
          <w:tcPr>
            <w:tcW w:w="828" w:type="dxa"/>
            <w:vAlign w:val="center"/>
          </w:tcPr>
          <w:p w14:paraId="5515CF86" w14:textId="77777777" w:rsidR="0014441C" w:rsidRDefault="00E03BC4">
            <w:pPr>
              <w:keepNext/>
              <w:spacing w:before="20" w:after="20" w:line="240" w:lineRule="auto"/>
            </w:pPr>
            <w:r>
              <w:rPr>
                <w:szCs w:val="20"/>
              </w:rPr>
              <w:t>T3</w:t>
            </w:r>
          </w:p>
        </w:tc>
        <w:tc>
          <w:tcPr>
            <w:tcW w:w="1761" w:type="dxa"/>
            <w:vAlign w:val="center"/>
          </w:tcPr>
          <w:p w14:paraId="40C733F4" w14:textId="77777777" w:rsidR="0014441C" w:rsidRDefault="00E03BC4">
            <w:pPr>
              <w:keepNext/>
              <w:spacing w:before="20" w:after="20" w:line="240" w:lineRule="auto"/>
            </w:pPr>
            <w:r>
              <w:rPr>
                <w:szCs w:val="20"/>
              </w:rPr>
              <w:t>Functional</w:t>
            </w:r>
          </w:p>
        </w:tc>
        <w:tc>
          <w:tcPr>
            <w:tcW w:w="2200" w:type="dxa"/>
            <w:vAlign w:val="center"/>
          </w:tcPr>
          <w:p w14:paraId="3520DD2D" w14:textId="77777777" w:rsidR="0014441C" w:rsidRDefault="00E03BC4">
            <w:pPr>
              <w:keepNext/>
              <w:spacing w:before="20" w:after="20" w:line="240" w:lineRule="auto"/>
            </w:pPr>
            <w:r>
              <w:rPr>
                <w:szCs w:val="20"/>
              </w:rPr>
              <w:t>Reopen a withheld case</w:t>
            </w:r>
          </w:p>
        </w:tc>
        <w:tc>
          <w:tcPr>
            <w:tcW w:w="2687" w:type="dxa"/>
            <w:vAlign w:val="center"/>
          </w:tcPr>
          <w:p w14:paraId="48D1D067" w14:textId="77777777" w:rsidR="0014441C" w:rsidRDefault="00E03BC4">
            <w:pPr>
              <w:keepNext/>
              <w:spacing w:before="20" w:after="20" w:line="240" w:lineRule="auto"/>
            </w:pPr>
            <w:r>
              <w:rPr>
                <w:szCs w:val="20"/>
              </w:rPr>
              <w:t>Withholding persists, no diagnosis shown</w:t>
            </w:r>
          </w:p>
        </w:tc>
        <w:tc>
          <w:tcPr>
            <w:tcW w:w="1193" w:type="dxa"/>
            <w:vAlign w:val="center"/>
          </w:tcPr>
          <w:p w14:paraId="3434DD14" w14:textId="77777777" w:rsidR="0014441C" w:rsidRDefault="00E03BC4">
            <w:pPr>
              <w:keepNext/>
              <w:spacing w:before="20" w:after="20" w:line="240" w:lineRule="auto"/>
            </w:pPr>
            <w:r>
              <w:rPr>
                <w:szCs w:val="20"/>
              </w:rPr>
              <w:t>Pass</w:t>
            </w:r>
          </w:p>
        </w:tc>
      </w:tr>
      <w:tr w:rsidR="0014441C" w14:paraId="74FDA4AD" w14:textId="77777777">
        <w:trPr>
          <w:cantSplit/>
          <w:jc w:val="center"/>
        </w:trPr>
        <w:tc>
          <w:tcPr>
            <w:tcW w:w="828" w:type="dxa"/>
            <w:vAlign w:val="center"/>
          </w:tcPr>
          <w:p w14:paraId="31FDF41F" w14:textId="77777777" w:rsidR="0014441C" w:rsidRDefault="00E03BC4">
            <w:pPr>
              <w:keepNext/>
              <w:spacing w:before="20" w:after="20" w:line="240" w:lineRule="auto"/>
            </w:pPr>
            <w:r>
              <w:rPr>
                <w:szCs w:val="20"/>
              </w:rPr>
              <w:t>T4</w:t>
            </w:r>
          </w:p>
        </w:tc>
        <w:tc>
          <w:tcPr>
            <w:tcW w:w="1761" w:type="dxa"/>
            <w:vAlign w:val="center"/>
          </w:tcPr>
          <w:p w14:paraId="768B043A" w14:textId="77777777" w:rsidR="0014441C" w:rsidRDefault="00E03BC4">
            <w:pPr>
              <w:keepNext/>
              <w:spacing w:before="20" w:after="20" w:line="240" w:lineRule="auto"/>
            </w:pPr>
            <w:r>
              <w:rPr>
                <w:szCs w:val="20"/>
              </w:rPr>
              <w:t>Functional</w:t>
            </w:r>
          </w:p>
        </w:tc>
        <w:tc>
          <w:tcPr>
            <w:tcW w:w="2200" w:type="dxa"/>
            <w:vAlign w:val="center"/>
          </w:tcPr>
          <w:p w14:paraId="4E2E2366" w14:textId="77777777" w:rsidR="0014441C" w:rsidRDefault="00E03BC4">
            <w:pPr>
              <w:keepNext/>
              <w:spacing w:before="20" w:after="20" w:line="240" w:lineRule="auto"/>
            </w:pPr>
            <w:r>
              <w:rPr>
                <w:szCs w:val="20"/>
              </w:rPr>
              <w:t>Report a withheld case</w:t>
            </w:r>
          </w:p>
        </w:tc>
        <w:tc>
          <w:tcPr>
            <w:tcW w:w="2687" w:type="dxa"/>
            <w:vAlign w:val="center"/>
          </w:tcPr>
          <w:p w14:paraId="5B10E37C" w14:textId="77777777" w:rsidR="0014441C" w:rsidRDefault="00E03BC4">
            <w:pPr>
              <w:keepNext/>
              <w:spacing w:before="20" w:after="20" w:line="240" w:lineRule="auto"/>
            </w:pPr>
            <w:r>
              <w:rPr>
                <w:szCs w:val="20"/>
              </w:rPr>
              <w:t>Notice occupies the diagnosis position, all three languages</w:t>
            </w:r>
          </w:p>
        </w:tc>
        <w:tc>
          <w:tcPr>
            <w:tcW w:w="1193" w:type="dxa"/>
            <w:vAlign w:val="center"/>
          </w:tcPr>
          <w:p w14:paraId="31F3E750" w14:textId="77777777" w:rsidR="0014441C" w:rsidRDefault="00E03BC4">
            <w:pPr>
              <w:keepNext/>
              <w:spacing w:before="20" w:after="20" w:line="240" w:lineRule="auto"/>
            </w:pPr>
            <w:r>
              <w:rPr>
                <w:szCs w:val="20"/>
              </w:rPr>
              <w:t>Pass</w:t>
            </w:r>
          </w:p>
        </w:tc>
      </w:tr>
      <w:tr w:rsidR="0014441C" w14:paraId="158FCB84" w14:textId="77777777">
        <w:trPr>
          <w:cantSplit/>
          <w:jc w:val="center"/>
        </w:trPr>
        <w:tc>
          <w:tcPr>
            <w:tcW w:w="828" w:type="dxa"/>
            <w:vAlign w:val="center"/>
          </w:tcPr>
          <w:p w14:paraId="41A37F07" w14:textId="77777777" w:rsidR="0014441C" w:rsidRDefault="00E03BC4">
            <w:pPr>
              <w:keepNext/>
              <w:spacing w:before="20" w:after="20" w:line="240" w:lineRule="auto"/>
            </w:pPr>
            <w:r>
              <w:rPr>
                <w:szCs w:val="20"/>
              </w:rPr>
              <w:t>T5</w:t>
            </w:r>
          </w:p>
        </w:tc>
        <w:tc>
          <w:tcPr>
            <w:tcW w:w="1761" w:type="dxa"/>
            <w:vAlign w:val="center"/>
          </w:tcPr>
          <w:p w14:paraId="384D04E3" w14:textId="77777777" w:rsidR="0014441C" w:rsidRDefault="00E03BC4">
            <w:pPr>
              <w:keepNext/>
              <w:spacing w:before="20" w:after="20" w:line="240" w:lineRule="auto"/>
            </w:pPr>
            <w:r>
              <w:rPr>
                <w:szCs w:val="20"/>
              </w:rPr>
              <w:t>Functional</w:t>
            </w:r>
          </w:p>
        </w:tc>
        <w:tc>
          <w:tcPr>
            <w:tcW w:w="2200" w:type="dxa"/>
            <w:vAlign w:val="center"/>
          </w:tcPr>
          <w:p w14:paraId="7DC14E08" w14:textId="77777777" w:rsidR="0014441C" w:rsidRDefault="00E03BC4">
            <w:pPr>
              <w:keepNext/>
              <w:spacing w:before="20" w:after="20" w:line="240" w:lineRule="auto"/>
            </w:pPr>
            <w:r>
              <w:rPr>
                <w:szCs w:val="20"/>
              </w:rPr>
              <w:t>Upload where lung fields are found</w:t>
            </w:r>
          </w:p>
        </w:tc>
        <w:tc>
          <w:tcPr>
            <w:tcW w:w="2687" w:type="dxa"/>
            <w:vAlign w:val="center"/>
          </w:tcPr>
          <w:p w14:paraId="7BDB7360" w14:textId="77777777" w:rsidR="0014441C" w:rsidRDefault="00E03BC4">
            <w:pPr>
              <w:keepNext/>
              <w:spacing w:before="20" w:after="20" w:line="240" w:lineRule="auto"/>
            </w:pPr>
            <w:r>
              <w:rPr>
                <w:szCs w:val="20"/>
              </w:rPr>
              <w:t>Heatmap restricted to the lungs, fraction returned</w:t>
            </w:r>
          </w:p>
        </w:tc>
        <w:tc>
          <w:tcPr>
            <w:tcW w:w="1193" w:type="dxa"/>
            <w:vAlign w:val="center"/>
          </w:tcPr>
          <w:p w14:paraId="2CE62E6D" w14:textId="77777777" w:rsidR="0014441C" w:rsidRDefault="00E03BC4">
            <w:pPr>
              <w:keepNext/>
              <w:spacing w:before="20" w:after="20" w:line="240" w:lineRule="auto"/>
            </w:pPr>
            <w:r>
              <w:rPr>
                <w:szCs w:val="20"/>
              </w:rPr>
              <w:t>Pass</w:t>
            </w:r>
          </w:p>
        </w:tc>
      </w:tr>
      <w:tr w:rsidR="0014441C" w14:paraId="4A6FBABE" w14:textId="77777777">
        <w:trPr>
          <w:cantSplit/>
          <w:jc w:val="center"/>
        </w:trPr>
        <w:tc>
          <w:tcPr>
            <w:tcW w:w="828" w:type="dxa"/>
            <w:vAlign w:val="center"/>
          </w:tcPr>
          <w:p w14:paraId="487F381B" w14:textId="77777777" w:rsidR="0014441C" w:rsidRDefault="00E03BC4">
            <w:pPr>
              <w:keepNext/>
              <w:spacing w:before="20" w:after="20" w:line="240" w:lineRule="auto"/>
            </w:pPr>
            <w:r>
              <w:rPr>
                <w:szCs w:val="20"/>
              </w:rPr>
              <w:t>T6</w:t>
            </w:r>
          </w:p>
        </w:tc>
        <w:tc>
          <w:tcPr>
            <w:tcW w:w="1761" w:type="dxa"/>
            <w:vAlign w:val="center"/>
          </w:tcPr>
          <w:p w14:paraId="539843A4" w14:textId="77777777" w:rsidR="0014441C" w:rsidRDefault="00E03BC4">
            <w:pPr>
              <w:keepNext/>
              <w:spacing w:before="20" w:after="20" w:line="240" w:lineRule="auto"/>
            </w:pPr>
            <w:r>
              <w:rPr>
                <w:szCs w:val="20"/>
              </w:rPr>
              <w:t>Functional</w:t>
            </w:r>
          </w:p>
        </w:tc>
        <w:tc>
          <w:tcPr>
            <w:tcW w:w="2200" w:type="dxa"/>
            <w:vAlign w:val="center"/>
          </w:tcPr>
          <w:p w14:paraId="1367D0A2" w14:textId="77777777" w:rsidR="0014441C" w:rsidRDefault="00E03BC4">
            <w:pPr>
              <w:keepNext/>
              <w:spacing w:before="20" w:after="20" w:line="240" w:lineRule="auto"/>
            </w:pPr>
            <w:r>
              <w:rPr>
                <w:szCs w:val="20"/>
              </w:rPr>
              <w:t>Scan with low in lung attention</w:t>
            </w:r>
          </w:p>
        </w:tc>
        <w:tc>
          <w:tcPr>
            <w:tcW w:w="2687" w:type="dxa"/>
            <w:vAlign w:val="center"/>
          </w:tcPr>
          <w:p w14:paraId="10BB9977" w14:textId="77777777" w:rsidR="0014441C" w:rsidRDefault="00E03BC4">
            <w:pPr>
              <w:keepNext/>
              <w:spacing w:before="20" w:after="20" w:line="240" w:lineRule="auto"/>
            </w:pPr>
            <w:r>
              <w:rPr>
                <w:szCs w:val="20"/>
              </w:rPr>
              <w:t>Caution states the measured percentage</w:t>
            </w:r>
          </w:p>
        </w:tc>
        <w:tc>
          <w:tcPr>
            <w:tcW w:w="1193" w:type="dxa"/>
            <w:vAlign w:val="center"/>
          </w:tcPr>
          <w:p w14:paraId="07FB3011" w14:textId="77777777" w:rsidR="0014441C" w:rsidRDefault="00E03BC4">
            <w:pPr>
              <w:keepNext/>
              <w:spacing w:before="20" w:after="20" w:line="240" w:lineRule="auto"/>
            </w:pPr>
            <w:r>
              <w:rPr>
                <w:szCs w:val="20"/>
              </w:rPr>
              <w:t>Pass</w:t>
            </w:r>
          </w:p>
        </w:tc>
      </w:tr>
      <w:tr w:rsidR="0014441C" w14:paraId="2D34F66A" w14:textId="77777777">
        <w:trPr>
          <w:cantSplit/>
          <w:jc w:val="center"/>
        </w:trPr>
        <w:tc>
          <w:tcPr>
            <w:tcW w:w="828" w:type="dxa"/>
            <w:vAlign w:val="center"/>
          </w:tcPr>
          <w:p w14:paraId="3B5BD833" w14:textId="77777777" w:rsidR="0014441C" w:rsidRDefault="00E03BC4">
            <w:pPr>
              <w:keepNext/>
              <w:spacing w:before="20" w:after="20" w:line="240" w:lineRule="auto"/>
            </w:pPr>
            <w:r>
              <w:rPr>
                <w:szCs w:val="20"/>
              </w:rPr>
              <w:t>T7</w:t>
            </w:r>
          </w:p>
        </w:tc>
        <w:tc>
          <w:tcPr>
            <w:tcW w:w="1761" w:type="dxa"/>
            <w:vAlign w:val="center"/>
          </w:tcPr>
          <w:p w14:paraId="4D81F9D0" w14:textId="77777777" w:rsidR="0014441C" w:rsidRDefault="00E03BC4">
            <w:pPr>
              <w:keepNext/>
              <w:spacing w:before="20" w:after="20" w:line="240" w:lineRule="auto"/>
            </w:pPr>
            <w:r>
              <w:rPr>
                <w:szCs w:val="20"/>
              </w:rPr>
              <w:t>Non functional</w:t>
            </w:r>
          </w:p>
        </w:tc>
        <w:tc>
          <w:tcPr>
            <w:tcW w:w="2200" w:type="dxa"/>
            <w:vAlign w:val="center"/>
          </w:tcPr>
          <w:p w14:paraId="0E597FE0" w14:textId="77777777" w:rsidR="0014441C" w:rsidRDefault="00E03BC4">
            <w:pPr>
              <w:keepNext/>
              <w:spacing w:before="20" w:after="20" w:line="240" w:lineRule="auto"/>
            </w:pPr>
            <w:r>
              <w:rPr>
                <w:szCs w:val="20"/>
              </w:rPr>
              <w:t>Force the explanation path to fail</w:t>
            </w:r>
          </w:p>
        </w:tc>
        <w:tc>
          <w:tcPr>
            <w:tcW w:w="2687" w:type="dxa"/>
            <w:vAlign w:val="center"/>
          </w:tcPr>
          <w:p w14:paraId="1A8B69A7" w14:textId="77777777" w:rsidR="0014441C" w:rsidRDefault="00E03BC4">
            <w:pPr>
              <w:keepNext/>
              <w:spacing w:before="20" w:after="20" w:line="240" w:lineRule="auto"/>
            </w:pPr>
            <w:r>
              <w:rPr>
                <w:szCs w:val="20"/>
              </w:rPr>
              <w:t>Prediction returned, explanation degraded (NFR7)</w:t>
            </w:r>
          </w:p>
        </w:tc>
        <w:tc>
          <w:tcPr>
            <w:tcW w:w="1193" w:type="dxa"/>
            <w:vAlign w:val="center"/>
          </w:tcPr>
          <w:p w14:paraId="7160E4C3" w14:textId="77777777" w:rsidR="0014441C" w:rsidRDefault="00E03BC4">
            <w:pPr>
              <w:keepNext/>
              <w:spacing w:before="20" w:after="20" w:line="240" w:lineRule="auto"/>
            </w:pPr>
            <w:r>
              <w:rPr>
                <w:szCs w:val="20"/>
              </w:rPr>
              <w:t>Pass</w:t>
            </w:r>
          </w:p>
        </w:tc>
      </w:tr>
      <w:tr w:rsidR="0014441C" w14:paraId="51429252" w14:textId="77777777">
        <w:trPr>
          <w:cantSplit/>
          <w:jc w:val="center"/>
        </w:trPr>
        <w:tc>
          <w:tcPr>
            <w:tcW w:w="828" w:type="dxa"/>
            <w:vAlign w:val="center"/>
          </w:tcPr>
          <w:p w14:paraId="63DE17CC" w14:textId="77777777" w:rsidR="0014441C" w:rsidRDefault="00E03BC4">
            <w:pPr>
              <w:keepNext/>
              <w:spacing w:before="20" w:after="20" w:line="240" w:lineRule="auto"/>
            </w:pPr>
            <w:r>
              <w:rPr>
                <w:szCs w:val="20"/>
              </w:rPr>
              <w:t>T8</w:t>
            </w:r>
          </w:p>
        </w:tc>
        <w:tc>
          <w:tcPr>
            <w:tcW w:w="1761" w:type="dxa"/>
            <w:vAlign w:val="center"/>
          </w:tcPr>
          <w:p w14:paraId="5A43DE66" w14:textId="77777777" w:rsidR="0014441C" w:rsidRDefault="00E03BC4">
            <w:pPr>
              <w:keepNext/>
              <w:spacing w:before="20" w:after="20" w:line="240" w:lineRule="auto"/>
            </w:pPr>
            <w:r>
              <w:rPr>
                <w:szCs w:val="20"/>
              </w:rPr>
              <w:t>Non functional</w:t>
            </w:r>
          </w:p>
        </w:tc>
        <w:tc>
          <w:tcPr>
            <w:tcW w:w="2200" w:type="dxa"/>
            <w:vAlign w:val="center"/>
          </w:tcPr>
          <w:p w14:paraId="78B7E178" w14:textId="77777777" w:rsidR="0014441C" w:rsidRDefault="00E03BC4">
            <w:pPr>
              <w:keepNext/>
              <w:spacing w:before="20" w:after="20" w:line="240" w:lineRule="auto"/>
            </w:pPr>
            <w:r>
              <w:rPr>
                <w:szCs w:val="20"/>
              </w:rPr>
              <w:t>Stop the service and upload</w:t>
            </w:r>
          </w:p>
        </w:tc>
        <w:tc>
          <w:tcPr>
            <w:tcW w:w="2687" w:type="dxa"/>
            <w:vAlign w:val="center"/>
          </w:tcPr>
          <w:p w14:paraId="4151A072" w14:textId="77777777" w:rsidR="0014441C" w:rsidRDefault="00E03BC4">
            <w:pPr>
              <w:keepNext/>
              <w:spacing w:before="20" w:after="20" w:line="240" w:lineRule="auto"/>
            </w:pPr>
            <w:r>
              <w:rPr>
                <w:szCs w:val="20"/>
              </w:rPr>
              <w:t>Explicit error, upload removed, no record</w:t>
            </w:r>
          </w:p>
        </w:tc>
        <w:tc>
          <w:tcPr>
            <w:tcW w:w="1193" w:type="dxa"/>
            <w:vAlign w:val="center"/>
          </w:tcPr>
          <w:p w14:paraId="738505F6" w14:textId="77777777" w:rsidR="0014441C" w:rsidRDefault="00E03BC4">
            <w:pPr>
              <w:keepNext/>
              <w:spacing w:before="20" w:after="20" w:line="240" w:lineRule="auto"/>
            </w:pPr>
            <w:r>
              <w:rPr>
                <w:szCs w:val="20"/>
              </w:rPr>
              <w:t>Pass</w:t>
            </w:r>
          </w:p>
        </w:tc>
      </w:tr>
      <w:tr w:rsidR="0014441C" w14:paraId="60B53C85" w14:textId="77777777">
        <w:trPr>
          <w:cantSplit/>
          <w:jc w:val="center"/>
        </w:trPr>
        <w:tc>
          <w:tcPr>
            <w:tcW w:w="828" w:type="dxa"/>
            <w:vAlign w:val="center"/>
          </w:tcPr>
          <w:p w14:paraId="01F4399F" w14:textId="77777777" w:rsidR="0014441C" w:rsidRDefault="00E03BC4">
            <w:pPr>
              <w:keepNext/>
              <w:spacing w:before="20" w:after="20" w:line="240" w:lineRule="auto"/>
            </w:pPr>
            <w:r>
              <w:rPr>
                <w:szCs w:val="20"/>
              </w:rPr>
              <w:t>T9</w:t>
            </w:r>
          </w:p>
        </w:tc>
        <w:tc>
          <w:tcPr>
            <w:tcW w:w="1761" w:type="dxa"/>
            <w:vAlign w:val="center"/>
          </w:tcPr>
          <w:p w14:paraId="11533679" w14:textId="77777777" w:rsidR="0014441C" w:rsidRDefault="00E03BC4">
            <w:pPr>
              <w:keepNext/>
              <w:spacing w:before="20" w:after="20" w:line="240" w:lineRule="auto"/>
            </w:pPr>
            <w:r>
              <w:rPr>
                <w:szCs w:val="20"/>
              </w:rPr>
              <w:t>Non functional</w:t>
            </w:r>
          </w:p>
        </w:tc>
        <w:tc>
          <w:tcPr>
            <w:tcW w:w="2200" w:type="dxa"/>
            <w:vAlign w:val="center"/>
          </w:tcPr>
          <w:p w14:paraId="405D6BCB" w14:textId="77777777" w:rsidR="0014441C" w:rsidRDefault="00E03BC4">
            <w:pPr>
              <w:keepNext/>
              <w:spacing w:before="20" w:after="20" w:line="240" w:lineRule="auto"/>
            </w:pPr>
            <w:r>
              <w:rPr>
                <w:szCs w:val="20"/>
              </w:rPr>
              <w:t>Request another user scan</w:t>
            </w:r>
          </w:p>
        </w:tc>
        <w:tc>
          <w:tcPr>
            <w:tcW w:w="2687" w:type="dxa"/>
            <w:vAlign w:val="center"/>
          </w:tcPr>
          <w:p w14:paraId="5AFD1F30" w14:textId="77777777" w:rsidR="0014441C" w:rsidRDefault="00E03BC4">
            <w:pPr>
              <w:keepNext/>
              <w:spacing w:before="20" w:after="20" w:line="240" w:lineRule="auto"/>
            </w:pPr>
            <w:r>
              <w:rPr>
                <w:szCs w:val="20"/>
              </w:rPr>
              <w:t>Request refused (NFR6)</w:t>
            </w:r>
          </w:p>
        </w:tc>
        <w:tc>
          <w:tcPr>
            <w:tcW w:w="1193" w:type="dxa"/>
            <w:vAlign w:val="center"/>
          </w:tcPr>
          <w:p w14:paraId="3BA2697A" w14:textId="77777777" w:rsidR="0014441C" w:rsidRDefault="00E03BC4">
            <w:pPr>
              <w:keepNext/>
              <w:spacing w:before="20" w:after="20" w:line="240" w:lineRule="auto"/>
            </w:pPr>
            <w:r>
              <w:rPr>
                <w:szCs w:val="20"/>
              </w:rPr>
              <w:t>Pass</w:t>
            </w:r>
          </w:p>
        </w:tc>
      </w:tr>
      <w:tr w:rsidR="0014441C" w14:paraId="4622B551" w14:textId="77777777">
        <w:trPr>
          <w:cantSplit/>
          <w:jc w:val="center"/>
        </w:trPr>
        <w:tc>
          <w:tcPr>
            <w:tcW w:w="828" w:type="dxa"/>
            <w:vAlign w:val="center"/>
          </w:tcPr>
          <w:p w14:paraId="23DF93EF" w14:textId="77777777" w:rsidR="0014441C" w:rsidRDefault="00E03BC4">
            <w:pPr>
              <w:spacing w:before="20" w:after="20" w:line="240" w:lineRule="auto"/>
            </w:pPr>
            <w:r>
              <w:rPr>
                <w:szCs w:val="20"/>
              </w:rPr>
              <w:t>T10</w:t>
            </w:r>
          </w:p>
        </w:tc>
        <w:tc>
          <w:tcPr>
            <w:tcW w:w="1761" w:type="dxa"/>
            <w:vAlign w:val="center"/>
          </w:tcPr>
          <w:p w14:paraId="533AF497" w14:textId="77777777" w:rsidR="0014441C" w:rsidRDefault="00E03BC4">
            <w:pPr>
              <w:spacing w:before="20" w:after="20" w:line="240" w:lineRule="auto"/>
            </w:pPr>
            <w:r>
              <w:rPr>
                <w:szCs w:val="20"/>
              </w:rPr>
              <w:t>Non functional</w:t>
            </w:r>
          </w:p>
        </w:tc>
        <w:tc>
          <w:tcPr>
            <w:tcW w:w="2200" w:type="dxa"/>
            <w:vAlign w:val="center"/>
          </w:tcPr>
          <w:p w14:paraId="17C62A9C" w14:textId="77777777" w:rsidR="0014441C" w:rsidRDefault="00E03BC4">
            <w:pPr>
              <w:spacing w:before="20" w:after="20" w:line="240" w:lineRule="auto"/>
            </w:pPr>
            <w:r>
              <w:rPr>
                <w:szCs w:val="20"/>
              </w:rPr>
              <w:t>Request provenance as a patient</w:t>
            </w:r>
          </w:p>
        </w:tc>
        <w:tc>
          <w:tcPr>
            <w:tcW w:w="2687" w:type="dxa"/>
            <w:vAlign w:val="center"/>
          </w:tcPr>
          <w:p w14:paraId="285D6FC6" w14:textId="77777777" w:rsidR="0014441C" w:rsidRDefault="00E03BC4">
            <w:pPr>
              <w:spacing w:before="20" w:after="20" w:line="240" w:lineRule="auto"/>
            </w:pPr>
            <w:r>
              <w:rPr>
                <w:szCs w:val="20"/>
              </w:rPr>
              <w:t>Access refused (NFR6)</w:t>
            </w:r>
          </w:p>
        </w:tc>
        <w:tc>
          <w:tcPr>
            <w:tcW w:w="1193" w:type="dxa"/>
            <w:vAlign w:val="center"/>
          </w:tcPr>
          <w:p w14:paraId="2395D540" w14:textId="77777777" w:rsidR="0014441C" w:rsidRDefault="00E03BC4">
            <w:pPr>
              <w:spacing w:before="20" w:after="20" w:line="240" w:lineRule="auto"/>
            </w:pPr>
            <w:r>
              <w:rPr>
                <w:szCs w:val="20"/>
              </w:rPr>
              <w:t>Pass</w:t>
            </w:r>
          </w:p>
        </w:tc>
      </w:tr>
    </w:tbl>
    <w:p w14:paraId="3C92BFB0" w14:textId="77777777" w:rsidR="00395F7A" w:rsidRDefault="00643FD3">
      <w:pPr>
        <w:pStyle w:val="Heading3"/>
      </w:pPr>
      <w:bookmarkStart w:id="85" w:name="_Toc241564557"/>
      <w:r>
        <w:t>4.15.1 Testing and evaluation workflow</w:t>
      </w:r>
      <w:bookmarkEnd w:id="85"/>
    </w:p>
    <w:p w14:paraId="64D0A5EA" w14:textId="77777777" w:rsidR="00395F7A" w:rsidRDefault="00643FD3">
      <w:pPr>
        <w:jc w:val="both"/>
      </w:pPr>
      <w:r>
        <w:t>The evaluation ran in a fixed order, and the order is what makes the numbers reportable. The artefact was frozen at the end of M6. Execution followed in three passes sharing no state, over the test partition, over the held out scans and the probe, and over processed radiographs.</w:t>
      </w:r>
    </w:p>
    <w:p w14:paraId="337A0030" w14:textId="77777777" w:rsidR="00395F7A" w:rsidRDefault="00643FD3">
      <w:pPr>
        <w:jc w:val="both"/>
      </w:pPr>
      <w:r>
        <w:t>The reference points come from the realised split of Table 4.1 or from the metric definitions, not from other studies. A classifier always predicting Normal would score 35.53 per cent accuracy and a macro F1 of 0.131, and a random ranking scores an AUROC of 0.500.</w:t>
      </w:r>
    </w:p>
    <w:p w14:paraId="6A6606C7" w14:textId="77777777" w:rsidR="00395F7A" w:rsidRDefault="00643FD3">
      <w:pPr>
        <w:pStyle w:val="Heading3"/>
      </w:pPr>
      <w:bookmarkStart w:id="86" w:name="_Toc241564558"/>
      <w:r>
        <w:lastRenderedPageBreak/>
        <w:t>4.15.2 Justification of the selected evaluation strategies</w:t>
      </w:r>
      <w:bookmarkEnd w:id="86"/>
    </w:p>
    <w:p w14:paraId="671EFC39" w14:textId="77777777" w:rsidR="00395F7A" w:rsidRDefault="00643FD3">
      <w:pPr>
        <w:jc w:val="both"/>
      </w:pPr>
      <w:r>
        <w:t>Partition separation is used because the claim is about generalisation, per class metrics because the consequential distinction is one pair of classes, and baseline comparison in two forms, the trivial classifier references and the comparison of the three signals.</w:t>
      </w:r>
    </w:p>
    <w:p w14:paraId="2ABF012F" w14:textId="77777777" w:rsidR="00395F7A" w:rsidRDefault="00643FD3">
      <w:pPr>
        <w:pStyle w:val="Heading1"/>
        <w:pageBreakBefore/>
      </w:pPr>
      <w:bookmarkStart w:id="87" w:name="_Toc241564559"/>
      <w:r>
        <w:lastRenderedPageBreak/>
        <w:t>5 RESULTS</w:t>
      </w:r>
      <w:bookmarkEnd w:id="87"/>
    </w:p>
    <w:p w14:paraId="71BD819B" w14:textId="77777777" w:rsidR="00395F7A" w:rsidRDefault="00643FD3">
      <w:pPr>
        <w:pStyle w:val="Heading2"/>
      </w:pPr>
      <w:bookmarkStart w:id="88" w:name="_Toc241564560"/>
      <w:r>
        <w:t>5.1 Chapter overview</w:t>
      </w:r>
      <w:bookmarkEnd w:id="88"/>
    </w:p>
    <w:p w14:paraId="7C9D1FD1" w14:textId="77777777" w:rsidR="00395F7A" w:rsidRDefault="00643FD3">
      <w:pPr>
        <w:jc w:val="both"/>
      </w:pPr>
      <w:r>
        <w:t>This chapter reports what was measured on the frozen artefact: the classification performance of the three architectures, the results of input validity detection, the examination of explanation localisation, the analysis of where the errors fall, and the results of the non functional and functional tests. The interpretation of these figures is deferred to Section 6.</w:t>
      </w:r>
    </w:p>
    <w:p w14:paraId="32DA9A86" w14:textId="77777777" w:rsidR="00395F7A" w:rsidRDefault="00643FD3">
      <w:pPr>
        <w:pStyle w:val="Heading2"/>
      </w:pPr>
      <w:bookmarkStart w:id="89" w:name="_Toc241564561"/>
      <w:r>
        <w:t>5.2 Classification performance and error structure</w:t>
      </w:r>
      <w:bookmarkEnd w:id="89"/>
    </w:p>
    <w:p w14:paraId="0766DB6D" w14:textId="77777777" w:rsidR="00395F7A" w:rsidRDefault="00643FD3">
      <w:pPr>
        <w:jc w:val="both"/>
      </w:pPr>
      <w:r>
        <w:t>Table 5.1 reports overall performance on the held out test set of 1,382 images, with macro averages so that the two smaller classes are not masked by the two larger ones, and Table 5.2 gives the per class breakdown for the deployed model.</w:t>
      </w:r>
    </w:p>
    <w:p w14:paraId="0FFCA8C9" w14:textId="77777777" w:rsidR="00395F7A" w:rsidRDefault="00643FD3">
      <w:pPr>
        <w:pStyle w:val="TblCaption"/>
        <w:keepNext/>
        <w:spacing w:before="200" w:after="80"/>
      </w:pPr>
      <w:bookmarkStart w:id="90" w:name="_Toc241564603"/>
      <w:r>
        <w:t>Table 5.1: Test set performance on the shared split.</w:t>
      </w:r>
      <w:bookmarkEnd w:id="90"/>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5"/>
        <w:gridCol w:w="1256"/>
        <w:gridCol w:w="1218"/>
        <w:gridCol w:w="951"/>
        <w:gridCol w:w="948"/>
        <w:gridCol w:w="1271"/>
        <w:gridCol w:w="960"/>
      </w:tblGrid>
      <w:tr w:rsidR="0014441C" w14:paraId="00BD9D4B" w14:textId="77777777">
        <w:trPr>
          <w:cantSplit/>
          <w:tblHeader/>
          <w:jc w:val="center"/>
        </w:trPr>
        <w:tc>
          <w:tcPr>
            <w:tcW w:w="2065" w:type="dxa"/>
            <w:vAlign w:val="center"/>
          </w:tcPr>
          <w:p w14:paraId="6AE3E5BB" w14:textId="77777777" w:rsidR="0014441C" w:rsidRDefault="00E03BC4">
            <w:pPr>
              <w:keepNext/>
              <w:spacing w:before="20" w:after="20" w:line="240" w:lineRule="auto"/>
            </w:pPr>
            <w:r>
              <w:rPr>
                <w:b/>
                <w:szCs w:val="20"/>
              </w:rPr>
              <w:t>Model</w:t>
            </w:r>
          </w:p>
        </w:tc>
        <w:tc>
          <w:tcPr>
            <w:tcW w:w="1256" w:type="dxa"/>
            <w:vAlign w:val="center"/>
          </w:tcPr>
          <w:p w14:paraId="43F13869" w14:textId="77777777" w:rsidR="0014441C" w:rsidRDefault="00E03BC4">
            <w:pPr>
              <w:keepNext/>
              <w:spacing w:before="20" w:after="20" w:line="240" w:lineRule="auto"/>
            </w:pPr>
            <w:r>
              <w:rPr>
                <w:b/>
                <w:szCs w:val="20"/>
              </w:rPr>
              <w:t>Accuracy</w:t>
            </w:r>
          </w:p>
        </w:tc>
        <w:tc>
          <w:tcPr>
            <w:tcW w:w="1218" w:type="dxa"/>
            <w:vAlign w:val="center"/>
          </w:tcPr>
          <w:p w14:paraId="180DE931" w14:textId="77777777" w:rsidR="0014441C" w:rsidRDefault="00E03BC4">
            <w:pPr>
              <w:keepNext/>
              <w:spacing w:before="20" w:after="20" w:line="240" w:lineRule="auto"/>
            </w:pPr>
            <w:r>
              <w:rPr>
                <w:b/>
                <w:szCs w:val="20"/>
              </w:rPr>
              <w:t>Macro precision</w:t>
            </w:r>
          </w:p>
        </w:tc>
        <w:tc>
          <w:tcPr>
            <w:tcW w:w="951" w:type="dxa"/>
            <w:vAlign w:val="center"/>
          </w:tcPr>
          <w:p w14:paraId="68B7B67E" w14:textId="77777777" w:rsidR="0014441C" w:rsidRDefault="00E03BC4">
            <w:pPr>
              <w:keepNext/>
              <w:spacing w:before="20" w:after="20" w:line="240" w:lineRule="auto"/>
            </w:pPr>
            <w:r>
              <w:rPr>
                <w:b/>
                <w:szCs w:val="20"/>
              </w:rPr>
              <w:t>Macro recall</w:t>
            </w:r>
          </w:p>
        </w:tc>
        <w:tc>
          <w:tcPr>
            <w:tcW w:w="948" w:type="dxa"/>
            <w:vAlign w:val="center"/>
          </w:tcPr>
          <w:p w14:paraId="6AE0FABA" w14:textId="77777777" w:rsidR="0014441C" w:rsidRDefault="00E03BC4">
            <w:pPr>
              <w:keepNext/>
              <w:spacing w:before="20" w:after="20" w:line="240" w:lineRule="auto"/>
            </w:pPr>
            <w:r>
              <w:rPr>
                <w:b/>
                <w:szCs w:val="20"/>
              </w:rPr>
              <w:t>Macro F1</w:t>
            </w:r>
          </w:p>
        </w:tc>
        <w:tc>
          <w:tcPr>
            <w:tcW w:w="1271" w:type="dxa"/>
            <w:vAlign w:val="center"/>
          </w:tcPr>
          <w:p w14:paraId="53FFB48B" w14:textId="77777777" w:rsidR="0014441C" w:rsidRDefault="00E03BC4">
            <w:pPr>
              <w:keepNext/>
              <w:spacing w:before="20" w:after="20" w:line="240" w:lineRule="auto"/>
            </w:pPr>
            <w:r>
              <w:rPr>
                <w:b/>
                <w:szCs w:val="20"/>
              </w:rPr>
              <w:t>Weighted F1</w:t>
            </w:r>
          </w:p>
        </w:tc>
        <w:tc>
          <w:tcPr>
            <w:tcW w:w="960" w:type="dxa"/>
            <w:vAlign w:val="center"/>
          </w:tcPr>
          <w:p w14:paraId="13BE25D2" w14:textId="77777777" w:rsidR="0014441C" w:rsidRDefault="00E03BC4">
            <w:pPr>
              <w:keepNext/>
              <w:spacing w:before="20" w:after="20" w:line="240" w:lineRule="auto"/>
            </w:pPr>
            <w:r>
              <w:rPr>
                <w:b/>
                <w:szCs w:val="20"/>
              </w:rPr>
              <w:t>Errors</w:t>
            </w:r>
          </w:p>
        </w:tc>
      </w:tr>
      <w:tr w:rsidR="0014441C" w14:paraId="4F1B0189" w14:textId="77777777">
        <w:trPr>
          <w:cantSplit/>
          <w:jc w:val="center"/>
        </w:trPr>
        <w:tc>
          <w:tcPr>
            <w:tcW w:w="2065" w:type="dxa"/>
            <w:vAlign w:val="center"/>
          </w:tcPr>
          <w:p w14:paraId="0547FBF9" w14:textId="77777777" w:rsidR="0014441C" w:rsidRDefault="00E03BC4">
            <w:pPr>
              <w:keepNext/>
              <w:spacing w:before="20" w:after="20" w:line="240" w:lineRule="auto"/>
            </w:pPr>
            <w:r>
              <w:rPr>
                <w:szCs w:val="20"/>
              </w:rPr>
              <w:t>DenseNet121</w:t>
            </w:r>
          </w:p>
        </w:tc>
        <w:tc>
          <w:tcPr>
            <w:tcW w:w="1256" w:type="dxa"/>
            <w:vAlign w:val="center"/>
          </w:tcPr>
          <w:p w14:paraId="359A3C00" w14:textId="77777777" w:rsidR="0014441C" w:rsidRDefault="00E03BC4">
            <w:pPr>
              <w:keepNext/>
              <w:spacing w:before="20" w:after="20" w:line="240" w:lineRule="auto"/>
            </w:pPr>
            <w:r>
              <w:rPr>
                <w:szCs w:val="20"/>
              </w:rPr>
              <w:t>85.31 per cent</w:t>
            </w:r>
          </w:p>
        </w:tc>
        <w:tc>
          <w:tcPr>
            <w:tcW w:w="1218" w:type="dxa"/>
            <w:vAlign w:val="center"/>
          </w:tcPr>
          <w:p w14:paraId="78FCA857" w14:textId="77777777" w:rsidR="0014441C" w:rsidRDefault="00E03BC4">
            <w:pPr>
              <w:keepNext/>
              <w:spacing w:before="20" w:after="20" w:line="240" w:lineRule="auto"/>
            </w:pPr>
            <w:r>
              <w:rPr>
                <w:szCs w:val="20"/>
              </w:rPr>
              <w:t>0.843</w:t>
            </w:r>
          </w:p>
        </w:tc>
        <w:tc>
          <w:tcPr>
            <w:tcW w:w="951" w:type="dxa"/>
            <w:vAlign w:val="center"/>
          </w:tcPr>
          <w:p w14:paraId="0FD3187B" w14:textId="77777777" w:rsidR="0014441C" w:rsidRDefault="00E03BC4">
            <w:pPr>
              <w:keepNext/>
              <w:spacing w:before="20" w:after="20" w:line="240" w:lineRule="auto"/>
            </w:pPr>
            <w:r>
              <w:rPr>
                <w:szCs w:val="20"/>
              </w:rPr>
              <w:t>0.845</w:t>
            </w:r>
          </w:p>
        </w:tc>
        <w:tc>
          <w:tcPr>
            <w:tcW w:w="948" w:type="dxa"/>
            <w:vAlign w:val="center"/>
          </w:tcPr>
          <w:p w14:paraId="305ED85D" w14:textId="77777777" w:rsidR="0014441C" w:rsidRDefault="00E03BC4">
            <w:pPr>
              <w:keepNext/>
              <w:spacing w:before="20" w:after="20" w:line="240" w:lineRule="auto"/>
            </w:pPr>
            <w:r>
              <w:rPr>
                <w:szCs w:val="20"/>
              </w:rPr>
              <w:t>0.844</w:t>
            </w:r>
          </w:p>
        </w:tc>
        <w:tc>
          <w:tcPr>
            <w:tcW w:w="1271" w:type="dxa"/>
            <w:vAlign w:val="center"/>
          </w:tcPr>
          <w:p w14:paraId="419F2BAC" w14:textId="77777777" w:rsidR="0014441C" w:rsidRDefault="00E03BC4">
            <w:pPr>
              <w:keepNext/>
              <w:spacing w:before="20" w:after="20" w:line="240" w:lineRule="auto"/>
            </w:pPr>
            <w:r>
              <w:rPr>
                <w:szCs w:val="20"/>
              </w:rPr>
              <w:t>0.851</w:t>
            </w:r>
          </w:p>
        </w:tc>
        <w:tc>
          <w:tcPr>
            <w:tcW w:w="960" w:type="dxa"/>
            <w:vAlign w:val="center"/>
          </w:tcPr>
          <w:p w14:paraId="125B2EB1" w14:textId="77777777" w:rsidR="0014441C" w:rsidRDefault="00E03BC4">
            <w:pPr>
              <w:keepNext/>
              <w:spacing w:before="20" w:after="20" w:line="240" w:lineRule="auto"/>
            </w:pPr>
            <w:r>
              <w:rPr>
                <w:szCs w:val="20"/>
              </w:rPr>
              <w:t>203</w:t>
            </w:r>
          </w:p>
        </w:tc>
      </w:tr>
      <w:tr w:rsidR="0014441C" w14:paraId="6B7B36A9" w14:textId="77777777">
        <w:trPr>
          <w:cantSplit/>
          <w:jc w:val="center"/>
        </w:trPr>
        <w:tc>
          <w:tcPr>
            <w:tcW w:w="2065" w:type="dxa"/>
            <w:vAlign w:val="center"/>
          </w:tcPr>
          <w:p w14:paraId="5A16B850" w14:textId="77777777" w:rsidR="0014441C" w:rsidRDefault="00E03BC4">
            <w:pPr>
              <w:keepNext/>
              <w:spacing w:before="20" w:after="20" w:line="240" w:lineRule="auto"/>
            </w:pPr>
            <w:r>
              <w:rPr>
                <w:szCs w:val="20"/>
              </w:rPr>
              <w:t>EfficientNetV2B3</w:t>
            </w:r>
          </w:p>
        </w:tc>
        <w:tc>
          <w:tcPr>
            <w:tcW w:w="1256" w:type="dxa"/>
            <w:vAlign w:val="center"/>
          </w:tcPr>
          <w:p w14:paraId="34A9C335" w14:textId="77777777" w:rsidR="0014441C" w:rsidRDefault="00E03BC4">
            <w:pPr>
              <w:keepNext/>
              <w:spacing w:before="20" w:after="20" w:line="240" w:lineRule="auto"/>
            </w:pPr>
            <w:r>
              <w:rPr>
                <w:szCs w:val="20"/>
              </w:rPr>
              <w:t>84.30 per cent</w:t>
            </w:r>
          </w:p>
        </w:tc>
        <w:tc>
          <w:tcPr>
            <w:tcW w:w="1218" w:type="dxa"/>
            <w:vAlign w:val="center"/>
          </w:tcPr>
          <w:p w14:paraId="6FB2A28A" w14:textId="77777777" w:rsidR="0014441C" w:rsidRDefault="00E03BC4">
            <w:pPr>
              <w:keepNext/>
              <w:spacing w:before="20" w:after="20" w:line="240" w:lineRule="auto"/>
            </w:pPr>
            <w:r>
              <w:rPr>
                <w:szCs w:val="20"/>
              </w:rPr>
              <w:t>0.834</w:t>
            </w:r>
          </w:p>
        </w:tc>
        <w:tc>
          <w:tcPr>
            <w:tcW w:w="951" w:type="dxa"/>
            <w:vAlign w:val="center"/>
          </w:tcPr>
          <w:p w14:paraId="3312839E" w14:textId="77777777" w:rsidR="0014441C" w:rsidRDefault="00E03BC4">
            <w:pPr>
              <w:keepNext/>
              <w:spacing w:before="20" w:after="20" w:line="240" w:lineRule="auto"/>
            </w:pPr>
            <w:r>
              <w:rPr>
                <w:szCs w:val="20"/>
              </w:rPr>
              <w:t>0.825</w:t>
            </w:r>
          </w:p>
        </w:tc>
        <w:tc>
          <w:tcPr>
            <w:tcW w:w="948" w:type="dxa"/>
            <w:vAlign w:val="center"/>
          </w:tcPr>
          <w:p w14:paraId="6850050F" w14:textId="77777777" w:rsidR="0014441C" w:rsidRDefault="00E03BC4">
            <w:pPr>
              <w:keepNext/>
              <w:spacing w:before="20" w:after="20" w:line="240" w:lineRule="auto"/>
            </w:pPr>
            <w:r>
              <w:rPr>
                <w:szCs w:val="20"/>
              </w:rPr>
              <w:t>0.828</w:t>
            </w:r>
          </w:p>
        </w:tc>
        <w:tc>
          <w:tcPr>
            <w:tcW w:w="1271" w:type="dxa"/>
            <w:vAlign w:val="center"/>
          </w:tcPr>
          <w:p w14:paraId="60DF0749" w14:textId="77777777" w:rsidR="0014441C" w:rsidRDefault="00E03BC4">
            <w:pPr>
              <w:keepNext/>
              <w:spacing w:before="20" w:after="20" w:line="240" w:lineRule="auto"/>
            </w:pPr>
            <w:r>
              <w:rPr>
                <w:szCs w:val="20"/>
              </w:rPr>
              <w:t>0.838</w:t>
            </w:r>
          </w:p>
        </w:tc>
        <w:tc>
          <w:tcPr>
            <w:tcW w:w="960" w:type="dxa"/>
            <w:vAlign w:val="center"/>
          </w:tcPr>
          <w:p w14:paraId="67275881" w14:textId="77777777" w:rsidR="0014441C" w:rsidRDefault="00E03BC4">
            <w:pPr>
              <w:keepNext/>
              <w:spacing w:before="20" w:after="20" w:line="240" w:lineRule="auto"/>
            </w:pPr>
            <w:r>
              <w:rPr>
                <w:szCs w:val="20"/>
              </w:rPr>
              <w:t>217</w:t>
            </w:r>
          </w:p>
        </w:tc>
      </w:tr>
      <w:tr w:rsidR="0014441C" w14:paraId="26C97B64" w14:textId="77777777">
        <w:trPr>
          <w:cantSplit/>
          <w:jc w:val="center"/>
        </w:trPr>
        <w:tc>
          <w:tcPr>
            <w:tcW w:w="2065" w:type="dxa"/>
            <w:vAlign w:val="center"/>
          </w:tcPr>
          <w:p w14:paraId="70ECDD83" w14:textId="77777777" w:rsidR="0014441C" w:rsidRDefault="00E03BC4">
            <w:pPr>
              <w:spacing w:before="20" w:after="20" w:line="240" w:lineRule="auto"/>
            </w:pPr>
            <w:r>
              <w:rPr>
                <w:szCs w:val="20"/>
              </w:rPr>
              <w:t>EfficientNetV2S</w:t>
            </w:r>
          </w:p>
        </w:tc>
        <w:tc>
          <w:tcPr>
            <w:tcW w:w="1256" w:type="dxa"/>
            <w:vAlign w:val="center"/>
          </w:tcPr>
          <w:p w14:paraId="49FAEEFD" w14:textId="77777777" w:rsidR="0014441C" w:rsidRDefault="00E03BC4">
            <w:pPr>
              <w:spacing w:before="20" w:after="20" w:line="240" w:lineRule="auto"/>
            </w:pPr>
            <w:r>
              <w:rPr>
                <w:szCs w:val="20"/>
              </w:rPr>
              <w:t>80.54 per cent</w:t>
            </w:r>
          </w:p>
        </w:tc>
        <w:tc>
          <w:tcPr>
            <w:tcW w:w="1218" w:type="dxa"/>
            <w:vAlign w:val="center"/>
          </w:tcPr>
          <w:p w14:paraId="3AAF3840" w14:textId="77777777" w:rsidR="0014441C" w:rsidRDefault="00E03BC4">
            <w:pPr>
              <w:spacing w:before="20" w:after="20" w:line="240" w:lineRule="auto"/>
            </w:pPr>
            <w:r>
              <w:rPr>
                <w:szCs w:val="20"/>
              </w:rPr>
              <w:t>0.798</w:t>
            </w:r>
          </w:p>
        </w:tc>
        <w:tc>
          <w:tcPr>
            <w:tcW w:w="951" w:type="dxa"/>
            <w:vAlign w:val="center"/>
          </w:tcPr>
          <w:p w14:paraId="6F0DCF01" w14:textId="77777777" w:rsidR="0014441C" w:rsidRDefault="00E03BC4">
            <w:pPr>
              <w:spacing w:before="20" w:after="20" w:line="240" w:lineRule="auto"/>
            </w:pPr>
            <w:r>
              <w:rPr>
                <w:szCs w:val="20"/>
              </w:rPr>
              <w:t>0.812</w:t>
            </w:r>
          </w:p>
        </w:tc>
        <w:tc>
          <w:tcPr>
            <w:tcW w:w="948" w:type="dxa"/>
            <w:vAlign w:val="center"/>
          </w:tcPr>
          <w:p w14:paraId="7FCB5ECF" w14:textId="77777777" w:rsidR="0014441C" w:rsidRDefault="00E03BC4">
            <w:pPr>
              <w:spacing w:before="20" w:after="20" w:line="240" w:lineRule="auto"/>
            </w:pPr>
            <w:r>
              <w:rPr>
                <w:szCs w:val="20"/>
              </w:rPr>
              <w:t>0.798</w:t>
            </w:r>
          </w:p>
        </w:tc>
        <w:tc>
          <w:tcPr>
            <w:tcW w:w="1271" w:type="dxa"/>
            <w:vAlign w:val="center"/>
          </w:tcPr>
          <w:p w14:paraId="3801185F" w14:textId="77777777" w:rsidR="0014441C" w:rsidRDefault="00E03BC4">
            <w:pPr>
              <w:spacing w:before="20" w:after="20" w:line="240" w:lineRule="auto"/>
            </w:pPr>
            <w:r>
              <w:rPr>
                <w:szCs w:val="20"/>
              </w:rPr>
              <w:t>0.803</w:t>
            </w:r>
          </w:p>
        </w:tc>
        <w:tc>
          <w:tcPr>
            <w:tcW w:w="960" w:type="dxa"/>
            <w:vAlign w:val="center"/>
          </w:tcPr>
          <w:p w14:paraId="1D10C104" w14:textId="77777777" w:rsidR="0014441C" w:rsidRDefault="00E03BC4">
            <w:pPr>
              <w:spacing w:before="20" w:after="20" w:line="240" w:lineRule="auto"/>
            </w:pPr>
            <w:r>
              <w:rPr>
                <w:szCs w:val="20"/>
              </w:rPr>
              <w:t>269</w:t>
            </w:r>
          </w:p>
        </w:tc>
      </w:tr>
    </w:tbl>
    <w:p w14:paraId="1A8F6301" w14:textId="77777777" w:rsidR="00395F7A" w:rsidRDefault="00643FD3">
      <w:pPr>
        <w:pStyle w:val="TblCaption"/>
        <w:keepNext/>
        <w:spacing w:before="200" w:after="80"/>
      </w:pPr>
      <w:bookmarkStart w:id="91" w:name="_Toc241564604"/>
      <w:r>
        <w:t>Table 5.2: Per class performance of DenseNet121.</w:t>
      </w:r>
      <w:bookmarkEnd w:id="91"/>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85"/>
        <w:gridCol w:w="1839"/>
        <w:gridCol w:w="1357"/>
        <w:gridCol w:w="1205"/>
        <w:gridCol w:w="1683"/>
      </w:tblGrid>
      <w:tr w:rsidR="0014441C" w14:paraId="166AB304" w14:textId="77777777">
        <w:trPr>
          <w:cantSplit/>
          <w:tblHeader/>
          <w:jc w:val="center"/>
        </w:trPr>
        <w:tc>
          <w:tcPr>
            <w:tcW w:w="2585" w:type="dxa"/>
            <w:vAlign w:val="center"/>
          </w:tcPr>
          <w:p w14:paraId="09D5CF45" w14:textId="77777777" w:rsidR="0014441C" w:rsidRDefault="00E03BC4">
            <w:pPr>
              <w:keepNext/>
              <w:spacing w:before="20" w:after="20" w:line="240" w:lineRule="auto"/>
            </w:pPr>
            <w:r>
              <w:rPr>
                <w:b/>
                <w:szCs w:val="20"/>
              </w:rPr>
              <w:t>Class</w:t>
            </w:r>
          </w:p>
        </w:tc>
        <w:tc>
          <w:tcPr>
            <w:tcW w:w="1839" w:type="dxa"/>
            <w:vAlign w:val="center"/>
          </w:tcPr>
          <w:p w14:paraId="6A7D3C7E" w14:textId="77777777" w:rsidR="0014441C" w:rsidRDefault="00E03BC4">
            <w:pPr>
              <w:keepNext/>
              <w:spacing w:before="20" w:after="20" w:line="240" w:lineRule="auto"/>
            </w:pPr>
            <w:r>
              <w:rPr>
                <w:b/>
                <w:szCs w:val="20"/>
              </w:rPr>
              <w:t>Precision</w:t>
            </w:r>
          </w:p>
        </w:tc>
        <w:tc>
          <w:tcPr>
            <w:tcW w:w="1357" w:type="dxa"/>
            <w:vAlign w:val="center"/>
          </w:tcPr>
          <w:p w14:paraId="618690FA" w14:textId="77777777" w:rsidR="0014441C" w:rsidRDefault="00E03BC4">
            <w:pPr>
              <w:keepNext/>
              <w:spacing w:before="20" w:after="20" w:line="240" w:lineRule="auto"/>
            </w:pPr>
            <w:r>
              <w:rPr>
                <w:b/>
                <w:szCs w:val="20"/>
              </w:rPr>
              <w:t>Recall</w:t>
            </w:r>
          </w:p>
        </w:tc>
        <w:tc>
          <w:tcPr>
            <w:tcW w:w="1205" w:type="dxa"/>
            <w:vAlign w:val="center"/>
          </w:tcPr>
          <w:p w14:paraId="0274B38C" w14:textId="77777777" w:rsidR="0014441C" w:rsidRDefault="00E03BC4">
            <w:pPr>
              <w:keepNext/>
              <w:spacing w:before="20" w:after="20" w:line="240" w:lineRule="auto"/>
            </w:pPr>
            <w:r>
              <w:rPr>
                <w:b/>
                <w:szCs w:val="20"/>
              </w:rPr>
              <w:t>F1</w:t>
            </w:r>
          </w:p>
        </w:tc>
        <w:tc>
          <w:tcPr>
            <w:tcW w:w="1683" w:type="dxa"/>
            <w:vAlign w:val="center"/>
          </w:tcPr>
          <w:p w14:paraId="5218A47A" w14:textId="77777777" w:rsidR="0014441C" w:rsidRDefault="00E03BC4">
            <w:pPr>
              <w:keepNext/>
              <w:spacing w:before="20" w:after="20" w:line="240" w:lineRule="auto"/>
            </w:pPr>
            <w:r>
              <w:rPr>
                <w:b/>
                <w:szCs w:val="20"/>
              </w:rPr>
              <w:t>Support</w:t>
            </w:r>
          </w:p>
        </w:tc>
      </w:tr>
      <w:tr w:rsidR="0014441C" w14:paraId="00C7D81E" w14:textId="77777777">
        <w:trPr>
          <w:cantSplit/>
          <w:jc w:val="center"/>
        </w:trPr>
        <w:tc>
          <w:tcPr>
            <w:tcW w:w="2585" w:type="dxa"/>
            <w:vAlign w:val="center"/>
          </w:tcPr>
          <w:p w14:paraId="16627101" w14:textId="77777777" w:rsidR="0014441C" w:rsidRDefault="00E03BC4">
            <w:pPr>
              <w:keepNext/>
              <w:spacing w:before="20" w:after="20" w:line="240" w:lineRule="auto"/>
            </w:pPr>
            <w:r>
              <w:rPr>
                <w:szCs w:val="20"/>
              </w:rPr>
              <w:t>COVID-19</w:t>
            </w:r>
          </w:p>
        </w:tc>
        <w:tc>
          <w:tcPr>
            <w:tcW w:w="1839" w:type="dxa"/>
            <w:vAlign w:val="center"/>
          </w:tcPr>
          <w:p w14:paraId="5995F0F4" w14:textId="77777777" w:rsidR="0014441C" w:rsidRDefault="00E03BC4">
            <w:pPr>
              <w:keepNext/>
              <w:spacing w:before="20" w:after="20" w:line="240" w:lineRule="auto"/>
            </w:pPr>
            <w:r>
              <w:rPr>
                <w:szCs w:val="20"/>
              </w:rPr>
              <w:t>0.974</w:t>
            </w:r>
          </w:p>
        </w:tc>
        <w:tc>
          <w:tcPr>
            <w:tcW w:w="1357" w:type="dxa"/>
            <w:vAlign w:val="center"/>
          </w:tcPr>
          <w:p w14:paraId="6849A651" w14:textId="77777777" w:rsidR="0014441C" w:rsidRDefault="00E03BC4">
            <w:pPr>
              <w:keepNext/>
              <w:spacing w:before="20" w:after="20" w:line="240" w:lineRule="auto"/>
            </w:pPr>
            <w:r>
              <w:rPr>
                <w:szCs w:val="20"/>
              </w:rPr>
              <w:t>0.984</w:t>
            </w:r>
          </w:p>
        </w:tc>
        <w:tc>
          <w:tcPr>
            <w:tcW w:w="1205" w:type="dxa"/>
            <w:vAlign w:val="center"/>
          </w:tcPr>
          <w:p w14:paraId="6C7E5DEB" w14:textId="77777777" w:rsidR="0014441C" w:rsidRDefault="00E03BC4">
            <w:pPr>
              <w:keepNext/>
              <w:spacing w:before="20" w:after="20" w:line="240" w:lineRule="auto"/>
            </w:pPr>
            <w:r>
              <w:rPr>
                <w:szCs w:val="20"/>
              </w:rPr>
              <w:t>0.979</w:t>
            </w:r>
          </w:p>
        </w:tc>
        <w:tc>
          <w:tcPr>
            <w:tcW w:w="1683" w:type="dxa"/>
            <w:vAlign w:val="center"/>
          </w:tcPr>
          <w:p w14:paraId="46E6012C" w14:textId="77777777" w:rsidR="0014441C" w:rsidRDefault="00E03BC4">
            <w:pPr>
              <w:keepNext/>
              <w:spacing w:before="20" w:after="20" w:line="240" w:lineRule="auto"/>
            </w:pPr>
            <w:r>
              <w:rPr>
                <w:szCs w:val="20"/>
              </w:rPr>
              <w:t>192</w:t>
            </w:r>
          </w:p>
        </w:tc>
      </w:tr>
      <w:tr w:rsidR="0014441C" w14:paraId="502CA042" w14:textId="77777777">
        <w:trPr>
          <w:cantSplit/>
          <w:jc w:val="center"/>
        </w:trPr>
        <w:tc>
          <w:tcPr>
            <w:tcW w:w="2585" w:type="dxa"/>
            <w:vAlign w:val="center"/>
          </w:tcPr>
          <w:p w14:paraId="0DBAB64B" w14:textId="77777777" w:rsidR="0014441C" w:rsidRDefault="00E03BC4">
            <w:pPr>
              <w:keepNext/>
              <w:spacing w:before="20" w:after="20" w:line="240" w:lineRule="auto"/>
            </w:pPr>
            <w:r>
              <w:rPr>
                <w:szCs w:val="20"/>
              </w:rPr>
              <w:t>Normal</w:t>
            </w:r>
          </w:p>
        </w:tc>
        <w:tc>
          <w:tcPr>
            <w:tcW w:w="1839" w:type="dxa"/>
            <w:vAlign w:val="center"/>
          </w:tcPr>
          <w:p w14:paraId="4EF001FC" w14:textId="77777777" w:rsidR="0014441C" w:rsidRDefault="00E03BC4">
            <w:pPr>
              <w:keepNext/>
              <w:spacing w:before="20" w:after="20" w:line="240" w:lineRule="auto"/>
            </w:pPr>
            <w:r>
              <w:rPr>
                <w:szCs w:val="20"/>
              </w:rPr>
              <w:t>0.929</w:t>
            </w:r>
          </w:p>
        </w:tc>
        <w:tc>
          <w:tcPr>
            <w:tcW w:w="1357" w:type="dxa"/>
            <w:vAlign w:val="center"/>
          </w:tcPr>
          <w:p w14:paraId="6889025D" w14:textId="77777777" w:rsidR="0014441C" w:rsidRDefault="00E03BC4">
            <w:pPr>
              <w:keepNext/>
              <w:spacing w:before="20" w:after="20" w:line="240" w:lineRule="auto"/>
            </w:pPr>
            <w:r>
              <w:rPr>
                <w:szCs w:val="20"/>
              </w:rPr>
              <w:t>0.990</w:t>
            </w:r>
          </w:p>
        </w:tc>
        <w:tc>
          <w:tcPr>
            <w:tcW w:w="1205" w:type="dxa"/>
            <w:vAlign w:val="center"/>
          </w:tcPr>
          <w:p w14:paraId="6B2C9BD3" w14:textId="77777777" w:rsidR="0014441C" w:rsidRDefault="00E03BC4">
            <w:pPr>
              <w:keepNext/>
              <w:spacing w:before="20" w:after="20" w:line="240" w:lineRule="auto"/>
            </w:pPr>
            <w:r>
              <w:rPr>
                <w:szCs w:val="20"/>
              </w:rPr>
              <w:t>0.959</w:t>
            </w:r>
          </w:p>
        </w:tc>
        <w:tc>
          <w:tcPr>
            <w:tcW w:w="1683" w:type="dxa"/>
            <w:vAlign w:val="center"/>
          </w:tcPr>
          <w:p w14:paraId="2962D907" w14:textId="77777777" w:rsidR="0014441C" w:rsidRDefault="00E03BC4">
            <w:pPr>
              <w:keepNext/>
              <w:spacing w:before="20" w:after="20" w:line="240" w:lineRule="auto"/>
            </w:pPr>
            <w:r>
              <w:rPr>
                <w:szCs w:val="20"/>
              </w:rPr>
              <w:t>491</w:t>
            </w:r>
          </w:p>
        </w:tc>
      </w:tr>
      <w:tr w:rsidR="0014441C" w14:paraId="3F033CE8" w14:textId="77777777">
        <w:trPr>
          <w:cantSplit/>
          <w:jc w:val="center"/>
        </w:trPr>
        <w:tc>
          <w:tcPr>
            <w:tcW w:w="2585" w:type="dxa"/>
            <w:vAlign w:val="center"/>
          </w:tcPr>
          <w:p w14:paraId="5B0CDF17" w14:textId="77777777" w:rsidR="0014441C" w:rsidRDefault="00E03BC4">
            <w:pPr>
              <w:keepNext/>
              <w:spacing w:before="20" w:after="20" w:line="240" w:lineRule="auto"/>
            </w:pPr>
            <w:r>
              <w:rPr>
                <w:szCs w:val="20"/>
              </w:rPr>
              <w:t>Bacterial pneumonia</w:t>
            </w:r>
          </w:p>
        </w:tc>
        <w:tc>
          <w:tcPr>
            <w:tcW w:w="1839" w:type="dxa"/>
            <w:vAlign w:val="center"/>
          </w:tcPr>
          <w:p w14:paraId="17D74A67" w14:textId="77777777" w:rsidR="0014441C" w:rsidRDefault="00E03BC4">
            <w:pPr>
              <w:keepNext/>
              <w:spacing w:before="20" w:after="20" w:line="240" w:lineRule="auto"/>
            </w:pPr>
            <w:r>
              <w:rPr>
                <w:szCs w:val="20"/>
              </w:rPr>
              <w:t>0.829</w:t>
            </w:r>
          </w:p>
        </w:tc>
        <w:tc>
          <w:tcPr>
            <w:tcW w:w="1357" w:type="dxa"/>
            <w:vAlign w:val="center"/>
          </w:tcPr>
          <w:p w14:paraId="394E0B1D" w14:textId="77777777" w:rsidR="0014441C" w:rsidRDefault="00E03BC4">
            <w:pPr>
              <w:keepNext/>
              <w:spacing w:before="20" w:after="20" w:line="240" w:lineRule="auto"/>
            </w:pPr>
            <w:r>
              <w:rPr>
                <w:szCs w:val="20"/>
              </w:rPr>
              <w:t>0.764</w:t>
            </w:r>
          </w:p>
        </w:tc>
        <w:tc>
          <w:tcPr>
            <w:tcW w:w="1205" w:type="dxa"/>
            <w:vAlign w:val="center"/>
          </w:tcPr>
          <w:p w14:paraId="020D2C22" w14:textId="77777777" w:rsidR="0014441C" w:rsidRDefault="00E03BC4">
            <w:pPr>
              <w:keepNext/>
              <w:spacing w:before="20" w:after="20" w:line="240" w:lineRule="auto"/>
            </w:pPr>
            <w:r>
              <w:rPr>
                <w:szCs w:val="20"/>
              </w:rPr>
              <w:t>0.795</w:t>
            </w:r>
          </w:p>
        </w:tc>
        <w:tc>
          <w:tcPr>
            <w:tcW w:w="1683" w:type="dxa"/>
            <w:vAlign w:val="center"/>
          </w:tcPr>
          <w:p w14:paraId="4E62CA99" w14:textId="77777777" w:rsidR="0014441C" w:rsidRDefault="00E03BC4">
            <w:pPr>
              <w:keepNext/>
              <w:spacing w:before="20" w:after="20" w:line="240" w:lineRule="auto"/>
            </w:pPr>
            <w:r>
              <w:rPr>
                <w:szCs w:val="20"/>
              </w:rPr>
              <w:t>450</w:t>
            </w:r>
          </w:p>
        </w:tc>
      </w:tr>
      <w:tr w:rsidR="0014441C" w14:paraId="4D9B383A" w14:textId="77777777">
        <w:trPr>
          <w:cantSplit/>
          <w:jc w:val="center"/>
        </w:trPr>
        <w:tc>
          <w:tcPr>
            <w:tcW w:w="2585" w:type="dxa"/>
            <w:vAlign w:val="center"/>
          </w:tcPr>
          <w:p w14:paraId="7A445B48" w14:textId="77777777" w:rsidR="0014441C" w:rsidRDefault="00E03BC4">
            <w:pPr>
              <w:spacing w:before="20" w:after="20" w:line="240" w:lineRule="auto"/>
            </w:pPr>
            <w:r>
              <w:rPr>
                <w:szCs w:val="20"/>
              </w:rPr>
              <w:t>Viral pneumonia</w:t>
            </w:r>
          </w:p>
        </w:tc>
        <w:tc>
          <w:tcPr>
            <w:tcW w:w="1839" w:type="dxa"/>
            <w:vAlign w:val="center"/>
          </w:tcPr>
          <w:p w14:paraId="2B6ED28B" w14:textId="77777777" w:rsidR="0014441C" w:rsidRDefault="00E03BC4">
            <w:pPr>
              <w:spacing w:before="20" w:after="20" w:line="240" w:lineRule="auto"/>
            </w:pPr>
            <w:r>
              <w:rPr>
                <w:szCs w:val="20"/>
              </w:rPr>
              <w:t>0.640</w:t>
            </w:r>
          </w:p>
        </w:tc>
        <w:tc>
          <w:tcPr>
            <w:tcW w:w="1357" w:type="dxa"/>
            <w:vAlign w:val="center"/>
          </w:tcPr>
          <w:p w14:paraId="558FDBDD" w14:textId="77777777" w:rsidR="0014441C" w:rsidRDefault="00E03BC4">
            <w:pPr>
              <w:spacing w:before="20" w:after="20" w:line="240" w:lineRule="auto"/>
            </w:pPr>
            <w:r>
              <w:rPr>
                <w:szCs w:val="20"/>
              </w:rPr>
              <w:t>0.643</w:t>
            </w:r>
          </w:p>
        </w:tc>
        <w:tc>
          <w:tcPr>
            <w:tcW w:w="1205" w:type="dxa"/>
            <w:vAlign w:val="center"/>
          </w:tcPr>
          <w:p w14:paraId="0AF27E10" w14:textId="77777777" w:rsidR="0014441C" w:rsidRDefault="00E03BC4">
            <w:pPr>
              <w:spacing w:before="20" w:after="20" w:line="240" w:lineRule="auto"/>
            </w:pPr>
            <w:r>
              <w:rPr>
                <w:szCs w:val="20"/>
              </w:rPr>
              <w:t>0.641</w:t>
            </w:r>
          </w:p>
        </w:tc>
        <w:tc>
          <w:tcPr>
            <w:tcW w:w="1683" w:type="dxa"/>
            <w:vAlign w:val="center"/>
          </w:tcPr>
          <w:p w14:paraId="13DAD7F3" w14:textId="77777777" w:rsidR="0014441C" w:rsidRDefault="00E03BC4">
            <w:pPr>
              <w:spacing w:before="20" w:after="20" w:line="240" w:lineRule="auto"/>
            </w:pPr>
            <w:r>
              <w:rPr>
                <w:szCs w:val="20"/>
              </w:rPr>
              <w:t>249</w:t>
            </w:r>
          </w:p>
        </w:tc>
      </w:tr>
    </w:tbl>
    <w:p w14:paraId="56C8F6B0" w14:textId="77777777" w:rsidR="00395F7A" w:rsidRDefault="00643FD3">
      <w:pPr>
        <w:spacing w:before="200"/>
        <w:jc w:val="both"/>
      </w:pPr>
      <w:r>
        <w:t>The spread across classes is far larger than the spread across architectures. DenseNet121 separates COVID-19 and Normal almost perfectly, at F1 of 0.979 and 0.959, while viral pneumonia reaches only 0.641, so the 85.31 per cent headline alone would conceal a difference of 0.34 in F1 between the best and worst class.</w:t>
      </w:r>
    </w:p>
    <w:p w14:paraId="76ACB42C" w14:textId="77777777" w:rsidR="00395F7A" w:rsidRDefault="00643FD3">
      <w:pPr>
        <w:pStyle w:val="Heading2"/>
      </w:pPr>
      <w:bookmarkStart w:id="92" w:name="_Toc241564562"/>
      <w:r>
        <w:lastRenderedPageBreak/>
        <w:t>5.3 Input validity detection</w:t>
      </w:r>
      <w:bookmarkEnd w:id="92"/>
    </w:p>
    <w:p w14:paraId="5A88EDF3" w14:textId="77777777" w:rsidR="00395F7A" w:rsidRDefault="00643FD3">
      <w:pPr>
        <w:jc w:val="both"/>
      </w:pPr>
      <w:r>
        <w:t>Table 5.3 reports the calibration outcome and the measured separability of each signal: the feature dimensionality and calibration sample sizes, the retention on the validation partition where the thresholds were set and on the test partition where they were not, the flag rate on the probe, the AUROC of the Mahalanobis and energy signals against it, and the deployed policy.</w:t>
      </w:r>
    </w:p>
    <w:p w14:paraId="521D67C1" w14:textId="77777777" w:rsidR="00395F7A" w:rsidRDefault="00643FD3">
      <w:pPr>
        <w:pStyle w:val="TblCaption"/>
        <w:keepNext/>
        <w:spacing w:before="200" w:after="80"/>
      </w:pPr>
      <w:bookmarkStart w:id="93" w:name="_Toc241564605"/>
      <w:r>
        <w:t>Table 5.3: Out of distribution detection results.</w:t>
      </w:r>
      <w:bookmarkEnd w:id="93"/>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971"/>
        <w:gridCol w:w="3698"/>
      </w:tblGrid>
      <w:tr w:rsidR="0014441C" w14:paraId="5D8DF9FA" w14:textId="77777777">
        <w:trPr>
          <w:cantSplit/>
          <w:tblHeader/>
          <w:jc w:val="center"/>
        </w:trPr>
        <w:tc>
          <w:tcPr>
            <w:tcW w:w="4971" w:type="dxa"/>
            <w:vAlign w:val="center"/>
          </w:tcPr>
          <w:p w14:paraId="4D224735" w14:textId="77777777" w:rsidR="0014441C" w:rsidRDefault="00E03BC4">
            <w:pPr>
              <w:keepNext/>
              <w:spacing w:before="20" w:after="20" w:line="240" w:lineRule="auto"/>
            </w:pPr>
            <w:r>
              <w:rPr>
                <w:b/>
                <w:szCs w:val="20"/>
              </w:rPr>
              <w:t>Quantity</w:t>
            </w:r>
          </w:p>
        </w:tc>
        <w:tc>
          <w:tcPr>
            <w:tcW w:w="3698" w:type="dxa"/>
            <w:vAlign w:val="center"/>
          </w:tcPr>
          <w:p w14:paraId="37128BE7" w14:textId="77777777" w:rsidR="0014441C" w:rsidRDefault="00E03BC4">
            <w:pPr>
              <w:keepNext/>
              <w:spacing w:before="20" w:after="20" w:line="240" w:lineRule="auto"/>
            </w:pPr>
            <w:r>
              <w:rPr>
                <w:b/>
                <w:szCs w:val="20"/>
              </w:rPr>
              <w:t>Value</w:t>
            </w:r>
          </w:p>
        </w:tc>
      </w:tr>
      <w:tr w:rsidR="0014441C" w14:paraId="1A72161C" w14:textId="77777777">
        <w:trPr>
          <w:cantSplit/>
          <w:jc w:val="center"/>
        </w:trPr>
        <w:tc>
          <w:tcPr>
            <w:tcW w:w="4971" w:type="dxa"/>
            <w:vAlign w:val="center"/>
          </w:tcPr>
          <w:p w14:paraId="2ABBDC97" w14:textId="77777777" w:rsidR="0014441C" w:rsidRDefault="00E03BC4">
            <w:pPr>
              <w:keepNext/>
              <w:spacing w:before="20" w:after="20" w:line="240" w:lineRule="auto"/>
            </w:pPr>
            <w:r>
              <w:rPr>
                <w:szCs w:val="20"/>
              </w:rPr>
              <w:t>Feature dimensionality</w:t>
            </w:r>
          </w:p>
        </w:tc>
        <w:tc>
          <w:tcPr>
            <w:tcW w:w="3698" w:type="dxa"/>
            <w:vAlign w:val="center"/>
          </w:tcPr>
          <w:p w14:paraId="040A4E7F" w14:textId="77777777" w:rsidR="0014441C" w:rsidRDefault="00E03BC4">
            <w:pPr>
              <w:keepNext/>
              <w:spacing w:before="20" w:after="20" w:line="240" w:lineRule="auto"/>
            </w:pPr>
            <w:r>
              <w:rPr>
                <w:szCs w:val="20"/>
              </w:rPr>
              <w:t>256</w:t>
            </w:r>
          </w:p>
        </w:tc>
      </w:tr>
      <w:tr w:rsidR="0014441C" w14:paraId="1E7407D6" w14:textId="77777777">
        <w:trPr>
          <w:cantSplit/>
          <w:jc w:val="center"/>
        </w:trPr>
        <w:tc>
          <w:tcPr>
            <w:tcW w:w="4971" w:type="dxa"/>
            <w:vAlign w:val="center"/>
          </w:tcPr>
          <w:p w14:paraId="25C6FDF3" w14:textId="77777777" w:rsidR="0014441C" w:rsidRDefault="00E03BC4">
            <w:pPr>
              <w:keepNext/>
              <w:spacing w:before="20" w:after="20" w:line="240" w:lineRule="auto"/>
            </w:pPr>
            <w:r>
              <w:rPr>
                <w:szCs w:val="20"/>
              </w:rPr>
              <w:t>Calibration sample</w:t>
            </w:r>
          </w:p>
        </w:tc>
        <w:tc>
          <w:tcPr>
            <w:tcW w:w="3698" w:type="dxa"/>
            <w:vAlign w:val="center"/>
          </w:tcPr>
          <w:p w14:paraId="5E091B95" w14:textId="77777777" w:rsidR="0014441C" w:rsidRDefault="00E03BC4">
            <w:pPr>
              <w:keepNext/>
              <w:spacing w:before="20" w:after="20" w:line="240" w:lineRule="auto"/>
            </w:pPr>
            <w:r>
              <w:rPr>
                <w:szCs w:val="20"/>
              </w:rPr>
              <w:t>1,200 training and 600 validation</w:t>
            </w:r>
          </w:p>
        </w:tc>
      </w:tr>
      <w:tr w:rsidR="0014441C" w14:paraId="0AB459D9" w14:textId="77777777">
        <w:trPr>
          <w:cantSplit/>
          <w:jc w:val="center"/>
        </w:trPr>
        <w:tc>
          <w:tcPr>
            <w:tcW w:w="4971" w:type="dxa"/>
            <w:vAlign w:val="center"/>
          </w:tcPr>
          <w:p w14:paraId="645D5503" w14:textId="77777777" w:rsidR="0014441C" w:rsidRDefault="00E03BC4">
            <w:pPr>
              <w:keepNext/>
              <w:spacing w:before="20" w:after="20" w:line="240" w:lineRule="auto"/>
            </w:pPr>
            <w:r>
              <w:rPr>
                <w:szCs w:val="20"/>
              </w:rPr>
              <w:t>Retention on validation, where thresholds were set</w:t>
            </w:r>
          </w:p>
        </w:tc>
        <w:tc>
          <w:tcPr>
            <w:tcW w:w="3698" w:type="dxa"/>
            <w:vAlign w:val="center"/>
          </w:tcPr>
          <w:p w14:paraId="6B933DBD" w14:textId="77777777" w:rsidR="0014441C" w:rsidRDefault="00E03BC4">
            <w:pPr>
              <w:keepNext/>
              <w:spacing w:before="20" w:after="20" w:line="240" w:lineRule="auto"/>
            </w:pPr>
            <w:r>
              <w:rPr>
                <w:szCs w:val="20"/>
              </w:rPr>
              <w:t>95.0 per cent</w:t>
            </w:r>
          </w:p>
        </w:tc>
      </w:tr>
      <w:tr w:rsidR="0014441C" w14:paraId="148F7CC1" w14:textId="77777777">
        <w:trPr>
          <w:cantSplit/>
          <w:jc w:val="center"/>
        </w:trPr>
        <w:tc>
          <w:tcPr>
            <w:tcW w:w="4971" w:type="dxa"/>
            <w:vAlign w:val="center"/>
          </w:tcPr>
          <w:p w14:paraId="43E799BF" w14:textId="77777777" w:rsidR="0014441C" w:rsidRDefault="00E03BC4">
            <w:pPr>
              <w:keepNext/>
              <w:spacing w:before="20" w:after="20" w:line="240" w:lineRule="auto"/>
            </w:pPr>
            <w:r>
              <w:rPr>
                <w:szCs w:val="20"/>
              </w:rPr>
              <w:t>Retention on the test partition</w:t>
            </w:r>
          </w:p>
        </w:tc>
        <w:tc>
          <w:tcPr>
            <w:tcW w:w="3698" w:type="dxa"/>
            <w:vAlign w:val="center"/>
          </w:tcPr>
          <w:p w14:paraId="27020BE8" w14:textId="77777777" w:rsidR="0014441C" w:rsidRDefault="00E03BC4">
            <w:pPr>
              <w:keepNext/>
              <w:spacing w:before="20" w:after="20" w:line="240" w:lineRule="auto"/>
            </w:pPr>
            <w:r>
              <w:rPr>
                <w:szCs w:val="20"/>
              </w:rPr>
              <w:t>92.5 per cent</w:t>
            </w:r>
          </w:p>
        </w:tc>
      </w:tr>
      <w:tr w:rsidR="0014441C" w14:paraId="53812D9C" w14:textId="77777777">
        <w:trPr>
          <w:cantSplit/>
          <w:jc w:val="center"/>
        </w:trPr>
        <w:tc>
          <w:tcPr>
            <w:tcW w:w="4971" w:type="dxa"/>
            <w:vAlign w:val="center"/>
          </w:tcPr>
          <w:p w14:paraId="5FB1B7CD" w14:textId="77777777" w:rsidR="0014441C" w:rsidRDefault="00E03BC4">
            <w:pPr>
              <w:keepNext/>
              <w:spacing w:before="20" w:after="20" w:line="240" w:lineRule="auto"/>
            </w:pPr>
            <w:r>
              <w:rPr>
                <w:szCs w:val="20"/>
              </w:rPr>
              <w:t>Far probe flagged</w:t>
            </w:r>
          </w:p>
        </w:tc>
        <w:tc>
          <w:tcPr>
            <w:tcW w:w="3698" w:type="dxa"/>
            <w:vAlign w:val="center"/>
          </w:tcPr>
          <w:p w14:paraId="3FE51C73" w14:textId="77777777" w:rsidR="0014441C" w:rsidRDefault="00E03BC4">
            <w:pPr>
              <w:keepNext/>
              <w:spacing w:before="20" w:after="20" w:line="240" w:lineRule="auto"/>
            </w:pPr>
            <w:r>
              <w:rPr>
                <w:szCs w:val="20"/>
              </w:rPr>
              <w:t>100 per cent of 60 images</w:t>
            </w:r>
          </w:p>
        </w:tc>
      </w:tr>
      <w:tr w:rsidR="0014441C" w14:paraId="7F994D8B" w14:textId="77777777">
        <w:trPr>
          <w:cantSplit/>
          <w:jc w:val="center"/>
        </w:trPr>
        <w:tc>
          <w:tcPr>
            <w:tcW w:w="4971" w:type="dxa"/>
            <w:vAlign w:val="center"/>
          </w:tcPr>
          <w:p w14:paraId="1DBF9E9A" w14:textId="77777777" w:rsidR="0014441C" w:rsidRDefault="00E03BC4">
            <w:pPr>
              <w:keepNext/>
              <w:spacing w:before="20" w:after="20" w:line="240" w:lineRule="auto"/>
            </w:pPr>
            <w:r>
              <w:rPr>
                <w:szCs w:val="20"/>
              </w:rPr>
              <w:t>AUROC, Mahalanobis, far probe</w:t>
            </w:r>
          </w:p>
        </w:tc>
        <w:tc>
          <w:tcPr>
            <w:tcW w:w="3698" w:type="dxa"/>
            <w:vAlign w:val="center"/>
          </w:tcPr>
          <w:p w14:paraId="5B34471F" w14:textId="77777777" w:rsidR="0014441C" w:rsidRDefault="00E03BC4">
            <w:pPr>
              <w:keepNext/>
              <w:spacing w:before="20" w:after="20" w:line="240" w:lineRule="auto"/>
            </w:pPr>
            <w:r>
              <w:rPr>
                <w:szCs w:val="20"/>
              </w:rPr>
              <w:t>1.000</w:t>
            </w:r>
          </w:p>
        </w:tc>
      </w:tr>
      <w:tr w:rsidR="0014441C" w14:paraId="7934676F" w14:textId="77777777">
        <w:trPr>
          <w:cantSplit/>
          <w:jc w:val="center"/>
        </w:trPr>
        <w:tc>
          <w:tcPr>
            <w:tcW w:w="4971" w:type="dxa"/>
            <w:vAlign w:val="center"/>
          </w:tcPr>
          <w:p w14:paraId="3740D32B" w14:textId="77777777" w:rsidR="0014441C" w:rsidRDefault="00E03BC4">
            <w:pPr>
              <w:keepNext/>
              <w:spacing w:before="20" w:after="20" w:line="240" w:lineRule="auto"/>
            </w:pPr>
            <w:r>
              <w:rPr>
                <w:szCs w:val="20"/>
              </w:rPr>
              <w:t>AUROC, energy, far probe</w:t>
            </w:r>
          </w:p>
        </w:tc>
        <w:tc>
          <w:tcPr>
            <w:tcW w:w="3698" w:type="dxa"/>
            <w:vAlign w:val="center"/>
          </w:tcPr>
          <w:p w14:paraId="4CF1F442" w14:textId="77777777" w:rsidR="0014441C" w:rsidRDefault="00E03BC4">
            <w:pPr>
              <w:keepNext/>
              <w:spacing w:before="20" w:after="20" w:line="240" w:lineRule="auto"/>
            </w:pPr>
            <w:r>
              <w:rPr>
                <w:szCs w:val="20"/>
              </w:rPr>
              <w:t>0.539</w:t>
            </w:r>
          </w:p>
        </w:tc>
      </w:tr>
      <w:tr w:rsidR="0014441C" w14:paraId="033FCBC4" w14:textId="77777777">
        <w:trPr>
          <w:cantSplit/>
          <w:jc w:val="center"/>
        </w:trPr>
        <w:tc>
          <w:tcPr>
            <w:tcW w:w="4971" w:type="dxa"/>
            <w:vAlign w:val="center"/>
          </w:tcPr>
          <w:p w14:paraId="6A70F6E5" w14:textId="77777777" w:rsidR="0014441C" w:rsidRDefault="00E03BC4">
            <w:pPr>
              <w:spacing w:before="20" w:after="20" w:line="240" w:lineRule="auto"/>
            </w:pPr>
            <w:r>
              <w:rPr>
                <w:szCs w:val="20"/>
              </w:rPr>
              <w:t>Deployed decision policy</w:t>
            </w:r>
          </w:p>
        </w:tc>
        <w:tc>
          <w:tcPr>
            <w:tcW w:w="3698" w:type="dxa"/>
            <w:vAlign w:val="center"/>
          </w:tcPr>
          <w:p w14:paraId="0ABCACDA" w14:textId="77777777" w:rsidR="0014441C" w:rsidRDefault="00E03BC4">
            <w:pPr>
              <w:spacing w:before="20" w:after="20" w:line="240" w:lineRule="auto"/>
            </w:pPr>
            <w:r>
              <w:rPr>
                <w:szCs w:val="20"/>
              </w:rPr>
              <w:t>Mahalanobis</w:t>
            </w:r>
          </w:p>
        </w:tc>
      </w:tr>
    </w:tbl>
    <w:p w14:paraId="4178C3E4" w14:textId="77777777" w:rsidR="00395F7A" w:rsidRDefault="00643FD3">
      <w:pPr>
        <w:spacing w:before="200"/>
        <w:jc w:val="both"/>
      </w:pPr>
      <w:r>
        <w:t>Two results matter. The safeguard meets both operating criteria, retaining 92.5 per cent of genuine held out scans against the 90 per cent floor of NFR2 while flagging every probe image against the 95 per cent floor of NFR3. The second result is negative and more informative: Mahalanobis separates the populations perfectly at an AUROC of 1.000 while energy achieves 0.539, barely distinguishable from a random ranking, which is why the deployed policy uses Mahalanobis alone. The maximum softmax probability is computed for every scan and its threshold calibrated, but its separability against the probe was never computed, so DR5 is satisfied for the operating point and not for the separability measure. The omission affects neither the deployed behaviour nor the negative energy result, but the baseline of Hendrycks and Gimpel [15] is present in the system yet absent from the comparison.</w:t>
      </w:r>
    </w:p>
    <w:p w14:paraId="50FFE9AE" w14:textId="77777777" w:rsidR="00395F7A" w:rsidRDefault="00643FD3">
      <w:pPr>
        <w:pStyle w:val="Heading2"/>
      </w:pPr>
      <w:bookmarkStart w:id="94" w:name="_Toc241564563"/>
      <w:r>
        <w:t>5.4 Explanation localisation</w:t>
      </w:r>
      <w:bookmarkEnd w:id="94"/>
    </w:p>
    <w:p w14:paraId="04B49F9E" w14:textId="77777777" w:rsidR="00395F7A" w:rsidRDefault="00643FD3">
      <w:pPr>
        <w:jc w:val="both"/>
      </w:pPr>
      <w:r>
        <w:t xml:space="preserve">The explanation path was examined on processed radiographs. For correctly classified bacterial cases the lung restricted maps concentrate on focal consolidation, viral cases produce the more diffuse bilateral activation consistent with interstitial infiltrate, and normal radiographs show little salient activation. The attention therefore falls on the </w:t>
      </w:r>
      <w:r>
        <w:lastRenderedPageBreak/>
        <w:t>regions clinically associated with each class rather than on borders or annotation artefacts. That reading is qualitative, and it is paired with the in lung share of equation (4.3), which raises a caution below one half. On the scan evidenced in Section 5.6.2 that share was 0.350, so the caution fired. That a radiograph classified correctly at 99.9 per cent confidence still places most of its attention outside the lung fields is precisely why the quantity is disclosed: no system in Table 3.1 reports it, and the masked overlay on its own would have concealed it.</w:t>
      </w:r>
    </w:p>
    <w:p w14:paraId="205C16FD" w14:textId="77777777" w:rsidR="00395F7A" w:rsidRDefault="00643FD3">
      <w:pPr>
        <w:pStyle w:val="Heading2"/>
      </w:pPr>
      <w:bookmarkStart w:id="95" w:name="_Toc241564564"/>
      <w:r>
        <w:t>5.5 Error analysis</w:t>
      </w:r>
      <w:bookmarkEnd w:id="95"/>
    </w:p>
    <w:p w14:paraId="07EAB04B" w14:textId="77777777" w:rsidR="00395F7A" w:rsidRDefault="00643FD3">
      <w:pPr>
        <w:jc w:val="both"/>
      </w:pPr>
      <w:r>
        <w:t>Figure 5.1 presents the test set confusion matrix of DenseNet121, the deployed model. Its off diagonal cells show which classes are exchanged for which, so the two cells joining bacterial and viral pneumonia can be read directly against the four cells joining either of them to Normal or COVID-19.</w:t>
      </w:r>
    </w:p>
    <w:p w14:paraId="5179F28E" w14:textId="77777777" w:rsidR="0014441C" w:rsidRDefault="00E03BC4">
      <w:pPr>
        <w:keepNext/>
        <w:spacing w:before="120" w:after="0" w:line="240" w:lineRule="auto"/>
        <w:jc w:val="center"/>
      </w:pPr>
      <w:r>
        <w:rPr>
          <w:noProof/>
        </w:rPr>
        <w:drawing>
          <wp:inline distT="0" distB="0" distL="0" distR="0" wp14:anchorId="1348A7CE" wp14:editId="62F81529">
            <wp:extent cx="4526280" cy="4526280"/>
            <wp:effectExtent l="0" t="0" r="7620" b="7620"/>
            <wp:docPr id="14" name="Confusion matrix DenseNet1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 matrix DenseNet12114"/>
                    <pic:cNvPicPr/>
                  </pic:nvPicPr>
                  <pic:blipFill>
                    <a:blip r:embed="rId23"/>
                    <a:stretch>
                      <a:fillRect/>
                    </a:stretch>
                  </pic:blipFill>
                  <pic:spPr>
                    <a:xfrm>
                      <a:off x="0" y="0"/>
                      <a:ext cx="4526280" cy="4526280"/>
                    </a:xfrm>
                    <a:prstGeom prst="rect">
                      <a:avLst/>
                    </a:prstGeom>
                  </pic:spPr>
                </pic:pic>
              </a:graphicData>
            </a:graphic>
          </wp:inline>
        </w:drawing>
      </w:r>
    </w:p>
    <w:p w14:paraId="23676E8E" w14:textId="77777777" w:rsidR="00395F7A" w:rsidRDefault="00643FD3" w:rsidP="00A26617">
      <w:pPr>
        <w:pStyle w:val="FigCaption"/>
        <w:spacing w:after="200"/>
        <w:jc w:val="center"/>
      </w:pPr>
      <w:bookmarkStart w:id="96" w:name="_Toc241564589"/>
      <w:r>
        <w:rPr>
          <w:sz w:val="22"/>
        </w:rPr>
        <w:t>Figure 5.1: DenseNet121 confusion matrix.</w:t>
      </w:r>
      <w:bookmarkEnd w:id="96"/>
    </w:p>
    <w:p w14:paraId="0E1A003C" w14:textId="77777777" w:rsidR="00395F7A" w:rsidRDefault="00643FD3">
      <w:pPr>
        <w:jc w:val="both"/>
      </w:pPr>
      <w:r>
        <w:lastRenderedPageBreak/>
        <w:t>Table 5.4 quantifies that dominant mode. For each model it gives the total number of test errors, the subset falling in the two bacterial and viral cells, and that subset as a share of all errors, so the concentration can be compared across architectures.</w:t>
      </w:r>
    </w:p>
    <w:p w14:paraId="1687B10D" w14:textId="77777777" w:rsidR="00395F7A" w:rsidRDefault="00643FD3">
      <w:pPr>
        <w:pStyle w:val="TblCaption"/>
        <w:keepNext/>
        <w:spacing w:before="200" w:after="80"/>
      </w:pPr>
      <w:bookmarkStart w:id="97" w:name="_Toc241564606"/>
      <w:r>
        <w:t>Table 5.4: Concentration of errors in the bacterial and viral pair.</w:t>
      </w:r>
      <w:bookmarkEnd w:id="97"/>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98"/>
        <w:gridCol w:w="1470"/>
        <w:gridCol w:w="2671"/>
        <w:gridCol w:w="1730"/>
      </w:tblGrid>
      <w:tr w:rsidR="0014441C" w14:paraId="261885E0" w14:textId="77777777">
        <w:trPr>
          <w:cantSplit/>
          <w:tblHeader/>
          <w:jc w:val="center"/>
        </w:trPr>
        <w:tc>
          <w:tcPr>
            <w:tcW w:w="2798" w:type="dxa"/>
            <w:vAlign w:val="center"/>
          </w:tcPr>
          <w:p w14:paraId="6E9FFC7D" w14:textId="77777777" w:rsidR="0014441C" w:rsidRDefault="00E03BC4">
            <w:pPr>
              <w:keepNext/>
              <w:spacing w:before="20" w:after="20" w:line="240" w:lineRule="auto"/>
            </w:pPr>
            <w:r>
              <w:rPr>
                <w:b/>
                <w:szCs w:val="20"/>
              </w:rPr>
              <w:t>Model</w:t>
            </w:r>
          </w:p>
        </w:tc>
        <w:tc>
          <w:tcPr>
            <w:tcW w:w="1470" w:type="dxa"/>
            <w:vAlign w:val="center"/>
          </w:tcPr>
          <w:p w14:paraId="0AA62D2B" w14:textId="77777777" w:rsidR="0014441C" w:rsidRDefault="00E03BC4">
            <w:pPr>
              <w:keepNext/>
              <w:spacing w:before="20" w:after="20" w:line="240" w:lineRule="auto"/>
            </w:pPr>
            <w:r>
              <w:rPr>
                <w:b/>
                <w:szCs w:val="20"/>
              </w:rPr>
              <w:t>Total errors</w:t>
            </w:r>
          </w:p>
        </w:tc>
        <w:tc>
          <w:tcPr>
            <w:tcW w:w="2671" w:type="dxa"/>
            <w:vAlign w:val="center"/>
          </w:tcPr>
          <w:p w14:paraId="241F7183" w14:textId="77777777" w:rsidR="0014441C" w:rsidRDefault="00E03BC4">
            <w:pPr>
              <w:keepNext/>
              <w:spacing w:before="20" w:after="20" w:line="240" w:lineRule="auto"/>
            </w:pPr>
            <w:r>
              <w:rPr>
                <w:b/>
                <w:szCs w:val="20"/>
              </w:rPr>
              <w:t>Bacterial and viral confusions</w:t>
            </w:r>
          </w:p>
        </w:tc>
        <w:tc>
          <w:tcPr>
            <w:tcW w:w="1730" w:type="dxa"/>
            <w:vAlign w:val="center"/>
          </w:tcPr>
          <w:p w14:paraId="65526C7B" w14:textId="77777777" w:rsidR="0014441C" w:rsidRDefault="00E03BC4">
            <w:pPr>
              <w:keepNext/>
              <w:spacing w:before="20" w:after="20" w:line="240" w:lineRule="auto"/>
            </w:pPr>
            <w:r>
              <w:rPr>
                <w:b/>
                <w:szCs w:val="20"/>
              </w:rPr>
              <w:t>Share of all errors</w:t>
            </w:r>
          </w:p>
        </w:tc>
      </w:tr>
      <w:tr w:rsidR="0014441C" w14:paraId="53A5C173" w14:textId="77777777">
        <w:trPr>
          <w:cantSplit/>
          <w:jc w:val="center"/>
        </w:trPr>
        <w:tc>
          <w:tcPr>
            <w:tcW w:w="2798" w:type="dxa"/>
            <w:vAlign w:val="center"/>
          </w:tcPr>
          <w:p w14:paraId="15D49807" w14:textId="77777777" w:rsidR="0014441C" w:rsidRDefault="00E03BC4">
            <w:pPr>
              <w:keepNext/>
              <w:spacing w:before="20" w:after="20" w:line="240" w:lineRule="auto"/>
            </w:pPr>
            <w:r>
              <w:rPr>
                <w:szCs w:val="20"/>
              </w:rPr>
              <w:t>DenseNet121</w:t>
            </w:r>
          </w:p>
        </w:tc>
        <w:tc>
          <w:tcPr>
            <w:tcW w:w="1470" w:type="dxa"/>
            <w:vAlign w:val="center"/>
          </w:tcPr>
          <w:p w14:paraId="17D8FA1F" w14:textId="77777777" w:rsidR="0014441C" w:rsidRDefault="00E03BC4">
            <w:pPr>
              <w:keepNext/>
              <w:spacing w:before="20" w:after="20" w:line="240" w:lineRule="auto"/>
            </w:pPr>
            <w:r>
              <w:rPr>
                <w:szCs w:val="20"/>
              </w:rPr>
              <w:t>203</w:t>
            </w:r>
          </w:p>
        </w:tc>
        <w:tc>
          <w:tcPr>
            <w:tcW w:w="2671" w:type="dxa"/>
            <w:vAlign w:val="center"/>
          </w:tcPr>
          <w:p w14:paraId="7A0025DD" w14:textId="77777777" w:rsidR="0014441C" w:rsidRDefault="00E03BC4">
            <w:pPr>
              <w:keepNext/>
              <w:spacing w:before="20" w:after="20" w:line="240" w:lineRule="auto"/>
            </w:pPr>
            <w:r>
              <w:rPr>
                <w:szCs w:val="20"/>
              </w:rPr>
              <w:t>155</w:t>
            </w:r>
          </w:p>
        </w:tc>
        <w:tc>
          <w:tcPr>
            <w:tcW w:w="1730" w:type="dxa"/>
            <w:vAlign w:val="center"/>
          </w:tcPr>
          <w:p w14:paraId="72B98EBC" w14:textId="77777777" w:rsidR="0014441C" w:rsidRDefault="00E03BC4">
            <w:pPr>
              <w:keepNext/>
              <w:spacing w:before="20" w:after="20" w:line="240" w:lineRule="auto"/>
            </w:pPr>
            <w:r>
              <w:rPr>
                <w:szCs w:val="20"/>
              </w:rPr>
              <w:t>76.4 per cent</w:t>
            </w:r>
          </w:p>
        </w:tc>
      </w:tr>
      <w:tr w:rsidR="0014441C" w14:paraId="4CB3140E" w14:textId="77777777">
        <w:trPr>
          <w:cantSplit/>
          <w:jc w:val="center"/>
        </w:trPr>
        <w:tc>
          <w:tcPr>
            <w:tcW w:w="2798" w:type="dxa"/>
            <w:vAlign w:val="center"/>
          </w:tcPr>
          <w:p w14:paraId="18FB3C0F" w14:textId="77777777" w:rsidR="0014441C" w:rsidRDefault="00E03BC4">
            <w:pPr>
              <w:keepNext/>
              <w:spacing w:before="20" w:after="20" w:line="240" w:lineRule="auto"/>
            </w:pPr>
            <w:r>
              <w:rPr>
                <w:szCs w:val="20"/>
              </w:rPr>
              <w:t>EfficientNetV2B3</w:t>
            </w:r>
          </w:p>
        </w:tc>
        <w:tc>
          <w:tcPr>
            <w:tcW w:w="1470" w:type="dxa"/>
            <w:vAlign w:val="center"/>
          </w:tcPr>
          <w:p w14:paraId="793BD8C6" w14:textId="77777777" w:rsidR="0014441C" w:rsidRDefault="00E03BC4">
            <w:pPr>
              <w:keepNext/>
              <w:spacing w:before="20" w:after="20" w:line="240" w:lineRule="auto"/>
            </w:pPr>
            <w:r>
              <w:rPr>
                <w:szCs w:val="20"/>
              </w:rPr>
              <w:t>217</w:t>
            </w:r>
          </w:p>
        </w:tc>
        <w:tc>
          <w:tcPr>
            <w:tcW w:w="2671" w:type="dxa"/>
            <w:vAlign w:val="center"/>
          </w:tcPr>
          <w:p w14:paraId="07F80F28" w14:textId="77777777" w:rsidR="0014441C" w:rsidRDefault="00E03BC4">
            <w:pPr>
              <w:keepNext/>
              <w:spacing w:before="20" w:after="20" w:line="240" w:lineRule="auto"/>
            </w:pPr>
            <w:r>
              <w:rPr>
                <w:szCs w:val="20"/>
              </w:rPr>
              <w:t>150</w:t>
            </w:r>
          </w:p>
        </w:tc>
        <w:tc>
          <w:tcPr>
            <w:tcW w:w="1730" w:type="dxa"/>
            <w:vAlign w:val="center"/>
          </w:tcPr>
          <w:p w14:paraId="526A224F" w14:textId="77777777" w:rsidR="0014441C" w:rsidRDefault="00E03BC4">
            <w:pPr>
              <w:keepNext/>
              <w:spacing w:before="20" w:after="20" w:line="240" w:lineRule="auto"/>
            </w:pPr>
            <w:r>
              <w:rPr>
                <w:szCs w:val="20"/>
              </w:rPr>
              <w:t>69.1 per cent</w:t>
            </w:r>
          </w:p>
        </w:tc>
      </w:tr>
      <w:tr w:rsidR="0014441C" w14:paraId="79614B60" w14:textId="77777777">
        <w:trPr>
          <w:cantSplit/>
          <w:jc w:val="center"/>
        </w:trPr>
        <w:tc>
          <w:tcPr>
            <w:tcW w:w="2798" w:type="dxa"/>
            <w:vAlign w:val="center"/>
          </w:tcPr>
          <w:p w14:paraId="0D153162" w14:textId="77777777" w:rsidR="0014441C" w:rsidRDefault="00E03BC4">
            <w:pPr>
              <w:spacing w:before="20" w:after="20" w:line="240" w:lineRule="auto"/>
            </w:pPr>
            <w:r>
              <w:rPr>
                <w:szCs w:val="20"/>
              </w:rPr>
              <w:t>EfficientNetV2S</w:t>
            </w:r>
          </w:p>
        </w:tc>
        <w:tc>
          <w:tcPr>
            <w:tcW w:w="1470" w:type="dxa"/>
            <w:vAlign w:val="center"/>
          </w:tcPr>
          <w:p w14:paraId="01143D58" w14:textId="77777777" w:rsidR="0014441C" w:rsidRDefault="00E03BC4">
            <w:pPr>
              <w:spacing w:before="20" w:after="20" w:line="240" w:lineRule="auto"/>
            </w:pPr>
            <w:r>
              <w:rPr>
                <w:szCs w:val="20"/>
              </w:rPr>
              <w:t>269</w:t>
            </w:r>
          </w:p>
        </w:tc>
        <w:tc>
          <w:tcPr>
            <w:tcW w:w="2671" w:type="dxa"/>
            <w:vAlign w:val="center"/>
          </w:tcPr>
          <w:p w14:paraId="00820A0D" w14:textId="77777777" w:rsidR="0014441C" w:rsidRDefault="00E03BC4">
            <w:pPr>
              <w:spacing w:before="20" w:after="20" w:line="240" w:lineRule="auto"/>
            </w:pPr>
            <w:r>
              <w:rPr>
                <w:szCs w:val="20"/>
              </w:rPr>
              <w:t>187</w:t>
            </w:r>
          </w:p>
        </w:tc>
        <w:tc>
          <w:tcPr>
            <w:tcW w:w="1730" w:type="dxa"/>
            <w:vAlign w:val="center"/>
          </w:tcPr>
          <w:p w14:paraId="17C8473A" w14:textId="77777777" w:rsidR="0014441C" w:rsidRDefault="00E03BC4">
            <w:pPr>
              <w:spacing w:before="20" w:after="20" w:line="240" w:lineRule="auto"/>
            </w:pPr>
            <w:r>
              <w:rPr>
                <w:szCs w:val="20"/>
              </w:rPr>
              <w:t>69.5 per cent</w:t>
            </w:r>
          </w:p>
        </w:tc>
      </w:tr>
    </w:tbl>
    <w:p w14:paraId="2495A87C" w14:textId="77777777" w:rsidR="00395F7A" w:rsidRDefault="00643FD3">
      <w:pPr>
        <w:spacing w:before="200"/>
        <w:jc w:val="both"/>
      </w:pPr>
      <w:r>
        <w:t>Between 69 and 76 per cent of the errors of every model are a confusion between bacterial and viral pneumonia, while the remaining classes are largely solved, DenseNet121 misclassifying three of 192 COVID-19 cases and five of 491 Normal cases. Recast as a screening problem it achieves a sensitivity of 95.85 per cent and a specificity of 98.98 per cent. The task is an easy screening problem with one hard discrimination embedded inside it. Figure 5.2 shows that the ordering of class difficulty is stable across the three architectures.</w:t>
      </w:r>
    </w:p>
    <w:p w14:paraId="1C6D6FFF" w14:textId="77777777" w:rsidR="0014441C" w:rsidRDefault="00E03BC4">
      <w:pPr>
        <w:keepNext/>
        <w:spacing w:before="120" w:after="0" w:line="240" w:lineRule="auto"/>
        <w:jc w:val="center"/>
      </w:pPr>
      <w:r>
        <w:rPr>
          <w:noProof/>
        </w:rPr>
        <w:drawing>
          <wp:inline distT="0" distB="0" distL="0" distR="0" wp14:anchorId="716192A1" wp14:editId="47432EA9">
            <wp:extent cx="4754880" cy="2467036"/>
            <wp:effectExtent l="0" t="0" r="0" b="0"/>
            <wp:docPr id="17" name="Per class F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 class F117"/>
                    <pic:cNvPicPr/>
                  </pic:nvPicPr>
                  <pic:blipFill>
                    <a:blip r:embed="rId24"/>
                    <a:stretch>
                      <a:fillRect/>
                    </a:stretch>
                  </pic:blipFill>
                  <pic:spPr>
                    <a:xfrm>
                      <a:off x="0" y="0"/>
                      <a:ext cx="4754880" cy="2467036"/>
                    </a:xfrm>
                    <a:prstGeom prst="rect">
                      <a:avLst/>
                    </a:prstGeom>
                  </pic:spPr>
                </pic:pic>
              </a:graphicData>
            </a:graphic>
          </wp:inline>
        </w:drawing>
      </w:r>
    </w:p>
    <w:p w14:paraId="2D6E4009" w14:textId="77777777" w:rsidR="00395F7A" w:rsidRDefault="00643FD3" w:rsidP="00A26617">
      <w:pPr>
        <w:pStyle w:val="FigCaption"/>
        <w:spacing w:after="200"/>
        <w:jc w:val="center"/>
      </w:pPr>
      <w:bookmarkStart w:id="98" w:name="_Toc241564590"/>
      <w:r>
        <w:t>Figure 5.2: Per class F1 for the three architectures.</w:t>
      </w:r>
      <w:bookmarkEnd w:id="98"/>
    </w:p>
    <w:p w14:paraId="799B6E29" w14:textId="77777777" w:rsidR="00395F7A" w:rsidRDefault="00643FD3">
      <w:pPr>
        <w:pStyle w:val="Heading2"/>
      </w:pPr>
      <w:bookmarkStart w:id="99" w:name="_Toc241564565"/>
      <w:r>
        <w:t>5.6 System and performance test results</w:t>
      </w:r>
      <w:bookmarkEnd w:id="99"/>
    </w:p>
    <w:p w14:paraId="5ADE1361" w14:textId="77777777" w:rsidR="00395F7A" w:rsidRDefault="00643FD3">
      <w:pPr>
        <w:pStyle w:val="Heading3"/>
      </w:pPr>
      <w:bookmarkStart w:id="100" w:name="_Toc241564566"/>
      <w:r>
        <w:t>5.6.1 Non functional test results</w:t>
      </w:r>
      <w:bookmarkEnd w:id="100"/>
    </w:p>
    <w:p w14:paraId="149A4D14" w14:textId="77777777" w:rsidR="00395F7A" w:rsidRDefault="00643FD3">
      <w:pPr>
        <w:jc w:val="both"/>
      </w:pPr>
      <w:r>
        <w:t xml:space="preserve">Latency was measured on the development machine with all four tiers running and no accelerator. The forward pass is fast, at a median of 0.36 seconds for DenseNet121, but it is not what dominates: a complete inference call takes a median of 2.94 seconds once the </w:t>
      </w:r>
      <w:r>
        <w:lastRenderedPageBreak/>
        <w:t>Grad-CAM backward pass, the lung field estimation and the encoding of the overlay are added. Over ten uploads the end to end request took a median of 3.18 seconds and a maximum of 3.33 seconds, meeting NFR5 with less margin than the design assumed. Usability and scalability were not measured.</w:t>
      </w:r>
    </w:p>
    <w:p w14:paraId="7E8BADC3" w14:textId="77777777" w:rsidR="00395F7A" w:rsidRDefault="00643FD3">
      <w:pPr>
        <w:pStyle w:val="Heading3"/>
      </w:pPr>
      <w:bookmarkStart w:id="101" w:name="_Toc241564567"/>
      <w:r>
        <w:t>5.6.2 Functional test results</w:t>
      </w:r>
      <w:bookmarkEnd w:id="101"/>
    </w:p>
    <w:p w14:paraId="4F960634" w14:textId="77777777" w:rsidR="00395F7A" w:rsidRDefault="00643FD3">
      <w:pPr>
        <w:jc w:val="both"/>
      </w:pPr>
      <w:r>
        <w:t>All ten cases passed when executed against the running stack. T2, T3 and T4 matter most, because together they establish that the safeguard is a property of the record rather than of the moment: a synthetic input is refused a diagnosis, reopening the case from history still shows none, and exporting it reproduces the withholding notice in all three languages. T8 confirms that unavailability of the inference tier produces a visible failure rather than a stored record.</w:t>
      </w:r>
    </w:p>
    <w:p w14:paraId="4978D62D" w14:textId="77777777" w:rsidR="00395F7A" w:rsidRDefault="00643FD3">
      <w:pPr>
        <w:jc w:val="both"/>
      </w:pPr>
      <w:r>
        <w:t>Three features embody the contribution at the level the user encounters. Diagnosis withholding implements FR4 from DR4: when the verdict is positive the response carries no diagnosis to be annotated, and every view renders the reason from the persisted columns. Disclosure of explanation quality implements FR6 from DR8, and refusal to fabricate implements FR10: an invalid response deletes the upload and returns an explicit error. Figure 5.3 is execution evidence for the first of those three features, captured from the running platform. A synthetic noise image was submitted through the ordinary upload path, and the response carries no predicted class, no confidence value and no probability bars. The diagnostic result is replaced by a banner naming the feature space signal that fired and stating that no diagnosis has been produced, with the uploaded image retained beside it. Figure 5.4 is the corresponding evidence for the accepted path. A frontal radiograph was submitted through the same route, and the response carries the predicted class, a confidence capped below certainty, all four class probabilities and the lung restricted Grad-CAM overlay beside the original image. Its in lung share of 0.350 fell below one half, so the caution and the measured percentage were shown beside the result, the case FR6 exists for.</w:t>
      </w:r>
    </w:p>
    <w:p w14:paraId="3BBD5BA8" w14:textId="77777777" w:rsidR="0014441C" w:rsidRDefault="00E03BC4">
      <w:pPr>
        <w:keepNext/>
        <w:spacing w:before="120" w:after="0" w:line="240" w:lineRule="auto"/>
        <w:jc w:val="center"/>
      </w:pPr>
      <w:r>
        <w:rPr>
          <w:noProof/>
        </w:rPr>
        <w:lastRenderedPageBreak/>
        <w:drawing>
          <wp:inline distT="0" distB="0" distL="0" distR="0" wp14:anchorId="6A588A51" wp14:editId="61BF36DE">
            <wp:extent cx="4480560" cy="3444240"/>
            <wp:effectExtent l="0" t="0" r="0" b="0"/>
            <wp:docPr id="12" name="Withheld diagnosis screenshot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thheld diagnosis screenshot12"/>
                    <pic:cNvPicPr/>
                  </pic:nvPicPr>
                  <pic:blipFill>
                    <a:blip r:embed="rId25"/>
                    <a:stretch>
                      <a:fillRect/>
                    </a:stretch>
                  </pic:blipFill>
                  <pic:spPr>
                    <a:xfrm>
                      <a:off x="0" y="0"/>
                      <a:ext cx="4480560" cy="3444240"/>
                    </a:xfrm>
                    <a:prstGeom prst="rect">
                      <a:avLst/>
                    </a:prstGeom>
                  </pic:spPr>
                </pic:pic>
              </a:graphicData>
            </a:graphic>
          </wp:inline>
        </w:drawing>
      </w:r>
    </w:p>
    <w:p w14:paraId="6A7217AB" w14:textId="77777777" w:rsidR="00395F7A" w:rsidRDefault="00643FD3" w:rsidP="00A26617">
      <w:pPr>
        <w:pStyle w:val="FigCaption"/>
        <w:spacing w:after="200"/>
        <w:jc w:val="center"/>
      </w:pPr>
      <w:bookmarkStart w:id="102" w:name="_Toc241564591"/>
      <w:r>
        <w:t>Figure 5.3: Execution evidence for FR4: the analysis view after a synthetic noise image was submitted.</w:t>
      </w:r>
      <w:bookmarkEnd w:id="102"/>
    </w:p>
    <w:p w14:paraId="3602DA95" w14:textId="77777777" w:rsidR="0014441C" w:rsidRDefault="00E03BC4">
      <w:pPr>
        <w:keepNext/>
        <w:spacing w:before="120" w:after="0" w:line="240" w:lineRule="auto"/>
        <w:jc w:val="center"/>
      </w:pPr>
      <w:r>
        <w:rPr>
          <w:noProof/>
        </w:rPr>
        <w:drawing>
          <wp:inline distT="0" distB="0" distL="0" distR="0" wp14:anchorId="7FA8BCA2" wp14:editId="075998D4">
            <wp:extent cx="5029200" cy="3169919"/>
            <wp:effectExtent l="0" t="0" r="0" b="0"/>
            <wp:docPr id="13" name="Accepted scan screenshot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pted scan screenshot13"/>
                    <pic:cNvPicPr/>
                  </pic:nvPicPr>
                  <pic:blipFill>
                    <a:blip r:embed="rId26"/>
                    <a:stretch>
                      <a:fillRect/>
                    </a:stretch>
                  </pic:blipFill>
                  <pic:spPr>
                    <a:xfrm>
                      <a:off x="0" y="0"/>
                      <a:ext cx="5029200" cy="3169919"/>
                    </a:xfrm>
                    <a:prstGeom prst="rect">
                      <a:avLst/>
                    </a:prstGeom>
                  </pic:spPr>
                </pic:pic>
              </a:graphicData>
            </a:graphic>
          </wp:inline>
        </w:drawing>
      </w:r>
    </w:p>
    <w:p w14:paraId="26884957" w14:textId="77777777" w:rsidR="00395F7A" w:rsidRDefault="00643FD3" w:rsidP="00A26617">
      <w:pPr>
        <w:pStyle w:val="FigCaption"/>
        <w:spacing w:after="200"/>
        <w:jc w:val="center"/>
      </w:pPr>
      <w:bookmarkStart w:id="103" w:name="_Toc241564592"/>
      <w:r>
        <w:t>Figure 5.4: Execution evidence for FR2, FR5 and FR6: the analysis view after a frontal radiograph was submitted.</w:t>
      </w:r>
      <w:bookmarkEnd w:id="103"/>
    </w:p>
    <w:p w14:paraId="557265D2" w14:textId="77777777" w:rsidR="00395F7A" w:rsidRDefault="00643FD3">
      <w:pPr>
        <w:pStyle w:val="Heading1"/>
        <w:pageBreakBefore/>
      </w:pPr>
      <w:bookmarkStart w:id="104" w:name="_Toc241564568"/>
      <w:r>
        <w:lastRenderedPageBreak/>
        <w:t>6 DISCUSSION AND CONCLUSIONS</w:t>
      </w:r>
      <w:bookmarkEnd w:id="104"/>
    </w:p>
    <w:p w14:paraId="0E221963" w14:textId="77777777" w:rsidR="00395F7A" w:rsidRDefault="00643FD3">
      <w:pPr>
        <w:pStyle w:val="Heading2"/>
      </w:pPr>
      <w:bookmarkStart w:id="105" w:name="_Toc241564569"/>
      <w:r>
        <w:t>6.1 Chapter overview</w:t>
      </w:r>
      <w:bookmarkEnd w:id="105"/>
    </w:p>
    <w:p w14:paraId="4D34AB07" w14:textId="77777777" w:rsidR="00395F7A" w:rsidRDefault="00643FD3">
      <w:pPr>
        <w:jc w:val="both"/>
      </w:pPr>
      <w:r>
        <w:t>This chapter interprets the results of Section 5 against the research questions. It discusses the findings, assesses the achievement of each research objective and sets out the limitations and threats to validity. It then considers the practical implications of the framework and recommends future work, before stating the conclusions that the evidence supports.</w:t>
      </w:r>
    </w:p>
    <w:p w14:paraId="20B9139D" w14:textId="77777777" w:rsidR="00395F7A" w:rsidRDefault="00643FD3">
      <w:pPr>
        <w:pStyle w:val="Heading2"/>
      </w:pPr>
      <w:bookmarkStart w:id="106" w:name="_Toc241564570"/>
      <w:r>
        <w:t>6.2 Discussion of the findings</w:t>
      </w:r>
      <w:bookmarkEnd w:id="106"/>
    </w:p>
    <w:p w14:paraId="77323E35" w14:textId="77777777" w:rsidR="00395F7A" w:rsidRDefault="00643FD3">
      <w:pPr>
        <w:jc w:val="both"/>
      </w:pPr>
      <w:r>
        <w:t>The classification results answer RQ1 with a qualification. DenseNet121 leads on accuracy, and its dense connectivity is a plausible reason for an advantage where texture matters, but the margin of 1.01 points over EfficientNetV2B3 is fourteen images out of 1,382 from a single run, which Section 4.6.6 committed in advance to treating as inconclusive. The EfficientNetV2S result is not an architectural finding at all, because Table 4.4 documents normalisation inconsistent with its pretrained weights. The error analysis carries the most practical weight and inverts the usual framing: the system is close to solved on the distinctions the headline accuracy is composed of, and concentrated in difficulty on the one distinction that drives the antibiotic decision. This matches radiological expectation, and the implication is specific: the system is defensible as a screening aid and not as a classifier of aetiology. The input validity results answer RQ2 affirmatively within the tested regime, and the negative energy result is theoretically informative. Energy is a function of the logits [17], so if a model produces large logits for inputs it has never seen then energy cannot separate them, which is the overconfidence documented in [11] and [10]. Mahalanobis operates before that collapse, so which signal works must be measured [18]. On RQ3 a qualitative reading cannot by itself exclude the shortcut learning DeGrave et al. demonstrate [19].</w:t>
      </w:r>
    </w:p>
    <w:p w14:paraId="5D895EBA" w14:textId="77777777" w:rsidR="00395F7A" w:rsidRDefault="00643FD3">
      <w:pPr>
        <w:pStyle w:val="Heading2"/>
      </w:pPr>
      <w:bookmarkStart w:id="107" w:name="_Toc241564571"/>
      <w:r>
        <w:t>6.3 Achievement of the research objectives</w:t>
      </w:r>
      <w:bookmarkEnd w:id="107"/>
    </w:p>
    <w:p w14:paraId="7A03FFED" w14:textId="77777777" w:rsidR="00395F7A" w:rsidRDefault="00643FD3">
      <w:pPr>
        <w:jc w:val="both"/>
      </w:pPr>
      <w:r>
        <w:t>Table 6.1 assesses each objective against the evidence of Section 5 rather than against intention. RO1 is evidenced by every later design decision tracing to one of the nine derived requirements, and RO2 by the per class breakdown the literature generally omits. RO3 was verified behaviourally, while RO4 divides between detection in the far regime and a qualitative examination of the explanation.</w:t>
      </w:r>
    </w:p>
    <w:p w14:paraId="067E18B1" w14:textId="77777777" w:rsidR="00395F7A" w:rsidRDefault="00643FD3">
      <w:pPr>
        <w:pStyle w:val="TblCaption"/>
        <w:keepNext/>
        <w:spacing w:before="200" w:after="80"/>
      </w:pPr>
      <w:bookmarkStart w:id="108" w:name="_Toc241564607"/>
      <w:r>
        <w:lastRenderedPageBreak/>
        <w:t>Table 6.1: Objective achievement against reported evidence.</w:t>
      </w:r>
      <w:bookmarkEnd w:id="108"/>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72"/>
        <w:gridCol w:w="3468"/>
        <w:gridCol w:w="3429"/>
      </w:tblGrid>
      <w:tr w:rsidR="0014441C" w14:paraId="6ABE529B" w14:textId="77777777">
        <w:trPr>
          <w:cantSplit/>
          <w:tblHeader/>
          <w:jc w:val="center"/>
        </w:trPr>
        <w:tc>
          <w:tcPr>
            <w:tcW w:w="1772" w:type="dxa"/>
            <w:vAlign w:val="center"/>
          </w:tcPr>
          <w:p w14:paraId="2E85FFDD" w14:textId="77777777" w:rsidR="0014441C" w:rsidRDefault="00E03BC4">
            <w:pPr>
              <w:keepNext/>
              <w:spacing w:before="20" w:after="20" w:line="240" w:lineRule="auto"/>
            </w:pPr>
            <w:r>
              <w:rPr>
                <w:b/>
                <w:szCs w:val="20"/>
              </w:rPr>
              <w:t>Objective</w:t>
            </w:r>
          </w:p>
        </w:tc>
        <w:tc>
          <w:tcPr>
            <w:tcW w:w="3468" w:type="dxa"/>
            <w:vAlign w:val="center"/>
          </w:tcPr>
          <w:p w14:paraId="65B598A6" w14:textId="77777777" w:rsidR="0014441C" w:rsidRDefault="00E03BC4">
            <w:pPr>
              <w:keepNext/>
              <w:spacing w:before="20" w:after="20" w:line="240" w:lineRule="auto"/>
            </w:pPr>
            <w:r>
              <w:rPr>
                <w:b/>
                <w:szCs w:val="20"/>
              </w:rPr>
              <w:t>Evidence</w:t>
            </w:r>
          </w:p>
        </w:tc>
        <w:tc>
          <w:tcPr>
            <w:tcW w:w="3429" w:type="dxa"/>
            <w:vAlign w:val="center"/>
          </w:tcPr>
          <w:p w14:paraId="02AE1092" w14:textId="77777777" w:rsidR="0014441C" w:rsidRDefault="00E03BC4">
            <w:pPr>
              <w:keepNext/>
              <w:spacing w:before="20" w:after="20" w:line="240" w:lineRule="auto"/>
            </w:pPr>
            <w:r>
              <w:rPr>
                <w:b/>
                <w:szCs w:val="20"/>
              </w:rPr>
              <w:t>Outcome</w:t>
            </w:r>
          </w:p>
        </w:tc>
      </w:tr>
      <w:tr w:rsidR="0014441C" w14:paraId="20FD65B6" w14:textId="77777777">
        <w:trPr>
          <w:cantSplit/>
          <w:jc w:val="center"/>
        </w:trPr>
        <w:tc>
          <w:tcPr>
            <w:tcW w:w="1772" w:type="dxa"/>
            <w:vAlign w:val="center"/>
          </w:tcPr>
          <w:p w14:paraId="2273EC8A" w14:textId="77777777" w:rsidR="0014441C" w:rsidRDefault="00E03BC4">
            <w:pPr>
              <w:keepNext/>
              <w:spacing w:before="20" w:after="20" w:line="240" w:lineRule="auto"/>
            </w:pPr>
            <w:r>
              <w:rPr>
                <w:szCs w:val="20"/>
              </w:rPr>
              <w:t>RO1</w:t>
            </w:r>
          </w:p>
        </w:tc>
        <w:tc>
          <w:tcPr>
            <w:tcW w:w="3468" w:type="dxa"/>
            <w:vAlign w:val="center"/>
          </w:tcPr>
          <w:p w14:paraId="544627A6" w14:textId="77777777" w:rsidR="0014441C" w:rsidRDefault="00E03BC4">
            <w:pPr>
              <w:keepNext/>
              <w:spacing w:before="20" w:after="20" w:line="240" w:lineRule="auto"/>
            </w:pPr>
            <w:r>
              <w:rPr>
                <w:szCs w:val="20"/>
              </w:rPr>
              <w:t>Thematic review producing nine derived requirements</w:t>
            </w:r>
          </w:p>
        </w:tc>
        <w:tc>
          <w:tcPr>
            <w:tcW w:w="3429" w:type="dxa"/>
            <w:vAlign w:val="center"/>
          </w:tcPr>
          <w:p w14:paraId="226BEA04" w14:textId="77777777" w:rsidR="0014441C" w:rsidRDefault="00E03BC4">
            <w:pPr>
              <w:keepNext/>
              <w:spacing w:before="20" w:after="20" w:line="240" w:lineRule="auto"/>
            </w:pPr>
            <w:r>
              <w:rPr>
                <w:szCs w:val="20"/>
              </w:rPr>
              <w:t>Achieved</w:t>
            </w:r>
          </w:p>
        </w:tc>
      </w:tr>
      <w:tr w:rsidR="0014441C" w14:paraId="7DA3412C" w14:textId="77777777">
        <w:trPr>
          <w:cantSplit/>
          <w:jc w:val="center"/>
        </w:trPr>
        <w:tc>
          <w:tcPr>
            <w:tcW w:w="1772" w:type="dxa"/>
            <w:vAlign w:val="center"/>
          </w:tcPr>
          <w:p w14:paraId="3433AAD2" w14:textId="77777777" w:rsidR="0014441C" w:rsidRDefault="00E03BC4">
            <w:pPr>
              <w:keepNext/>
              <w:spacing w:before="20" w:after="20" w:line="240" w:lineRule="auto"/>
            </w:pPr>
            <w:r>
              <w:rPr>
                <w:szCs w:val="20"/>
              </w:rPr>
              <w:t>RO2</w:t>
            </w:r>
          </w:p>
        </w:tc>
        <w:tc>
          <w:tcPr>
            <w:tcW w:w="3468" w:type="dxa"/>
            <w:vAlign w:val="center"/>
          </w:tcPr>
          <w:p w14:paraId="3D2CFA81" w14:textId="77777777" w:rsidR="0014441C" w:rsidRDefault="00E03BC4">
            <w:pPr>
              <w:keepNext/>
              <w:spacing w:before="20" w:after="20" w:line="240" w:lineRule="auto"/>
            </w:pPr>
            <w:r>
              <w:rPr>
                <w:szCs w:val="20"/>
              </w:rPr>
              <w:t>Three architectures on a shared split at 85.31, 84.30 and 80.54 per cent with per class metrics</w:t>
            </w:r>
          </w:p>
        </w:tc>
        <w:tc>
          <w:tcPr>
            <w:tcW w:w="3429" w:type="dxa"/>
            <w:vAlign w:val="center"/>
          </w:tcPr>
          <w:p w14:paraId="0192F3E5" w14:textId="77777777" w:rsidR="0014441C" w:rsidRDefault="00E03BC4">
            <w:pPr>
              <w:keepNext/>
              <w:spacing w:before="20" w:after="20" w:line="240" w:lineRule="auto"/>
            </w:pPr>
            <w:r>
              <w:rPr>
                <w:szCs w:val="20"/>
              </w:rPr>
              <w:t>Achieved, with the EfficientNetV2S run confounded by preprocessing</w:t>
            </w:r>
          </w:p>
        </w:tc>
      </w:tr>
      <w:tr w:rsidR="0014441C" w14:paraId="6F5FADAD" w14:textId="77777777">
        <w:trPr>
          <w:cantSplit/>
          <w:jc w:val="center"/>
        </w:trPr>
        <w:tc>
          <w:tcPr>
            <w:tcW w:w="1772" w:type="dxa"/>
            <w:vAlign w:val="center"/>
          </w:tcPr>
          <w:p w14:paraId="7B0842E5" w14:textId="77777777" w:rsidR="0014441C" w:rsidRDefault="00E03BC4">
            <w:pPr>
              <w:keepNext/>
              <w:spacing w:before="20" w:after="20" w:line="240" w:lineRule="auto"/>
            </w:pPr>
            <w:r>
              <w:rPr>
                <w:szCs w:val="20"/>
              </w:rPr>
              <w:t>RO3</w:t>
            </w:r>
          </w:p>
        </w:tc>
        <w:tc>
          <w:tcPr>
            <w:tcW w:w="3468" w:type="dxa"/>
            <w:vAlign w:val="center"/>
          </w:tcPr>
          <w:p w14:paraId="06FB57FC" w14:textId="77777777" w:rsidR="0014441C" w:rsidRDefault="00E03BC4">
            <w:pPr>
              <w:keepNext/>
              <w:spacing w:before="20" w:after="20" w:line="240" w:lineRule="auto"/>
            </w:pPr>
            <w:r>
              <w:rPr>
                <w:szCs w:val="20"/>
              </w:rPr>
              <w:t>Safeguard integrated end to end, withholding verified by T2, T3 and T4</w:t>
            </w:r>
          </w:p>
        </w:tc>
        <w:tc>
          <w:tcPr>
            <w:tcW w:w="3429" w:type="dxa"/>
            <w:vAlign w:val="center"/>
          </w:tcPr>
          <w:p w14:paraId="736B1DB5" w14:textId="77777777" w:rsidR="0014441C" w:rsidRDefault="00E03BC4">
            <w:pPr>
              <w:keepNext/>
              <w:spacing w:before="20" w:after="20" w:line="240" w:lineRule="auto"/>
            </w:pPr>
            <w:r>
              <w:rPr>
                <w:szCs w:val="20"/>
              </w:rPr>
              <w:t>Achieved</w:t>
            </w:r>
          </w:p>
        </w:tc>
      </w:tr>
      <w:tr w:rsidR="0014441C" w14:paraId="31FBDC43" w14:textId="77777777">
        <w:trPr>
          <w:cantSplit/>
          <w:jc w:val="center"/>
        </w:trPr>
        <w:tc>
          <w:tcPr>
            <w:tcW w:w="1772" w:type="dxa"/>
            <w:vAlign w:val="center"/>
          </w:tcPr>
          <w:p w14:paraId="4496A8AE" w14:textId="77777777" w:rsidR="0014441C" w:rsidRDefault="00E03BC4">
            <w:pPr>
              <w:keepNext/>
              <w:spacing w:before="20" w:after="20" w:line="240" w:lineRule="auto"/>
            </w:pPr>
            <w:r>
              <w:rPr>
                <w:szCs w:val="20"/>
              </w:rPr>
              <w:t>RO4a</w:t>
            </w:r>
          </w:p>
        </w:tc>
        <w:tc>
          <w:tcPr>
            <w:tcW w:w="3468" w:type="dxa"/>
            <w:vAlign w:val="center"/>
          </w:tcPr>
          <w:p w14:paraId="62D1E52A" w14:textId="77777777" w:rsidR="0014441C" w:rsidRDefault="00E03BC4">
            <w:pPr>
              <w:keepNext/>
              <w:spacing w:before="20" w:after="20" w:line="240" w:lineRule="auto"/>
            </w:pPr>
            <w:r>
              <w:rPr>
                <w:szCs w:val="20"/>
              </w:rPr>
              <w:t>Retention 92.5 per cent, flag rate 100 per cent, Mahalanobis AUROC 1.000 against energy 0.539, Table 5.3</w:t>
            </w:r>
          </w:p>
        </w:tc>
        <w:tc>
          <w:tcPr>
            <w:tcW w:w="3429" w:type="dxa"/>
            <w:vAlign w:val="center"/>
          </w:tcPr>
          <w:p w14:paraId="295160D0" w14:textId="77777777" w:rsidR="0014441C" w:rsidRDefault="00E03BC4">
            <w:pPr>
              <w:keepNext/>
              <w:spacing w:before="20" w:after="20" w:line="240" w:lineRule="auto"/>
            </w:pPr>
            <w:r>
              <w:rPr>
                <w:szCs w:val="20"/>
              </w:rPr>
              <w:t>Achieved for the far regime only</w:t>
            </w:r>
          </w:p>
        </w:tc>
      </w:tr>
      <w:tr w:rsidR="0014441C" w14:paraId="280065C6" w14:textId="77777777">
        <w:trPr>
          <w:cantSplit/>
          <w:jc w:val="center"/>
        </w:trPr>
        <w:tc>
          <w:tcPr>
            <w:tcW w:w="1772" w:type="dxa"/>
            <w:vAlign w:val="center"/>
          </w:tcPr>
          <w:p w14:paraId="263DC1DF" w14:textId="77777777" w:rsidR="0014441C" w:rsidRDefault="00E03BC4">
            <w:pPr>
              <w:keepNext/>
              <w:spacing w:before="20" w:after="20" w:line="240" w:lineRule="auto"/>
            </w:pPr>
            <w:r>
              <w:rPr>
                <w:szCs w:val="20"/>
              </w:rPr>
              <w:t>RO4b</w:t>
            </w:r>
          </w:p>
        </w:tc>
        <w:tc>
          <w:tcPr>
            <w:tcW w:w="3468" w:type="dxa"/>
            <w:vAlign w:val="center"/>
          </w:tcPr>
          <w:p w14:paraId="2A433F16" w14:textId="77777777" w:rsidR="0014441C" w:rsidRDefault="00E03BC4">
            <w:pPr>
              <w:keepNext/>
              <w:spacing w:before="20" w:after="20" w:line="240" w:lineRule="auto"/>
            </w:pPr>
            <w:r>
              <w:rPr>
                <w:szCs w:val="20"/>
              </w:rPr>
              <w:t>Lung restricted maps fall on the regions clinically associated with each class, Section 5.4</w:t>
            </w:r>
          </w:p>
        </w:tc>
        <w:tc>
          <w:tcPr>
            <w:tcW w:w="3429" w:type="dxa"/>
            <w:vAlign w:val="center"/>
          </w:tcPr>
          <w:p w14:paraId="70D7F5DF" w14:textId="77777777" w:rsidR="0014441C" w:rsidRDefault="00E03BC4">
            <w:pPr>
              <w:keepNext/>
              <w:spacing w:before="20" w:after="20" w:line="240" w:lineRule="auto"/>
            </w:pPr>
            <w:r>
              <w:rPr>
                <w:szCs w:val="20"/>
              </w:rPr>
              <w:t>Achieved qualitatively; the in lung share is disclosed</w:t>
            </w:r>
          </w:p>
        </w:tc>
      </w:tr>
      <w:tr w:rsidR="0014441C" w14:paraId="07DABF13" w14:textId="77777777">
        <w:trPr>
          <w:cantSplit/>
          <w:jc w:val="center"/>
        </w:trPr>
        <w:tc>
          <w:tcPr>
            <w:tcW w:w="1772" w:type="dxa"/>
            <w:vAlign w:val="center"/>
          </w:tcPr>
          <w:p w14:paraId="324D16DA" w14:textId="77777777" w:rsidR="0014441C" w:rsidRDefault="00E03BC4">
            <w:pPr>
              <w:spacing w:before="20" w:after="20" w:line="240" w:lineRule="auto"/>
            </w:pPr>
            <w:r>
              <w:rPr>
                <w:szCs w:val="20"/>
              </w:rPr>
              <w:t>RO5</w:t>
            </w:r>
          </w:p>
        </w:tc>
        <w:tc>
          <w:tcPr>
            <w:tcW w:w="3468" w:type="dxa"/>
            <w:vAlign w:val="center"/>
          </w:tcPr>
          <w:p w14:paraId="52726C55" w14:textId="77777777" w:rsidR="0014441C" w:rsidRDefault="00E03BC4">
            <w:pPr>
              <w:spacing w:before="20" w:after="20" w:line="240" w:lineRule="auto"/>
            </w:pPr>
            <w:r>
              <w:rPr>
                <w:szCs w:val="20"/>
              </w:rPr>
              <w:t>Conditions of applicability derived</w:t>
            </w:r>
          </w:p>
        </w:tc>
        <w:tc>
          <w:tcPr>
            <w:tcW w:w="3429" w:type="dxa"/>
            <w:vAlign w:val="center"/>
          </w:tcPr>
          <w:p w14:paraId="0AB2C921" w14:textId="77777777" w:rsidR="0014441C" w:rsidRDefault="00E03BC4">
            <w:pPr>
              <w:spacing w:before="20" w:after="20" w:line="240" w:lineRule="auto"/>
            </w:pPr>
            <w:r>
              <w:rPr>
                <w:szCs w:val="20"/>
              </w:rPr>
              <w:t>Achieved</w:t>
            </w:r>
          </w:p>
        </w:tc>
      </w:tr>
    </w:tbl>
    <w:p w14:paraId="6DE0E556" w14:textId="77777777" w:rsidR="00395F7A" w:rsidRDefault="00643FD3">
      <w:pPr>
        <w:spacing w:before="200"/>
        <w:jc w:val="both"/>
      </w:pPr>
      <w:r>
        <w:t>Together these answer the main research question with a bounded affirmative. A safeguard fitted entirely from the genuine data of the model itself converted a silent failure mode into a visible one: every probe image was refused a diagnosis, at a cost of 7.5 per cent of genuine held out scans also being refused. Three boundaries constrain it: the far regime only, dependence on the signal being chosen empirically, and a safety rather than an accuracy improvement.</w:t>
      </w:r>
    </w:p>
    <w:p w14:paraId="67CAFF3D" w14:textId="77777777" w:rsidR="00395F7A" w:rsidRDefault="00643FD3">
      <w:pPr>
        <w:pStyle w:val="Heading2"/>
      </w:pPr>
      <w:bookmarkStart w:id="109" w:name="_Toc241564572"/>
      <w:r>
        <w:t>6.4 Limitations and threats to validity</w:t>
      </w:r>
      <w:bookmarkEnd w:id="109"/>
    </w:p>
    <w:p w14:paraId="71AEAFAF" w14:textId="77777777" w:rsidR="00395F7A" w:rsidRDefault="00643FD3">
      <w:pPr>
        <w:jc w:val="both"/>
      </w:pPr>
      <w:r>
        <w:t>Four threats bound these conclusions. The architecture comparison is incompletely controlled, since batch size varied, one model used a different head learning rate and one used inconsistent normalisation. The input validity evaluation is limited by its probe, which is a sanity check and not validation against the near regime. The explanation finding is qualitative and rests on an unsupervised lung field estimator. And generalisability is bounded by the single dataset and the absence of seed replication.</w:t>
      </w:r>
    </w:p>
    <w:p w14:paraId="5596B553" w14:textId="77777777" w:rsidR="00395F7A" w:rsidRDefault="00643FD3">
      <w:pPr>
        <w:jc w:val="both"/>
      </w:pPr>
      <w:r>
        <w:t xml:space="preserve">Four difficulties were encountered and each was handled rather than avoided: degenerate Grad-CAM heatmaps on confident predictions and an energy signal that barely separated the populations, both resolved as Section 4.14 describes; duplicates, which forced the audit to precede split generation; and training without an accelerator, which consumed </w:t>
      </w:r>
      <w:r>
        <w:lastRenderedPageBreak/>
        <w:t>more of the schedule than planned. These difficulties bounded what the project could do rather than what its results mean.</w:t>
      </w:r>
    </w:p>
    <w:p w14:paraId="11B70899" w14:textId="77777777" w:rsidR="00395F7A" w:rsidRDefault="00643FD3">
      <w:pPr>
        <w:pStyle w:val="Heading2"/>
      </w:pPr>
      <w:bookmarkStart w:id="110" w:name="_Toc241564573"/>
      <w:r>
        <w:t>6.5 Practical implications</w:t>
      </w:r>
      <w:bookmarkEnd w:id="110"/>
    </w:p>
    <w:p w14:paraId="35D18816" w14:textId="77777777" w:rsidR="00395F7A" w:rsidRDefault="00643FD3">
      <w:pPr>
        <w:jc w:val="both"/>
      </w:pPr>
      <w:r>
        <w:t>The practical value lies in the safeguard rather than in the classifier. Any organisation that has already trained and validated a medical imaging model faces the same problem, namely that the model cannot decline to answer and cannot be casually retrained to acquire that ability. The method demonstrated here requires no retraining, no additional labelled data and no architectural change, so it is applicable to a deployed model rather than only to one still in development.</w:t>
      </w:r>
    </w:p>
    <w:p w14:paraId="425E77CD" w14:textId="77777777" w:rsidR="00395F7A" w:rsidRDefault="00643FD3">
      <w:pPr>
        <w:jc w:val="both"/>
      </w:pPr>
      <w:r>
        <w:t>The realistic deployment is screening and triage where radiologist availability is limited. The measured strength is abnormality screening, so the plausible users are primary care and district level facilities needing to know which radiographs warrant urgent expert review. The measured weakness is discrimination of aetiology, where a viral recall of 0.643 cannot guide an antibiotic decision. Adoption would require external validation at the deploying institution and evaluation against the near regime.</w:t>
      </w:r>
    </w:p>
    <w:p w14:paraId="3D26DC13" w14:textId="77777777" w:rsidR="00395F7A" w:rsidRDefault="00643FD3">
      <w:pPr>
        <w:pStyle w:val="Heading2"/>
      </w:pPr>
      <w:bookmarkStart w:id="111" w:name="_Toc241564574"/>
      <w:r>
        <w:t>6.6 Recommendations for future work</w:t>
      </w:r>
      <w:bookmarkEnd w:id="111"/>
    </w:p>
    <w:p w14:paraId="16D58E43" w14:textId="77777777" w:rsidR="00395F7A" w:rsidRDefault="00643FD3">
      <w:pPr>
        <w:jc w:val="both"/>
      </w:pPr>
      <w:r>
        <w:t>Five lines of work follow from the limitations. The most important is evaluation against the near regime, assembling genuine radiographs of untrained conditions and real photographs and re measuring the detector, because that regime determines whether the safeguard is clinically meaningful. The second is retraining EfficientNetV2S under matched preprocessing and repeating all runs across multiple seeds. The third is targeting the bacterial and viral confusion directly. The fourth is training on lung segmented inputs [33]. The fifth should be first, because it costs almost nothing: computing separability for the maximum softmax probability on the existing probe.</w:t>
      </w:r>
    </w:p>
    <w:p w14:paraId="19BF4D26" w14:textId="77777777" w:rsidR="00395F7A" w:rsidRDefault="00643FD3">
      <w:pPr>
        <w:pStyle w:val="Heading2"/>
      </w:pPr>
      <w:bookmarkStart w:id="112" w:name="_Toc241564575"/>
      <w:r>
        <w:t>6.7 Conclusions</w:t>
      </w:r>
      <w:bookmarkEnd w:id="112"/>
    </w:p>
    <w:p w14:paraId="4CF5F37C" w14:textId="0F616E74" w:rsidR="00395F7A" w:rsidRDefault="00643FD3">
      <w:pPr>
        <w:jc w:val="both"/>
      </w:pPr>
      <w:r>
        <w:t>Three conclusions follow from the evidence of Section 5, against the question set in Section 1.4.</w:t>
      </w:r>
      <w:r w:rsidR="005B7151">
        <w:t xml:space="preserve"> </w:t>
      </w:r>
      <w:r>
        <w:t>The first is that the four class task is within reach of ordinary transfer learning, but that the accuracy figure conceals where the difficulty lies. In all three models the majority of the errors fell in the single bacterial and viral pair, so the per class error structure describes the task far more usefully than a headline accuracy does, and the separation that carries the antibiotic decision is the weakest part of the result.</w:t>
      </w:r>
      <w:r w:rsidR="005B7151">
        <w:t xml:space="preserve"> </w:t>
      </w:r>
      <w:r>
        <w:t xml:space="preserve">The second </w:t>
      </w:r>
      <w:r>
        <w:lastRenderedPageBreak/>
        <w:t>is that the closed world failure of softmax can be addressed after training rather than during it, and that the usable signal lies in the representation rather than in the output. The model is confidently wrong on inputs it has never seen, so its own output confidence cannot police it, whereas the feature space it has learned separates them perfectly at the cost of one matrix product at inference.</w:t>
      </w:r>
      <w:r w:rsidR="005B7151">
        <w:t xml:space="preserve"> </w:t>
      </w:r>
      <w:r>
        <w:t>The third is that an explanation must be reported together with a statement of how far it can be trusted. Masking Grad-CAM to the lung field changes what is shown and not what the classifier used, and on the scan evidenced here most of the attention lay outside the lungs even though the class was correct. Disclosing that share is what separates an explanation from a decoration.</w:t>
      </w:r>
    </w:p>
    <w:p w14:paraId="128AC6D3" w14:textId="77777777" w:rsidR="00395F7A" w:rsidRDefault="00643FD3">
      <w:pPr>
        <w:jc w:val="both"/>
      </w:pPr>
      <w:r>
        <w:t>Taken together these support a bounded claim. The framework is suitable as supervised screening and triage support on frontal radiographs of the kind it was calibrated on, and not as an autonomous diagnostic instrument. The binding constraint is the evaluation rather than the accuracy: one curated dataset, a file level split, and a synthetic probe. Section 6.6 sets out the work needed to lift each.</w:t>
      </w:r>
    </w:p>
    <w:p w14:paraId="70FA39E8" w14:textId="77777777" w:rsidR="00395F7A" w:rsidRDefault="00643FD3">
      <w:pPr>
        <w:pStyle w:val="Heading1"/>
        <w:pageBreakBefore/>
      </w:pPr>
      <w:bookmarkStart w:id="113" w:name="_Toc241564576"/>
      <w:r>
        <w:lastRenderedPageBreak/>
        <w:t>REFERENCES</w:t>
      </w:r>
      <w:bookmarkEnd w:id="113"/>
    </w:p>
    <w:p w14:paraId="4A8C6E65" w14:textId="77777777" w:rsidR="00395F7A" w:rsidRDefault="00643FD3">
      <w:pPr>
        <w:spacing w:after="160"/>
      </w:pPr>
      <w:r>
        <w:t>[1] E. J. Topol, "High-performance medicine: The convergence of human and artificial intelligence," Nature Medicine, vol. 25, no. 1, pp. 44-56, 2019.</w:t>
      </w:r>
    </w:p>
    <w:p w14:paraId="0873EEF0" w14:textId="77777777" w:rsidR="00395F7A" w:rsidRDefault="00643FD3">
      <w:pPr>
        <w:spacing w:after="160"/>
      </w:pPr>
      <w:r>
        <w:t>[2] E. H. Shortliffe and M. J. Sepulveda, "Clinical decision support in the era of artificial intelligence," JAMA, vol. 320, no. 21, pp. 2199-2200, 2018.</w:t>
      </w:r>
    </w:p>
    <w:p w14:paraId="62A22349" w14:textId="77777777" w:rsidR="00395F7A" w:rsidRDefault="00643FD3">
      <w:pPr>
        <w:spacing w:after="160"/>
      </w:pPr>
      <w:r>
        <w:t>[3] Y. LeCun, Y. Bengio, and G. Hinton, "Deep learning," Nature, vol. 521, no. 7553, pp. 436-444, 2015.</w:t>
      </w:r>
    </w:p>
    <w:p w14:paraId="013086E8" w14:textId="77777777" w:rsidR="00395F7A" w:rsidRDefault="00643FD3">
      <w:pPr>
        <w:spacing w:after="160"/>
      </w:pPr>
      <w:r>
        <w:t>[4] G. Litjens et al., "A survey on deep learning in medical image analysis," Medical Image Analysis, vol. 42, pp. 60-88, 2017.</w:t>
      </w:r>
    </w:p>
    <w:p w14:paraId="3DB42E86" w14:textId="77777777" w:rsidR="00395F7A" w:rsidRDefault="00643FD3">
      <w:pPr>
        <w:spacing w:after="160"/>
      </w:pPr>
      <w:r>
        <w:t>[5] X. Wang, Y. Peng, L. Lu, Z. Lu, M. Bagheri, and R. M. Summers, "ChestX-ray8: Hospital-scale chest X-ray database and benchmarks on weakly-supervised classification and localization of common thorax diseases," in Proc. IEEE Conf. Comput. Vis. Pattern Recognit. (CVPR), 2017, pp. 2097-2106.</w:t>
      </w:r>
    </w:p>
    <w:p w14:paraId="4469A605" w14:textId="77777777" w:rsidR="00395F7A" w:rsidRDefault="00643FD3">
      <w:pPr>
        <w:spacing w:after="160"/>
      </w:pPr>
      <w:r>
        <w:t>[6] J. Irvin et al., "CheXpert: A large chest radiograph dataset with uncertainty labels and expert comparison," in Proc. AAAI Conf. Artif. Intell., vol. 33, 2019, pp. 590-597.</w:t>
      </w:r>
    </w:p>
    <w:p w14:paraId="2412DCDE" w14:textId="77777777" w:rsidR="00395F7A" w:rsidRDefault="00643FD3">
      <w:pPr>
        <w:spacing w:after="160"/>
      </w:pPr>
      <w:r>
        <w:t>[7] M. E. H. Chowdhury et al., "Can AI help in screening viral and COVID-19 pneumonia?," IEEE Access, vol. 8, pp. 132665-132676, 2020.</w:t>
      </w:r>
    </w:p>
    <w:p w14:paraId="02AFFC55" w14:textId="77777777" w:rsidR="00395F7A" w:rsidRDefault="00643FD3">
      <w:pPr>
        <w:spacing w:after="160"/>
      </w:pPr>
      <w:r>
        <w:t>[8] T. Rahman et al., "Exploring the effect of image enhancement techniques on COVID-19 detection using chest X-ray images," Computers in Biology and Medicine, vol. 132, art. 104319, 2021.</w:t>
      </w:r>
    </w:p>
    <w:p w14:paraId="346FE787" w14:textId="77777777" w:rsidR="00395F7A" w:rsidRDefault="00643FD3">
      <w:pPr>
        <w:spacing w:after="160"/>
      </w:pPr>
      <w:r>
        <w:t>[9] P. Rajpurkar et al., "CheXNet: Radiologist-level pneumonia detection on chest X-rays with deep learning," arXiv preprint arXiv:1711.05225, 2017.</w:t>
      </w:r>
    </w:p>
    <w:p w14:paraId="4411E4AF" w14:textId="77777777" w:rsidR="00395F7A" w:rsidRDefault="00643FD3">
      <w:pPr>
        <w:spacing w:after="160"/>
      </w:pPr>
      <w:r>
        <w:t>[10] A. Nguyen, J. Yosinski, and J. Clune, "Deep neural networks are easily fooled: High confidence predictions for unrecognizable images," in Proc. IEEE Conf. Comput. Vis. Pattern Recognit. (CVPR), 2015, pp. 427-436.</w:t>
      </w:r>
    </w:p>
    <w:p w14:paraId="7D7EF8B8" w14:textId="77777777" w:rsidR="00395F7A" w:rsidRDefault="00643FD3">
      <w:pPr>
        <w:spacing w:after="160"/>
      </w:pPr>
      <w:r>
        <w:t>[11] C. Guo, G. Pleiss, Y. Sun, and K. Q. Weinberger, "On calibration of modern neural networks," in Proc. 34th Int. Conf. Mach. Learn. (ICML), 2017, pp. 1321-1330.</w:t>
      </w:r>
    </w:p>
    <w:p w14:paraId="0B18A14F" w14:textId="77777777" w:rsidR="00395F7A" w:rsidRDefault="00643FD3">
      <w:pPr>
        <w:spacing w:after="160"/>
      </w:pPr>
      <w:r>
        <w:lastRenderedPageBreak/>
        <w:t>[12] I. D. Apostolopoulos and T. A. Mpesiana, "Covid-19: Automatic detection from X-ray images utilizing transfer learning with convolutional neural networks," Physical and Engineering Sciences in Medicine, vol. 43, no. 2, pp. 635-640, 2020.</w:t>
      </w:r>
    </w:p>
    <w:p w14:paraId="4AF10DEB" w14:textId="77777777" w:rsidR="00395F7A" w:rsidRDefault="00643FD3">
      <w:pPr>
        <w:spacing w:after="160"/>
      </w:pPr>
      <w:r>
        <w:t>[13] T. Ozturk et al., "Automated detection of COVID-19 cases using deep neural networks with X-ray images," Computers in Biology and Medicine, vol. 121, art. 103792, 2020.</w:t>
      </w:r>
    </w:p>
    <w:p w14:paraId="1CAFCF62" w14:textId="77777777" w:rsidR="00395F7A" w:rsidRDefault="00643FD3">
      <w:pPr>
        <w:spacing w:after="160"/>
      </w:pPr>
      <w:r>
        <w:t>[14] A. Narin, C. Kaya, and Z. Pamuk, "Automatic detection of coronavirus disease (COVID-19) using X-ray images and deep convolutional neural networks," Pattern Analysis and Applications, vol. 24, no. 3, pp. 1207-1220, 2021.</w:t>
      </w:r>
    </w:p>
    <w:p w14:paraId="1FB3A25E" w14:textId="77777777" w:rsidR="00395F7A" w:rsidRDefault="00643FD3">
      <w:pPr>
        <w:spacing w:after="160"/>
      </w:pPr>
      <w:r>
        <w:t>[15] D. Hendrycks and K. Gimpel, "A baseline for detecting misclassified and out-of-distribution examples in neural networks," in Proc. Int. Conf. Learn. Representations (ICLR), 2017.</w:t>
      </w:r>
    </w:p>
    <w:p w14:paraId="4968B9BA" w14:textId="77777777" w:rsidR="00395F7A" w:rsidRDefault="00643FD3">
      <w:pPr>
        <w:spacing w:after="160"/>
      </w:pPr>
      <w:r>
        <w:t>[16] K. Lee, K. Lee, H. Lee, and J. Shin, "A simple unified framework for detecting out-of-distribution samples and adversarial attacks," in Advances in Neural Information Processing Systems (NeurIPS), vol. 31, 2018, pp. 7167-7177.</w:t>
      </w:r>
    </w:p>
    <w:p w14:paraId="51A9FCA5" w14:textId="77777777" w:rsidR="00395F7A" w:rsidRDefault="00643FD3">
      <w:pPr>
        <w:spacing w:after="160"/>
      </w:pPr>
      <w:r>
        <w:t>[17] W. Liu, X. Wang, J. D. Owens, and Y. Li, "Energy-based out-of-distribution detection," in Advances in Neural Information Processing Systems (NeurIPS), vol. 33, 2020, pp. 21464-21475.</w:t>
      </w:r>
    </w:p>
    <w:p w14:paraId="014E2B40" w14:textId="77777777" w:rsidR="00395F7A" w:rsidRDefault="00643FD3">
      <w:pPr>
        <w:spacing w:after="160"/>
      </w:pPr>
      <w:r>
        <w:t>[18] J. Yang, K. Zhou, Y. Li, and Z. Liu, "Generalized out-of-distribution detection: A survey," International Journal of Computer Vision, vol. 132, no. 12, pp. 5635-5662, 2024.</w:t>
      </w:r>
    </w:p>
    <w:p w14:paraId="2EDDD98B" w14:textId="77777777" w:rsidR="00395F7A" w:rsidRDefault="00643FD3">
      <w:pPr>
        <w:spacing w:after="160"/>
      </w:pPr>
      <w:r>
        <w:t>[19] A. J. DeGrave, J. D. Janizek, and S.-I. Lee, "AI for radiographic COVID-19 detection selects shortcuts over signal," Nature Machine Intelligence, vol. 3, no. 7, pp. 610-619, 2021.</w:t>
      </w:r>
    </w:p>
    <w:p w14:paraId="0FEF722E" w14:textId="77777777" w:rsidR="00395F7A" w:rsidRDefault="00643FD3">
      <w:pPr>
        <w:spacing w:after="160"/>
      </w:pPr>
      <w:r>
        <w:t>[20] K. He, X. Zhang, S. Ren, and J. Sun, "Deep residual learning for image recognition," in Proc. IEEE Conf. Comput. Vis. Pattern Recognit. (CVPR), 2016, pp. 770-778.</w:t>
      </w:r>
    </w:p>
    <w:p w14:paraId="6FFC1507" w14:textId="77777777" w:rsidR="00395F7A" w:rsidRDefault="00643FD3">
      <w:pPr>
        <w:spacing w:after="160"/>
      </w:pPr>
      <w:r>
        <w:t>[21] S. J. Pan and Q. Yang, "A survey on transfer learning," IEEE Transactions on Knowledge and Data Engineering, vol. 22, no. 10, pp. 1345-1359, 2010.</w:t>
      </w:r>
    </w:p>
    <w:p w14:paraId="34BFAC96" w14:textId="77777777" w:rsidR="00395F7A" w:rsidRDefault="00643FD3">
      <w:pPr>
        <w:spacing w:after="160"/>
      </w:pPr>
      <w:r>
        <w:t>[22] D. S. Kermany et al., "Identifying medical diagnoses and treatable diseases by image-based deep learning," Cell, vol. 172, no. 5, pp. 1122-1131, 2018.</w:t>
      </w:r>
    </w:p>
    <w:p w14:paraId="384CBC1A" w14:textId="77777777" w:rsidR="00395F7A" w:rsidRDefault="00643FD3">
      <w:pPr>
        <w:spacing w:after="160"/>
      </w:pPr>
      <w:r>
        <w:lastRenderedPageBreak/>
        <w:t>[23] M.-L. Huang and Y.-C. Liao, "Stacking ensemble and ECA-EfficientNetV2 convolutional neural networks on classification of multiple chest diseases including COVID-19," Academic Radiology, vol. 30, no. 9, pp. 1915-1935, 2023.</w:t>
      </w:r>
    </w:p>
    <w:p w14:paraId="72D90177" w14:textId="77777777" w:rsidR="00395F7A" w:rsidRDefault="00643FD3">
      <w:pPr>
        <w:spacing w:after="160"/>
      </w:pPr>
      <w:r>
        <w:t>[24] G. Huang, Z. Liu, L. Van Der Maaten, and K. Q. Weinberger, "Densely connected convolutional networks," in Proc. IEEE Conf. Comput. Vis. Pattern Recognit. (CVPR), 2017, pp. 4700-4708.</w:t>
      </w:r>
    </w:p>
    <w:p w14:paraId="0A1A3223" w14:textId="77777777" w:rsidR="00395F7A" w:rsidRDefault="00643FD3">
      <w:pPr>
        <w:spacing w:after="160"/>
      </w:pPr>
      <w:r>
        <w:t>[25] M. Tan and Q. V. Le, "EfficientNet: Rethinking model scaling for convolutional neural networks," in Proc. 36th Int. Conf. Mach. Learn. (ICML), 2019, pp. 6105-6114.</w:t>
      </w:r>
    </w:p>
    <w:p w14:paraId="2A021E97" w14:textId="77777777" w:rsidR="00395F7A" w:rsidRDefault="00643FD3">
      <w:pPr>
        <w:spacing w:after="160"/>
      </w:pPr>
      <w:r>
        <w:t>[26] M. Tan and Q. V. Le, "EfficientNetV2: Smaller models and faster training," in Proc. 38th Int. Conf. Mach. Learn. (ICML), 2021, pp. 10096-10106.</w:t>
      </w:r>
    </w:p>
    <w:p w14:paraId="2E5C5156" w14:textId="77777777" w:rsidR="00395F7A" w:rsidRDefault="00643FD3">
      <w:pPr>
        <w:spacing w:after="160"/>
      </w:pPr>
      <w:r>
        <w:t>[27] N. Tajbakhsh et al., "Convolutional neural networks for medical image analysis: Full training or fine tuning?," IEEE Transactions on Medical Imaging, vol. 35, no. 5, pp. 1299-1312, 2016.</w:t>
      </w:r>
    </w:p>
    <w:p w14:paraId="26A918D9" w14:textId="77777777" w:rsidR="00395F7A" w:rsidRDefault="00643FD3">
      <w:pPr>
        <w:spacing w:after="160"/>
      </w:pPr>
      <w:r>
        <w:t>[28] J. Deng, W. Dong, R. Socher, L.-J. Li, K. Li, and L. Fei-Fei, "ImageNet: A large-scale hierarchical image database," in Proc. IEEE Conf. Comput. Vis. Pattern Recognit. (CVPR), 2009, pp. 248-255.</w:t>
      </w:r>
    </w:p>
    <w:p w14:paraId="402B170C" w14:textId="77777777" w:rsidR="00395F7A" w:rsidRDefault="00643FD3">
      <w:pPr>
        <w:spacing w:after="160"/>
      </w:pPr>
      <w:r>
        <w:t>[29] B. Zhou, A. Khosla, A. Lapedriza, A. Oliva, and A. Torralba, "Learning deep features for discriminative localization," in Proc. IEEE Conf. Comput. Vis. Pattern Recognit. (CVPR), 2016, pp. 2921-2929.</w:t>
      </w:r>
    </w:p>
    <w:p w14:paraId="501FF582" w14:textId="77777777" w:rsidR="00395F7A" w:rsidRDefault="00643FD3">
      <w:pPr>
        <w:spacing w:after="160"/>
      </w:pPr>
      <w:r>
        <w:t>[30] R. R. Selvaraju, M. Cogswell, A. Das, R. Vedantam, D. Parikh, and D. Batra, "Grad-CAM: Visual explanations from deep networks via gradient-based localization," in Proc. IEEE Int. Conf. Comput. Vis. (ICCV), 2017, pp. 618-626.</w:t>
      </w:r>
    </w:p>
    <w:p w14:paraId="751A675F" w14:textId="77777777" w:rsidR="00395F7A" w:rsidRDefault="00643FD3">
      <w:pPr>
        <w:spacing w:after="160"/>
      </w:pPr>
      <w:r>
        <w:t>[31] E. Tjoa and C. Guan, "A survey on explainable artificial intelligence (XAI): Toward medical XAI," IEEE Transactions on Neural Networks and Learning Systems, vol. 32, no. 11, pp. 4793-4813, 2021.</w:t>
      </w:r>
    </w:p>
    <w:p w14:paraId="10FC9DFA" w14:textId="77777777" w:rsidR="00395F7A" w:rsidRDefault="00643FD3">
      <w:pPr>
        <w:spacing w:after="160"/>
      </w:pPr>
      <w:r>
        <w:t>[32] A. Barredo Arrieta et al., "Explainable Artificial Intelligence (XAI): Concepts, taxonomies, opportunities and challenges toward responsible AI," Information Fusion, vol. 58, pp. 82-115, 2020.</w:t>
      </w:r>
    </w:p>
    <w:p w14:paraId="46453A0A" w14:textId="77777777" w:rsidR="00395F7A" w:rsidRDefault="00643FD3">
      <w:pPr>
        <w:spacing w:after="160"/>
      </w:pPr>
      <w:r>
        <w:t>[33] L. O. Teixeira et al., "Impact of lung segmentation on the diagnosis and explanation of COVID-19 in chest X-ray images," Sensors, vol. 21, no. 21, art. 7116, 2021.</w:t>
      </w:r>
    </w:p>
    <w:p w14:paraId="0792C960" w14:textId="77777777" w:rsidR="008A2E07" w:rsidRDefault="008A2E07">
      <w:pPr>
        <w:pStyle w:val="Heading1"/>
        <w:pageBreakBefore/>
      </w:pPr>
      <w:bookmarkStart w:id="114" w:name="_Toc241564577"/>
      <w:r>
        <w:lastRenderedPageBreak/>
        <w:t>APPENDIX A: TRAINING AND CALIBRATION CONFIGURATION</w:t>
      </w:r>
      <w:bookmarkEnd w:id="114"/>
    </w:p>
    <w:p w14:paraId="25440A45" w14:textId="77777777" w:rsidR="008A2E07" w:rsidRDefault="008A2E07">
      <w:pPr>
        <w:jc w:val="both"/>
      </w:pPr>
      <w:r>
        <w:t>Table A.1 records the complete training configuration of the three runs and the calibration configuration of the deployed detector, read from the retained training artefacts. It gives the input resolution and normalisation, the batch size, the epochs run in each phase, the head and fine tuning learning rates, the optimiser and loss, and the best validation accuracy of each phase, followed by the feature dimensionality, sample sizes, covariance treatment, thresholds and active policy of the safeguard.</w:t>
      </w:r>
    </w:p>
    <w:p w14:paraId="3E4ABADB" w14:textId="77777777" w:rsidR="008A2E07" w:rsidRDefault="008A2E07">
      <w:pPr>
        <w:pStyle w:val="TblCaption"/>
        <w:keepNext/>
        <w:spacing w:before="200" w:after="80"/>
      </w:pPr>
      <w:bookmarkStart w:id="115" w:name="_Toc241564608"/>
      <w:r>
        <w:t>Table A.1: Training and calibration configuration.</w:t>
      </w:r>
      <w:bookmarkEnd w:id="115"/>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4"/>
        <w:gridCol w:w="2254"/>
        <w:gridCol w:w="2080"/>
        <w:gridCol w:w="2081"/>
      </w:tblGrid>
      <w:tr w:rsidR="0014441C" w14:paraId="74F9B0D1" w14:textId="77777777">
        <w:trPr>
          <w:cantSplit/>
          <w:tblHeader/>
          <w:jc w:val="center"/>
        </w:trPr>
        <w:tc>
          <w:tcPr>
            <w:tcW w:w="2254" w:type="dxa"/>
            <w:vAlign w:val="center"/>
          </w:tcPr>
          <w:p w14:paraId="53EF2977" w14:textId="77777777" w:rsidR="0014441C" w:rsidRDefault="00E03BC4">
            <w:pPr>
              <w:keepNext/>
              <w:spacing w:before="20" w:after="20" w:line="240" w:lineRule="auto"/>
            </w:pPr>
            <w:r>
              <w:rPr>
                <w:b/>
                <w:szCs w:val="20"/>
              </w:rPr>
              <w:t>Parameter</w:t>
            </w:r>
          </w:p>
        </w:tc>
        <w:tc>
          <w:tcPr>
            <w:tcW w:w="2254" w:type="dxa"/>
            <w:vAlign w:val="center"/>
          </w:tcPr>
          <w:p w14:paraId="1916A621" w14:textId="77777777" w:rsidR="0014441C" w:rsidRDefault="00E03BC4">
            <w:pPr>
              <w:keepNext/>
              <w:spacing w:before="20" w:after="20" w:line="240" w:lineRule="auto"/>
            </w:pPr>
            <w:r>
              <w:rPr>
                <w:b/>
                <w:szCs w:val="20"/>
              </w:rPr>
              <w:t>DenseNet121</w:t>
            </w:r>
          </w:p>
        </w:tc>
        <w:tc>
          <w:tcPr>
            <w:tcW w:w="2080" w:type="dxa"/>
            <w:vAlign w:val="center"/>
          </w:tcPr>
          <w:p w14:paraId="14F0090C" w14:textId="77777777" w:rsidR="0014441C" w:rsidRDefault="00E03BC4">
            <w:pPr>
              <w:keepNext/>
              <w:spacing w:before="20" w:after="20" w:line="240" w:lineRule="auto"/>
            </w:pPr>
            <w:r>
              <w:rPr>
                <w:b/>
                <w:szCs w:val="20"/>
              </w:rPr>
              <w:t>EfficientNetV2B3</w:t>
            </w:r>
          </w:p>
        </w:tc>
        <w:tc>
          <w:tcPr>
            <w:tcW w:w="2081" w:type="dxa"/>
            <w:vAlign w:val="center"/>
          </w:tcPr>
          <w:p w14:paraId="5797C8A8" w14:textId="77777777" w:rsidR="0014441C" w:rsidRDefault="00E03BC4">
            <w:pPr>
              <w:keepNext/>
              <w:spacing w:before="20" w:after="20" w:line="240" w:lineRule="auto"/>
            </w:pPr>
            <w:r>
              <w:rPr>
                <w:b/>
                <w:szCs w:val="20"/>
              </w:rPr>
              <w:t>EfficientNetV2S</w:t>
            </w:r>
          </w:p>
        </w:tc>
      </w:tr>
      <w:tr w:rsidR="0014441C" w14:paraId="59E36905" w14:textId="77777777">
        <w:trPr>
          <w:cantSplit/>
          <w:jc w:val="center"/>
        </w:trPr>
        <w:tc>
          <w:tcPr>
            <w:tcW w:w="2254" w:type="dxa"/>
            <w:vAlign w:val="center"/>
          </w:tcPr>
          <w:p w14:paraId="2A012F53" w14:textId="77777777" w:rsidR="0014441C" w:rsidRDefault="00E03BC4">
            <w:pPr>
              <w:keepNext/>
              <w:spacing w:before="20" w:after="20" w:line="240" w:lineRule="auto"/>
            </w:pPr>
            <w:r>
              <w:rPr>
                <w:szCs w:val="20"/>
              </w:rPr>
              <w:t>Input resolution</w:t>
            </w:r>
          </w:p>
        </w:tc>
        <w:tc>
          <w:tcPr>
            <w:tcW w:w="2254" w:type="dxa"/>
            <w:vAlign w:val="center"/>
          </w:tcPr>
          <w:p w14:paraId="0A813E20" w14:textId="77777777" w:rsidR="0014441C" w:rsidRDefault="00E03BC4">
            <w:pPr>
              <w:keepNext/>
              <w:spacing w:before="20" w:after="20" w:line="240" w:lineRule="auto"/>
            </w:pPr>
            <w:r>
              <w:rPr>
                <w:szCs w:val="20"/>
              </w:rPr>
              <w:t>224 by 224</w:t>
            </w:r>
          </w:p>
        </w:tc>
        <w:tc>
          <w:tcPr>
            <w:tcW w:w="2080" w:type="dxa"/>
            <w:vAlign w:val="center"/>
          </w:tcPr>
          <w:p w14:paraId="1B39033B" w14:textId="77777777" w:rsidR="0014441C" w:rsidRDefault="00E03BC4">
            <w:pPr>
              <w:keepNext/>
              <w:spacing w:before="20" w:after="20" w:line="240" w:lineRule="auto"/>
            </w:pPr>
            <w:r>
              <w:rPr>
                <w:szCs w:val="20"/>
              </w:rPr>
              <w:t>300 by 300</w:t>
            </w:r>
          </w:p>
        </w:tc>
        <w:tc>
          <w:tcPr>
            <w:tcW w:w="2081" w:type="dxa"/>
            <w:vAlign w:val="center"/>
          </w:tcPr>
          <w:p w14:paraId="753DAB59" w14:textId="77777777" w:rsidR="0014441C" w:rsidRDefault="00E03BC4">
            <w:pPr>
              <w:keepNext/>
              <w:spacing w:before="20" w:after="20" w:line="240" w:lineRule="auto"/>
            </w:pPr>
            <w:r>
              <w:rPr>
                <w:szCs w:val="20"/>
              </w:rPr>
              <w:t>300 by 300</w:t>
            </w:r>
          </w:p>
        </w:tc>
      </w:tr>
      <w:tr w:rsidR="0014441C" w14:paraId="10A8BB77" w14:textId="77777777">
        <w:trPr>
          <w:cantSplit/>
          <w:jc w:val="center"/>
        </w:trPr>
        <w:tc>
          <w:tcPr>
            <w:tcW w:w="2254" w:type="dxa"/>
            <w:vAlign w:val="center"/>
          </w:tcPr>
          <w:p w14:paraId="0440D00B" w14:textId="77777777" w:rsidR="0014441C" w:rsidRDefault="00E03BC4">
            <w:pPr>
              <w:keepNext/>
              <w:spacing w:before="20" w:after="20" w:line="240" w:lineRule="auto"/>
            </w:pPr>
            <w:r>
              <w:rPr>
                <w:szCs w:val="20"/>
              </w:rPr>
              <w:t>Input normalisation</w:t>
            </w:r>
          </w:p>
        </w:tc>
        <w:tc>
          <w:tcPr>
            <w:tcW w:w="2254" w:type="dxa"/>
            <w:vAlign w:val="center"/>
          </w:tcPr>
          <w:p w14:paraId="4579E6B3" w14:textId="77777777" w:rsidR="0014441C" w:rsidRDefault="00E03BC4">
            <w:pPr>
              <w:keepNext/>
              <w:spacing w:before="20" w:after="20" w:line="240" w:lineRule="auto"/>
            </w:pPr>
            <w:r>
              <w:rPr>
                <w:szCs w:val="20"/>
              </w:rPr>
              <w:t>Rescale 0 to 1</w:t>
            </w:r>
          </w:p>
        </w:tc>
        <w:tc>
          <w:tcPr>
            <w:tcW w:w="2080" w:type="dxa"/>
            <w:vAlign w:val="center"/>
          </w:tcPr>
          <w:p w14:paraId="70943D69" w14:textId="77777777" w:rsidR="0014441C" w:rsidRDefault="00E03BC4">
            <w:pPr>
              <w:keepNext/>
              <w:spacing w:before="20" w:after="20" w:line="240" w:lineRule="auto"/>
            </w:pPr>
            <w:r>
              <w:rPr>
                <w:szCs w:val="20"/>
              </w:rPr>
              <w:t>Family preprocessing, minus 1 to 1</w:t>
            </w:r>
          </w:p>
        </w:tc>
        <w:tc>
          <w:tcPr>
            <w:tcW w:w="2081" w:type="dxa"/>
            <w:vAlign w:val="center"/>
          </w:tcPr>
          <w:p w14:paraId="0204E3ED" w14:textId="77777777" w:rsidR="0014441C" w:rsidRDefault="00E03BC4">
            <w:pPr>
              <w:keepNext/>
              <w:spacing w:before="20" w:after="20" w:line="240" w:lineRule="auto"/>
            </w:pPr>
            <w:r>
              <w:rPr>
                <w:szCs w:val="20"/>
              </w:rPr>
              <w:t>Rescale 0 to 1</w:t>
            </w:r>
          </w:p>
        </w:tc>
      </w:tr>
      <w:tr w:rsidR="0014441C" w14:paraId="3DDCA967" w14:textId="77777777">
        <w:trPr>
          <w:cantSplit/>
          <w:jc w:val="center"/>
        </w:trPr>
        <w:tc>
          <w:tcPr>
            <w:tcW w:w="2254" w:type="dxa"/>
            <w:vAlign w:val="center"/>
          </w:tcPr>
          <w:p w14:paraId="342C78D5" w14:textId="77777777" w:rsidR="0014441C" w:rsidRDefault="00E03BC4">
            <w:pPr>
              <w:keepNext/>
              <w:spacing w:before="20" w:after="20" w:line="240" w:lineRule="auto"/>
            </w:pPr>
            <w:r>
              <w:rPr>
                <w:szCs w:val="20"/>
              </w:rPr>
              <w:t>Batch size</w:t>
            </w:r>
          </w:p>
        </w:tc>
        <w:tc>
          <w:tcPr>
            <w:tcW w:w="2254" w:type="dxa"/>
            <w:vAlign w:val="center"/>
          </w:tcPr>
          <w:p w14:paraId="2924617E" w14:textId="77777777" w:rsidR="0014441C" w:rsidRDefault="00E03BC4">
            <w:pPr>
              <w:keepNext/>
              <w:spacing w:before="20" w:after="20" w:line="240" w:lineRule="auto"/>
            </w:pPr>
            <w:r>
              <w:rPr>
                <w:szCs w:val="20"/>
              </w:rPr>
              <w:t>32</w:t>
            </w:r>
          </w:p>
        </w:tc>
        <w:tc>
          <w:tcPr>
            <w:tcW w:w="2080" w:type="dxa"/>
            <w:vAlign w:val="center"/>
          </w:tcPr>
          <w:p w14:paraId="73BCD7A4" w14:textId="77777777" w:rsidR="0014441C" w:rsidRDefault="00E03BC4">
            <w:pPr>
              <w:keepNext/>
              <w:spacing w:before="20" w:after="20" w:line="240" w:lineRule="auto"/>
            </w:pPr>
            <w:r>
              <w:rPr>
                <w:szCs w:val="20"/>
              </w:rPr>
              <w:t>24</w:t>
            </w:r>
          </w:p>
        </w:tc>
        <w:tc>
          <w:tcPr>
            <w:tcW w:w="2081" w:type="dxa"/>
            <w:vAlign w:val="center"/>
          </w:tcPr>
          <w:p w14:paraId="2EA9A99D" w14:textId="77777777" w:rsidR="0014441C" w:rsidRDefault="00E03BC4">
            <w:pPr>
              <w:keepNext/>
              <w:spacing w:before="20" w:after="20" w:line="240" w:lineRule="auto"/>
            </w:pPr>
            <w:r>
              <w:rPr>
                <w:szCs w:val="20"/>
              </w:rPr>
              <w:t>16</w:t>
            </w:r>
          </w:p>
        </w:tc>
      </w:tr>
      <w:tr w:rsidR="0014441C" w14:paraId="2A8454EF" w14:textId="77777777">
        <w:trPr>
          <w:cantSplit/>
          <w:jc w:val="center"/>
        </w:trPr>
        <w:tc>
          <w:tcPr>
            <w:tcW w:w="2254" w:type="dxa"/>
            <w:vAlign w:val="center"/>
          </w:tcPr>
          <w:p w14:paraId="555BA531" w14:textId="77777777" w:rsidR="0014441C" w:rsidRDefault="00E03BC4">
            <w:pPr>
              <w:keepNext/>
              <w:spacing w:before="20" w:after="20" w:line="240" w:lineRule="auto"/>
            </w:pPr>
            <w:r>
              <w:rPr>
                <w:szCs w:val="20"/>
              </w:rPr>
              <w:t>Epochs run, phase 1 and 2</w:t>
            </w:r>
          </w:p>
        </w:tc>
        <w:tc>
          <w:tcPr>
            <w:tcW w:w="2254" w:type="dxa"/>
            <w:vAlign w:val="center"/>
          </w:tcPr>
          <w:p w14:paraId="37DD1B4C" w14:textId="77777777" w:rsidR="0014441C" w:rsidRDefault="00E03BC4">
            <w:pPr>
              <w:keepNext/>
              <w:spacing w:before="20" w:after="20" w:line="240" w:lineRule="auto"/>
            </w:pPr>
            <w:r>
              <w:rPr>
                <w:szCs w:val="20"/>
              </w:rPr>
              <w:t>10 and 30</w:t>
            </w:r>
          </w:p>
        </w:tc>
        <w:tc>
          <w:tcPr>
            <w:tcW w:w="2080" w:type="dxa"/>
            <w:vAlign w:val="center"/>
          </w:tcPr>
          <w:p w14:paraId="386D0BED" w14:textId="77777777" w:rsidR="0014441C" w:rsidRDefault="00E03BC4">
            <w:pPr>
              <w:keepNext/>
              <w:spacing w:before="20" w:after="20" w:line="240" w:lineRule="auto"/>
            </w:pPr>
            <w:r>
              <w:rPr>
                <w:szCs w:val="20"/>
              </w:rPr>
              <w:t>10 and 17</w:t>
            </w:r>
          </w:p>
        </w:tc>
        <w:tc>
          <w:tcPr>
            <w:tcW w:w="2081" w:type="dxa"/>
            <w:vAlign w:val="center"/>
          </w:tcPr>
          <w:p w14:paraId="4A6F4A5B" w14:textId="77777777" w:rsidR="0014441C" w:rsidRDefault="00E03BC4">
            <w:pPr>
              <w:keepNext/>
              <w:spacing w:before="20" w:after="20" w:line="240" w:lineRule="auto"/>
            </w:pPr>
            <w:r>
              <w:rPr>
                <w:szCs w:val="20"/>
              </w:rPr>
              <w:t>10 and 30</w:t>
            </w:r>
          </w:p>
        </w:tc>
      </w:tr>
      <w:tr w:rsidR="0014441C" w14:paraId="38CED540" w14:textId="77777777">
        <w:trPr>
          <w:cantSplit/>
          <w:jc w:val="center"/>
        </w:trPr>
        <w:tc>
          <w:tcPr>
            <w:tcW w:w="2254" w:type="dxa"/>
            <w:vAlign w:val="center"/>
          </w:tcPr>
          <w:p w14:paraId="31BB206E" w14:textId="77777777" w:rsidR="0014441C" w:rsidRDefault="00E03BC4">
            <w:pPr>
              <w:keepNext/>
              <w:spacing w:before="20" w:after="20" w:line="240" w:lineRule="auto"/>
            </w:pPr>
            <w:r>
              <w:rPr>
                <w:szCs w:val="20"/>
              </w:rPr>
              <w:t>Head learning rate</w:t>
            </w:r>
          </w:p>
        </w:tc>
        <w:tc>
          <w:tcPr>
            <w:tcW w:w="2254" w:type="dxa"/>
            <w:vAlign w:val="center"/>
          </w:tcPr>
          <w:p w14:paraId="72D7DA00" w14:textId="77777777" w:rsidR="0014441C" w:rsidRDefault="00E03BC4">
            <w:pPr>
              <w:keepNext/>
              <w:spacing w:before="20" w:after="20" w:line="240" w:lineRule="auto"/>
            </w:pPr>
            <w:r>
              <w:rPr>
                <w:szCs w:val="20"/>
              </w:rPr>
              <w:t>1e-4</w:t>
            </w:r>
          </w:p>
        </w:tc>
        <w:tc>
          <w:tcPr>
            <w:tcW w:w="2080" w:type="dxa"/>
            <w:vAlign w:val="center"/>
          </w:tcPr>
          <w:p w14:paraId="5DD31B1F" w14:textId="77777777" w:rsidR="0014441C" w:rsidRDefault="00E03BC4">
            <w:pPr>
              <w:keepNext/>
              <w:spacing w:before="20" w:after="20" w:line="240" w:lineRule="auto"/>
            </w:pPr>
            <w:r>
              <w:rPr>
                <w:szCs w:val="20"/>
              </w:rPr>
              <w:t>1e-3</w:t>
            </w:r>
          </w:p>
        </w:tc>
        <w:tc>
          <w:tcPr>
            <w:tcW w:w="2081" w:type="dxa"/>
            <w:vAlign w:val="center"/>
          </w:tcPr>
          <w:p w14:paraId="06C46E79" w14:textId="77777777" w:rsidR="0014441C" w:rsidRDefault="00E03BC4">
            <w:pPr>
              <w:keepNext/>
              <w:spacing w:before="20" w:after="20" w:line="240" w:lineRule="auto"/>
            </w:pPr>
            <w:r>
              <w:rPr>
                <w:szCs w:val="20"/>
              </w:rPr>
              <w:t>1e-4</w:t>
            </w:r>
          </w:p>
        </w:tc>
      </w:tr>
      <w:tr w:rsidR="0014441C" w14:paraId="52FCEB61" w14:textId="77777777">
        <w:trPr>
          <w:cantSplit/>
          <w:jc w:val="center"/>
        </w:trPr>
        <w:tc>
          <w:tcPr>
            <w:tcW w:w="2254" w:type="dxa"/>
            <w:vAlign w:val="center"/>
          </w:tcPr>
          <w:p w14:paraId="71D7C20D" w14:textId="77777777" w:rsidR="0014441C" w:rsidRDefault="00E03BC4">
            <w:pPr>
              <w:keepNext/>
              <w:spacing w:before="20" w:after="20" w:line="240" w:lineRule="auto"/>
            </w:pPr>
            <w:r>
              <w:rPr>
                <w:szCs w:val="20"/>
              </w:rPr>
              <w:t>Fine tuning learning rate</w:t>
            </w:r>
          </w:p>
        </w:tc>
        <w:tc>
          <w:tcPr>
            <w:tcW w:w="2254" w:type="dxa"/>
            <w:vAlign w:val="center"/>
          </w:tcPr>
          <w:p w14:paraId="7D3C69B3" w14:textId="77777777" w:rsidR="0014441C" w:rsidRDefault="00E03BC4">
            <w:pPr>
              <w:keepNext/>
              <w:spacing w:before="20" w:after="20" w:line="240" w:lineRule="auto"/>
            </w:pPr>
            <w:r>
              <w:rPr>
                <w:szCs w:val="20"/>
              </w:rPr>
              <w:t>1e-5</w:t>
            </w:r>
          </w:p>
        </w:tc>
        <w:tc>
          <w:tcPr>
            <w:tcW w:w="2080" w:type="dxa"/>
            <w:vAlign w:val="center"/>
          </w:tcPr>
          <w:p w14:paraId="11AFF755" w14:textId="77777777" w:rsidR="0014441C" w:rsidRDefault="00E03BC4">
            <w:pPr>
              <w:keepNext/>
              <w:spacing w:before="20" w:after="20" w:line="240" w:lineRule="auto"/>
            </w:pPr>
            <w:r>
              <w:rPr>
                <w:szCs w:val="20"/>
              </w:rPr>
              <w:t>1e-5</w:t>
            </w:r>
          </w:p>
        </w:tc>
        <w:tc>
          <w:tcPr>
            <w:tcW w:w="2081" w:type="dxa"/>
            <w:vAlign w:val="center"/>
          </w:tcPr>
          <w:p w14:paraId="26B042BC" w14:textId="77777777" w:rsidR="0014441C" w:rsidRDefault="00E03BC4">
            <w:pPr>
              <w:keepNext/>
              <w:spacing w:before="20" w:after="20" w:line="240" w:lineRule="auto"/>
            </w:pPr>
            <w:r>
              <w:rPr>
                <w:szCs w:val="20"/>
              </w:rPr>
              <w:t>1e-5</w:t>
            </w:r>
          </w:p>
        </w:tc>
      </w:tr>
      <w:tr w:rsidR="0014441C" w14:paraId="21D26453" w14:textId="77777777">
        <w:trPr>
          <w:cantSplit/>
          <w:jc w:val="center"/>
        </w:trPr>
        <w:tc>
          <w:tcPr>
            <w:tcW w:w="2254" w:type="dxa"/>
            <w:vAlign w:val="center"/>
          </w:tcPr>
          <w:p w14:paraId="4BDED436" w14:textId="77777777" w:rsidR="0014441C" w:rsidRDefault="00E03BC4">
            <w:pPr>
              <w:keepNext/>
              <w:spacing w:before="20" w:after="20" w:line="240" w:lineRule="auto"/>
            </w:pPr>
            <w:r>
              <w:rPr>
                <w:szCs w:val="20"/>
              </w:rPr>
              <w:t>Optimiser and loss</w:t>
            </w:r>
          </w:p>
        </w:tc>
        <w:tc>
          <w:tcPr>
            <w:tcW w:w="2254" w:type="dxa"/>
            <w:vAlign w:val="center"/>
          </w:tcPr>
          <w:p w14:paraId="3E7FEBA4" w14:textId="77777777" w:rsidR="0014441C" w:rsidRDefault="00E03BC4">
            <w:pPr>
              <w:keepNext/>
              <w:spacing w:before="20" w:after="20" w:line="240" w:lineRule="auto"/>
            </w:pPr>
            <w:r>
              <w:rPr>
                <w:szCs w:val="20"/>
              </w:rPr>
              <w:t>Adam, class weighted cross entropy</w:t>
            </w:r>
          </w:p>
        </w:tc>
        <w:tc>
          <w:tcPr>
            <w:tcW w:w="2080" w:type="dxa"/>
            <w:vAlign w:val="center"/>
          </w:tcPr>
          <w:p w14:paraId="4C7FCC1E" w14:textId="77777777" w:rsidR="0014441C" w:rsidRDefault="00E03BC4">
            <w:pPr>
              <w:keepNext/>
              <w:spacing w:before="20" w:after="20" w:line="240" w:lineRule="auto"/>
            </w:pPr>
            <w:r>
              <w:rPr>
                <w:szCs w:val="20"/>
              </w:rPr>
              <w:t>Adam, class weighted cross entropy</w:t>
            </w:r>
          </w:p>
        </w:tc>
        <w:tc>
          <w:tcPr>
            <w:tcW w:w="2081" w:type="dxa"/>
            <w:vAlign w:val="center"/>
          </w:tcPr>
          <w:p w14:paraId="5DC6770F" w14:textId="77777777" w:rsidR="0014441C" w:rsidRDefault="00E03BC4">
            <w:pPr>
              <w:keepNext/>
              <w:spacing w:before="20" w:after="20" w:line="240" w:lineRule="auto"/>
            </w:pPr>
            <w:r>
              <w:rPr>
                <w:szCs w:val="20"/>
              </w:rPr>
              <w:t>Adam, class weighted cross entropy</w:t>
            </w:r>
          </w:p>
        </w:tc>
      </w:tr>
      <w:tr w:rsidR="0014441C" w14:paraId="3CC2437E" w14:textId="77777777">
        <w:trPr>
          <w:cantSplit/>
          <w:jc w:val="center"/>
        </w:trPr>
        <w:tc>
          <w:tcPr>
            <w:tcW w:w="2254" w:type="dxa"/>
            <w:vAlign w:val="center"/>
          </w:tcPr>
          <w:p w14:paraId="1F5F90E2" w14:textId="77777777" w:rsidR="0014441C" w:rsidRDefault="00E03BC4">
            <w:pPr>
              <w:keepNext/>
              <w:spacing w:before="20" w:after="20" w:line="240" w:lineRule="auto"/>
            </w:pPr>
            <w:r>
              <w:rPr>
                <w:szCs w:val="20"/>
              </w:rPr>
              <w:t>Best validation accuracy, phase 1</w:t>
            </w:r>
          </w:p>
        </w:tc>
        <w:tc>
          <w:tcPr>
            <w:tcW w:w="2254" w:type="dxa"/>
            <w:vAlign w:val="center"/>
          </w:tcPr>
          <w:p w14:paraId="3045E194" w14:textId="77777777" w:rsidR="0014441C" w:rsidRDefault="00E03BC4">
            <w:pPr>
              <w:keepNext/>
              <w:spacing w:before="20" w:after="20" w:line="240" w:lineRule="auto"/>
            </w:pPr>
            <w:r>
              <w:rPr>
                <w:szCs w:val="20"/>
              </w:rPr>
              <w:t>84.21 per cent</w:t>
            </w:r>
          </w:p>
        </w:tc>
        <w:tc>
          <w:tcPr>
            <w:tcW w:w="2080" w:type="dxa"/>
            <w:vAlign w:val="center"/>
          </w:tcPr>
          <w:p w14:paraId="03EBBC71" w14:textId="77777777" w:rsidR="0014441C" w:rsidRDefault="00E03BC4">
            <w:pPr>
              <w:keepNext/>
              <w:spacing w:before="20" w:after="20" w:line="240" w:lineRule="auto"/>
            </w:pPr>
            <w:r>
              <w:rPr>
                <w:szCs w:val="20"/>
              </w:rPr>
              <w:t>83.20 per cent</w:t>
            </w:r>
          </w:p>
        </w:tc>
        <w:tc>
          <w:tcPr>
            <w:tcW w:w="2081" w:type="dxa"/>
            <w:vAlign w:val="center"/>
          </w:tcPr>
          <w:p w14:paraId="05A8EE15" w14:textId="77777777" w:rsidR="0014441C" w:rsidRDefault="00E03BC4">
            <w:pPr>
              <w:keepNext/>
              <w:spacing w:before="20" w:after="20" w:line="240" w:lineRule="auto"/>
            </w:pPr>
            <w:r>
              <w:rPr>
                <w:szCs w:val="20"/>
              </w:rPr>
              <w:t>68.07 per cent</w:t>
            </w:r>
          </w:p>
        </w:tc>
      </w:tr>
      <w:tr w:rsidR="0014441C" w14:paraId="18C68281" w14:textId="77777777">
        <w:trPr>
          <w:cantSplit/>
          <w:jc w:val="center"/>
        </w:trPr>
        <w:tc>
          <w:tcPr>
            <w:tcW w:w="2254" w:type="dxa"/>
            <w:vAlign w:val="center"/>
          </w:tcPr>
          <w:p w14:paraId="03A40488" w14:textId="77777777" w:rsidR="0014441C" w:rsidRDefault="00E03BC4">
            <w:pPr>
              <w:keepNext/>
              <w:spacing w:before="20" w:after="20" w:line="240" w:lineRule="auto"/>
            </w:pPr>
            <w:r>
              <w:rPr>
                <w:szCs w:val="20"/>
              </w:rPr>
              <w:t>Best validation accuracy, phase 2</w:t>
            </w:r>
          </w:p>
        </w:tc>
        <w:tc>
          <w:tcPr>
            <w:tcW w:w="2254" w:type="dxa"/>
            <w:vAlign w:val="center"/>
          </w:tcPr>
          <w:p w14:paraId="464E7B05" w14:textId="77777777" w:rsidR="0014441C" w:rsidRDefault="00E03BC4">
            <w:pPr>
              <w:keepNext/>
              <w:spacing w:before="20" w:after="20" w:line="240" w:lineRule="auto"/>
            </w:pPr>
            <w:r>
              <w:rPr>
                <w:szCs w:val="20"/>
              </w:rPr>
              <w:t>85.95 per cent at epoch 24</w:t>
            </w:r>
          </w:p>
        </w:tc>
        <w:tc>
          <w:tcPr>
            <w:tcW w:w="2080" w:type="dxa"/>
            <w:vAlign w:val="center"/>
          </w:tcPr>
          <w:p w14:paraId="4BD24FB3" w14:textId="77777777" w:rsidR="0014441C" w:rsidRDefault="00E03BC4">
            <w:pPr>
              <w:keepNext/>
              <w:spacing w:before="20" w:after="20" w:line="240" w:lineRule="auto"/>
            </w:pPr>
            <w:r>
              <w:rPr>
                <w:szCs w:val="20"/>
              </w:rPr>
              <w:t>85.66 per cent at epoch 9</w:t>
            </w:r>
          </w:p>
        </w:tc>
        <w:tc>
          <w:tcPr>
            <w:tcW w:w="2081" w:type="dxa"/>
            <w:vAlign w:val="center"/>
          </w:tcPr>
          <w:p w14:paraId="5E485A8C" w14:textId="77777777" w:rsidR="0014441C" w:rsidRDefault="00E03BC4">
            <w:pPr>
              <w:keepNext/>
              <w:spacing w:before="20" w:after="20" w:line="240" w:lineRule="auto"/>
            </w:pPr>
            <w:r>
              <w:rPr>
                <w:szCs w:val="20"/>
              </w:rPr>
              <w:t>81.39 per cent at epoch 29</w:t>
            </w:r>
          </w:p>
        </w:tc>
      </w:tr>
      <w:tr w:rsidR="0014441C" w14:paraId="425D79F5" w14:textId="77777777">
        <w:trPr>
          <w:cantSplit/>
          <w:jc w:val="center"/>
        </w:trPr>
        <w:tc>
          <w:tcPr>
            <w:tcW w:w="2254" w:type="dxa"/>
            <w:vAlign w:val="center"/>
          </w:tcPr>
          <w:p w14:paraId="128959F2" w14:textId="77777777" w:rsidR="0014441C" w:rsidRDefault="00E03BC4">
            <w:pPr>
              <w:keepNext/>
              <w:spacing w:before="20" w:after="20" w:line="240" w:lineRule="auto"/>
            </w:pPr>
            <w:r>
              <w:rPr>
                <w:szCs w:val="20"/>
              </w:rPr>
              <w:t>Calibration feature dimensionality</w:t>
            </w:r>
          </w:p>
        </w:tc>
        <w:tc>
          <w:tcPr>
            <w:tcW w:w="2254" w:type="dxa"/>
            <w:vAlign w:val="center"/>
          </w:tcPr>
          <w:p w14:paraId="3A4C4C8A" w14:textId="77777777" w:rsidR="0014441C" w:rsidRDefault="00E03BC4">
            <w:pPr>
              <w:keepNext/>
              <w:spacing w:before="20" w:after="20" w:line="240" w:lineRule="auto"/>
            </w:pPr>
            <w:r>
              <w:rPr>
                <w:szCs w:val="20"/>
              </w:rPr>
              <w:t>256</w:t>
            </w:r>
          </w:p>
        </w:tc>
        <w:tc>
          <w:tcPr>
            <w:tcW w:w="2080" w:type="dxa"/>
            <w:vAlign w:val="center"/>
          </w:tcPr>
          <w:p w14:paraId="1C2129BE" w14:textId="77777777" w:rsidR="0014441C" w:rsidRDefault="00E03BC4">
            <w:pPr>
              <w:keepNext/>
              <w:spacing w:before="20" w:after="20" w:line="240" w:lineRule="auto"/>
            </w:pPr>
            <w:r>
              <w:rPr>
                <w:szCs w:val="20"/>
              </w:rPr>
              <w:t>Not calibrated</w:t>
            </w:r>
          </w:p>
        </w:tc>
        <w:tc>
          <w:tcPr>
            <w:tcW w:w="2081" w:type="dxa"/>
            <w:vAlign w:val="center"/>
          </w:tcPr>
          <w:p w14:paraId="3F4B2F2C" w14:textId="77777777" w:rsidR="0014441C" w:rsidRDefault="00E03BC4">
            <w:pPr>
              <w:keepNext/>
              <w:spacing w:before="20" w:after="20" w:line="240" w:lineRule="auto"/>
            </w:pPr>
            <w:r>
              <w:rPr>
                <w:szCs w:val="20"/>
              </w:rPr>
              <w:t>Not calibrated</w:t>
            </w:r>
          </w:p>
        </w:tc>
      </w:tr>
      <w:tr w:rsidR="0014441C" w14:paraId="53F8FAE9" w14:textId="77777777">
        <w:trPr>
          <w:cantSplit/>
          <w:jc w:val="center"/>
        </w:trPr>
        <w:tc>
          <w:tcPr>
            <w:tcW w:w="2254" w:type="dxa"/>
            <w:vAlign w:val="center"/>
          </w:tcPr>
          <w:p w14:paraId="171C9714" w14:textId="77777777" w:rsidR="0014441C" w:rsidRDefault="00E03BC4">
            <w:pPr>
              <w:keepNext/>
              <w:spacing w:before="20" w:after="20" w:line="240" w:lineRule="auto"/>
            </w:pPr>
            <w:r>
              <w:rPr>
                <w:szCs w:val="20"/>
              </w:rPr>
              <w:t>Fitting and thresholding samples</w:t>
            </w:r>
          </w:p>
        </w:tc>
        <w:tc>
          <w:tcPr>
            <w:tcW w:w="2254" w:type="dxa"/>
            <w:vAlign w:val="center"/>
          </w:tcPr>
          <w:p w14:paraId="3EDCA365" w14:textId="77777777" w:rsidR="0014441C" w:rsidRDefault="00E03BC4">
            <w:pPr>
              <w:keepNext/>
              <w:spacing w:before="20" w:after="20" w:line="240" w:lineRule="auto"/>
            </w:pPr>
            <w:r>
              <w:rPr>
                <w:szCs w:val="20"/>
              </w:rPr>
              <w:t>300 and 150 per class</w:t>
            </w:r>
          </w:p>
        </w:tc>
        <w:tc>
          <w:tcPr>
            <w:tcW w:w="2080" w:type="dxa"/>
            <w:vAlign w:val="center"/>
          </w:tcPr>
          <w:p w14:paraId="31753E52" w14:textId="77777777" w:rsidR="0014441C" w:rsidRDefault="00E03BC4">
            <w:pPr>
              <w:keepNext/>
              <w:spacing w:before="20" w:after="20" w:line="240" w:lineRule="auto"/>
            </w:pPr>
            <w:r>
              <w:rPr>
                <w:szCs w:val="20"/>
              </w:rPr>
              <w:t>Not applicable</w:t>
            </w:r>
          </w:p>
        </w:tc>
        <w:tc>
          <w:tcPr>
            <w:tcW w:w="2081" w:type="dxa"/>
            <w:vAlign w:val="center"/>
          </w:tcPr>
          <w:p w14:paraId="79E4A774" w14:textId="77777777" w:rsidR="0014441C" w:rsidRDefault="00E03BC4">
            <w:pPr>
              <w:keepNext/>
              <w:spacing w:before="20" w:after="20" w:line="240" w:lineRule="auto"/>
            </w:pPr>
            <w:r>
              <w:rPr>
                <w:szCs w:val="20"/>
              </w:rPr>
              <w:t>Not applicable</w:t>
            </w:r>
          </w:p>
        </w:tc>
      </w:tr>
      <w:tr w:rsidR="0014441C" w14:paraId="5EE67C02" w14:textId="77777777">
        <w:trPr>
          <w:cantSplit/>
          <w:jc w:val="center"/>
        </w:trPr>
        <w:tc>
          <w:tcPr>
            <w:tcW w:w="2254" w:type="dxa"/>
            <w:vAlign w:val="center"/>
          </w:tcPr>
          <w:p w14:paraId="11BE9A88" w14:textId="77777777" w:rsidR="0014441C" w:rsidRDefault="00E03BC4">
            <w:pPr>
              <w:keepNext/>
              <w:spacing w:before="20" w:after="20" w:line="240" w:lineRule="auto"/>
            </w:pPr>
            <w:r>
              <w:rPr>
                <w:szCs w:val="20"/>
              </w:rPr>
              <w:t>Covariance and shrinkage</w:t>
            </w:r>
          </w:p>
        </w:tc>
        <w:tc>
          <w:tcPr>
            <w:tcW w:w="2254" w:type="dxa"/>
            <w:vAlign w:val="center"/>
          </w:tcPr>
          <w:p w14:paraId="583B1DBC" w14:textId="77777777" w:rsidR="0014441C" w:rsidRDefault="00E03BC4">
            <w:pPr>
              <w:keepNext/>
              <w:spacing w:before="20" w:after="20" w:line="240" w:lineRule="auto"/>
            </w:pPr>
            <w:r>
              <w:rPr>
                <w:szCs w:val="20"/>
              </w:rPr>
              <w:t>Tied, diagonal shrinkage 0.01</w:t>
            </w:r>
          </w:p>
        </w:tc>
        <w:tc>
          <w:tcPr>
            <w:tcW w:w="2080" w:type="dxa"/>
            <w:vAlign w:val="center"/>
          </w:tcPr>
          <w:p w14:paraId="6EF09654" w14:textId="77777777" w:rsidR="0014441C" w:rsidRDefault="00E03BC4">
            <w:pPr>
              <w:keepNext/>
              <w:spacing w:before="20" w:after="20" w:line="240" w:lineRule="auto"/>
            </w:pPr>
            <w:r>
              <w:rPr>
                <w:szCs w:val="20"/>
              </w:rPr>
              <w:t>Not applicable</w:t>
            </w:r>
          </w:p>
        </w:tc>
        <w:tc>
          <w:tcPr>
            <w:tcW w:w="2081" w:type="dxa"/>
            <w:vAlign w:val="center"/>
          </w:tcPr>
          <w:p w14:paraId="1EC3F6F9" w14:textId="77777777" w:rsidR="0014441C" w:rsidRDefault="00E03BC4">
            <w:pPr>
              <w:keepNext/>
              <w:spacing w:before="20" w:after="20" w:line="240" w:lineRule="auto"/>
            </w:pPr>
            <w:r>
              <w:rPr>
                <w:szCs w:val="20"/>
              </w:rPr>
              <w:t>Not applicable</w:t>
            </w:r>
          </w:p>
        </w:tc>
      </w:tr>
      <w:tr w:rsidR="0014441C" w14:paraId="130516B6" w14:textId="77777777">
        <w:trPr>
          <w:cantSplit/>
          <w:jc w:val="center"/>
        </w:trPr>
        <w:tc>
          <w:tcPr>
            <w:tcW w:w="2254" w:type="dxa"/>
            <w:vAlign w:val="center"/>
          </w:tcPr>
          <w:p w14:paraId="4B30327E" w14:textId="77777777" w:rsidR="0014441C" w:rsidRDefault="00E03BC4">
            <w:pPr>
              <w:keepNext/>
              <w:spacing w:before="20" w:after="20" w:line="240" w:lineRule="auto"/>
            </w:pPr>
            <w:r>
              <w:rPr>
                <w:szCs w:val="20"/>
              </w:rPr>
              <w:t>Thresholds, Mahalanobis, energy, MSP</w:t>
            </w:r>
          </w:p>
        </w:tc>
        <w:tc>
          <w:tcPr>
            <w:tcW w:w="2254" w:type="dxa"/>
            <w:vAlign w:val="center"/>
          </w:tcPr>
          <w:p w14:paraId="130DD67B" w14:textId="77777777" w:rsidR="0014441C" w:rsidRDefault="00E03BC4">
            <w:pPr>
              <w:keepNext/>
              <w:spacing w:before="20" w:after="20" w:line="240" w:lineRule="auto"/>
            </w:pPr>
            <w:r>
              <w:rPr>
                <w:szCs w:val="20"/>
              </w:rPr>
              <w:t>458.86, minus 3.389, 0.549</w:t>
            </w:r>
          </w:p>
        </w:tc>
        <w:tc>
          <w:tcPr>
            <w:tcW w:w="2080" w:type="dxa"/>
            <w:vAlign w:val="center"/>
          </w:tcPr>
          <w:p w14:paraId="14E9E3D5" w14:textId="77777777" w:rsidR="0014441C" w:rsidRDefault="00E03BC4">
            <w:pPr>
              <w:keepNext/>
              <w:spacing w:before="20" w:after="20" w:line="240" w:lineRule="auto"/>
            </w:pPr>
            <w:r>
              <w:rPr>
                <w:szCs w:val="20"/>
              </w:rPr>
              <w:t>Not applicable</w:t>
            </w:r>
          </w:p>
        </w:tc>
        <w:tc>
          <w:tcPr>
            <w:tcW w:w="2081" w:type="dxa"/>
            <w:vAlign w:val="center"/>
          </w:tcPr>
          <w:p w14:paraId="6BD6303A" w14:textId="77777777" w:rsidR="0014441C" w:rsidRDefault="00E03BC4">
            <w:pPr>
              <w:keepNext/>
              <w:spacing w:before="20" w:after="20" w:line="240" w:lineRule="auto"/>
            </w:pPr>
            <w:r>
              <w:rPr>
                <w:szCs w:val="20"/>
              </w:rPr>
              <w:t>Not applicable</w:t>
            </w:r>
          </w:p>
        </w:tc>
      </w:tr>
      <w:tr w:rsidR="0014441C" w14:paraId="4E0E16D1" w14:textId="77777777">
        <w:trPr>
          <w:cantSplit/>
          <w:jc w:val="center"/>
        </w:trPr>
        <w:tc>
          <w:tcPr>
            <w:tcW w:w="2254" w:type="dxa"/>
            <w:vAlign w:val="center"/>
          </w:tcPr>
          <w:p w14:paraId="4544FE7D" w14:textId="77777777" w:rsidR="0014441C" w:rsidRDefault="00E03BC4">
            <w:pPr>
              <w:spacing w:before="20" w:after="20" w:line="240" w:lineRule="auto"/>
            </w:pPr>
            <w:r>
              <w:rPr>
                <w:szCs w:val="20"/>
              </w:rPr>
              <w:t>Retention target and policy</w:t>
            </w:r>
          </w:p>
        </w:tc>
        <w:tc>
          <w:tcPr>
            <w:tcW w:w="2254" w:type="dxa"/>
            <w:vAlign w:val="center"/>
          </w:tcPr>
          <w:p w14:paraId="02E3C7FF" w14:textId="77777777" w:rsidR="0014441C" w:rsidRDefault="00E03BC4">
            <w:pPr>
              <w:spacing w:before="20" w:after="20" w:line="240" w:lineRule="auto"/>
            </w:pPr>
            <w:r>
              <w:rPr>
                <w:szCs w:val="20"/>
              </w:rPr>
              <w:t>95 per cent, Mahalanobis</w:t>
            </w:r>
          </w:p>
        </w:tc>
        <w:tc>
          <w:tcPr>
            <w:tcW w:w="2080" w:type="dxa"/>
            <w:vAlign w:val="center"/>
          </w:tcPr>
          <w:p w14:paraId="777C3928" w14:textId="77777777" w:rsidR="0014441C" w:rsidRDefault="00E03BC4">
            <w:pPr>
              <w:spacing w:before="20" w:after="20" w:line="240" w:lineRule="auto"/>
            </w:pPr>
            <w:r>
              <w:rPr>
                <w:szCs w:val="20"/>
              </w:rPr>
              <w:t>Not applicable</w:t>
            </w:r>
          </w:p>
        </w:tc>
        <w:tc>
          <w:tcPr>
            <w:tcW w:w="2081" w:type="dxa"/>
            <w:vAlign w:val="center"/>
          </w:tcPr>
          <w:p w14:paraId="73A9A439" w14:textId="77777777" w:rsidR="0014441C" w:rsidRDefault="00E03BC4">
            <w:pPr>
              <w:spacing w:before="20" w:after="20" w:line="240" w:lineRule="auto"/>
            </w:pPr>
            <w:r>
              <w:rPr>
                <w:szCs w:val="20"/>
              </w:rPr>
              <w:t>Not applicable</w:t>
            </w:r>
          </w:p>
        </w:tc>
      </w:tr>
    </w:tbl>
    <w:p w14:paraId="0D8E305D" w14:textId="77777777" w:rsidR="008A2E07" w:rsidRDefault="008A2E07">
      <w:pPr>
        <w:pStyle w:val="Heading1"/>
        <w:pageBreakBefore/>
      </w:pPr>
      <w:bookmarkStart w:id="116" w:name="_Toc241564578"/>
      <w:r>
        <w:lastRenderedPageBreak/>
        <w:t>APPENDIX B: EXTENDED FUNCTIONAL REQUIREMENT SPECIFICATION</w:t>
      </w:r>
      <w:bookmarkEnd w:id="116"/>
    </w:p>
    <w:p w14:paraId="22E20A7F" w14:textId="77777777" w:rsidR="008A2E07" w:rsidRDefault="008A2E07">
      <w:pPr>
        <w:jc w:val="both"/>
      </w:pPr>
      <w:r>
        <w:t>Table 4.2 lists only the requirements that carry the research contribution. Table B.1 records the remaining requirements as delivered, each traced to the endpoint or component that implements it and rated by priority, so that the full functional surface of the artefact can be read in one place.</w:t>
      </w:r>
    </w:p>
    <w:p w14:paraId="54B97224" w14:textId="77777777" w:rsidR="008A2E07" w:rsidRDefault="008A2E07">
      <w:pPr>
        <w:pStyle w:val="TblCaption"/>
        <w:keepNext/>
        <w:spacing w:before="200" w:after="80"/>
      </w:pPr>
      <w:bookmarkStart w:id="117" w:name="_Toc241564609"/>
      <w:r>
        <w:t>Table B.1: Extended functional requirement specification.</w:t>
      </w:r>
      <w:bookmarkEnd w:id="117"/>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
        <w:gridCol w:w="4150"/>
        <w:gridCol w:w="2411"/>
        <w:gridCol w:w="1208"/>
      </w:tblGrid>
      <w:tr w:rsidR="0014441C" w14:paraId="68E087B7" w14:textId="77777777" w:rsidTr="008E48CF">
        <w:trPr>
          <w:cantSplit/>
          <w:trHeight w:val="304"/>
          <w:tblHeader/>
          <w:jc w:val="center"/>
        </w:trPr>
        <w:tc>
          <w:tcPr>
            <w:tcW w:w="900" w:type="dxa"/>
            <w:vAlign w:val="center"/>
          </w:tcPr>
          <w:p w14:paraId="695CBE45" w14:textId="77777777" w:rsidR="0014441C" w:rsidRDefault="00E03BC4">
            <w:pPr>
              <w:keepNext/>
              <w:spacing w:before="20" w:after="20" w:line="240" w:lineRule="auto"/>
            </w:pPr>
            <w:r>
              <w:rPr>
                <w:b/>
                <w:szCs w:val="20"/>
              </w:rPr>
              <w:t>ID</w:t>
            </w:r>
          </w:p>
        </w:tc>
        <w:tc>
          <w:tcPr>
            <w:tcW w:w="4150" w:type="dxa"/>
            <w:vAlign w:val="center"/>
          </w:tcPr>
          <w:p w14:paraId="25FC4C30" w14:textId="77777777" w:rsidR="0014441C" w:rsidRDefault="00E03BC4">
            <w:pPr>
              <w:keepNext/>
              <w:spacing w:before="20" w:after="20" w:line="240" w:lineRule="auto"/>
            </w:pPr>
            <w:r>
              <w:rPr>
                <w:b/>
                <w:szCs w:val="20"/>
              </w:rPr>
              <w:t>Requirement</w:t>
            </w:r>
          </w:p>
        </w:tc>
        <w:tc>
          <w:tcPr>
            <w:tcW w:w="2411" w:type="dxa"/>
            <w:vAlign w:val="center"/>
          </w:tcPr>
          <w:p w14:paraId="5B038F39" w14:textId="77777777" w:rsidR="0014441C" w:rsidRDefault="00E03BC4">
            <w:pPr>
              <w:keepNext/>
              <w:spacing w:before="20" w:after="20" w:line="240" w:lineRule="auto"/>
            </w:pPr>
            <w:r>
              <w:rPr>
                <w:b/>
                <w:szCs w:val="20"/>
              </w:rPr>
              <w:t>Implemented by</w:t>
            </w:r>
          </w:p>
        </w:tc>
        <w:tc>
          <w:tcPr>
            <w:tcW w:w="1208" w:type="dxa"/>
            <w:vAlign w:val="center"/>
          </w:tcPr>
          <w:p w14:paraId="329A69FB" w14:textId="77777777" w:rsidR="0014441C" w:rsidRDefault="00E03BC4">
            <w:pPr>
              <w:keepNext/>
              <w:spacing w:before="20" w:after="20" w:line="240" w:lineRule="auto"/>
            </w:pPr>
            <w:r>
              <w:rPr>
                <w:b/>
                <w:szCs w:val="20"/>
              </w:rPr>
              <w:t>Priority</w:t>
            </w:r>
          </w:p>
        </w:tc>
      </w:tr>
      <w:tr w:rsidR="0014441C" w14:paraId="55B3FAEA" w14:textId="77777777" w:rsidTr="008E48CF">
        <w:trPr>
          <w:cantSplit/>
          <w:trHeight w:val="546"/>
          <w:jc w:val="center"/>
        </w:trPr>
        <w:tc>
          <w:tcPr>
            <w:tcW w:w="900" w:type="dxa"/>
            <w:vAlign w:val="center"/>
          </w:tcPr>
          <w:p w14:paraId="08C366E7" w14:textId="77777777" w:rsidR="0014441C" w:rsidRDefault="00E03BC4">
            <w:pPr>
              <w:keepNext/>
              <w:spacing w:before="20" w:after="20" w:line="240" w:lineRule="auto"/>
            </w:pPr>
            <w:r>
              <w:rPr>
                <w:szCs w:val="20"/>
              </w:rPr>
              <w:t>FR11</w:t>
            </w:r>
          </w:p>
        </w:tc>
        <w:tc>
          <w:tcPr>
            <w:tcW w:w="4150" w:type="dxa"/>
            <w:vAlign w:val="center"/>
          </w:tcPr>
          <w:p w14:paraId="4B4F6337" w14:textId="77777777" w:rsidR="0014441C" w:rsidRDefault="00E03BC4">
            <w:pPr>
              <w:keepNext/>
              <w:spacing w:before="20" w:after="20" w:line="240" w:lineRule="auto"/>
            </w:pPr>
            <w:r>
              <w:rPr>
                <w:szCs w:val="20"/>
              </w:rPr>
              <w:t>Register a new account with name, email, password and role</w:t>
            </w:r>
          </w:p>
        </w:tc>
        <w:tc>
          <w:tcPr>
            <w:tcW w:w="2411" w:type="dxa"/>
            <w:vAlign w:val="center"/>
          </w:tcPr>
          <w:p w14:paraId="3F9E10C5" w14:textId="77777777" w:rsidR="0014441C" w:rsidRDefault="00E03BC4">
            <w:pPr>
              <w:keepNext/>
              <w:spacing w:before="20" w:after="20" w:line="240" w:lineRule="auto"/>
            </w:pPr>
            <w:r>
              <w:rPr>
                <w:szCs w:val="20"/>
              </w:rPr>
              <w:t>Registration endpoint</w:t>
            </w:r>
          </w:p>
        </w:tc>
        <w:tc>
          <w:tcPr>
            <w:tcW w:w="1208" w:type="dxa"/>
            <w:vAlign w:val="center"/>
          </w:tcPr>
          <w:p w14:paraId="2DF61C9A" w14:textId="77777777" w:rsidR="0014441C" w:rsidRDefault="00E03BC4">
            <w:pPr>
              <w:keepNext/>
              <w:spacing w:before="20" w:after="20" w:line="240" w:lineRule="auto"/>
            </w:pPr>
            <w:r>
              <w:rPr>
                <w:szCs w:val="20"/>
              </w:rPr>
              <w:t>Must</w:t>
            </w:r>
          </w:p>
        </w:tc>
      </w:tr>
      <w:tr w:rsidR="0014441C" w14:paraId="71582C85" w14:textId="77777777" w:rsidTr="008E48CF">
        <w:trPr>
          <w:cantSplit/>
          <w:trHeight w:val="546"/>
          <w:jc w:val="center"/>
        </w:trPr>
        <w:tc>
          <w:tcPr>
            <w:tcW w:w="900" w:type="dxa"/>
            <w:vAlign w:val="center"/>
          </w:tcPr>
          <w:p w14:paraId="74ADBAF9" w14:textId="77777777" w:rsidR="0014441C" w:rsidRDefault="00E03BC4">
            <w:pPr>
              <w:keepNext/>
              <w:spacing w:before="20" w:after="20" w:line="240" w:lineRule="auto"/>
            </w:pPr>
            <w:r>
              <w:rPr>
                <w:szCs w:val="20"/>
              </w:rPr>
              <w:t>FR12</w:t>
            </w:r>
          </w:p>
        </w:tc>
        <w:tc>
          <w:tcPr>
            <w:tcW w:w="4150" w:type="dxa"/>
            <w:vAlign w:val="center"/>
          </w:tcPr>
          <w:p w14:paraId="47EAC5BD" w14:textId="77777777" w:rsidR="0014441C" w:rsidRDefault="00E03BC4">
            <w:pPr>
              <w:keepNext/>
              <w:spacing w:before="20" w:after="20" w:line="240" w:lineRule="auto"/>
            </w:pPr>
            <w:r>
              <w:rPr>
                <w:szCs w:val="20"/>
              </w:rPr>
              <w:t>Authenticate a user and issue a signed session token</w:t>
            </w:r>
          </w:p>
        </w:tc>
        <w:tc>
          <w:tcPr>
            <w:tcW w:w="2411" w:type="dxa"/>
            <w:vAlign w:val="center"/>
          </w:tcPr>
          <w:p w14:paraId="14B0B110" w14:textId="77777777" w:rsidR="0014441C" w:rsidRDefault="00E03BC4">
            <w:pPr>
              <w:keepNext/>
              <w:spacing w:before="20" w:after="20" w:line="240" w:lineRule="auto"/>
            </w:pPr>
            <w:r>
              <w:rPr>
                <w:szCs w:val="20"/>
              </w:rPr>
              <w:t>Login endpoint</w:t>
            </w:r>
          </w:p>
        </w:tc>
        <w:tc>
          <w:tcPr>
            <w:tcW w:w="1208" w:type="dxa"/>
            <w:vAlign w:val="center"/>
          </w:tcPr>
          <w:p w14:paraId="59857EA4" w14:textId="77777777" w:rsidR="0014441C" w:rsidRDefault="00E03BC4">
            <w:pPr>
              <w:keepNext/>
              <w:spacing w:before="20" w:after="20" w:line="240" w:lineRule="auto"/>
            </w:pPr>
            <w:r>
              <w:rPr>
                <w:szCs w:val="20"/>
              </w:rPr>
              <w:t>Must</w:t>
            </w:r>
          </w:p>
        </w:tc>
      </w:tr>
      <w:tr w:rsidR="0014441C" w14:paraId="3158B814" w14:textId="77777777" w:rsidTr="008E48CF">
        <w:trPr>
          <w:cantSplit/>
          <w:trHeight w:val="546"/>
          <w:jc w:val="center"/>
        </w:trPr>
        <w:tc>
          <w:tcPr>
            <w:tcW w:w="900" w:type="dxa"/>
            <w:vAlign w:val="center"/>
          </w:tcPr>
          <w:p w14:paraId="5EB0ED70" w14:textId="77777777" w:rsidR="0014441C" w:rsidRDefault="00E03BC4">
            <w:pPr>
              <w:keepNext/>
              <w:spacing w:before="20" w:after="20" w:line="240" w:lineRule="auto"/>
            </w:pPr>
            <w:r>
              <w:rPr>
                <w:szCs w:val="20"/>
              </w:rPr>
              <w:t>FR13</w:t>
            </w:r>
          </w:p>
        </w:tc>
        <w:tc>
          <w:tcPr>
            <w:tcW w:w="4150" w:type="dxa"/>
            <w:vAlign w:val="center"/>
          </w:tcPr>
          <w:p w14:paraId="4491DD18" w14:textId="77777777" w:rsidR="0014441C" w:rsidRDefault="00E03BC4">
            <w:pPr>
              <w:keepNext/>
              <w:spacing w:before="20" w:after="20" w:line="240" w:lineRule="auto"/>
            </w:pPr>
            <w:r>
              <w:rPr>
                <w:szCs w:val="20"/>
              </w:rPr>
              <w:t>Retrieve and update the profile of the authenticated user</w:t>
            </w:r>
          </w:p>
        </w:tc>
        <w:tc>
          <w:tcPr>
            <w:tcW w:w="2411" w:type="dxa"/>
            <w:vAlign w:val="center"/>
          </w:tcPr>
          <w:p w14:paraId="2ADBC1C7" w14:textId="77777777" w:rsidR="0014441C" w:rsidRDefault="00E03BC4">
            <w:pPr>
              <w:keepNext/>
              <w:spacing w:before="20" w:after="20" w:line="240" w:lineRule="auto"/>
            </w:pPr>
            <w:r>
              <w:rPr>
                <w:szCs w:val="20"/>
              </w:rPr>
              <w:t>Profile endpoint</w:t>
            </w:r>
          </w:p>
        </w:tc>
        <w:tc>
          <w:tcPr>
            <w:tcW w:w="1208" w:type="dxa"/>
            <w:vAlign w:val="center"/>
          </w:tcPr>
          <w:p w14:paraId="4BA5C3E3" w14:textId="77777777" w:rsidR="0014441C" w:rsidRDefault="00E03BC4">
            <w:pPr>
              <w:keepNext/>
              <w:spacing w:before="20" w:after="20" w:line="240" w:lineRule="auto"/>
            </w:pPr>
            <w:r>
              <w:rPr>
                <w:szCs w:val="20"/>
              </w:rPr>
              <w:t>Must</w:t>
            </w:r>
          </w:p>
        </w:tc>
      </w:tr>
      <w:tr w:rsidR="0014441C" w14:paraId="316CC1C1" w14:textId="77777777" w:rsidTr="008E48CF">
        <w:trPr>
          <w:cantSplit/>
          <w:trHeight w:val="558"/>
          <w:jc w:val="center"/>
        </w:trPr>
        <w:tc>
          <w:tcPr>
            <w:tcW w:w="900" w:type="dxa"/>
            <w:vAlign w:val="center"/>
          </w:tcPr>
          <w:p w14:paraId="339A9E39" w14:textId="77777777" w:rsidR="0014441C" w:rsidRDefault="00E03BC4">
            <w:pPr>
              <w:keepNext/>
              <w:spacing w:before="20" w:after="20" w:line="240" w:lineRule="auto"/>
            </w:pPr>
            <w:r>
              <w:rPr>
                <w:szCs w:val="20"/>
              </w:rPr>
              <w:t>FR14</w:t>
            </w:r>
          </w:p>
        </w:tc>
        <w:tc>
          <w:tcPr>
            <w:tcW w:w="4150" w:type="dxa"/>
            <w:vAlign w:val="center"/>
          </w:tcPr>
          <w:p w14:paraId="4DB4CB12" w14:textId="77777777" w:rsidR="0014441C" w:rsidRDefault="00E03BC4">
            <w:pPr>
              <w:keepNext/>
              <w:spacing w:before="20" w:after="20" w:line="240" w:lineRule="auto"/>
            </w:pPr>
            <w:r>
              <w:rPr>
                <w:szCs w:val="20"/>
              </w:rPr>
              <w:t>Change the password of the authenticated user</w:t>
            </w:r>
          </w:p>
        </w:tc>
        <w:tc>
          <w:tcPr>
            <w:tcW w:w="2411" w:type="dxa"/>
            <w:vAlign w:val="center"/>
          </w:tcPr>
          <w:p w14:paraId="2BDF4DA1" w14:textId="77777777" w:rsidR="0014441C" w:rsidRDefault="00E03BC4">
            <w:pPr>
              <w:keepNext/>
              <w:spacing w:before="20" w:after="20" w:line="240" w:lineRule="auto"/>
            </w:pPr>
            <w:r>
              <w:rPr>
                <w:szCs w:val="20"/>
              </w:rPr>
              <w:t>Password endpoint</w:t>
            </w:r>
          </w:p>
        </w:tc>
        <w:tc>
          <w:tcPr>
            <w:tcW w:w="1208" w:type="dxa"/>
            <w:vAlign w:val="center"/>
          </w:tcPr>
          <w:p w14:paraId="30B1D608" w14:textId="77777777" w:rsidR="0014441C" w:rsidRDefault="00E03BC4">
            <w:pPr>
              <w:keepNext/>
              <w:spacing w:before="20" w:after="20" w:line="240" w:lineRule="auto"/>
            </w:pPr>
            <w:r>
              <w:rPr>
                <w:szCs w:val="20"/>
              </w:rPr>
              <w:t>Should</w:t>
            </w:r>
          </w:p>
        </w:tc>
      </w:tr>
      <w:tr w:rsidR="0014441C" w14:paraId="60DA8F0E" w14:textId="77777777" w:rsidTr="008E48CF">
        <w:trPr>
          <w:cantSplit/>
          <w:trHeight w:val="546"/>
          <w:jc w:val="center"/>
        </w:trPr>
        <w:tc>
          <w:tcPr>
            <w:tcW w:w="900" w:type="dxa"/>
            <w:vAlign w:val="center"/>
          </w:tcPr>
          <w:p w14:paraId="3451E294" w14:textId="77777777" w:rsidR="0014441C" w:rsidRDefault="00E03BC4">
            <w:pPr>
              <w:keepNext/>
              <w:spacing w:before="20" w:after="20" w:line="240" w:lineRule="auto"/>
            </w:pPr>
            <w:r>
              <w:rPr>
                <w:szCs w:val="20"/>
              </w:rPr>
              <w:t>FR15</w:t>
            </w:r>
          </w:p>
        </w:tc>
        <w:tc>
          <w:tcPr>
            <w:tcW w:w="4150" w:type="dxa"/>
            <w:vAlign w:val="center"/>
          </w:tcPr>
          <w:p w14:paraId="446E1CF6" w14:textId="77777777" w:rsidR="0014441C" w:rsidRDefault="00E03BC4">
            <w:pPr>
              <w:keepNext/>
              <w:spacing w:before="20" w:after="20" w:line="240" w:lineRule="auto"/>
            </w:pPr>
            <w:r>
              <w:rPr>
                <w:szCs w:val="20"/>
              </w:rPr>
              <w:t>Delete the account of the authenticated user, cascading to their scan records</w:t>
            </w:r>
          </w:p>
        </w:tc>
        <w:tc>
          <w:tcPr>
            <w:tcW w:w="2411" w:type="dxa"/>
            <w:vAlign w:val="center"/>
          </w:tcPr>
          <w:p w14:paraId="4F59D0FF" w14:textId="77777777" w:rsidR="0014441C" w:rsidRDefault="00E03BC4">
            <w:pPr>
              <w:keepNext/>
              <w:spacing w:before="20" w:after="20" w:line="240" w:lineRule="auto"/>
            </w:pPr>
            <w:r>
              <w:rPr>
                <w:szCs w:val="20"/>
              </w:rPr>
              <w:t>Account deletion endpoint</w:t>
            </w:r>
          </w:p>
        </w:tc>
        <w:tc>
          <w:tcPr>
            <w:tcW w:w="1208" w:type="dxa"/>
            <w:vAlign w:val="center"/>
          </w:tcPr>
          <w:p w14:paraId="43B3B95A" w14:textId="77777777" w:rsidR="0014441C" w:rsidRDefault="00E03BC4">
            <w:pPr>
              <w:keepNext/>
              <w:spacing w:before="20" w:after="20" w:line="240" w:lineRule="auto"/>
            </w:pPr>
            <w:r>
              <w:rPr>
                <w:szCs w:val="20"/>
              </w:rPr>
              <w:t>Should</w:t>
            </w:r>
          </w:p>
        </w:tc>
      </w:tr>
      <w:tr w:rsidR="0014441C" w14:paraId="710C0770" w14:textId="77777777" w:rsidTr="008E48CF">
        <w:trPr>
          <w:cantSplit/>
          <w:trHeight w:val="546"/>
          <w:jc w:val="center"/>
        </w:trPr>
        <w:tc>
          <w:tcPr>
            <w:tcW w:w="900" w:type="dxa"/>
            <w:vAlign w:val="center"/>
          </w:tcPr>
          <w:p w14:paraId="3BAEF25D" w14:textId="77777777" w:rsidR="0014441C" w:rsidRDefault="00E03BC4">
            <w:pPr>
              <w:keepNext/>
              <w:spacing w:before="20" w:after="20" w:line="240" w:lineRule="auto"/>
            </w:pPr>
            <w:r>
              <w:rPr>
                <w:szCs w:val="20"/>
              </w:rPr>
              <w:t>FR16</w:t>
            </w:r>
          </w:p>
        </w:tc>
        <w:tc>
          <w:tcPr>
            <w:tcW w:w="4150" w:type="dxa"/>
            <w:vAlign w:val="center"/>
          </w:tcPr>
          <w:p w14:paraId="4194B14D" w14:textId="77777777" w:rsidR="0014441C" w:rsidRDefault="00E03BC4">
            <w:pPr>
              <w:keepNext/>
              <w:spacing w:before="20" w:after="20" w:line="240" w:lineRule="auto"/>
            </w:pPr>
            <w:r>
              <w:rPr>
                <w:szCs w:val="20"/>
              </w:rPr>
              <w:t>List the scans of the authenticated user, scoped to their identifier</w:t>
            </w:r>
          </w:p>
        </w:tc>
        <w:tc>
          <w:tcPr>
            <w:tcW w:w="2411" w:type="dxa"/>
            <w:vAlign w:val="center"/>
          </w:tcPr>
          <w:p w14:paraId="0062B6CF" w14:textId="77777777" w:rsidR="0014441C" w:rsidRDefault="00E03BC4">
            <w:pPr>
              <w:keepNext/>
              <w:spacing w:before="20" w:after="20" w:line="240" w:lineRule="auto"/>
            </w:pPr>
            <w:r>
              <w:rPr>
                <w:szCs w:val="20"/>
              </w:rPr>
              <w:t>Scan list endpoint</w:t>
            </w:r>
          </w:p>
        </w:tc>
        <w:tc>
          <w:tcPr>
            <w:tcW w:w="1208" w:type="dxa"/>
            <w:vAlign w:val="center"/>
          </w:tcPr>
          <w:p w14:paraId="660BE2E3" w14:textId="77777777" w:rsidR="0014441C" w:rsidRDefault="00E03BC4">
            <w:pPr>
              <w:keepNext/>
              <w:spacing w:before="20" w:after="20" w:line="240" w:lineRule="auto"/>
            </w:pPr>
            <w:r>
              <w:rPr>
                <w:szCs w:val="20"/>
              </w:rPr>
              <w:t>Must</w:t>
            </w:r>
          </w:p>
        </w:tc>
      </w:tr>
      <w:tr w:rsidR="0014441C" w14:paraId="6A66D90D" w14:textId="77777777" w:rsidTr="008E48CF">
        <w:trPr>
          <w:cantSplit/>
          <w:trHeight w:val="546"/>
          <w:jc w:val="center"/>
        </w:trPr>
        <w:tc>
          <w:tcPr>
            <w:tcW w:w="900" w:type="dxa"/>
            <w:vAlign w:val="center"/>
          </w:tcPr>
          <w:p w14:paraId="75864E44" w14:textId="77777777" w:rsidR="0014441C" w:rsidRDefault="00E03BC4">
            <w:pPr>
              <w:keepNext/>
              <w:spacing w:before="20" w:after="20" w:line="240" w:lineRule="auto"/>
            </w:pPr>
            <w:r>
              <w:rPr>
                <w:szCs w:val="20"/>
              </w:rPr>
              <w:t>FR17</w:t>
            </w:r>
          </w:p>
        </w:tc>
        <w:tc>
          <w:tcPr>
            <w:tcW w:w="4150" w:type="dxa"/>
            <w:vAlign w:val="center"/>
          </w:tcPr>
          <w:p w14:paraId="3C758D33" w14:textId="77777777" w:rsidR="0014441C" w:rsidRDefault="00E03BC4">
            <w:pPr>
              <w:keepNext/>
              <w:spacing w:before="20" w:after="20" w:line="240" w:lineRule="auto"/>
            </w:pPr>
            <w:r>
              <w:rPr>
                <w:szCs w:val="20"/>
              </w:rPr>
              <w:t>Retrieve one scan by identifier, refusing identifiers of another user</w:t>
            </w:r>
          </w:p>
        </w:tc>
        <w:tc>
          <w:tcPr>
            <w:tcW w:w="2411" w:type="dxa"/>
            <w:vAlign w:val="center"/>
          </w:tcPr>
          <w:p w14:paraId="04B6B92B" w14:textId="77777777" w:rsidR="0014441C" w:rsidRDefault="00E03BC4">
            <w:pPr>
              <w:keepNext/>
              <w:spacing w:before="20" w:after="20" w:line="240" w:lineRule="auto"/>
            </w:pPr>
            <w:r>
              <w:rPr>
                <w:szCs w:val="20"/>
              </w:rPr>
              <w:t>Scan detail endpoint</w:t>
            </w:r>
          </w:p>
        </w:tc>
        <w:tc>
          <w:tcPr>
            <w:tcW w:w="1208" w:type="dxa"/>
            <w:vAlign w:val="center"/>
          </w:tcPr>
          <w:p w14:paraId="70EA5FB7" w14:textId="77777777" w:rsidR="0014441C" w:rsidRDefault="00E03BC4">
            <w:pPr>
              <w:keepNext/>
              <w:spacing w:before="20" w:after="20" w:line="240" w:lineRule="auto"/>
            </w:pPr>
            <w:r>
              <w:rPr>
                <w:szCs w:val="20"/>
              </w:rPr>
              <w:t>Must</w:t>
            </w:r>
          </w:p>
        </w:tc>
      </w:tr>
      <w:tr w:rsidR="0014441C" w14:paraId="6C9C47A3" w14:textId="77777777" w:rsidTr="008E48CF">
        <w:trPr>
          <w:cantSplit/>
          <w:trHeight w:val="546"/>
          <w:jc w:val="center"/>
        </w:trPr>
        <w:tc>
          <w:tcPr>
            <w:tcW w:w="900" w:type="dxa"/>
            <w:vAlign w:val="center"/>
          </w:tcPr>
          <w:p w14:paraId="06A1C562" w14:textId="77777777" w:rsidR="0014441C" w:rsidRDefault="00E03BC4">
            <w:pPr>
              <w:keepNext/>
              <w:spacing w:before="20" w:after="20" w:line="240" w:lineRule="auto"/>
            </w:pPr>
            <w:r>
              <w:rPr>
                <w:szCs w:val="20"/>
              </w:rPr>
              <w:t>FR18</w:t>
            </w:r>
          </w:p>
        </w:tc>
        <w:tc>
          <w:tcPr>
            <w:tcW w:w="4150" w:type="dxa"/>
            <w:vAlign w:val="center"/>
          </w:tcPr>
          <w:p w14:paraId="071DE52C" w14:textId="77777777" w:rsidR="0014441C" w:rsidRDefault="00E03BC4">
            <w:pPr>
              <w:keepNext/>
              <w:spacing w:before="20" w:after="20" w:line="240" w:lineRule="auto"/>
            </w:pPr>
            <w:r>
              <w:rPr>
                <w:szCs w:val="20"/>
              </w:rPr>
              <w:t>Delete one of the scans of the authenticated user</w:t>
            </w:r>
          </w:p>
        </w:tc>
        <w:tc>
          <w:tcPr>
            <w:tcW w:w="2411" w:type="dxa"/>
            <w:vAlign w:val="center"/>
          </w:tcPr>
          <w:p w14:paraId="20ED6EAD" w14:textId="77777777" w:rsidR="0014441C" w:rsidRDefault="00E03BC4">
            <w:pPr>
              <w:keepNext/>
              <w:spacing w:before="20" w:after="20" w:line="240" w:lineRule="auto"/>
            </w:pPr>
            <w:r>
              <w:rPr>
                <w:szCs w:val="20"/>
              </w:rPr>
              <w:t>Scan deletion endpoint</w:t>
            </w:r>
          </w:p>
        </w:tc>
        <w:tc>
          <w:tcPr>
            <w:tcW w:w="1208" w:type="dxa"/>
            <w:vAlign w:val="center"/>
          </w:tcPr>
          <w:p w14:paraId="4FBBA456" w14:textId="77777777" w:rsidR="0014441C" w:rsidRDefault="00E03BC4">
            <w:pPr>
              <w:keepNext/>
              <w:spacing w:before="20" w:after="20" w:line="240" w:lineRule="auto"/>
            </w:pPr>
            <w:r>
              <w:rPr>
                <w:szCs w:val="20"/>
              </w:rPr>
              <w:t>Should</w:t>
            </w:r>
          </w:p>
        </w:tc>
      </w:tr>
      <w:tr w:rsidR="0014441C" w14:paraId="048F833D" w14:textId="77777777" w:rsidTr="008E48CF">
        <w:trPr>
          <w:cantSplit/>
          <w:trHeight w:val="546"/>
          <w:jc w:val="center"/>
        </w:trPr>
        <w:tc>
          <w:tcPr>
            <w:tcW w:w="900" w:type="dxa"/>
            <w:vAlign w:val="center"/>
          </w:tcPr>
          <w:p w14:paraId="42753499" w14:textId="77777777" w:rsidR="0014441C" w:rsidRDefault="00E03BC4">
            <w:pPr>
              <w:keepNext/>
              <w:spacing w:before="20" w:after="20" w:line="240" w:lineRule="auto"/>
            </w:pPr>
            <w:r>
              <w:rPr>
                <w:szCs w:val="20"/>
              </w:rPr>
              <w:t>FR19</w:t>
            </w:r>
          </w:p>
        </w:tc>
        <w:tc>
          <w:tcPr>
            <w:tcW w:w="4150" w:type="dxa"/>
            <w:vAlign w:val="center"/>
          </w:tcPr>
          <w:p w14:paraId="256F9924" w14:textId="77777777" w:rsidR="0014441C" w:rsidRDefault="00E03BC4">
            <w:pPr>
              <w:keepNext/>
              <w:spacing w:before="20" w:after="20" w:line="240" w:lineRule="auto"/>
            </w:pPr>
            <w:r>
              <w:rPr>
                <w:szCs w:val="20"/>
              </w:rPr>
              <w:t>Export the scan history in a portable tabular format</w:t>
            </w:r>
          </w:p>
        </w:tc>
        <w:tc>
          <w:tcPr>
            <w:tcW w:w="2411" w:type="dxa"/>
            <w:vAlign w:val="center"/>
          </w:tcPr>
          <w:p w14:paraId="4552BF76" w14:textId="77777777" w:rsidR="0014441C" w:rsidRDefault="00E03BC4">
            <w:pPr>
              <w:keepNext/>
              <w:spacing w:before="20" w:after="20" w:line="240" w:lineRule="auto"/>
            </w:pPr>
            <w:r>
              <w:rPr>
                <w:szCs w:val="20"/>
              </w:rPr>
              <w:t>Scan export endpoint</w:t>
            </w:r>
          </w:p>
        </w:tc>
        <w:tc>
          <w:tcPr>
            <w:tcW w:w="1208" w:type="dxa"/>
            <w:vAlign w:val="center"/>
          </w:tcPr>
          <w:p w14:paraId="1287F35A" w14:textId="77777777" w:rsidR="0014441C" w:rsidRDefault="00E03BC4">
            <w:pPr>
              <w:keepNext/>
              <w:spacing w:before="20" w:after="20" w:line="240" w:lineRule="auto"/>
            </w:pPr>
            <w:r>
              <w:rPr>
                <w:szCs w:val="20"/>
              </w:rPr>
              <w:t>Could</w:t>
            </w:r>
          </w:p>
        </w:tc>
      </w:tr>
      <w:tr w:rsidR="0014441C" w14:paraId="25EC8C8C" w14:textId="77777777" w:rsidTr="008E48CF">
        <w:trPr>
          <w:cantSplit/>
          <w:trHeight w:val="558"/>
          <w:jc w:val="center"/>
        </w:trPr>
        <w:tc>
          <w:tcPr>
            <w:tcW w:w="900" w:type="dxa"/>
            <w:vAlign w:val="center"/>
          </w:tcPr>
          <w:p w14:paraId="10AA6FD7" w14:textId="77777777" w:rsidR="0014441C" w:rsidRDefault="00E03BC4">
            <w:pPr>
              <w:keepNext/>
              <w:spacing w:before="20" w:after="20" w:line="240" w:lineRule="auto"/>
            </w:pPr>
            <w:r>
              <w:rPr>
                <w:szCs w:val="20"/>
              </w:rPr>
              <w:t>FR20</w:t>
            </w:r>
          </w:p>
        </w:tc>
        <w:tc>
          <w:tcPr>
            <w:tcW w:w="4150" w:type="dxa"/>
            <w:vAlign w:val="center"/>
          </w:tcPr>
          <w:p w14:paraId="759132D1" w14:textId="77777777" w:rsidR="0014441C" w:rsidRDefault="00E03BC4">
            <w:pPr>
              <w:keepNext/>
              <w:spacing w:before="20" w:after="20" w:line="240" w:lineRule="auto"/>
            </w:pPr>
            <w:r>
              <w:rPr>
                <w:szCs w:val="20"/>
              </w:rPr>
              <w:t>Provide read only oversight of users, scans, activity, statistics and health to the administrator</w:t>
            </w:r>
          </w:p>
        </w:tc>
        <w:tc>
          <w:tcPr>
            <w:tcW w:w="2411" w:type="dxa"/>
            <w:vAlign w:val="center"/>
          </w:tcPr>
          <w:p w14:paraId="5E57601A" w14:textId="77777777" w:rsidR="0014441C" w:rsidRDefault="00E03BC4">
            <w:pPr>
              <w:keepNext/>
              <w:spacing w:before="20" w:after="20" w:line="240" w:lineRule="auto"/>
            </w:pPr>
            <w:r>
              <w:rPr>
                <w:szCs w:val="20"/>
              </w:rPr>
              <w:t>Five administrative endpoints</w:t>
            </w:r>
          </w:p>
        </w:tc>
        <w:tc>
          <w:tcPr>
            <w:tcW w:w="1208" w:type="dxa"/>
            <w:vAlign w:val="center"/>
          </w:tcPr>
          <w:p w14:paraId="590EC01A" w14:textId="77777777" w:rsidR="0014441C" w:rsidRDefault="00E03BC4">
            <w:pPr>
              <w:keepNext/>
              <w:spacing w:before="20" w:after="20" w:line="240" w:lineRule="auto"/>
            </w:pPr>
            <w:r>
              <w:rPr>
                <w:szCs w:val="20"/>
              </w:rPr>
              <w:t>Should</w:t>
            </w:r>
          </w:p>
        </w:tc>
      </w:tr>
      <w:tr w:rsidR="0014441C" w14:paraId="1EA67DF6" w14:textId="77777777" w:rsidTr="008E48CF">
        <w:trPr>
          <w:cantSplit/>
          <w:trHeight w:val="546"/>
          <w:jc w:val="center"/>
        </w:trPr>
        <w:tc>
          <w:tcPr>
            <w:tcW w:w="900" w:type="dxa"/>
            <w:vAlign w:val="center"/>
          </w:tcPr>
          <w:p w14:paraId="7ED8AE4C" w14:textId="77777777" w:rsidR="0014441C" w:rsidRDefault="00E03BC4">
            <w:pPr>
              <w:spacing w:before="20" w:after="20" w:line="240" w:lineRule="auto"/>
            </w:pPr>
            <w:r>
              <w:rPr>
                <w:szCs w:val="20"/>
              </w:rPr>
              <w:t>FR21</w:t>
            </w:r>
          </w:p>
        </w:tc>
        <w:tc>
          <w:tcPr>
            <w:tcW w:w="4150" w:type="dxa"/>
            <w:vAlign w:val="center"/>
          </w:tcPr>
          <w:p w14:paraId="59A398D6" w14:textId="77777777" w:rsidR="0014441C" w:rsidRDefault="00E03BC4">
            <w:pPr>
              <w:spacing w:before="20" w:after="20" w:line="240" w:lineRule="auto"/>
            </w:pPr>
            <w:r>
              <w:rPr>
                <w:szCs w:val="20"/>
              </w:rPr>
              <w:t>Answer questions about using the platform while declining to offer medical advice</w:t>
            </w:r>
          </w:p>
        </w:tc>
        <w:tc>
          <w:tcPr>
            <w:tcW w:w="2411" w:type="dxa"/>
            <w:vAlign w:val="center"/>
          </w:tcPr>
          <w:p w14:paraId="742B3410" w14:textId="77777777" w:rsidR="0014441C" w:rsidRDefault="00E03BC4">
            <w:pPr>
              <w:spacing w:before="20" w:after="20" w:line="240" w:lineRule="auto"/>
            </w:pPr>
            <w:r>
              <w:rPr>
                <w:szCs w:val="20"/>
              </w:rPr>
              <w:t>Assistance endpoint</w:t>
            </w:r>
          </w:p>
        </w:tc>
        <w:tc>
          <w:tcPr>
            <w:tcW w:w="1208" w:type="dxa"/>
            <w:vAlign w:val="center"/>
          </w:tcPr>
          <w:p w14:paraId="3879405A" w14:textId="77777777" w:rsidR="0014441C" w:rsidRDefault="00E03BC4">
            <w:pPr>
              <w:spacing w:before="20" w:after="20" w:line="240" w:lineRule="auto"/>
            </w:pPr>
            <w:r>
              <w:rPr>
                <w:szCs w:val="20"/>
              </w:rPr>
              <w:t>Could</w:t>
            </w:r>
          </w:p>
        </w:tc>
      </w:tr>
    </w:tbl>
    <w:p w14:paraId="743B01DB" w14:textId="77777777" w:rsidR="008A2E07" w:rsidRDefault="008A2E07">
      <w:pPr>
        <w:spacing w:before="200"/>
        <w:jc w:val="both"/>
      </w:pPr>
      <w:r>
        <w:t>Table B.2 gives the full specification of the upload and analyse use case summarised in Section 4.10.1, listing the actors, the precondition, the main flow, the two alternative flows for a withheld diagnosis and a missing lung field, the exception flow for an unavailable inference service, and the postcondition.</w:t>
      </w:r>
    </w:p>
    <w:p w14:paraId="16C3374E" w14:textId="77777777" w:rsidR="008A2E07" w:rsidRDefault="008A2E07">
      <w:pPr>
        <w:pStyle w:val="TblCaption"/>
        <w:keepNext/>
        <w:spacing w:before="200" w:after="80"/>
      </w:pPr>
      <w:bookmarkStart w:id="118" w:name="_Toc241564610"/>
      <w:r>
        <w:lastRenderedPageBreak/>
        <w:t>Table B.2: Specification of the upload and analyse use case.</w:t>
      </w:r>
      <w:bookmarkEnd w:id="118"/>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6869"/>
      </w:tblGrid>
      <w:tr w:rsidR="0014441C" w14:paraId="59809E6A" w14:textId="77777777">
        <w:trPr>
          <w:cantSplit/>
          <w:tblHeader/>
          <w:jc w:val="center"/>
        </w:trPr>
        <w:tc>
          <w:tcPr>
            <w:tcW w:w="1800" w:type="dxa"/>
            <w:vAlign w:val="center"/>
          </w:tcPr>
          <w:p w14:paraId="5A2D71D8" w14:textId="77777777" w:rsidR="0014441C" w:rsidRDefault="00E03BC4">
            <w:pPr>
              <w:keepNext/>
              <w:spacing w:before="20" w:after="20" w:line="240" w:lineRule="auto"/>
            </w:pPr>
            <w:r>
              <w:rPr>
                <w:b/>
                <w:szCs w:val="20"/>
              </w:rPr>
              <w:t>Element</w:t>
            </w:r>
          </w:p>
        </w:tc>
        <w:tc>
          <w:tcPr>
            <w:tcW w:w="6869" w:type="dxa"/>
            <w:vAlign w:val="center"/>
          </w:tcPr>
          <w:p w14:paraId="1C754263" w14:textId="77777777" w:rsidR="0014441C" w:rsidRDefault="00E03BC4">
            <w:pPr>
              <w:keepNext/>
              <w:spacing w:before="20" w:after="20" w:line="240" w:lineRule="auto"/>
            </w:pPr>
            <w:r>
              <w:rPr>
                <w:b/>
                <w:szCs w:val="20"/>
              </w:rPr>
              <w:t>Specification</w:t>
            </w:r>
          </w:p>
        </w:tc>
      </w:tr>
      <w:tr w:rsidR="0014441C" w14:paraId="41D3DDCE" w14:textId="77777777">
        <w:trPr>
          <w:cantSplit/>
          <w:jc w:val="center"/>
        </w:trPr>
        <w:tc>
          <w:tcPr>
            <w:tcW w:w="1800" w:type="dxa"/>
            <w:vAlign w:val="center"/>
          </w:tcPr>
          <w:p w14:paraId="364A292B" w14:textId="77777777" w:rsidR="0014441C" w:rsidRDefault="00E03BC4">
            <w:pPr>
              <w:keepNext/>
              <w:spacing w:before="20" w:after="20" w:line="240" w:lineRule="auto"/>
            </w:pPr>
            <w:r>
              <w:rPr>
                <w:szCs w:val="20"/>
              </w:rPr>
              <w:t>Actors</w:t>
            </w:r>
          </w:p>
        </w:tc>
        <w:tc>
          <w:tcPr>
            <w:tcW w:w="6869" w:type="dxa"/>
            <w:vAlign w:val="center"/>
          </w:tcPr>
          <w:p w14:paraId="561A163C" w14:textId="77777777" w:rsidR="0014441C" w:rsidRDefault="00E03BC4">
            <w:pPr>
              <w:keepNext/>
              <w:spacing w:before="20" w:after="20" w:line="240" w:lineRule="auto"/>
            </w:pPr>
            <w:r>
              <w:rPr>
                <w:szCs w:val="20"/>
              </w:rPr>
              <w:t>Patient or clinician as primary actor, the inference service as supporting actor</w:t>
            </w:r>
          </w:p>
        </w:tc>
      </w:tr>
      <w:tr w:rsidR="0014441C" w14:paraId="3F0EE609" w14:textId="77777777">
        <w:trPr>
          <w:cantSplit/>
          <w:jc w:val="center"/>
        </w:trPr>
        <w:tc>
          <w:tcPr>
            <w:tcW w:w="1800" w:type="dxa"/>
            <w:vAlign w:val="center"/>
          </w:tcPr>
          <w:p w14:paraId="77F0F1C9" w14:textId="77777777" w:rsidR="0014441C" w:rsidRDefault="00E03BC4">
            <w:pPr>
              <w:keepNext/>
              <w:spacing w:before="20" w:after="20" w:line="240" w:lineRule="auto"/>
            </w:pPr>
            <w:r>
              <w:rPr>
                <w:szCs w:val="20"/>
              </w:rPr>
              <w:t>Precondition</w:t>
            </w:r>
          </w:p>
        </w:tc>
        <w:tc>
          <w:tcPr>
            <w:tcW w:w="6869" w:type="dxa"/>
            <w:vAlign w:val="center"/>
          </w:tcPr>
          <w:p w14:paraId="7178B6EF" w14:textId="77777777" w:rsidR="0014441C" w:rsidRDefault="00E03BC4">
            <w:pPr>
              <w:keepNext/>
              <w:spacing w:before="20" w:after="20" w:line="240" w:lineRule="auto"/>
            </w:pPr>
            <w:r>
              <w:rPr>
                <w:szCs w:val="20"/>
              </w:rPr>
              <w:t>The actor is authenticated and holds a role permitted to submit a scan</w:t>
            </w:r>
          </w:p>
        </w:tc>
      </w:tr>
      <w:tr w:rsidR="0014441C" w14:paraId="757B304B" w14:textId="77777777">
        <w:trPr>
          <w:cantSplit/>
          <w:jc w:val="center"/>
        </w:trPr>
        <w:tc>
          <w:tcPr>
            <w:tcW w:w="1800" w:type="dxa"/>
            <w:vAlign w:val="center"/>
          </w:tcPr>
          <w:p w14:paraId="399BC0CF" w14:textId="77777777" w:rsidR="0014441C" w:rsidRDefault="00E03BC4">
            <w:pPr>
              <w:keepNext/>
              <w:spacing w:before="20" w:after="20" w:line="240" w:lineRule="auto"/>
            </w:pPr>
            <w:r>
              <w:rPr>
                <w:szCs w:val="20"/>
              </w:rPr>
              <w:t>Main flow</w:t>
            </w:r>
          </w:p>
        </w:tc>
        <w:tc>
          <w:tcPr>
            <w:tcW w:w="6869" w:type="dxa"/>
            <w:vAlign w:val="center"/>
          </w:tcPr>
          <w:p w14:paraId="2740A15D" w14:textId="77777777" w:rsidR="0014441C" w:rsidRDefault="00E03BC4">
            <w:pPr>
              <w:keepNext/>
              <w:spacing w:before="20" w:after="20" w:line="240" w:lineRule="auto"/>
            </w:pPr>
            <w:r>
              <w:rPr>
                <w:szCs w:val="20"/>
              </w:rPr>
              <w:t>The actor submits a JPEG or PNG image; the application tier stores it and calls the inference service; one forward pass yields features, logits and feature maps; the detector returns a verdict; if accepted, Grad-CAM and the lung field estimate are produced; the result is persisted and rendered</w:t>
            </w:r>
          </w:p>
        </w:tc>
      </w:tr>
      <w:tr w:rsidR="0014441C" w14:paraId="4FCD404D" w14:textId="77777777">
        <w:trPr>
          <w:cantSplit/>
          <w:jc w:val="center"/>
        </w:trPr>
        <w:tc>
          <w:tcPr>
            <w:tcW w:w="1800" w:type="dxa"/>
            <w:vAlign w:val="center"/>
          </w:tcPr>
          <w:p w14:paraId="11F8A057" w14:textId="77777777" w:rsidR="0014441C" w:rsidRDefault="00E03BC4">
            <w:pPr>
              <w:keepNext/>
              <w:spacing w:before="20" w:after="20" w:line="240" w:lineRule="auto"/>
            </w:pPr>
            <w:r>
              <w:rPr>
                <w:szCs w:val="20"/>
              </w:rPr>
              <w:t>Alternative A</w:t>
            </w:r>
          </w:p>
        </w:tc>
        <w:tc>
          <w:tcPr>
            <w:tcW w:w="6869" w:type="dxa"/>
            <w:vAlign w:val="center"/>
          </w:tcPr>
          <w:p w14:paraId="0A2BDD16" w14:textId="77777777" w:rsidR="0014441C" w:rsidRDefault="00E03BC4">
            <w:pPr>
              <w:keepNext/>
              <w:spacing w:before="20" w:after="20" w:line="240" w:lineRule="auto"/>
            </w:pPr>
            <w:r>
              <w:rPr>
                <w:szCs w:val="20"/>
              </w:rPr>
              <w:t>The verdict is positive, so the diagnosis is withheld and the reason occupies its position in every view and in the report</w:t>
            </w:r>
          </w:p>
        </w:tc>
      </w:tr>
      <w:tr w:rsidR="0014441C" w14:paraId="39373FD8" w14:textId="77777777">
        <w:trPr>
          <w:cantSplit/>
          <w:jc w:val="center"/>
        </w:trPr>
        <w:tc>
          <w:tcPr>
            <w:tcW w:w="1800" w:type="dxa"/>
            <w:vAlign w:val="center"/>
          </w:tcPr>
          <w:p w14:paraId="1028A35E" w14:textId="77777777" w:rsidR="0014441C" w:rsidRDefault="00E03BC4">
            <w:pPr>
              <w:keepNext/>
              <w:spacing w:before="20" w:after="20" w:line="240" w:lineRule="auto"/>
            </w:pPr>
            <w:r>
              <w:rPr>
                <w:szCs w:val="20"/>
              </w:rPr>
              <w:t>Alternative B</w:t>
            </w:r>
          </w:p>
        </w:tc>
        <w:tc>
          <w:tcPr>
            <w:tcW w:w="6869" w:type="dxa"/>
            <w:vAlign w:val="center"/>
          </w:tcPr>
          <w:p w14:paraId="020FF504" w14:textId="77777777" w:rsidR="0014441C" w:rsidRDefault="00E03BC4">
            <w:pPr>
              <w:keepNext/>
              <w:spacing w:before="20" w:after="20" w:line="240" w:lineRule="auto"/>
            </w:pPr>
            <w:r>
              <w:rPr>
                <w:szCs w:val="20"/>
              </w:rPr>
              <w:t>No plausible lung field is found, so the unmasked heatmap is returned and the prediction is not failed</w:t>
            </w:r>
          </w:p>
        </w:tc>
      </w:tr>
      <w:tr w:rsidR="0014441C" w14:paraId="23B5436D" w14:textId="77777777">
        <w:trPr>
          <w:cantSplit/>
          <w:jc w:val="center"/>
        </w:trPr>
        <w:tc>
          <w:tcPr>
            <w:tcW w:w="1800" w:type="dxa"/>
            <w:vAlign w:val="center"/>
          </w:tcPr>
          <w:p w14:paraId="17990D74" w14:textId="77777777" w:rsidR="0014441C" w:rsidRDefault="00E03BC4">
            <w:pPr>
              <w:keepNext/>
              <w:spacing w:before="20" w:after="20" w:line="240" w:lineRule="auto"/>
            </w:pPr>
            <w:r>
              <w:rPr>
                <w:szCs w:val="20"/>
              </w:rPr>
              <w:t>Exception</w:t>
            </w:r>
          </w:p>
        </w:tc>
        <w:tc>
          <w:tcPr>
            <w:tcW w:w="6869" w:type="dxa"/>
            <w:vAlign w:val="center"/>
          </w:tcPr>
          <w:p w14:paraId="65A5C64C" w14:textId="77777777" w:rsidR="0014441C" w:rsidRDefault="00E03BC4">
            <w:pPr>
              <w:keepNext/>
              <w:spacing w:before="20" w:after="20" w:line="240" w:lineRule="auto"/>
            </w:pPr>
            <w:r>
              <w:rPr>
                <w:szCs w:val="20"/>
              </w:rPr>
              <w:t>No valid response is returned, so the upload is deleted, no record is written and an explicit error is raised</w:t>
            </w:r>
          </w:p>
        </w:tc>
      </w:tr>
      <w:tr w:rsidR="0014441C" w14:paraId="65D62DCE" w14:textId="77777777">
        <w:trPr>
          <w:cantSplit/>
          <w:jc w:val="center"/>
        </w:trPr>
        <w:tc>
          <w:tcPr>
            <w:tcW w:w="1800" w:type="dxa"/>
            <w:vAlign w:val="center"/>
          </w:tcPr>
          <w:p w14:paraId="7BE88310" w14:textId="77777777" w:rsidR="0014441C" w:rsidRDefault="00E03BC4">
            <w:pPr>
              <w:spacing w:before="20" w:after="20" w:line="240" w:lineRule="auto"/>
            </w:pPr>
            <w:r>
              <w:rPr>
                <w:szCs w:val="20"/>
              </w:rPr>
              <w:t>Postcondition</w:t>
            </w:r>
          </w:p>
        </w:tc>
        <w:tc>
          <w:tcPr>
            <w:tcW w:w="6869" w:type="dxa"/>
            <w:vAlign w:val="center"/>
          </w:tcPr>
          <w:p w14:paraId="21F8EE2E" w14:textId="77777777" w:rsidR="0014441C" w:rsidRDefault="00E03BC4">
            <w:pPr>
              <w:spacing w:before="20" w:after="20" w:line="240" w:lineRule="auto"/>
            </w:pPr>
            <w:r>
              <w:rPr>
                <w:szCs w:val="20"/>
              </w:rPr>
              <w:t>Either one scan record exists whose verdict governs every later view, or no record exists at all</w:t>
            </w:r>
          </w:p>
        </w:tc>
      </w:tr>
    </w:tbl>
    <w:p w14:paraId="64A82288" w14:textId="77777777" w:rsidR="008A2E07" w:rsidRDefault="008A2E07">
      <w:pPr>
        <w:pStyle w:val="Heading1"/>
        <w:pageBreakBefore/>
      </w:pPr>
      <w:bookmarkStart w:id="119" w:name="_Toc241564579"/>
      <w:r>
        <w:lastRenderedPageBreak/>
        <w:t>APPENDIX C: DEPLOYMENT AND REPRODUCIBILITY CONFIGURATION</w:t>
      </w:r>
      <w:bookmarkEnd w:id="119"/>
    </w:p>
    <w:p w14:paraId="2141AE6C" w14:textId="77777777" w:rsidR="008A2E07" w:rsidRDefault="008A2E07">
      <w:pPr>
        <w:jc w:val="both"/>
      </w:pPr>
      <w:r>
        <w:t>This appendix records the configuration required to execute the artefact and the artefacts retained so that the results of Section 5 can be derived again rather than taken on trust. The upper rows of Table C.1 give the technology, port and process model of each of the three tiers and the data store, and the lower rows give each retained file and the claim it fixes.</w:t>
      </w:r>
    </w:p>
    <w:p w14:paraId="6FCD381A" w14:textId="77777777" w:rsidR="008A2E07" w:rsidRDefault="008A2E07">
      <w:pPr>
        <w:pStyle w:val="TblCaption"/>
        <w:keepNext/>
        <w:spacing w:before="200" w:after="80"/>
      </w:pPr>
      <w:bookmarkStart w:id="120" w:name="_Toc241564611"/>
      <w:r>
        <w:t>Table C.1: Deployment topology and retained artefacts.</w:t>
      </w:r>
      <w:bookmarkEnd w:id="120"/>
    </w:p>
    <w:tbl>
      <w:tblPr>
        <w:tblStyle w:val="TableGrid"/>
        <w:tblW w:w="86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60"/>
        <w:gridCol w:w="2948"/>
        <w:gridCol w:w="4161"/>
      </w:tblGrid>
      <w:tr w:rsidR="0014441C" w14:paraId="34FD9EC9" w14:textId="77777777">
        <w:trPr>
          <w:cantSplit/>
          <w:tblHeader/>
          <w:jc w:val="center"/>
        </w:trPr>
        <w:tc>
          <w:tcPr>
            <w:tcW w:w="1560" w:type="dxa"/>
            <w:vAlign w:val="center"/>
          </w:tcPr>
          <w:p w14:paraId="2EEE399A" w14:textId="77777777" w:rsidR="0014441C" w:rsidRDefault="00E03BC4">
            <w:pPr>
              <w:keepNext/>
              <w:spacing w:before="20" w:after="20" w:line="240" w:lineRule="auto"/>
            </w:pPr>
            <w:r>
              <w:rPr>
                <w:b/>
                <w:szCs w:val="20"/>
              </w:rPr>
              <w:t>Item</w:t>
            </w:r>
          </w:p>
        </w:tc>
        <w:tc>
          <w:tcPr>
            <w:tcW w:w="2948" w:type="dxa"/>
            <w:vAlign w:val="center"/>
          </w:tcPr>
          <w:p w14:paraId="0424A20A" w14:textId="77777777" w:rsidR="0014441C" w:rsidRDefault="00E03BC4">
            <w:pPr>
              <w:keepNext/>
              <w:spacing w:before="20" w:after="20" w:line="240" w:lineRule="auto"/>
            </w:pPr>
            <w:r>
              <w:rPr>
                <w:b/>
                <w:szCs w:val="20"/>
              </w:rPr>
              <w:t>Configuration or retained form</w:t>
            </w:r>
          </w:p>
        </w:tc>
        <w:tc>
          <w:tcPr>
            <w:tcW w:w="4161" w:type="dxa"/>
            <w:vAlign w:val="center"/>
          </w:tcPr>
          <w:p w14:paraId="0C690BFD" w14:textId="77777777" w:rsidR="0014441C" w:rsidRDefault="00E03BC4">
            <w:pPr>
              <w:keepNext/>
              <w:spacing w:before="20" w:after="20" w:line="240" w:lineRule="auto"/>
            </w:pPr>
            <w:r>
              <w:rPr>
                <w:b/>
                <w:szCs w:val="20"/>
              </w:rPr>
              <w:t>Role</w:t>
            </w:r>
          </w:p>
        </w:tc>
      </w:tr>
      <w:tr w:rsidR="0014441C" w14:paraId="4747C7D5" w14:textId="77777777">
        <w:trPr>
          <w:cantSplit/>
          <w:jc w:val="center"/>
        </w:trPr>
        <w:tc>
          <w:tcPr>
            <w:tcW w:w="1560" w:type="dxa"/>
            <w:vAlign w:val="center"/>
          </w:tcPr>
          <w:p w14:paraId="00C14F81" w14:textId="77777777" w:rsidR="0014441C" w:rsidRDefault="00E03BC4">
            <w:pPr>
              <w:keepNext/>
              <w:spacing w:before="20" w:after="20" w:line="240" w:lineRule="auto"/>
            </w:pPr>
            <w:r>
              <w:rPr>
                <w:szCs w:val="20"/>
              </w:rPr>
              <w:t>Presentation tier</w:t>
            </w:r>
          </w:p>
        </w:tc>
        <w:tc>
          <w:tcPr>
            <w:tcW w:w="2948" w:type="dxa"/>
            <w:vAlign w:val="center"/>
          </w:tcPr>
          <w:p w14:paraId="1313AA1C" w14:textId="77777777" w:rsidR="0014441C" w:rsidRDefault="00E03BC4">
            <w:pPr>
              <w:keepNext/>
              <w:spacing w:before="20" w:after="20" w:line="240" w:lineRule="auto"/>
            </w:pPr>
            <w:r>
              <w:rPr>
                <w:szCs w:val="20"/>
              </w:rPr>
              <w:t>Next.js with TypeScript on port 3000</w:t>
            </w:r>
          </w:p>
        </w:tc>
        <w:tc>
          <w:tcPr>
            <w:tcW w:w="4161" w:type="dxa"/>
            <w:vAlign w:val="center"/>
          </w:tcPr>
          <w:p w14:paraId="7471A805" w14:textId="77777777" w:rsidR="0014441C" w:rsidRDefault="00E03BC4">
            <w:pPr>
              <w:keepNext/>
              <w:spacing w:before="20" w:after="20" w:line="240" w:lineRule="auto"/>
            </w:pPr>
            <w:r>
              <w:rPr>
                <w:szCs w:val="20"/>
              </w:rPr>
              <w:t>Client for all four roles, installable as a progressive web application</w:t>
            </w:r>
          </w:p>
        </w:tc>
      </w:tr>
      <w:tr w:rsidR="0014441C" w14:paraId="62E8FBA9" w14:textId="77777777">
        <w:trPr>
          <w:cantSplit/>
          <w:jc w:val="center"/>
        </w:trPr>
        <w:tc>
          <w:tcPr>
            <w:tcW w:w="1560" w:type="dxa"/>
            <w:vAlign w:val="center"/>
          </w:tcPr>
          <w:p w14:paraId="27CA09ED" w14:textId="77777777" w:rsidR="0014441C" w:rsidRDefault="00E03BC4">
            <w:pPr>
              <w:keepNext/>
              <w:spacing w:before="20" w:after="20" w:line="240" w:lineRule="auto"/>
            </w:pPr>
            <w:r>
              <w:rPr>
                <w:szCs w:val="20"/>
              </w:rPr>
              <w:t>Application tier</w:t>
            </w:r>
          </w:p>
        </w:tc>
        <w:tc>
          <w:tcPr>
            <w:tcW w:w="2948" w:type="dxa"/>
            <w:vAlign w:val="center"/>
          </w:tcPr>
          <w:p w14:paraId="0CEB90E2" w14:textId="77777777" w:rsidR="0014441C" w:rsidRDefault="00E03BC4">
            <w:pPr>
              <w:keepNext/>
              <w:spacing w:before="20" w:after="20" w:line="240" w:lineRule="auto"/>
            </w:pPr>
            <w:r>
              <w:rPr>
                <w:szCs w:val="20"/>
              </w:rPr>
              <w:t>PHP under Apache on port 80</w:t>
            </w:r>
          </w:p>
        </w:tc>
        <w:tc>
          <w:tcPr>
            <w:tcW w:w="4161" w:type="dxa"/>
            <w:vAlign w:val="center"/>
          </w:tcPr>
          <w:p w14:paraId="4421E207" w14:textId="77777777" w:rsidR="0014441C" w:rsidRDefault="00E03BC4">
            <w:pPr>
              <w:keepNext/>
              <w:spacing w:before="20" w:after="20" w:line="240" w:lineRule="auto"/>
            </w:pPr>
            <w:r>
              <w:rPr>
                <w:szCs w:val="20"/>
              </w:rPr>
              <w:t>Authentication, persistence, orchestration and reporting</w:t>
            </w:r>
          </w:p>
        </w:tc>
      </w:tr>
      <w:tr w:rsidR="0014441C" w14:paraId="6B600C75" w14:textId="77777777">
        <w:trPr>
          <w:cantSplit/>
          <w:jc w:val="center"/>
        </w:trPr>
        <w:tc>
          <w:tcPr>
            <w:tcW w:w="1560" w:type="dxa"/>
            <w:vAlign w:val="center"/>
          </w:tcPr>
          <w:p w14:paraId="1F0B696C" w14:textId="77777777" w:rsidR="0014441C" w:rsidRDefault="00E03BC4">
            <w:pPr>
              <w:keepNext/>
              <w:spacing w:before="20" w:after="20" w:line="240" w:lineRule="auto"/>
            </w:pPr>
            <w:r>
              <w:rPr>
                <w:szCs w:val="20"/>
              </w:rPr>
              <w:t>Inference tier</w:t>
            </w:r>
          </w:p>
        </w:tc>
        <w:tc>
          <w:tcPr>
            <w:tcW w:w="2948" w:type="dxa"/>
            <w:vAlign w:val="center"/>
          </w:tcPr>
          <w:p w14:paraId="13D824B6" w14:textId="77777777" w:rsidR="0014441C" w:rsidRDefault="00E03BC4">
            <w:pPr>
              <w:keepNext/>
              <w:spacing w:before="20" w:after="20" w:line="240" w:lineRule="auto"/>
            </w:pPr>
            <w:r>
              <w:rPr>
                <w:szCs w:val="20"/>
              </w:rPr>
              <w:t>FastAPI with TensorFlow on the loopback interface, port 8001</w:t>
            </w:r>
          </w:p>
        </w:tc>
        <w:tc>
          <w:tcPr>
            <w:tcW w:w="4161" w:type="dxa"/>
            <w:vAlign w:val="center"/>
          </w:tcPr>
          <w:p w14:paraId="660510BD" w14:textId="77777777" w:rsidR="0014441C" w:rsidRDefault="00E03BC4">
            <w:pPr>
              <w:keepNext/>
              <w:spacing w:before="20" w:after="20" w:line="240" w:lineRule="auto"/>
            </w:pPr>
            <w:r>
              <w:rPr>
                <w:szCs w:val="20"/>
              </w:rPr>
              <w:t>Holds the model and the fitted statistics in one long lived process</w:t>
            </w:r>
          </w:p>
        </w:tc>
      </w:tr>
      <w:tr w:rsidR="0014441C" w14:paraId="2A628EB0" w14:textId="77777777">
        <w:trPr>
          <w:cantSplit/>
          <w:jc w:val="center"/>
        </w:trPr>
        <w:tc>
          <w:tcPr>
            <w:tcW w:w="1560" w:type="dxa"/>
            <w:vAlign w:val="center"/>
          </w:tcPr>
          <w:p w14:paraId="5ECAD0A0" w14:textId="77777777" w:rsidR="0014441C" w:rsidRDefault="00E03BC4">
            <w:pPr>
              <w:keepNext/>
              <w:spacing w:before="20" w:after="20" w:line="240" w:lineRule="auto"/>
            </w:pPr>
            <w:r>
              <w:rPr>
                <w:szCs w:val="20"/>
              </w:rPr>
              <w:t>Data store</w:t>
            </w:r>
          </w:p>
        </w:tc>
        <w:tc>
          <w:tcPr>
            <w:tcW w:w="2948" w:type="dxa"/>
            <w:vAlign w:val="center"/>
          </w:tcPr>
          <w:p w14:paraId="25B26829" w14:textId="77777777" w:rsidR="0014441C" w:rsidRDefault="00E03BC4">
            <w:pPr>
              <w:keepNext/>
              <w:spacing w:before="20" w:after="20" w:line="240" w:lineRule="auto"/>
            </w:pPr>
            <w:r>
              <w:rPr>
                <w:szCs w:val="20"/>
              </w:rPr>
              <w:t>MySQL on port 3306</w:t>
            </w:r>
          </w:p>
        </w:tc>
        <w:tc>
          <w:tcPr>
            <w:tcW w:w="4161" w:type="dxa"/>
            <w:vAlign w:val="center"/>
          </w:tcPr>
          <w:p w14:paraId="4852C529" w14:textId="77777777" w:rsidR="0014441C" w:rsidRDefault="00E03BC4">
            <w:pPr>
              <w:keepNext/>
              <w:spacing w:before="20" w:after="20" w:line="240" w:lineRule="auto"/>
            </w:pPr>
            <w:r>
              <w:rPr>
                <w:szCs w:val="20"/>
              </w:rPr>
              <w:t>Users, scans and activity log</w:t>
            </w:r>
          </w:p>
        </w:tc>
      </w:tr>
      <w:tr w:rsidR="0014441C" w14:paraId="7B548403" w14:textId="77777777">
        <w:trPr>
          <w:cantSplit/>
          <w:jc w:val="center"/>
        </w:trPr>
        <w:tc>
          <w:tcPr>
            <w:tcW w:w="1560" w:type="dxa"/>
            <w:vAlign w:val="center"/>
          </w:tcPr>
          <w:p w14:paraId="2208B2C8" w14:textId="77777777" w:rsidR="0014441C" w:rsidRDefault="00E03BC4">
            <w:pPr>
              <w:keepNext/>
              <w:spacing w:before="20" w:after="20" w:line="240" w:lineRule="auto"/>
            </w:pPr>
            <w:r>
              <w:rPr>
                <w:szCs w:val="20"/>
              </w:rPr>
              <w:t>Realised split</w:t>
            </w:r>
          </w:p>
        </w:tc>
        <w:tc>
          <w:tcPr>
            <w:tcW w:w="2948" w:type="dxa"/>
            <w:vAlign w:val="center"/>
          </w:tcPr>
          <w:p w14:paraId="42BF6904" w14:textId="77777777" w:rsidR="0014441C" w:rsidRDefault="00E03BC4">
            <w:pPr>
              <w:keepNext/>
              <w:spacing w:before="20" w:after="20" w:line="240" w:lineRule="auto"/>
            </w:pPr>
            <w:r>
              <w:rPr>
                <w:szCs w:val="20"/>
              </w:rPr>
              <w:t>A split file in each model workspace</w:t>
            </w:r>
          </w:p>
        </w:tc>
        <w:tc>
          <w:tcPr>
            <w:tcW w:w="4161" w:type="dxa"/>
            <w:vAlign w:val="center"/>
          </w:tcPr>
          <w:p w14:paraId="442C876F" w14:textId="77777777" w:rsidR="0014441C" w:rsidRDefault="00E03BC4">
            <w:pPr>
              <w:keepNext/>
              <w:spacing w:before="20" w:after="20" w:line="240" w:lineRule="auto"/>
            </w:pPr>
            <w:r>
              <w:rPr>
                <w:szCs w:val="20"/>
              </w:rPr>
              <w:t>Fixes which image occupies which partition, identical across all three runs and reused by calibration</w:t>
            </w:r>
          </w:p>
        </w:tc>
      </w:tr>
      <w:tr w:rsidR="0014441C" w14:paraId="2698185D" w14:textId="77777777">
        <w:trPr>
          <w:cantSplit/>
          <w:jc w:val="center"/>
        </w:trPr>
        <w:tc>
          <w:tcPr>
            <w:tcW w:w="1560" w:type="dxa"/>
            <w:vAlign w:val="center"/>
          </w:tcPr>
          <w:p w14:paraId="74596D5C" w14:textId="77777777" w:rsidR="0014441C" w:rsidRDefault="00E03BC4">
            <w:pPr>
              <w:keepNext/>
              <w:spacing w:before="20" w:after="20" w:line="240" w:lineRule="auto"/>
            </w:pPr>
            <w:r>
              <w:rPr>
                <w:szCs w:val="20"/>
              </w:rPr>
              <w:t>Training history</w:t>
            </w:r>
          </w:p>
        </w:tc>
        <w:tc>
          <w:tcPr>
            <w:tcW w:w="2948" w:type="dxa"/>
            <w:vAlign w:val="center"/>
          </w:tcPr>
          <w:p w14:paraId="25C54F72" w14:textId="77777777" w:rsidR="0014441C" w:rsidRDefault="00E03BC4">
            <w:pPr>
              <w:keepNext/>
              <w:spacing w:before="20" w:after="20" w:line="240" w:lineRule="auto"/>
            </w:pPr>
            <w:r>
              <w:rPr>
                <w:szCs w:val="20"/>
              </w:rPr>
              <w:t>One log per phase per model</w:t>
            </w:r>
          </w:p>
        </w:tc>
        <w:tc>
          <w:tcPr>
            <w:tcW w:w="4161" w:type="dxa"/>
            <w:vAlign w:val="center"/>
          </w:tcPr>
          <w:p w14:paraId="1D8586FB" w14:textId="77777777" w:rsidR="0014441C" w:rsidRDefault="00E03BC4">
            <w:pPr>
              <w:keepNext/>
              <w:spacing w:before="20" w:after="20" w:line="240" w:lineRule="auto"/>
            </w:pPr>
            <w:r>
              <w:rPr>
                <w:szCs w:val="20"/>
              </w:rPr>
              <w:t>The trajectories and best validation accuracies of Table A.1</w:t>
            </w:r>
          </w:p>
        </w:tc>
      </w:tr>
      <w:tr w:rsidR="0014441C" w14:paraId="2D01C53D" w14:textId="77777777">
        <w:trPr>
          <w:cantSplit/>
          <w:jc w:val="center"/>
        </w:trPr>
        <w:tc>
          <w:tcPr>
            <w:tcW w:w="1560" w:type="dxa"/>
            <w:vAlign w:val="center"/>
          </w:tcPr>
          <w:p w14:paraId="33EB5EB5" w14:textId="77777777" w:rsidR="0014441C" w:rsidRDefault="00E03BC4">
            <w:pPr>
              <w:keepNext/>
              <w:spacing w:before="20" w:after="20" w:line="240" w:lineRule="auto"/>
            </w:pPr>
            <w:r>
              <w:rPr>
                <w:szCs w:val="20"/>
              </w:rPr>
              <w:t>Confusion matrices</w:t>
            </w:r>
          </w:p>
        </w:tc>
        <w:tc>
          <w:tcPr>
            <w:tcW w:w="2948" w:type="dxa"/>
            <w:vAlign w:val="center"/>
          </w:tcPr>
          <w:p w14:paraId="679D2510" w14:textId="77777777" w:rsidR="0014441C" w:rsidRDefault="00E03BC4">
            <w:pPr>
              <w:keepNext/>
              <w:spacing w:before="20" w:after="20" w:line="240" w:lineRule="auto"/>
            </w:pPr>
            <w:r>
              <w:rPr>
                <w:szCs w:val="20"/>
              </w:rPr>
              <w:t>One image per model</w:t>
            </w:r>
          </w:p>
        </w:tc>
        <w:tc>
          <w:tcPr>
            <w:tcW w:w="4161" w:type="dxa"/>
            <w:vAlign w:val="center"/>
          </w:tcPr>
          <w:p w14:paraId="12A3B274" w14:textId="77777777" w:rsidR="0014441C" w:rsidRDefault="00E03BC4">
            <w:pPr>
              <w:keepNext/>
              <w:spacing w:before="20" w:after="20" w:line="240" w:lineRule="auto"/>
            </w:pPr>
            <w:r>
              <w:rPr>
                <w:szCs w:val="20"/>
              </w:rPr>
              <w:t>The matrices from which every per class metric is derived</w:t>
            </w:r>
          </w:p>
        </w:tc>
      </w:tr>
      <w:tr w:rsidR="0014441C" w14:paraId="16B9695E" w14:textId="77777777">
        <w:trPr>
          <w:cantSplit/>
          <w:jc w:val="center"/>
        </w:trPr>
        <w:tc>
          <w:tcPr>
            <w:tcW w:w="1560" w:type="dxa"/>
            <w:vAlign w:val="center"/>
          </w:tcPr>
          <w:p w14:paraId="37F8785F" w14:textId="77777777" w:rsidR="0014441C" w:rsidRDefault="00E03BC4">
            <w:pPr>
              <w:keepNext/>
              <w:spacing w:before="20" w:after="20" w:line="240" w:lineRule="auto"/>
            </w:pPr>
            <w:r>
              <w:rPr>
                <w:szCs w:val="20"/>
              </w:rPr>
              <w:t>Trained models</w:t>
            </w:r>
          </w:p>
        </w:tc>
        <w:tc>
          <w:tcPr>
            <w:tcW w:w="2948" w:type="dxa"/>
            <w:vAlign w:val="center"/>
          </w:tcPr>
          <w:p w14:paraId="522EABBA" w14:textId="77777777" w:rsidR="0014441C" w:rsidRDefault="00E03BC4">
            <w:pPr>
              <w:keepNext/>
              <w:spacing w:before="20" w:after="20" w:line="240" w:lineRule="auto"/>
            </w:pPr>
            <w:r>
              <w:rPr>
                <w:szCs w:val="20"/>
              </w:rPr>
              <w:t>One serialised model per architecture</w:t>
            </w:r>
          </w:p>
        </w:tc>
        <w:tc>
          <w:tcPr>
            <w:tcW w:w="4161" w:type="dxa"/>
            <w:vAlign w:val="center"/>
          </w:tcPr>
          <w:p w14:paraId="637EE8E4" w14:textId="77777777" w:rsidR="0014441C" w:rsidRDefault="00E03BC4">
            <w:pPr>
              <w:keepNext/>
              <w:spacing w:before="20" w:after="20" w:line="240" w:lineRule="auto"/>
            </w:pPr>
            <w:r>
              <w:rPr>
                <w:szCs w:val="20"/>
              </w:rPr>
              <w:t>The exact weights evaluated in Section 5</w:t>
            </w:r>
          </w:p>
        </w:tc>
      </w:tr>
      <w:tr w:rsidR="0014441C" w14:paraId="18F6E9A2" w14:textId="77777777">
        <w:trPr>
          <w:cantSplit/>
          <w:jc w:val="center"/>
        </w:trPr>
        <w:tc>
          <w:tcPr>
            <w:tcW w:w="1560" w:type="dxa"/>
            <w:vAlign w:val="center"/>
          </w:tcPr>
          <w:p w14:paraId="620BFC42" w14:textId="77777777" w:rsidR="0014441C" w:rsidRDefault="00E03BC4">
            <w:pPr>
              <w:keepNext/>
              <w:spacing w:before="20" w:after="20" w:line="240" w:lineRule="auto"/>
            </w:pPr>
            <w:r>
              <w:rPr>
                <w:szCs w:val="20"/>
              </w:rPr>
              <w:t>Detector statistics</w:t>
            </w:r>
          </w:p>
        </w:tc>
        <w:tc>
          <w:tcPr>
            <w:tcW w:w="2948" w:type="dxa"/>
            <w:vAlign w:val="center"/>
          </w:tcPr>
          <w:p w14:paraId="00D96A44" w14:textId="77777777" w:rsidR="0014441C" w:rsidRDefault="00E03BC4">
            <w:pPr>
              <w:keepNext/>
              <w:spacing w:before="20" w:after="20" w:line="240" w:lineRule="auto"/>
            </w:pPr>
            <w:r>
              <w:rPr>
                <w:szCs w:val="20"/>
              </w:rPr>
              <w:t>A compressed array file</w:t>
            </w:r>
          </w:p>
        </w:tc>
        <w:tc>
          <w:tcPr>
            <w:tcW w:w="4161" w:type="dxa"/>
            <w:vAlign w:val="center"/>
          </w:tcPr>
          <w:p w14:paraId="2FCE509A" w14:textId="77777777" w:rsidR="0014441C" w:rsidRDefault="00E03BC4">
            <w:pPr>
              <w:keepNext/>
              <w:spacing w:before="20" w:after="20" w:line="240" w:lineRule="auto"/>
            </w:pPr>
            <w:r>
              <w:rPr>
                <w:szCs w:val="20"/>
              </w:rPr>
              <w:t>The class means and tied precision matrix of equation (4.1)</w:t>
            </w:r>
          </w:p>
        </w:tc>
      </w:tr>
      <w:tr w:rsidR="0014441C" w14:paraId="1AF3B7BA" w14:textId="77777777">
        <w:trPr>
          <w:cantSplit/>
          <w:jc w:val="center"/>
        </w:trPr>
        <w:tc>
          <w:tcPr>
            <w:tcW w:w="1560" w:type="dxa"/>
            <w:vAlign w:val="center"/>
          </w:tcPr>
          <w:p w14:paraId="536DA7FB" w14:textId="77777777" w:rsidR="0014441C" w:rsidRDefault="00E03BC4">
            <w:pPr>
              <w:spacing w:before="20" w:after="20" w:line="240" w:lineRule="auto"/>
            </w:pPr>
            <w:r>
              <w:rPr>
                <w:szCs w:val="20"/>
              </w:rPr>
              <w:t>Calibration record</w:t>
            </w:r>
          </w:p>
        </w:tc>
        <w:tc>
          <w:tcPr>
            <w:tcW w:w="2948" w:type="dxa"/>
            <w:vAlign w:val="center"/>
          </w:tcPr>
          <w:p w14:paraId="30D22C40" w14:textId="77777777" w:rsidR="0014441C" w:rsidRDefault="00E03BC4">
            <w:pPr>
              <w:spacing w:before="20" w:after="20" w:line="240" w:lineRule="auto"/>
            </w:pPr>
            <w:r>
              <w:rPr>
                <w:szCs w:val="20"/>
              </w:rPr>
              <w:t>A readable configuration file</w:t>
            </w:r>
          </w:p>
        </w:tc>
        <w:tc>
          <w:tcPr>
            <w:tcW w:w="4161" w:type="dxa"/>
            <w:vAlign w:val="center"/>
          </w:tcPr>
          <w:p w14:paraId="09F8702A" w14:textId="77777777" w:rsidR="0014441C" w:rsidRDefault="00E03BC4">
            <w:pPr>
              <w:spacing w:before="20" w:after="20" w:line="240" w:lineRule="auto"/>
            </w:pPr>
            <w:r>
              <w:rPr>
                <w:szCs w:val="20"/>
              </w:rPr>
              <w:t>The thresholds of Table A.1 and the retention, flag rate and AUROC of Table 5.3</w:t>
            </w:r>
          </w:p>
        </w:tc>
      </w:tr>
    </w:tbl>
    <w:p w14:paraId="77D14436" w14:textId="77777777" w:rsidR="008A2E07" w:rsidRDefault="008A2E07"/>
    <w:sectPr w:rsidR="008A2E07" w:rsidSect="00BC324D">
      <w:headerReference w:type="default" r:id="rId27"/>
      <w:footerReference w:type="default" r:id="rId28"/>
      <w:pgSz w:w="11909" w:h="16834"/>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FC238" w14:textId="77777777" w:rsidR="00485835" w:rsidRDefault="00485835">
      <w:r>
        <w:separator/>
      </w:r>
    </w:p>
  </w:endnote>
  <w:endnote w:type="continuationSeparator" w:id="0">
    <w:p w14:paraId="0E9E4F22" w14:textId="77777777" w:rsidR="00485835" w:rsidRDefault="00485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6F1E2" w14:textId="77777777" w:rsidR="00395F7A" w:rsidRDefault="00395F7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E0A68" w14:textId="77777777" w:rsidR="00395F7A" w:rsidRDefault="00643FD3">
    <w:pPr>
      <w:spacing w:after="0" w:line="240" w:lineRule="auto"/>
      <w:ind w:right="360"/>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3FC72" w14:textId="77777777" w:rsidR="00395F7A" w:rsidRDefault="00395F7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EA55E" w14:textId="77777777" w:rsidR="00395F7A" w:rsidRDefault="00643FD3">
    <w:pPr>
      <w:spacing w:after="0" w:line="240" w:lineRule="auto"/>
      <w:ind w:right="360"/>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59286" w14:textId="77777777" w:rsidR="00485835" w:rsidRDefault="00485835">
      <w:r>
        <w:separator/>
      </w:r>
    </w:p>
  </w:footnote>
  <w:footnote w:type="continuationSeparator" w:id="0">
    <w:p w14:paraId="017829D7" w14:textId="77777777" w:rsidR="00485835" w:rsidRDefault="004858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3C38F" w14:textId="77777777" w:rsidR="00395F7A" w:rsidRDefault="00395F7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D6D41" w14:textId="77777777" w:rsidR="00395F7A" w:rsidRDefault="00395F7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CB365" w14:textId="77777777" w:rsidR="00395F7A" w:rsidRDefault="00395F7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E2CA4" w14:textId="77777777" w:rsidR="00395F7A" w:rsidRDefault="00395F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147314">
    <w:abstractNumId w:val="8"/>
  </w:num>
  <w:num w:numId="2" w16cid:durableId="1878202503">
    <w:abstractNumId w:val="6"/>
  </w:num>
  <w:num w:numId="3" w16cid:durableId="2084645051">
    <w:abstractNumId w:val="5"/>
  </w:num>
  <w:num w:numId="4" w16cid:durableId="900021184">
    <w:abstractNumId w:val="4"/>
  </w:num>
  <w:num w:numId="5" w16cid:durableId="384530156">
    <w:abstractNumId w:val="7"/>
  </w:num>
  <w:num w:numId="6" w16cid:durableId="1092624037">
    <w:abstractNumId w:val="3"/>
  </w:num>
  <w:num w:numId="7" w16cid:durableId="882986437">
    <w:abstractNumId w:val="2"/>
  </w:num>
  <w:num w:numId="8" w16cid:durableId="817645379">
    <w:abstractNumId w:val="1"/>
  </w:num>
  <w:num w:numId="9" w16cid:durableId="78328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220"/>
    <w:rsid w:val="0006063C"/>
    <w:rsid w:val="0006563E"/>
    <w:rsid w:val="000812D9"/>
    <w:rsid w:val="00091BFD"/>
    <w:rsid w:val="00095AE4"/>
    <w:rsid w:val="000B6E75"/>
    <w:rsid w:val="000D3BCC"/>
    <w:rsid w:val="00105D68"/>
    <w:rsid w:val="001154C4"/>
    <w:rsid w:val="00136FC2"/>
    <w:rsid w:val="0014441C"/>
    <w:rsid w:val="0015074B"/>
    <w:rsid w:val="00187A21"/>
    <w:rsid w:val="001C73D6"/>
    <w:rsid w:val="001E401F"/>
    <w:rsid w:val="00264D71"/>
    <w:rsid w:val="0029639D"/>
    <w:rsid w:val="002A7621"/>
    <w:rsid w:val="002F3AE2"/>
    <w:rsid w:val="002F5110"/>
    <w:rsid w:val="003123E9"/>
    <w:rsid w:val="00326F90"/>
    <w:rsid w:val="00333935"/>
    <w:rsid w:val="00341B3A"/>
    <w:rsid w:val="00344C38"/>
    <w:rsid w:val="00354E68"/>
    <w:rsid w:val="00395F7A"/>
    <w:rsid w:val="003D6432"/>
    <w:rsid w:val="003F7F25"/>
    <w:rsid w:val="00485835"/>
    <w:rsid w:val="00491E81"/>
    <w:rsid w:val="004C366B"/>
    <w:rsid w:val="004D0562"/>
    <w:rsid w:val="00501C5B"/>
    <w:rsid w:val="005112B3"/>
    <w:rsid w:val="0054628B"/>
    <w:rsid w:val="005772BB"/>
    <w:rsid w:val="005B0BC6"/>
    <w:rsid w:val="005B7151"/>
    <w:rsid w:val="005C6E7A"/>
    <w:rsid w:val="005E5DD7"/>
    <w:rsid w:val="006118A7"/>
    <w:rsid w:val="00627245"/>
    <w:rsid w:val="006321CC"/>
    <w:rsid w:val="00635EE1"/>
    <w:rsid w:val="00643FD3"/>
    <w:rsid w:val="006710E7"/>
    <w:rsid w:val="00674106"/>
    <w:rsid w:val="00681920"/>
    <w:rsid w:val="00722B17"/>
    <w:rsid w:val="00731274"/>
    <w:rsid w:val="007517DE"/>
    <w:rsid w:val="008511A2"/>
    <w:rsid w:val="008550E0"/>
    <w:rsid w:val="00877857"/>
    <w:rsid w:val="008A2E07"/>
    <w:rsid w:val="008A5EE6"/>
    <w:rsid w:val="008D61BA"/>
    <w:rsid w:val="008E48CF"/>
    <w:rsid w:val="008F096A"/>
    <w:rsid w:val="008F1819"/>
    <w:rsid w:val="00930903"/>
    <w:rsid w:val="00970543"/>
    <w:rsid w:val="009735EE"/>
    <w:rsid w:val="00993DB4"/>
    <w:rsid w:val="009A44FD"/>
    <w:rsid w:val="009B60AE"/>
    <w:rsid w:val="009C3EBE"/>
    <w:rsid w:val="00A26617"/>
    <w:rsid w:val="00A34A9F"/>
    <w:rsid w:val="00A64669"/>
    <w:rsid w:val="00A85C4F"/>
    <w:rsid w:val="00AA1D8D"/>
    <w:rsid w:val="00AA7D61"/>
    <w:rsid w:val="00AB0457"/>
    <w:rsid w:val="00AB59AA"/>
    <w:rsid w:val="00AD3D1E"/>
    <w:rsid w:val="00AD492D"/>
    <w:rsid w:val="00B079D9"/>
    <w:rsid w:val="00B47730"/>
    <w:rsid w:val="00B5508F"/>
    <w:rsid w:val="00B701C6"/>
    <w:rsid w:val="00B877FE"/>
    <w:rsid w:val="00B97137"/>
    <w:rsid w:val="00BC324D"/>
    <w:rsid w:val="00BD602F"/>
    <w:rsid w:val="00C43215"/>
    <w:rsid w:val="00C772F0"/>
    <w:rsid w:val="00CB0664"/>
    <w:rsid w:val="00CD243C"/>
    <w:rsid w:val="00CF1AF8"/>
    <w:rsid w:val="00D65480"/>
    <w:rsid w:val="00D97924"/>
    <w:rsid w:val="00E03BC4"/>
    <w:rsid w:val="00E21C54"/>
    <w:rsid w:val="00E23A3F"/>
    <w:rsid w:val="00E57B30"/>
    <w:rsid w:val="00EA74D1"/>
    <w:rsid w:val="00EC4BAF"/>
    <w:rsid w:val="00F05C1B"/>
    <w:rsid w:val="00F253BE"/>
    <w:rsid w:val="00F60002"/>
    <w:rsid w:val="00F73490"/>
    <w:rsid w:val="00F839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C94B58D"/>
  <w14:defaultImageDpi w14:val="300"/>
  <w15:docId w15:val="{0A93C236-9B01-4C0E-A899-39AD506C7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color w:val="000000"/>
      <w:szCs w:val="24"/>
    </w:rPr>
  </w:style>
  <w:style w:type="paragraph" w:styleId="Heading1">
    <w:name w:val="heading 1"/>
    <w:basedOn w:val="Normal"/>
    <w:next w:val="Normal"/>
    <w:link w:val="Heading1Char"/>
    <w:uiPriority w:val="9"/>
    <w:qFormat/>
    <w:rsid w:val="00FC693F"/>
    <w:pPr>
      <w:keepNext/>
      <w:keepLines/>
      <w:spacing w:after="240"/>
      <w:jc w:val="center"/>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bCs/>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bCs/>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AA7D61"/>
    <w:pPr>
      <w:spacing w:after="0"/>
      <w:ind w:left="240"/>
    </w:pPr>
  </w:style>
  <w:style w:type="paragraph" w:styleId="TOC1">
    <w:name w:val="toc 1"/>
    <w:basedOn w:val="Normal"/>
    <w:next w:val="Normal"/>
    <w:autoRedefine/>
    <w:uiPriority w:val="39"/>
    <w:unhideWhenUsed/>
    <w:rsid w:val="00AA7D61"/>
    <w:pPr>
      <w:spacing w:after="0"/>
    </w:pPr>
  </w:style>
  <w:style w:type="paragraph" w:styleId="TOC3">
    <w:name w:val="toc 3"/>
    <w:basedOn w:val="Normal"/>
    <w:next w:val="Normal"/>
    <w:autoRedefine/>
    <w:uiPriority w:val="39"/>
    <w:unhideWhenUsed/>
    <w:rsid w:val="00AA7D61"/>
    <w:pPr>
      <w:spacing w:after="0"/>
      <w:ind w:left="480"/>
    </w:pPr>
  </w:style>
  <w:style w:type="paragraph" w:styleId="TOC4">
    <w:name w:val="toc 4"/>
    <w:basedOn w:val="Normal"/>
    <w:next w:val="Normal"/>
    <w:autoRedefine/>
    <w:uiPriority w:val="39"/>
    <w:unhideWhenUsed/>
    <w:rsid w:val="00AA7D61"/>
    <w:pPr>
      <w:spacing w:after="0"/>
      <w:ind w:left="720"/>
    </w:pPr>
    <w:rPr>
      <w:rFonts w:eastAsiaTheme="minorEastAsia"/>
      <w:kern w:val="2"/>
      <w14:ligatures w14:val="standardContextual"/>
    </w:rPr>
  </w:style>
  <w:style w:type="paragraph" w:styleId="TOC5">
    <w:name w:val="toc 5"/>
    <w:basedOn w:val="Normal"/>
    <w:next w:val="Normal"/>
    <w:autoRedefine/>
    <w:uiPriority w:val="39"/>
    <w:unhideWhenUsed/>
    <w:rsid w:val="00AA7D61"/>
    <w:pPr>
      <w:spacing w:after="0"/>
      <w:ind w:left="960"/>
    </w:pPr>
    <w:rPr>
      <w:rFonts w:eastAsiaTheme="minorEastAsia"/>
      <w:kern w:val="2"/>
      <w14:ligatures w14:val="standardContextual"/>
    </w:rPr>
  </w:style>
  <w:style w:type="paragraph" w:styleId="TOC6">
    <w:name w:val="toc 6"/>
    <w:basedOn w:val="Normal"/>
    <w:next w:val="Normal"/>
    <w:autoRedefine/>
    <w:uiPriority w:val="39"/>
    <w:unhideWhenUsed/>
    <w:rsid w:val="00AA7D61"/>
    <w:pPr>
      <w:spacing w:after="0"/>
      <w:ind w:left="1200"/>
    </w:pPr>
    <w:rPr>
      <w:rFonts w:eastAsiaTheme="minorEastAsia"/>
      <w:kern w:val="2"/>
      <w14:ligatures w14:val="standardContextual"/>
    </w:rPr>
  </w:style>
  <w:style w:type="paragraph" w:styleId="TOC7">
    <w:name w:val="toc 7"/>
    <w:basedOn w:val="Normal"/>
    <w:next w:val="Normal"/>
    <w:autoRedefine/>
    <w:uiPriority w:val="39"/>
    <w:unhideWhenUsed/>
    <w:rsid w:val="00AA7D61"/>
    <w:pPr>
      <w:spacing w:after="0"/>
      <w:ind w:left="1440"/>
    </w:pPr>
    <w:rPr>
      <w:rFonts w:eastAsiaTheme="minorEastAsia"/>
      <w:kern w:val="2"/>
      <w14:ligatures w14:val="standardContextual"/>
    </w:rPr>
  </w:style>
  <w:style w:type="paragraph" w:styleId="TOC8">
    <w:name w:val="toc 8"/>
    <w:basedOn w:val="Normal"/>
    <w:next w:val="Normal"/>
    <w:autoRedefine/>
    <w:uiPriority w:val="39"/>
    <w:unhideWhenUsed/>
    <w:rsid w:val="00AA7D61"/>
    <w:pPr>
      <w:spacing w:after="0"/>
      <w:ind w:left="1680"/>
    </w:pPr>
    <w:rPr>
      <w:rFonts w:eastAsiaTheme="minorEastAsia"/>
      <w:kern w:val="2"/>
      <w14:ligatures w14:val="standardContextual"/>
    </w:rPr>
  </w:style>
  <w:style w:type="paragraph" w:styleId="TOC9">
    <w:name w:val="toc 9"/>
    <w:basedOn w:val="Normal"/>
    <w:next w:val="Normal"/>
    <w:autoRedefine/>
    <w:uiPriority w:val="39"/>
    <w:unhideWhenUsed/>
    <w:rsid w:val="00AA7D61"/>
    <w:pPr>
      <w:spacing w:after="0"/>
      <w:ind w:left="1920"/>
    </w:pPr>
    <w:rPr>
      <w:rFonts w:eastAsiaTheme="minorEastAsia"/>
      <w:kern w:val="2"/>
      <w14:ligatures w14:val="standardContextual"/>
    </w:rPr>
  </w:style>
  <w:style w:type="character" w:styleId="Hyperlink">
    <w:name w:val="Hyperlink"/>
    <w:basedOn w:val="DefaultParagraphFont"/>
    <w:uiPriority w:val="99"/>
    <w:unhideWhenUsed/>
    <w:rsid w:val="00AA7D61"/>
    <w:rPr>
      <w:rFonts w:ascii="Times New Roman" w:hAnsi="Times New Roman" w:cs="Times New Roman"/>
      <w:color w:val="000000"/>
      <w:sz w:val="24"/>
      <w:u w:val="none"/>
    </w:rPr>
  </w:style>
  <w:style w:type="character" w:styleId="UnresolvedMention">
    <w:name w:val="Unresolved Mention"/>
    <w:basedOn w:val="DefaultParagraphFont"/>
    <w:uiPriority w:val="99"/>
    <w:semiHidden/>
    <w:unhideWhenUsed/>
    <w:rsid w:val="00AA7D61"/>
    <w:rPr>
      <w:color w:val="605E5C"/>
      <w:shd w:val="clear" w:color="auto" w:fill="E1DFDD"/>
    </w:rPr>
  </w:style>
  <w:style w:type="paragraph" w:customStyle="1" w:styleId="FigCaption">
    <w:name w:val="FigCaption"/>
    <w:basedOn w:val="Normal"/>
    <w:pPr>
      <w:spacing w:before="120"/>
    </w:pPr>
  </w:style>
  <w:style w:type="paragraph" w:customStyle="1" w:styleId="TblCaption">
    <w:name w:val="TblCaption"/>
    <w:basedOn w:val="Normal"/>
    <w:pPr>
      <w:spacing w:before="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eader" Target="header4.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56</Pages>
  <Words>13874</Words>
  <Characters>79083</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Explainable, Out-of-Distribution-Aware Deep Learning Framework for Four-Class Pneumonia Classification from Chest X-Ray Images</dc:title>
  <dc:subject/>
  <dc:creator>G. C. M. Sewwandi</dc:creator>
  <cp:keywords/>
  <dc:description>generated by python-docx</dc:description>
  <cp:lastModifiedBy>GCM Sewwandi</cp:lastModifiedBy>
  <cp:revision>57</cp:revision>
  <cp:lastPrinted>2026-09-09T14:13:00Z</cp:lastPrinted>
  <dcterms:created xsi:type="dcterms:W3CDTF">2013-12-23T23:15:00Z</dcterms:created>
  <dcterms:modified xsi:type="dcterms:W3CDTF">2026-09-29T03:48:00Z</dcterms:modified>
  <cp:category/>
</cp:coreProperties>
</file>