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356"/>
        <w:tblW w:w="9978" w:type="dxa"/>
        <w:tblLook w:val="04A0" w:firstRow="1" w:lastRow="0" w:firstColumn="1" w:lastColumn="0" w:noHBand="0" w:noVBand="1"/>
      </w:tblPr>
      <w:tblGrid>
        <w:gridCol w:w="2203"/>
        <w:gridCol w:w="7775"/>
      </w:tblGrid>
      <w:tr w:rsidR="00F2265F" w:rsidTr="00F2265F">
        <w:trPr>
          <w:trHeight w:val="424"/>
        </w:trPr>
        <w:tc>
          <w:tcPr>
            <w:tcW w:w="2203" w:type="dxa"/>
          </w:tcPr>
          <w:p w:rsidR="00F2265F" w:rsidRDefault="00F2265F" w:rsidP="00F2265F">
            <w:r>
              <w:t>Role:</w:t>
            </w:r>
          </w:p>
        </w:tc>
        <w:tc>
          <w:tcPr>
            <w:tcW w:w="7775" w:type="dxa"/>
          </w:tcPr>
          <w:p w:rsidR="00F2265F" w:rsidRDefault="00C006B9" w:rsidP="00F2265F">
            <w:r>
              <w:t>Foreman</w:t>
            </w:r>
          </w:p>
        </w:tc>
      </w:tr>
      <w:tr w:rsidR="00F2265F" w:rsidTr="00F2265F">
        <w:trPr>
          <w:trHeight w:val="400"/>
        </w:trPr>
        <w:tc>
          <w:tcPr>
            <w:tcW w:w="2203" w:type="dxa"/>
          </w:tcPr>
          <w:p w:rsidR="00F2265F" w:rsidRDefault="00F2265F" w:rsidP="00F2265F">
            <w:r>
              <w:t>System Usage:</w:t>
            </w:r>
          </w:p>
        </w:tc>
        <w:tc>
          <w:tcPr>
            <w:tcW w:w="7775" w:type="dxa"/>
          </w:tcPr>
          <w:p w:rsidR="00F2265F" w:rsidRDefault="00C006B9" w:rsidP="00F2265F">
            <w:r>
              <w:t>Issue material requisition notes (MRN)</w:t>
            </w:r>
          </w:p>
        </w:tc>
      </w:tr>
      <w:tr w:rsidR="00F2265F" w:rsidTr="00313266">
        <w:trPr>
          <w:trHeight w:val="695"/>
        </w:trPr>
        <w:tc>
          <w:tcPr>
            <w:tcW w:w="2203" w:type="dxa"/>
          </w:tcPr>
          <w:p w:rsidR="00F2265F" w:rsidRDefault="00F2265F" w:rsidP="00F2265F">
            <w:r>
              <w:t>Role Description:</w:t>
            </w:r>
          </w:p>
        </w:tc>
        <w:tc>
          <w:tcPr>
            <w:tcW w:w="7775" w:type="dxa"/>
          </w:tcPr>
          <w:p w:rsidR="00F2265F" w:rsidRDefault="00F2265F" w:rsidP="00F2265F">
            <w:r>
              <w:t xml:space="preserve">Forman should be responsible for construction process. Forman </w:t>
            </w:r>
            <w:r w:rsidR="0095204C">
              <w:t>has</w:t>
            </w:r>
            <w:r>
              <w:t xml:space="preserve"> privileges to issue and handle the Material Requisition Notes (MRN).</w:t>
            </w:r>
          </w:p>
        </w:tc>
      </w:tr>
    </w:tbl>
    <w:p w:rsidR="00F2265F" w:rsidRDefault="00F2265F">
      <w:pPr>
        <w:rPr>
          <w:sz w:val="32"/>
          <w:u w:val="single"/>
        </w:rPr>
      </w:pPr>
      <w:r w:rsidRPr="00F2265F">
        <w:rPr>
          <w:sz w:val="32"/>
          <w:u w:val="single"/>
        </w:rPr>
        <w:t>Authority Levels and Privileges.</w:t>
      </w:r>
    </w:p>
    <w:p w:rsidR="00F2265F" w:rsidRDefault="00F2265F" w:rsidP="00F2265F">
      <w:pPr>
        <w:rPr>
          <w:sz w:val="32"/>
          <w:u w:val="single"/>
        </w:rPr>
      </w:pPr>
    </w:p>
    <w:tbl>
      <w:tblPr>
        <w:tblStyle w:val="TableGrid"/>
        <w:tblW w:w="9932" w:type="dxa"/>
        <w:tblInd w:w="-270" w:type="dxa"/>
        <w:tblLook w:val="04A0" w:firstRow="1" w:lastRow="0" w:firstColumn="1" w:lastColumn="0" w:noHBand="0" w:noVBand="1"/>
      </w:tblPr>
      <w:tblGrid>
        <w:gridCol w:w="2151"/>
        <w:gridCol w:w="7781"/>
      </w:tblGrid>
      <w:tr w:rsidR="00313266" w:rsidTr="00B56068">
        <w:trPr>
          <w:trHeight w:val="457"/>
        </w:trPr>
        <w:tc>
          <w:tcPr>
            <w:tcW w:w="2151" w:type="dxa"/>
          </w:tcPr>
          <w:p w:rsidR="00313266" w:rsidRPr="00313266" w:rsidRDefault="00313266" w:rsidP="00F2265F">
            <w:pPr>
              <w:rPr>
                <w:szCs w:val="24"/>
              </w:rPr>
            </w:pPr>
            <w:r w:rsidRPr="00313266">
              <w:rPr>
                <w:szCs w:val="24"/>
              </w:rPr>
              <w:t>Role:</w:t>
            </w:r>
          </w:p>
        </w:tc>
        <w:tc>
          <w:tcPr>
            <w:tcW w:w="7781" w:type="dxa"/>
          </w:tcPr>
          <w:p w:rsidR="00313266" w:rsidRPr="00313266" w:rsidRDefault="00B56068" w:rsidP="00F2265F">
            <w:pPr>
              <w:rPr>
                <w:szCs w:val="24"/>
              </w:rPr>
            </w:pPr>
            <w:r>
              <w:t>Site Engineer</w:t>
            </w:r>
          </w:p>
        </w:tc>
      </w:tr>
      <w:tr w:rsidR="00313266" w:rsidTr="00B56068">
        <w:trPr>
          <w:trHeight w:val="692"/>
        </w:trPr>
        <w:tc>
          <w:tcPr>
            <w:tcW w:w="2151" w:type="dxa"/>
          </w:tcPr>
          <w:p w:rsidR="00313266" w:rsidRPr="00313266" w:rsidRDefault="00313266" w:rsidP="00F2265F">
            <w:pPr>
              <w:rPr>
                <w:szCs w:val="24"/>
              </w:rPr>
            </w:pPr>
            <w:r w:rsidRPr="00313266">
              <w:rPr>
                <w:szCs w:val="24"/>
              </w:rPr>
              <w:t>System Usage:</w:t>
            </w:r>
          </w:p>
        </w:tc>
        <w:tc>
          <w:tcPr>
            <w:tcW w:w="7781" w:type="dxa"/>
          </w:tcPr>
          <w:p w:rsidR="00313266" w:rsidRPr="00313266" w:rsidRDefault="00B56068" w:rsidP="00F2265F">
            <w:pPr>
              <w:rPr>
                <w:szCs w:val="24"/>
              </w:rPr>
            </w:pPr>
            <w:r>
              <w:t>Issue material requisition notes (MRN) and make approvals of Purchase Orders (PO) and Store requisition notes (SRN).</w:t>
            </w:r>
          </w:p>
        </w:tc>
      </w:tr>
      <w:tr w:rsidR="00313266" w:rsidTr="00B56068">
        <w:trPr>
          <w:trHeight w:val="1133"/>
        </w:trPr>
        <w:tc>
          <w:tcPr>
            <w:tcW w:w="2151" w:type="dxa"/>
          </w:tcPr>
          <w:p w:rsidR="00313266" w:rsidRPr="00313266" w:rsidRDefault="00313266" w:rsidP="00F2265F">
            <w:pPr>
              <w:rPr>
                <w:szCs w:val="24"/>
              </w:rPr>
            </w:pPr>
            <w:r w:rsidRPr="00313266">
              <w:rPr>
                <w:szCs w:val="24"/>
              </w:rPr>
              <w:t>Role Description:</w:t>
            </w:r>
          </w:p>
        </w:tc>
        <w:tc>
          <w:tcPr>
            <w:tcW w:w="7781" w:type="dxa"/>
          </w:tcPr>
          <w:p w:rsidR="00313266" w:rsidRPr="00313266" w:rsidRDefault="00313266" w:rsidP="00F2265F">
            <w:pPr>
              <w:rPr>
                <w:szCs w:val="24"/>
              </w:rPr>
            </w:pPr>
            <w:r>
              <w:rPr>
                <w:szCs w:val="24"/>
              </w:rPr>
              <w:t>Site Engineer should be responsible for all Store Requisition Notes (SRN) and Purchase Orders (PO)</w:t>
            </w:r>
            <w:r w:rsidR="0041565F">
              <w:rPr>
                <w:szCs w:val="24"/>
              </w:rPr>
              <w:t xml:space="preserve">. Site Engineer </w:t>
            </w:r>
            <w:r w:rsidR="0095204C">
              <w:rPr>
                <w:szCs w:val="24"/>
              </w:rPr>
              <w:t xml:space="preserve">has </w:t>
            </w:r>
            <w:r w:rsidR="0041565F">
              <w:rPr>
                <w:szCs w:val="24"/>
              </w:rPr>
              <w:t>privileges to make approvals for all the notes previously mentioned.</w:t>
            </w:r>
          </w:p>
        </w:tc>
      </w:tr>
    </w:tbl>
    <w:p w:rsidR="00F2265F" w:rsidRDefault="00F2265F" w:rsidP="00F2265F">
      <w:pPr>
        <w:ind w:left="-270"/>
        <w:rPr>
          <w:sz w:val="32"/>
        </w:rPr>
      </w:pPr>
    </w:p>
    <w:tbl>
      <w:tblPr>
        <w:tblStyle w:val="TableGrid"/>
        <w:tblW w:w="9948" w:type="dxa"/>
        <w:tblInd w:w="-270" w:type="dxa"/>
        <w:tblLook w:val="04A0" w:firstRow="1" w:lastRow="0" w:firstColumn="1" w:lastColumn="0" w:noHBand="0" w:noVBand="1"/>
      </w:tblPr>
      <w:tblGrid>
        <w:gridCol w:w="2155"/>
        <w:gridCol w:w="7793"/>
      </w:tblGrid>
      <w:tr w:rsidR="0041565F" w:rsidTr="00B56068">
        <w:trPr>
          <w:trHeight w:val="422"/>
        </w:trPr>
        <w:tc>
          <w:tcPr>
            <w:tcW w:w="2155" w:type="dxa"/>
          </w:tcPr>
          <w:p w:rsidR="0041565F" w:rsidRPr="00313266" w:rsidRDefault="0041565F" w:rsidP="00B47514">
            <w:pPr>
              <w:rPr>
                <w:szCs w:val="24"/>
              </w:rPr>
            </w:pPr>
            <w:r w:rsidRPr="00313266">
              <w:rPr>
                <w:szCs w:val="24"/>
              </w:rPr>
              <w:t>Role:</w:t>
            </w:r>
          </w:p>
        </w:tc>
        <w:tc>
          <w:tcPr>
            <w:tcW w:w="7793" w:type="dxa"/>
          </w:tcPr>
          <w:p w:rsidR="0041565F" w:rsidRPr="00313266" w:rsidRDefault="00B56068" w:rsidP="00B47514">
            <w:pPr>
              <w:rPr>
                <w:szCs w:val="24"/>
              </w:rPr>
            </w:pPr>
            <w:proofErr w:type="gramStart"/>
            <w:r>
              <w:t>Store Keeper</w:t>
            </w:r>
            <w:proofErr w:type="gramEnd"/>
          </w:p>
        </w:tc>
      </w:tr>
      <w:tr w:rsidR="0041565F" w:rsidTr="00B56068">
        <w:trPr>
          <w:trHeight w:val="620"/>
        </w:trPr>
        <w:tc>
          <w:tcPr>
            <w:tcW w:w="2155" w:type="dxa"/>
          </w:tcPr>
          <w:p w:rsidR="0041565F" w:rsidRPr="00313266" w:rsidRDefault="0041565F" w:rsidP="00B47514">
            <w:pPr>
              <w:rPr>
                <w:szCs w:val="24"/>
              </w:rPr>
            </w:pPr>
            <w:r w:rsidRPr="00313266">
              <w:rPr>
                <w:szCs w:val="24"/>
              </w:rPr>
              <w:t>System Usage:</w:t>
            </w:r>
          </w:p>
        </w:tc>
        <w:tc>
          <w:tcPr>
            <w:tcW w:w="7793" w:type="dxa"/>
          </w:tcPr>
          <w:p w:rsidR="0041565F" w:rsidRPr="00313266" w:rsidRDefault="00B56068" w:rsidP="00B47514">
            <w:pPr>
              <w:rPr>
                <w:szCs w:val="24"/>
              </w:rPr>
            </w:pPr>
            <w:r>
              <w:t>Create Store requisition notes (SRN), Goods issued note (GIN) and Goods received note (GRN).</w:t>
            </w:r>
          </w:p>
        </w:tc>
      </w:tr>
      <w:tr w:rsidR="0041565F" w:rsidTr="00B56068">
        <w:trPr>
          <w:trHeight w:val="1160"/>
        </w:trPr>
        <w:tc>
          <w:tcPr>
            <w:tcW w:w="2155" w:type="dxa"/>
          </w:tcPr>
          <w:p w:rsidR="0041565F" w:rsidRPr="00313266" w:rsidRDefault="0041565F" w:rsidP="00B47514">
            <w:pPr>
              <w:rPr>
                <w:szCs w:val="24"/>
              </w:rPr>
            </w:pPr>
            <w:r w:rsidRPr="00313266">
              <w:rPr>
                <w:szCs w:val="24"/>
              </w:rPr>
              <w:t>Role Description:</w:t>
            </w:r>
          </w:p>
        </w:tc>
        <w:tc>
          <w:tcPr>
            <w:tcW w:w="7793" w:type="dxa"/>
          </w:tcPr>
          <w:p w:rsidR="0041565F" w:rsidRPr="00313266" w:rsidRDefault="00C006B9" w:rsidP="00B47514">
            <w:pPr>
              <w:rPr>
                <w:szCs w:val="24"/>
              </w:rPr>
            </w:pPr>
            <w:r>
              <w:rPr>
                <w:szCs w:val="24"/>
              </w:rPr>
              <w:t xml:space="preserve">When goods issues for the construction process </w:t>
            </w:r>
            <w:proofErr w:type="gramStart"/>
            <w:r>
              <w:rPr>
                <w:szCs w:val="24"/>
              </w:rPr>
              <w:t>store keeper</w:t>
            </w:r>
            <w:proofErr w:type="gramEnd"/>
            <w:r>
              <w:rPr>
                <w:szCs w:val="24"/>
              </w:rPr>
              <w:t xml:space="preserve"> should issue a Goods Issue Note (GIN) and the items in the store is getting low store keeper is responsible for issue a Store Requisition Note (SRN)</w:t>
            </w:r>
            <w:r w:rsidR="00B56068">
              <w:rPr>
                <w:szCs w:val="24"/>
              </w:rPr>
              <w:t xml:space="preserve">. When goods received, </w:t>
            </w:r>
            <w:proofErr w:type="gramStart"/>
            <w:r w:rsidR="00B56068">
              <w:rPr>
                <w:szCs w:val="24"/>
              </w:rPr>
              <w:t>store keeper</w:t>
            </w:r>
            <w:proofErr w:type="gramEnd"/>
            <w:r w:rsidR="00B56068">
              <w:rPr>
                <w:szCs w:val="24"/>
              </w:rPr>
              <w:t xml:space="preserve"> has privileges to issue Goods Received Note (GRN).</w:t>
            </w:r>
          </w:p>
        </w:tc>
      </w:tr>
    </w:tbl>
    <w:p w:rsidR="0041565F" w:rsidRDefault="0041565F" w:rsidP="00F2265F">
      <w:pPr>
        <w:ind w:left="-270"/>
        <w:rPr>
          <w:sz w:val="32"/>
        </w:rPr>
      </w:pPr>
    </w:p>
    <w:tbl>
      <w:tblPr>
        <w:tblStyle w:val="TableGrid"/>
        <w:tblW w:w="9948" w:type="dxa"/>
        <w:tblInd w:w="-270" w:type="dxa"/>
        <w:tblLook w:val="04A0" w:firstRow="1" w:lastRow="0" w:firstColumn="1" w:lastColumn="0" w:noHBand="0" w:noVBand="1"/>
      </w:tblPr>
      <w:tblGrid>
        <w:gridCol w:w="2155"/>
        <w:gridCol w:w="7793"/>
      </w:tblGrid>
      <w:tr w:rsidR="00B56068" w:rsidTr="00B47514">
        <w:trPr>
          <w:trHeight w:val="422"/>
        </w:trPr>
        <w:tc>
          <w:tcPr>
            <w:tcW w:w="2155" w:type="dxa"/>
          </w:tcPr>
          <w:p w:rsidR="00B56068" w:rsidRPr="00313266" w:rsidRDefault="00B56068" w:rsidP="00B47514">
            <w:pPr>
              <w:rPr>
                <w:szCs w:val="24"/>
              </w:rPr>
            </w:pPr>
            <w:r w:rsidRPr="00313266">
              <w:rPr>
                <w:szCs w:val="24"/>
              </w:rPr>
              <w:t>Role:</w:t>
            </w:r>
          </w:p>
        </w:tc>
        <w:tc>
          <w:tcPr>
            <w:tcW w:w="7793" w:type="dxa"/>
          </w:tcPr>
          <w:p w:rsidR="00B56068" w:rsidRPr="00313266" w:rsidRDefault="00B56068" w:rsidP="00B47514">
            <w:pPr>
              <w:rPr>
                <w:szCs w:val="24"/>
              </w:rPr>
            </w:pPr>
            <w:r>
              <w:rPr>
                <w:szCs w:val="24"/>
              </w:rPr>
              <w:t xml:space="preserve">Procurement Officer </w:t>
            </w:r>
          </w:p>
        </w:tc>
      </w:tr>
      <w:tr w:rsidR="00B56068" w:rsidTr="00B56068">
        <w:trPr>
          <w:trHeight w:val="485"/>
        </w:trPr>
        <w:tc>
          <w:tcPr>
            <w:tcW w:w="2155" w:type="dxa"/>
          </w:tcPr>
          <w:p w:rsidR="00B56068" w:rsidRPr="00313266" w:rsidRDefault="00B56068" w:rsidP="00B47514">
            <w:pPr>
              <w:rPr>
                <w:szCs w:val="24"/>
              </w:rPr>
            </w:pPr>
            <w:r w:rsidRPr="00313266">
              <w:rPr>
                <w:szCs w:val="24"/>
              </w:rPr>
              <w:t>System Usage:</w:t>
            </w:r>
          </w:p>
        </w:tc>
        <w:tc>
          <w:tcPr>
            <w:tcW w:w="7793" w:type="dxa"/>
          </w:tcPr>
          <w:p w:rsidR="00B56068" w:rsidRPr="00B56068" w:rsidRDefault="00B56068" w:rsidP="00B47514">
            <w:r>
              <w:t>Purchase orders (PO) are issued per supplier by the Procurement Officer.</w:t>
            </w:r>
          </w:p>
        </w:tc>
      </w:tr>
      <w:tr w:rsidR="00B56068" w:rsidTr="00B56068">
        <w:trPr>
          <w:trHeight w:val="980"/>
        </w:trPr>
        <w:tc>
          <w:tcPr>
            <w:tcW w:w="2155" w:type="dxa"/>
          </w:tcPr>
          <w:p w:rsidR="00B56068" w:rsidRPr="00313266" w:rsidRDefault="00B56068" w:rsidP="00B47514">
            <w:pPr>
              <w:rPr>
                <w:szCs w:val="24"/>
              </w:rPr>
            </w:pPr>
            <w:r w:rsidRPr="00313266">
              <w:rPr>
                <w:szCs w:val="24"/>
              </w:rPr>
              <w:t>Role Description:</w:t>
            </w:r>
          </w:p>
        </w:tc>
        <w:tc>
          <w:tcPr>
            <w:tcW w:w="7793" w:type="dxa"/>
          </w:tcPr>
          <w:p w:rsidR="00B56068" w:rsidRPr="00313266" w:rsidRDefault="00B56068" w:rsidP="00B47514">
            <w:pPr>
              <w:rPr>
                <w:szCs w:val="24"/>
              </w:rPr>
            </w:pPr>
            <w:r>
              <w:rPr>
                <w:szCs w:val="24"/>
              </w:rPr>
              <w:t xml:space="preserve">When the orders are purchasing, Purchase Order (PO) notes are issued by the Procurement Officer. Procurement Officer has privileges to make Purchase Order (PO) notes for each </w:t>
            </w:r>
            <w:proofErr w:type="spellStart"/>
            <w:proofErr w:type="gramStart"/>
            <w:r>
              <w:rPr>
                <w:szCs w:val="24"/>
              </w:rPr>
              <w:t>an</w:t>
            </w:r>
            <w:proofErr w:type="spellEnd"/>
            <w:r>
              <w:rPr>
                <w:szCs w:val="24"/>
              </w:rPr>
              <w:t xml:space="preserve"> every</w:t>
            </w:r>
            <w:proofErr w:type="gramEnd"/>
            <w:r>
              <w:rPr>
                <w:szCs w:val="24"/>
              </w:rPr>
              <w:t xml:space="preserve"> suppliers one by one.</w:t>
            </w:r>
          </w:p>
        </w:tc>
      </w:tr>
    </w:tbl>
    <w:p w:rsidR="00B56068" w:rsidRDefault="00B56068" w:rsidP="00F2265F">
      <w:pPr>
        <w:ind w:left="-270"/>
        <w:rPr>
          <w:sz w:val="32"/>
        </w:rPr>
      </w:pPr>
    </w:p>
    <w:p w:rsidR="00B56068" w:rsidRDefault="00B56068" w:rsidP="00F2265F">
      <w:pPr>
        <w:ind w:left="-270"/>
        <w:rPr>
          <w:sz w:val="32"/>
        </w:rPr>
      </w:pPr>
    </w:p>
    <w:p w:rsidR="00B56068" w:rsidRDefault="00B56068" w:rsidP="00F2265F">
      <w:pPr>
        <w:ind w:left="-270"/>
        <w:rPr>
          <w:sz w:val="32"/>
        </w:rPr>
      </w:pPr>
    </w:p>
    <w:p w:rsidR="00B56068" w:rsidRDefault="00B56068" w:rsidP="00F2265F">
      <w:pPr>
        <w:ind w:left="-270"/>
        <w:rPr>
          <w:sz w:val="32"/>
        </w:rPr>
      </w:pPr>
    </w:p>
    <w:tbl>
      <w:tblPr>
        <w:tblStyle w:val="TableGrid"/>
        <w:tblW w:w="9948" w:type="dxa"/>
        <w:tblInd w:w="-270" w:type="dxa"/>
        <w:tblLook w:val="04A0" w:firstRow="1" w:lastRow="0" w:firstColumn="1" w:lastColumn="0" w:noHBand="0" w:noVBand="1"/>
      </w:tblPr>
      <w:tblGrid>
        <w:gridCol w:w="2155"/>
        <w:gridCol w:w="7793"/>
      </w:tblGrid>
      <w:tr w:rsidR="00B56068" w:rsidTr="00B47514">
        <w:trPr>
          <w:trHeight w:val="422"/>
        </w:trPr>
        <w:tc>
          <w:tcPr>
            <w:tcW w:w="2155" w:type="dxa"/>
          </w:tcPr>
          <w:p w:rsidR="00B56068" w:rsidRPr="00313266" w:rsidRDefault="00B56068" w:rsidP="00B47514">
            <w:pPr>
              <w:rPr>
                <w:szCs w:val="24"/>
              </w:rPr>
            </w:pPr>
            <w:r w:rsidRPr="00313266">
              <w:rPr>
                <w:szCs w:val="24"/>
              </w:rPr>
              <w:lastRenderedPageBreak/>
              <w:t>Role:</w:t>
            </w:r>
          </w:p>
        </w:tc>
        <w:tc>
          <w:tcPr>
            <w:tcW w:w="7793" w:type="dxa"/>
          </w:tcPr>
          <w:p w:rsidR="00B56068" w:rsidRPr="00313266" w:rsidRDefault="0095204C" w:rsidP="00B47514">
            <w:pPr>
              <w:rPr>
                <w:szCs w:val="24"/>
              </w:rPr>
            </w:pPr>
            <w:r>
              <w:rPr>
                <w:szCs w:val="24"/>
              </w:rPr>
              <w:t xml:space="preserve">Project Manager </w:t>
            </w:r>
            <w:r w:rsidR="00B56068">
              <w:rPr>
                <w:szCs w:val="24"/>
              </w:rPr>
              <w:t xml:space="preserve"> </w:t>
            </w:r>
          </w:p>
        </w:tc>
      </w:tr>
      <w:tr w:rsidR="00B56068" w:rsidTr="0095204C">
        <w:trPr>
          <w:trHeight w:val="638"/>
        </w:trPr>
        <w:tc>
          <w:tcPr>
            <w:tcW w:w="2155" w:type="dxa"/>
          </w:tcPr>
          <w:p w:rsidR="00B56068" w:rsidRPr="00313266" w:rsidRDefault="00B56068" w:rsidP="00B47514">
            <w:pPr>
              <w:rPr>
                <w:szCs w:val="24"/>
              </w:rPr>
            </w:pPr>
            <w:r w:rsidRPr="00313266">
              <w:rPr>
                <w:szCs w:val="24"/>
              </w:rPr>
              <w:t>System Usage:</w:t>
            </w:r>
          </w:p>
        </w:tc>
        <w:tc>
          <w:tcPr>
            <w:tcW w:w="7793" w:type="dxa"/>
          </w:tcPr>
          <w:p w:rsidR="00B56068" w:rsidRPr="00B56068" w:rsidRDefault="0095204C" w:rsidP="00B47514">
            <w:r>
              <w:t>Store requisition notes (SRN) and Purchase Order (PO) are approved by Project Manager.</w:t>
            </w:r>
          </w:p>
        </w:tc>
      </w:tr>
      <w:tr w:rsidR="00B56068" w:rsidTr="00C87F6D">
        <w:trPr>
          <w:trHeight w:val="1160"/>
        </w:trPr>
        <w:tc>
          <w:tcPr>
            <w:tcW w:w="2155" w:type="dxa"/>
          </w:tcPr>
          <w:p w:rsidR="00B56068" w:rsidRPr="00313266" w:rsidRDefault="00B56068" w:rsidP="00B47514">
            <w:pPr>
              <w:rPr>
                <w:szCs w:val="24"/>
              </w:rPr>
            </w:pPr>
            <w:r w:rsidRPr="00313266">
              <w:rPr>
                <w:szCs w:val="24"/>
              </w:rPr>
              <w:t>Role Description:</w:t>
            </w:r>
          </w:p>
        </w:tc>
        <w:tc>
          <w:tcPr>
            <w:tcW w:w="7793" w:type="dxa"/>
          </w:tcPr>
          <w:p w:rsidR="00B56068" w:rsidRPr="00313266" w:rsidRDefault="0095204C" w:rsidP="00B47514">
            <w:pPr>
              <w:rPr>
                <w:szCs w:val="24"/>
              </w:rPr>
            </w:pPr>
            <w:r>
              <w:rPr>
                <w:szCs w:val="24"/>
              </w:rPr>
              <w:t xml:space="preserve">Project Manager has privileges to view Store Requisition Note (SRN) and Purchase Order (PO) </w:t>
            </w:r>
            <w:proofErr w:type="gramStart"/>
            <w:r>
              <w:rPr>
                <w:szCs w:val="24"/>
              </w:rPr>
              <w:t>notes, And</w:t>
            </w:r>
            <w:proofErr w:type="gramEnd"/>
            <w:r>
              <w:rPr>
                <w:szCs w:val="24"/>
              </w:rPr>
              <w:t xml:space="preserve"> make approvals for that notes issued by employees</w:t>
            </w:r>
            <w:r>
              <w:rPr>
                <w:szCs w:val="24"/>
              </w:rPr>
              <w:t>.</w:t>
            </w:r>
            <w:r w:rsidR="00C87F6D">
              <w:rPr>
                <w:szCs w:val="24"/>
              </w:rPr>
              <w:t xml:space="preserve"> And </w:t>
            </w:r>
            <w:proofErr w:type="gramStart"/>
            <w:r w:rsidR="00C87F6D">
              <w:rPr>
                <w:szCs w:val="24"/>
              </w:rPr>
              <w:t>also</w:t>
            </w:r>
            <w:proofErr w:type="gramEnd"/>
            <w:r w:rsidR="00C87F6D">
              <w:rPr>
                <w:szCs w:val="24"/>
              </w:rPr>
              <w:t xml:space="preserve"> Project Manager has privileges to get a summary report of project that handled by the Project Manager.</w:t>
            </w:r>
            <w:bookmarkStart w:id="0" w:name="_GoBack"/>
            <w:bookmarkEnd w:id="0"/>
          </w:p>
        </w:tc>
      </w:tr>
    </w:tbl>
    <w:p w:rsidR="00B56068" w:rsidRDefault="00B56068" w:rsidP="00F2265F">
      <w:pPr>
        <w:ind w:left="-270"/>
        <w:rPr>
          <w:sz w:val="32"/>
        </w:rPr>
      </w:pPr>
    </w:p>
    <w:tbl>
      <w:tblPr>
        <w:tblStyle w:val="TableGrid"/>
        <w:tblW w:w="9948" w:type="dxa"/>
        <w:tblInd w:w="-270" w:type="dxa"/>
        <w:tblLook w:val="04A0" w:firstRow="1" w:lastRow="0" w:firstColumn="1" w:lastColumn="0" w:noHBand="0" w:noVBand="1"/>
      </w:tblPr>
      <w:tblGrid>
        <w:gridCol w:w="2155"/>
        <w:gridCol w:w="7793"/>
      </w:tblGrid>
      <w:tr w:rsidR="0095204C" w:rsidTr="00B47514">
        <w:trPr>
          <w:trHeight w:val="422"/>
        </w:trPr>
        <w:tc>
          <w:tcPr>
            <w:tcW w:w="2155" w:type="dxa"/>
          </w:tcPr>
          <w:p w:rsidR="0095204C" w:rsidRPr="00313266" w:rsidRDefault="0095204C" w:rsidP="00B47514">
            <w:pPr>
              <w:rPr>
                <w:szCs w:val="24"/>
              </w:rPr>
            </w:pPr>
            <w:r w:rsidRPr="00313266">
              <w:rPr>
                <w:szCs w:val="24"/>
              </w:rPr>
              <w:t>Role:</w:t>
            </w:r>
          </w:p>
        </w:tc>
        <w:tc>
          <w:tcPr>
            <w:tcW w:w="7793" w:type="dxa"/>
          </w:tcPr>
          <w:p w:rsidR="0095204C" w:rsidRPr="00313266" w:rsidRDefault="0095204C" w:rsidP="00B47514">
            <w:pPr>
              <w:rPr>
                <w:szCs w:val="24"/>
              </w:rPr>
            </w:pPr>
            <w:r>
              <w:rPr>
                <w:szCs w:val="24"/>
              </w:rPr>
              <w:t>CEO</w:t>
            </w:r>
            <w:r>
              <w:rPr>
                <w:szCs w:val="24"/>
              </w:rPr>
              <w:t xml:space="preserve"> </w:t>
            </w:r>
          </w:p>
        </w:tc>
      </w:tr>
      <w:tr w:rsidR="0095204C" w:rsidTr="00B47514">
        <w:trPr>
          <w:trHeight w:val="485"/>
        </w:trPr>
        <w:tc>
          <w:tcPr>
            <w:tcW w:w="2155" w:type="dxa"/>
          </w:tcPr>
          <w:p w:rsidR="0095204C" w:rsidRPr="00313266" w:rsidRDefault="0095204C" w:rsidP="00B47514">
            <w:pPr>
              <w:rPr>
                <w:szCs w:val="24"/>
              </w:rPr>
            </w:pPr>
            <w:r w:rsidRPr="00313266">
              <w:rPr>
                <w:szCs w:val="24"/>
              </w:rPr>
              <w:t>System Usage:</w:t>
            </w:r>
          </w:p>
        </w:tc>
        <w:tc>
          <w:tcPr>
            <w:tcW w:w="7793" w:type="dxa"/>
          </w:tcPr>
          <w:p w:rsidR="0095204C" w:rsidRPr="00B56068" w:rsidRDefault="0095204C" w:rsidP="00B47514">
            <w:r>
              <w:t>Store requisition notes (SRN) and Purchase Order (PO) are approved by CEO.</w:t>
            </w:r>
          </w:p>
        </w:tc>
      </w:tr>
      <w:tr w:rsidR="0095204C" w:rsidTr="0095204C">
        <w:trPr>
          <w:trHeight w:val="908"/>
        </w:trPr>
        <w:tc>
          <w:tcPr>
            <w:tcW w:w="2155" w:type="dxa"/>
          </w:tcPr>
          <w:p w:rsidR="0095204C" w:rsidRPr="00313266" w:rsidRDefault="0095204C" w:rsidP="00B47514">
            <w:pPr>
              <w:rPr>
                <w:szCs w:val="24"/>
              </w:rPr>
            </w:pPr>
            <w:r w:rsidRPr="00313266">
              <w:rPr>
                <w:szCs w:val="24"/>
              </w:rPr>
              <w:t>Role Description:</w:t>
            </w:r>
          </w:p>
        </w:tc>
        <w:tc>
          <w:tcPr>
            <w:tcW w:w="7793" w:type="dxa"/>
          </w:tcPr>
          <w:p w:rsidR="0095204C" w:rsidRPr="00313266" w:rsidRDefault="0095204C" w:rsidP="00B47514">
            <w:pPr>
              <w:rPr>
                <w:szCs w:val="24"/>
              </w:rPr>
            </w:pPr>
            <w:r>
              <w:rPr>
                <w:szCs w:val="24"/>
              </w:rPr>
              <w:t>CEO</w:t>
            </w:r>
            <w:r>
              <w:rPr>
                <w:szCs w:val="24"/>
              </w:rPr>
              <w:t xml:space="preserve"> has privileges to view Store Requisition Note (SRN) and Purchase Order (PO) </w:t>
            </w:r>
            <w:proofErr w:type="gramStart"/>
            <w:r>
              <w:rPr>
                <w:szCs w:val="24"/>
              </w:rPr>
              <w:t>notes, And</w:t>
            </w:r>
            <w:proofErr w:type="gramEnd"/>
            <w:r>
              <w:rPr>
                <w:szCs w:val="24"/>
              </w:rPr>
              <w:t xml:space="preserve"> make approvals for that notes issued by employees</w:t>
            </w:r>
            <w:r>
              <w:rPr>
                <w:szCs w:val="24"/>
              </w:rPr>
              <w:t xml:space="preserve">. And </w:t>
            </w:r>
            <w:proofErr w:type="gramStart"/>
            <w:r>
              <w:rPr>
                <w:szCs w:val="24"/>
              </w:rPr>
              <w:t>also</w:t>
            </w:r>
            <w:proofErr w:type="gramEnd"/>
            <w:r>
              <w:rPr>
                <w:szCs w:val="24"/>
              </w:rPr>
              <w:t xml:space="preserve"> CE</w:t>
            </w:r>
            <w:r w:rsidR="00C87F6D">
              <w:rPr>
                <w:szCs w:val="24"/>
              </w:rPr>
              <w:t>O</w:t>
            </w:r>
            <w:r>
              <w:rPr>
                <w:szCs w:val="24"/>
              </w:rPr>
              <w:t xml:space="preserve"> </w:t>
            </w:r>
            <w:r w:rsidR="00C87F6D">
              <w:rPr>
                <w:szCs w:val="24"/>
              </w:rPr>
              <w:t>has privileges to</w:t>
            </w:r>
            <w:r>
              <w:rPr>
                <w:szCs w:val="24"/>
              </w:rPr>
              <w:t xml:space="preserve"> generate a </w:t>
            </w:r>
            <w:r w:rsidR="00C87F6D">
              <w:rPr>
                <w:szCs w:val="24"/>
              </w:rPr>
              <w:t>summary</w:t>
            </w:r>
            <w:r>
              <w:rPr>
                <w:szCs w:val="24"/>
              </w:rPr>
              <w:t xml:space="preserve"> report of every notes issued by the employees.</w:t>
            </w:r>
          </w:p>
        </w:tc>
      </w:tr>
    </w:tbl>
    <w:p w:rsidR="0095204C" w:rsidRPr="00F2265F" w:rsidRDefault="0095204C" w:rsidP="00F2265F">
      <w:pPr>
        <w:ind w:left="-270"/>
        <w:rPr>
          <w:sz w:val="32"/>
        </w:rPr>
      </w:pPr>
    </w:p>
    <w:sectPr w:rsidR="0095204C" w:rsidRPr="00F2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5F"/>
    <w:rsid w:val="00313266"/>
    <w:rsid w:val="0041565F"/>
    <w:rsid w:val="00833518"/>
    <w:rsid w:val="008D5C75"/>
    <w:rsid w:val="0095204C"/>
    <w:rsid w:val="00B56068"/>
    <w:rsid w:val="00C006B9"/>
    <w:rsid w:val="00C87F6D"/>
    <w:rsid w:val="00F2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3905"/>
  <w15:chartTrackingRefBased/>
  <w15:docId w15:val="{BEA0325C-9D2A-4F0C-BBF1-9A286C4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B. Wijekoon</dc:creator>
  <cp:keywords/>
  <dc:description/>
  <cp:lastModifiedBy>Chathura B. Wijekoon</cp:lastModifiedBy>
  <cp:revision>1</cp:revision>
  <dcterms:created xsi:type="dcterms:W3CDTF">2019-05-19T07:38:00Z</dcterms:created>
  <dcterms:modified xsi:type="dcterms:W3CDTF">2019-05-19T08:44:00Z</dcterms:modified>
</cp:coreProperties>
</file>