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263"/>
      </w:tblGrid>
      <w:tr w:rsidR="00861748" w:rsidTr="00A06F32">
        <w:trPr>
          <w:trHeight w:val="231"/>
        </w:trPr>
        <w:tc>
          <w:tcPr>
            <w:tcW w:w="2425" w:type="dxa"/>
          </w:tcPr>
          <w:p w:rsidR="00861748" w:rsidRDefault="00861748" w:rsidP="00A06F32">
            <w:r>
              <w:t>Use case id:</w:t>
            </w:r>
          </w:p>
        </w:tc>
        <w:tc>
          <w:tcPr>
            <w:tcW w:w="6263" w:type="dxa"/>
          </w:tcPr>
          <w:p w:rsidR="00861748" w:rsidRDefault="00861748" w:rsidP="00A06F32">
            <w:r>
              <w:t>005</w:t>
            </w:r>
          </w:p>
        </w:tc>
      </w:tr>
      <w:tr w:rsidR="00861748" w:rsidTr="00A06F32">
        <w:trPr>
          <w:trHeight w:val="218"/>
        </w:trPr>
        <w:tc>
          <w:tcPr>
            <w:tcW w:w="2425" w:type="dxa"/>
          </w:tcPr>
          <w:p w:rsidR="00861748" w:rsidRDefault="00861748" w:rsidP="00A06F32">
            <w:r>
              <w:t>Use case name:</w:t>
            </w:r>
          </w:p>
        </w:tc>
        <w:tc>
          <w:tcPr>
            <w:tcW w:w="6263" w:type="dxa"/>
          </w:tcPr>
          <w:p w:rsidR="00861748" w:rsidRDefault="00861748" w:rsidP="00A06F32">
            <w:bookmarkStart w:id="0" w:name="_GoBack"/>
            <w:r w:rsidRPr="008964D8">
              <w:t>Detail View UI - MRN</w:t>
            </w:r>
            <w:bookmarkEnd w:id="0"/>
          </w:p>
        </w:tc>
      </w:tr>
      <w:tr w:rsidR="00861748" w:rsidTr="00A06F32">
        <w:trPr>
          <w:trHeight w:val="231"/>
        </w:trPr>
        <w:tc>
          <w:tcPr>
            <w:tcW w:w="2425" w:type="dxa"/>
          </w:tcPr>
          <w:p w:rsidR="00861748" w:rsidRDefault="00861748" w:rsidP="00A06F32">
            <w:r>
              <w:t>Position in the system:</w:t>
            </w:r>
          </w:p>
        </w:tc>
        <w:tc>
          <w:tcPr>
            <w:tcW w:w="6263" w:type="dxa"/>
          </w:tcPr>
          <w:p w:rsidR="00861748" w:rsidRDefault="00861748" w:rsidP="00A06F32">
            <w:r>
              <w:t>Generate Material Requisition Report</w:t>
            </w:r>
          </w:p>
        </w:tc>
      </w:tr>
      <w:tr w:rsidR="00861748" w:rsidTr="00A06F32">
        <w:trPr>
          <w:trHeight w:val="218"/>
        </w:trPr>
        <w:tc>
          <w:tcPr>
            <w:tcW w:w="2425" w:type="dxa"/>
          </w:tcPr>
          <w:p w:rsidR="00861748" w:rsidRDefault="00861748" w:rsidP="00A06F32">
            <w:r>
              <w:t>Permission:</w:t>
            </w:r>
          </w:p>
        </w:tc>
        <w:tc>
          <w:tcPr>
            <w:tcW w:w="6263" w:type="dxa"/>
          </w:tcPr>
          <w:p w:rsidR="00861748" w:rsidRDefault="00861748" w:rsidP="00A06F32">
            <w:r>
              <w:t>View</w:t>
            </w:r>
          </w:p>
        </w:tc>
      </w:tr>
      <w:tr w:rsidR="00861748" w:rsidTr="00A06F32">
        <w:trPr>
          <w:trHeight w:val="231"/>
        </w:trPr>
        <w:tc>
          <w:tcPr>
            <w:tcW w:w="2425" w:type="dxa"/>
          </w:tcPr>
          <w:p w:rsidR="00861748" w:rsidRDefault="00861748" w:rsidP="00A06F32">
            <w:r>
              <w:t>Actors:</w:t>
            </w:r>
          </w:p>
        </w:tc>
        <w:tc>
          <w:tcPr>
            <w:tcW w:w="6263" w:type="dxa"/>
          </w:tcPr>
          <w:p w:rsidR="00861748" w:rsidRDefault="00861748" w:rsidP="00A06F32">
            <w:r>
              <w:t>Forman, Site Engineer, Procurement officer, Project Manager, CEO.</w:t>
            </w:r>
          </w:p>
        </w:tc>
      </w:tr>
      <w:tr w:rsidR="00861748" w:rsidTr="00A06F32">
        <w:trPr>
          <w:trHeight w:val="218"/>
        </w:trPr>
        <w:tc>
          <w:tcPr>
            <w:tcW w:w="2425" w:type="dxa"/>
          </w:tcPr>
          <w:p w:rsidR="00861748" w:rsidRDefault="00861748" w:rsidP="00A06F32">
            <w:r>
              <w:t>Description:</w:t>
            </w:r>
          </w:p>
        </w:tc>
        <w:tc>
          <w:tcPr>
            <w:tcW w:w="6263" w:type="dxa"/>
          </w:tcPr>
          <w:p w:rsidR="00861748" w:rsidRDefault="00861748" w:rsidP="00A06F32">
            <w:r>
              <w:t>Shows the monthly Material Requisition Reports. if the CEO request he or she can generate this report at any moment.</w:t>
            </w:r>
          </w:p>
        </w:tc>
      </w:tr>
      <w:tr w:rsidR="00861748" w:rsidTr="00A06F32">
        <w:trPr>
          <w:trHeight w:val="231"/>
        </w:trPr>
        <w:tc>
          <w:tcPr>
            <w:tcW w:w="2425" w:type="dxa"/>
          </w:tcPr>
          <w:p w:rsidR="00861748" w:rsidRDefault="00861748" w:rsidP="00A06F32">
            <w:r>
              <w:t>Acceptance criteria:</w:t>
            </w:r>
          </w:p>
        </w:tc>
        <w:tc>
          <w:tcPr>
            <w:tcW w:w="6263" w:type="dxa"/>
          </w:tcPr>
          <w:p w:rsidR="00861748" w:rsidRDefault="00861748" w:rsidP="00861748">
            <w:pPr>
              <w:pStyle w:val="ListParagraph"/>
              <w:numPr>
                <w:ilvl w:val="0"/>
                <w:numId w:val="1"/>
              </w:numPr>
            </w:pPr>
            <w:r>
              <w:t>User should be able to generate and view the MRN report.</w:t>
            </w:r>
          </w:p>
          <w:p w:rsidR="00861748" w:rsidRDefault="00861748" w:rsidP="00A06F32">
            <w:pPr>
              <w:pStyle w:val="ListParagraph"/>
            </w:pPr>
          </w:p>
        </w:tc>
      </w:tr>
      <w:tr w:rsidR="00861748" w:rsidTr="00A06F32">
        <w:trPr>
          <w:trHeight w:val="218"/>
        </w:trPr>
        <w:tc>
          <w:tcPr>
            <w:tcW w:w="2425" w:type="dxa"/>
          </w:tcPr>
          <w:p w:rsidR="00861748" w:rsidRDefault="00861748" w:rsidP="00A06F32">
            <w:r>
              <w:t>Validations:</w:t>
            </w:r>
          </w:p>
        </w:tc>
        <w:tc>
          <w:tcPr>
            <w:tcW w:w="6263" w:type="dxa"/>
          </w:tcPr>
          <w:p w:rsidR="00861748" w:rsidRDefault="00861748" w:rsidP="00A06F32">
            <w:r>
              <w:t>-</w:t>
            </w:r>
          </w:p>
        </w:tc>
      </w:tr>
    </w:tbl>
    <w:p w:rsidR="00854F0B" w:rsidRDefault="00854F0B"/>
    <w:sectPr w:rsidR="00854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90645"/>
    <w:multiLevelType w:val="hybridMultilevel"/>
    <w:tmpl w:val="13283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48"/>
    <w:rsid w:val="00854F0B"/>
    <w:rsid w:val="0086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1FAA0-C985-4705-B6C6-6937B5B5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1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Kalana   Dissanayake</dc:creator>
  <cp:keywords/>
  <dc:description/>
  <cp:lastModifiedBy>Mr. Kalana   Dissanayake</cp:lastModifiedBy>
  <cp:revision>1</cp:revision>
  <dcterms:created xsi:type="dcterms:W3CDTF">2019-05-19T14:32:00Z</dcterms:created>
  <dcterms:modified xsi:type="dcterms:W3CDTF">2019-05-19T14:43:00Z</dcterms:modified>
</cp:coreProperties>
</file>