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Zenith Database Reference</w:t>
      </w:r>
    </w:p>
    <w:p>
      <w:pPr>
        <w:jc w:val="center"/>
      </w:pPr>
      <w:r>
        <w:rPr>
          <w:i/>
        </w:rPr>
        <w:t>SQLite schema, diagrams, and field catalog</w:t>
      </w:r>
    </w:p>
    <w:p>
      <w:r>
        <w:t>This document describes the Zenith / ChequeMate SQLite database (database/invoice_cheque.db). Schema source: database/schema.sql. Rebuild with python scripts/init_db.py.</w:t>
      </w:r>
    </w:p>
    <w:p>
      <w:r>
        <w:t>The entity-relationship diagram is large and may not fit a printed page. Use the mermaid.live link under that figure to zoom, pan, and export PNG/SVG for teammates.</w:t>
      </w:r>
    </w:p>
    <w:p>
      <w:pPr>
        <w:pStyle w:val="Heading1"/>
      </w:pPr>
      <w:r>
        <w:t>Shareable diagram links</w:t>
      </w:r>
    </w:p>
    <w:p>
      <w:pPr>
        <w:pStyle w:val="Heading2"/>
      </w:pPr>
      <w:r>
        <w:t>High-level domain map</w:t>
      </w:r>
    </w:p>
    <w:p>
      <w:r>
        <w:drawing>
          <wp:inline xmlns:a="http://schemas.openxmlformats.org/drawingml/2006/main" xmlns:pic="http://schemas.openxmlformats.org/drawingml/2006/picture">
            <wp:extent cx="5943600" cy="201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gh-level-domain-ma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High-level domain map</w:t>
      </w:r>
    </w:p>
    <w:p>
      <w:r>
        <w:t xml:space="preserve">Open, zoom, and share: </w:t>
      </w:r>
      <w:hyperlink r:id="rId10">
        <w:r>
          <w:rPr>
            <w:color w:val="0563C1"/>
            <w:u w:val="single"/>
          </w:rPr>
          <w:t>mermaid.live — High-level domain map</w:t>
        </w:r>
      </w:hyperlink>
    </w:p>
    <w:p>
      <w:pPr>
        <w:pStyle w:val="Heading2"/>
      </w:pPr>
      <w:r>
        <w:t>Entity-relationship diagram</w:t>
      </w:r>
    </w:p>
    <w:p>
      <w:r>
        <w:drawing>
          <wp:inline xmlns:a="http://schemas.openxmlformats.org/drawingml/2006/main" xmlns:pic="http://schemas.openxmlformats.org/drawingml/2006/picture">
            <wp:extent cx="5943600" cy="66366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ity-relationship-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6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Entity-relationship diagram</w:t>
      </w:r>
    </w:p>
    <w:p>
      <w:r>
        <w:t xml:space="preserve">Open, zoom, and share: </w:t>
      </w:r>
      <w:hyperlink r:id="rId12">
        <w:r>
          <w:rPr>
            <w:color w:val="0563C1"/>
            <w:u w:val="single"/>
          </w:rPr>
          <w:t>mermaid.live — Entity-relationship diagram</w:t>
        </w:r>
      </w:hyperlink>
    </w:p>
    <w:p>
      <w:pPr>
        <w:pStyle w:val="Heading2"/>
      </w:pPr>
      <w:r>
        <w:t>Business lifecycle</w:t>
      </w:r>
    </w:p>
    <w:p>
      <w:r>
        <w:drawing>
          <wp:inline xmlns:a="http://schemas.openxmlformats.org/drawingml/2006/main" xmlns:pic="http://schemas.openxmlformats.org/drawingml/2006/picture">
            <wp:extent cx="5943600" cy="1461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lifecyc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Business lifecycle</w:t>
      </w:r>
    </w:p>
    <w:p>
      <w:r>
        <w:t xml:space="preserve">Open, zoom, and share: </w:t>
      </w:r>
      <w:hyperlink r:id="rId14">
        <w:r>
          <w:rPr>
            <w:color w:val="0563C1"/>
            <w:u w:val="single"/>
          </w:rPr>
          <w:t>mermaid.live — Business lifecycle</w:t>
        </w:r>
      </w:hyperlink>
    </w:p>
    <w:p>
      <w:pPr>
        <w:pStyle w:val="Heading2"/>
      </w:pPr>
      <w:r>
        <w:t>WhatsApp intake pipeline</w:t>
      </w:r>
    </w:p>
    <w:p>
      <w:r>
        <w:drawing>
          <wp:inline xmlns:a="http://schemas.openxmlformats.org/drawingml/2006/main" xmlns:pic="http://schemas.openxmlformats.org/drawingml/2006/picture">
            <wp:extent cx="5943600" cy="3329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-intake-pipelin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WhatsApp intake pipeline</w:t>
      </w:r>
    </w:p>
    <w:p>
      <w:r>
        <w:t xml:space="preserve">Open, zoom, and share: </w:t>
      </w:r>
      <w:hyperlink r:id="rId16">
        <w:r>
          <w:rPr>
            <w:color w:val="0563C1"/>
            <w:u w:val="single"/>
          </w:rPr>
          <w:t>mermaid.live — WhatsApp intake pipeline</w:t>
        </w:r>
      </w:hyperlink>
    </w:p>
    <w:p>
      <w:pPr>
        <w:pStyle w:val="Heading1"/>
      </w:pPr>
      <w:r>
        <w:t>How invoices link to cheques</w:t>
      </w:r>
    </w:p>
    <w:p>
      <w:r>
        <w:t>A. Simple link — invoices.cheque_id. One invoice points at one primary cheque (classic bundling).</w:t>
      </w:r>
    </w:p>
    <w:p>
      <w:r>
        <w:t>B. Split link — cheque_invoice_allocation. One invoice can fund multiple cheques (or partial amounts). Committed cheques use both: cheque_id on the invoice plus allocation rows for splits.</w:t>
      </w:r>
    </w:p>
    <w:p>
      <w:pPr>
        <w:pStyle w:val="Heading1"/>
      </w:pPr>
      <w:r>
        <w:t>Relationship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DF4" w:val="clear"/>
          </w:tcPr>
          <w:p>
            <w:r>
              <w:rPr>
                <w:b/>
              </w:rPr>
              <w:t>From</w:t>
            </w:r>
          </w:p>
        </w:tc>
        <w:tc>
          <w:tcPr>
            <w:tcW w:type="dxa" w:w="2160"/>
            <w:shd w:fill="E8EDF4" w:val="clear"/>
          </w:tcPr>
          <w:p>
            <w:r>
              <w:rPr>
                <w:b/>
              </w:rPr>
              <w:t>To</w:t>
            </w:r>
          </w:p>
        </w:tc>
        <w:tc>
          <w:tcPr>
            <w:tcW w:type="dxa" w:w="2160"/>
            <w:shd w:fill="E8EDF4" w:val="clear"/>
          </w:tcPr>
          <w:p>
            <w:r>
              <w:rPr>
                <w:b/>
              </w:rPr>
              <w:t>Cardinality</w:t>
            </w:r>
          </w:p>
        </w:tc>
        <w:tc>
          <w:tcPr>
            <w:tcW w:type="dxa" w:w="2160"/>
            <w:shd w:fill="E8EDF4" w:val="clea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user_bank_account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Merchant owns bank accounts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Merchant owns invoices</w:t>
            </w:r>
          </w:p>
        </w:tc>
      </w:tr>
      <w:tr>
        <w:tc>
          <w:tcPr>
            <w:tcW w:type="dxa" w:w="2160"/>
          </w:tcPr>
          <w:p>
            <w:r>
              <w:t>dealers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Supplier has many invoices</w:t>
            </w:r>
          </w:p>
        </w:tc>
      </w:tr>
      <w:tr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Invoice has line items</w:t>
            </w:r>
          </w:p>
        </w:tc>
      </w:tr>
      <w:tr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cheque</w:t>
            </w:r>
          </w:p>
        </w:tc>
        <w:tc>
          <w:tcPr>
            <w:tcW w:type="dxa" w:w="2160"/>
          </w:tcPr>
          <w:p>
            <w:r>
              <w:t>N:1 (nullable)</w:t>
            </w:r>
          </w:p>
        </w:tc>
        <w:tc>
          <w:tcPr>
            <w:tcW w:type="dxa" w:w="2160"/>
          </w:tcPr>
          <w:p>
            <w:r>
              <w:t>Many invoices on one cheque</w:t>
            </w:r>
          </w:p>
        </w:tc>
      </w:tr>
      <w:tr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cheque via allocation</w:t>
            </w:r>
          </w:p>
        </w:tc>
        <w:tc>
          <w:tcPr>
            <w:tcW w:type="dxa" w:w="2160"/>
          </w:tcPr>
          <w:p>
            <w:r>
              <w:t>N:M</w:t>
            </w:r>
          </w:p>
        </w:tc>
        <w:tc>
          <w:tcPr>
            <w:tcW w:type="dxa" w:w="2160"/>
          </w:tcPr>
          <w:p>
            <w:r>
              <w:t>Invoice can split across cheques</w:t>
            </w:r>
          </w:p>
        </w:tc>
      </w:tr>
      <w:tr>
        <w:tc>
          <w:tcPr>
            <w:tcW w:type="dxa" w:w="2160"/>
          </w:tcPr>
          <w:p>
            <w:r>
              <w:t>cheque</w:t>
            </w:r>
          </w:p>
        </w:tc>
        <w:tc>
          <w:tcPr>
            <w:tcW w:type="dxa" w:w="2160"/>
          </w:tcPr>
          <w:p>
            <w:r>
              <w:t>user_bank_account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Cheque drawn from one account</w:t>
            </w:r>
          </w:p>
        </w:tc>
      </w:tr>
      <w:tr>
        <w:tc>
          <w:tcPr>
            <w:tcW w:type="dxa" w:w="2160"/>
          </w:tcPr>
          <w:p>
            <w:r>
              <w:t>cheque</w:t>
            </w:r>
          </w:p>
        </w:tc>
        <w:tc>
          <w:tcPr>
            <w:tcW w:type="dxa" w:w="2160"/>
          </w:tcPr>
          <w:p>
            <w:r>
              <w:t>deposit_timetable</w:t>
            </w:r>
          </w:p>
        </w:tc>
        <w:tc>
          <w:tcPr>
            <w:tcW w:type="dxa" w:w="2160"/>
          </w:tcPr>
          <w:p>
            <w:r>
              <w:t>1:1-ish</w:t>
            </w:r>
          </w:p>
        </w:tc>
        <w:tc>
          <w:tcPr>
            <w:tcW w:type="dxa" w:w="2160"/>
          </w:tcPr>
          <w:p>
            <w:r>
              <w:t>Liquidity tracking per cheque</w:t>
            </w:r>
          </w:p>
        </w:tc>
      </w:tr>
      <w:tr>
        <w:tc>
          <w:tcPr>
            <w:tcW w:type="dxa" w:w="2160"/>
          </w:tcPr>
          <w:p>
            <w:r>
              <w:t>dealers</w:t>
            </w:r>
          </w:p>
        </w:tc>
        <w:tc>
          <w:tcPr>
            <w:tcW w:type="dxa" w:w="2160"/>
          </w:tcPr>
          <w:p>
            <w:r>
              <w:t>bundle_drafts</w:t>
            </w:r>
          </w:p>
        </w:tc>
        <w:tc>
          <w:tcPr>
            <w:tcW w:type="dxa" w:w="2160"/>
          </w:tcPr>
          <w:p>
            <w:r>
              <w:t>1:1</w:t>
            </w:r>
          </w:p>
        </w:tc>
        <w:tc>
          <w:tcPr>
            <w:tcW w:type="dxa" w:w="2160"/>
          </w:tcPr>
          <w:p>
            <w:r>
              <w:t>One active bundling session per supplier</w:t>
            </w:r>
          </w:p>
        </w:tc>
      </w:tr>
      <w:tr>
        <w:tc>
          <w:tcPr>
            <w:tcW w:type="dxa" w:w="2160"/>
          </w:tcPr>
          <w:p>
            <w:r>
              <w:t>whatsapp_inbox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Image becomes an invoice</w:t>
            </w:r>
          </w:p>
        </w:tc>
      </w:tr>
    </w:tbl>
    <w:p/>
    <w:p>
      <w:pPr>
        <w:pStyle w:val="Heading1"/>
      </w:pPr>
      <w:r>
        <w:t>Table catalog</w:t>
      </w:r>
    </w:p>
    <w:p>
      <w:r>
        <w:t>Each table lists Column, SQLite type, Key (PK / FK / UNIQUE), Null/default, and notes. Types come from schema.sql. Notes come from database/DATABASE.md.</w:t>
      </w:r>
    </w:p>
    <w:p>
      <w:pPr>
        <w:pStyle w:val="Heading2"/>
      </w:pPr>
      <w:r>
        <w:t>user</w:t>
      </w:r>
    </w:p>
    <w:p>
      <w:r>
        <w:t>Single merchant account used for login.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Merchant display name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Contact email</w:t>
            </w:r>
          </w:p>
        </w:tc>
      </w:tr>
      <w:tr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Werkzeug hash (set by `init_db.py` from `APP_PASSWORD`)</w:t>
            </w:r>
          </w:p>
        </w:tc>
      </w:tr>
    </w:tbl>
    <w:p/>
    <w:p>
      <w:pPr>
        <w:pStyle w:val="Heading2"/>
      </w:pPr>
      <w:r>
        <w:t>user_bank_account</w:t>
      </w:r>
    </w:p>
    <w:p>
      <w:r>
        <w:t>Your bank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user(user_id)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account_name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Legal account name</w:t>
            </w:r>
          </w:p>
        </w:tc>
      </w:tr>
      <w:tr>
        <w:tc>
          <w:tcPr>
            <w:tcW w:type="dxa" w:w="1728"/>
          </w:tcPr>
          <w:p>
            <w:r>
              <w:t>nickname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Short label for UI</w:t>
            </w:r>
          </w:p>
        </w:tc>
      </w:tr>
      <w:tr>
        <w:tc>
          <w:tcPr>
            <w:tcW w:type="dxa" w:w="1728"/>
          </w:tcPr>
          <w:p>
            <w:r>
              <w:t>available_balance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0.00</w:t>
            </w:r>
          </w:p>
        </w:tc>
        <w:tc>
          <w:tcPr>
            <w:tcW w:type="dxa" w:w="1728"/>
          </w:tcPr>
          <w:p>
            <w:r>
              <w:t>Current ledger balance (updated via Cash Flow UI)</w:t>
            </w:r>
          </w:p>
        </w:tc>
      </w:tr>
      <w:tr>
        <w:tc>
          <w:tcPr>
            <w:tcW w:type="dxa" w:w="1728"/>
          </w:tcPr>
          <w:p>
            <w:r>
              <w:t>overdraft_limit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0.00</w:t>
            </w:r>
          </w:p>
        </w:tc>
        <w:tc>
          <w:tcPr>
            <w:tcW w:type="dxa" w:w="1728"/>
          </w:tcPr>
          <w:p>
            <w:r>
              <w:t>Cheque overdraft facility (0 = none). Usable funds = balance + overdraft</w:t>
            </w:r>
          </w:p>
        </w:tc>
      </w:tr>
      <w:tr>
        <w:tc>
          <w:tcPr>
            <w:tcW w:type="dxa" w:w="1728"/>
          </w:tcPr>
          <w:p>
            <w:r>
              <w:t>branch_name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bank_name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dealers</w:t>
      </w:r>
    </w:p>
    <w:p>
      <w:r>
        <w:t>Special row: **"Pending Supplier"** — placeholder for invoices from unknown/new suppliers during WhatsApp intake.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dealer_id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dealer_name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Matched during invoice ingestion</w:t>
            </w:r>
          </w:p>
        </w:tc>
      </w:tr>
      <w:tr>
        <w:tc>
          <w:tcPr>
            <w:tcW w:type="dxa" w:w="1728"/>
          </w:tcPr>
          <w:p>
            <w:r>
              <w:t>dealer_email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dealer_telno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dealer_address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dealer_strictness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High / Medium / Low</w:t>
            </w:r>
          </w:p>
        </w:tc>
      </w:tr>
      <w:tr>
        <w:tc>
          <w:tcPr>
            <w:tcW w:type="dxa" w:w="1728"/>
          </w:tcPr>
          <w:p>
            <w:r>
              <w:t>casual_days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0</w:t>
            </w:r>
          </w:p>
        </w:tc>
        <w:tc>
          <w:tcPr>
            <w:tcW w:type="dxa" w:w="1728"/>
          </w:tcPr>
          <w:p>
            <w:r>
              <w:t>Extra days before cheque date</w:t>
            </w:r>
          </w:p>
        </w:tc>
      </w:tr>
      <w:tr>
        <w:tc>
          <w:tcPr>
            <w:tcW w:type="dxa" w:w="1728"/>
          </w:tcPr>
          <w:p>
            <w:r>
              <w:t>impossible_days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Comma-separated weekdays (e.g. `Sunday`)</w:t>
            </w:r>
          </w:p>
        </w:tc>
      </w:tr>
      <w:tr>
        <w:tc>
          <w:tcPr>
            <w:tcW w:type="dxa" w:w="1728"/>
          </w:tcPr>
          <w:p>
            <w:r>
              <w:t>preferred_dealer_bank_acc_id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Preferred supplier bank for interbank clearing (+1 day)</w:t>
            </w:r>
          </w:p>
        </w:tc>
      </w:tr>
      <w:tr>
        <w:tc>
          <w:tcPr>
            <w:tcW w:type="dxa" w:w="1728"/>
          </w:tcPr>
          <w:p>
            <w:r>
              <w:t>default_user_bank_acc_id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user_bank_account(user_bank_acc_id)</w:t>
            </w:r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Which of your accounts pays this supplier by default</w:t>
            </w:r>
          </w:p>
        </w:tc>
      </w:tr>
    </w:tbl>
    <w:p/>
    <w:p>
      <w:pPr>
        <w:pStyle w:val="Heading2"/>
      </w:pPr>
      <w:r>
        <w:t>dealers_bank_account</w:t>
      </w:r>
    </w:p>
    <w:p>
      <w:r>
        <w:t>Supplier bank details (reference 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dealer_bank_acc_id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dealer_id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dealers(dealer_id)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account_name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branch_name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bank_name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cheque</w:t>
      </w:r>
    </w:p>
    <w:p>
      <w:r>
        <w:t>Issued cheques.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cheque_id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user_bank_account(user_bank_acc_id)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Account debited</w:t>
            </w:r>
          </w:p>
        </w:tc>
      </w:tr>
      <w:tr>
        <w:tc>
          <w:tcPr>
            <w:tcW w:type="dxa" w:w="1728"/>
          </w:tcPr>
          <w:p>
            <w:r>
              <w:t>cheque_no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cheque_date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YYYY-MM-DD</w:t>
            </w:r>
          </w:p>
        </w:tc>
      </w:tr>
      <w:tr>
        <w:tc>
          <w:tcPr>
            <w:tcW w:type="dxa" w:w="1728"/>
          </w:tcPr>
          <w:p>
            <w:r>
              <w:t>amount_in_words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amount_in_numerals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verification_status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0</w:t>
            </w:r>
          </w:p>
        </w:tc>
        <w:tc>
          <w:tcPr>
            <w:tcW w:type="dxa" w:w="1728"/>
          </w:tcPr>
          <w:p>
            <w:r>
              <w:t>0 = draft, 1 = committed</w:t>
            </w:r>
          </w:p>
        </w:tc>
      </w:tr>
      <w:tr>
        <w:tc>
          <w:tcPr>
            <w:tcW w:type="dxa" w:w="1728"/>
          </w:tcPr>
          <w:p>
            <w:r>
              <w:t>predicted_clearance_date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Used by cash-flow projection</w:t>
            </w:r>
          </w:p>
        </w:tc>
      </w:tr>
      <w:tr>
        <w:tc>
          <w:tcPr>
            <w:tcW w:type="dxa" w:w="1728"/>
          </w:tcPr>
          <w:p>
            <w:r>
              <w:t>cheque_print_date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(datetime('now')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invoices</w:t>
      </w:r>
    </w:p>
    <w:p>
      <w:r>
        <w:t>**Unique constraint:** `idx_invoices_user_dealer_invoice_no` on `(user_id, dealer_id, invoice_no)` — same invoice number can exist for different suppliers, but not twice for the same supplier.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invoices_id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user(user_id)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dealer_id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dealers(dealer_id)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cheque_id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cheque(cheque_id)</w:t>
            </w:r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NULL until bundled / committed</w:t>
            </w:r>
          </w:p>
        </w:tc>
      </w:tr>
      <w:tr>
        <w:tc>
          <w:tcPr>
            <w:tcW w:type="dxa" w:w="1728"/>
          </w:tcPr>
          <w:p>
            <w:r>
              <w:t>invoice_no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Unique per `(user_id, dealer_id)`</w:t>
            </w:r>
          </w:p>
        </w:tc>
      </w:tr>
      <w:tr>
        <w:tc>
          <w:tcPr>
            <w:tcW w:type="dxa" w:w="1728"/>
          </w:tcPr>
          <w:p>
            <w:r>
              <w:t>invoiced_date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YYYY-MM-DD</w:t>
            </w:r>
          </w:p>
        </w:tc>
      </w:tr>
      <w:tr>
        <w:tc>
          <w:tcPr>
            <w:tcW w:type="dxa" w:w="1728"/>
          </w:tcPr>
          <w:p>
            <w:r>
              <w:t>delivery_date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Goods received date (aging)</w:t>
            </w:r>
          </w:p>
        </w:tc>
      </w:tr>
      <w:tr>
        <w:tc>
          <w:tcPr>
            <w:tcW w:type="dxa" w:w="1728"/>
          </w:tcPr>
          <w:p>
            <w:r>
              <w:t>credit_period_days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Due = invoiced_date + days</w:t>
            </w:r>
          </w:p>
        </w:tc>
      </w:tr>
      <w:tr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LKR</w:t>
            </w:r>
          </w:p>
        </w:tc>
      </w:tr>
      <w:tr>
        <w:tc>
          <w:tcPr>
            <w:tcW w:type="dxa" w:w="1728"/>
          </w:tcPr>
          <w:p>
            <w:r>
              <w:t>location_path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Path to scanned image</w:t>
            </w:r>
          </w:p>
        </w:tc>
      </w:tr>
      <w:tr>
        <w:tc>
          <w:tcPr>
            <w:tcW w:type="dxa" w:w="1728"/>
          </w:tcPr>
          <w:p>
            <w:r>
              <w:t>pending_dealer_json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Temp supplier setup / WhatsApp metadata</w:t>
            </w:r>
          </w:p>
        </w:tc>
      </w:tr>
      <w:tr>
        <w:tc>
          <w:tcPr>
            <w:tcW w:type="dxa" w:w="1728"/>
          </w:tcPr>
          <w:p>
            <w:r>
              <w:t>is_invoice_verified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0</w:t>
            </w:r>
          </w:p>
        </w:tc>
        <w:tc>
          <w:tcPr>
            <w:tcW w:type="dxa" w:w="1728"/>
          </w:tcPr>
          <w:p>
            <w:r>
              <w:t>0 = pending review, 1 = verified</w:t>
            </w:r>
          </w:p>
        </w:tc>
      </w:tr>
    </w:tbl>
    <w:p/>
    <w:p>
      <w:pPr>
        <w:pStyle w:val="Heading2"/>
      </w:pPr>
      <w:r>
        <w:t>item</w:t>
      </w:r>
    </w:p>
    <w:p>
      <w:r>
        <w:t>Invoice line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item_id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invoices_id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invoices(invoices_id)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item_code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item_name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item_qty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item_price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item_discount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0</w:t>
            </w:r>
          </w:p>
        </w:tc>
        <w:tc>
          <w:tcPr>
            <w:tcW w:type="dxa" w:w="1728"/>
          </w:tcPr>
          <w:p>
            <w:r>
              <w:t>Default 0</w:t>
            </w:r>
          </w:p>
        </w:tc>
      </w:tr>
    </w:tbl>
    <w:p/>
    <w:p>
      <w:pPr>
        <w:pStyle w:val="Heading2"/>
      </w:pPr>
      <w:r>
        <w:t>cheque_invoice_allocation</w:t>
      </w:r>
    </w:p>
    <w:p>
      <w:r>
        <w:t>Split funding: one invoice may fund multiple cheques via amount parts.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allocation_id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cheque_id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cheque(cheque_id)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invoices_id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invoices(invoices_id)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Portion of invoice on this cheque</w:t>
            </w:r>
          </w:p>
        </w:tc>
      </w:tr>
      <w:tr>
        <w:tc>
          <w:tcPr>
            <w:tcW w:type="dxa" w:w="1728"/>
          </w:tcPr>
          <w:p>
            <w:r>
              <w:t>part_index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1</w:t>
            </w:r>
          </w:p>
        </w:tc>
        <w:tc>
          <w:tcPr>
            <w:tcW w:type="dxa" w:w="1728"/>
          </w:tcPr>
          <w:p>
            <w:r>
              <w:t>e.g. part 1 of 3 (default 1)</w:t>
            </w:r>
          </w:p>
        </w:tc>
      </w:tr>
      <w:tr>
        <w:tc>
          <w:tcPr>
            <w:tcW w:type="dxa" w:w="1728"/>
          </w:tcPr>
          <w:p>
            <w:r>
              <w:t>part_count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1</w:t>
            </w:r>
          </w:p>
        </w:tc>
        <w:tc>
          <w:tcPr>
            <w:tcW w:type="dxa" w:w="1728"/>
          </w:tcPr>
          <w:p>
            <w:r>
              <w:t>Total parts (default 1)</w:t>
            </w:r>
          </w:p>
        </w:tc>
      </w:tr>
    </w:tbl>
    <w:p/>
    <w:p>
      <w:pPr>
        <w:pStyle w:val="Heading2"/>
      </w:pPr>
      <w:r>
        <w:t>cbsl_bank_holidays</w:t>
      </w:r>
    </w:p>
    <w:p>
      <w:r>
        <w:t>**Populate / refresh** from the official CBSL pages (defaults 2025–2027): ```bash pip install -r requirements.txt python scripts/sync_cbsl_holidays.py python scripts/sync_cbsl_holidays.py --dry-run python scripts/sync_cbsl_holidays.py --years 2025,2026,2027 ``` `scripts/init_db.py` runs the sync automatically after a fresh database create (best-effort if CBSL is unreachable). Source: [CBSL bank holidays](https://www.cbsl.gov.lk/en/about/about-the-bank/bank-holidays)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holiday_date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YYYY-MM-DD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CBSL holiday name, or `Saturday` / `Sunday`</w:t>
            </w:r>
          </w:p>
        </w:tc>
      </w:tr>
    </w:tbl>
    <w:p/>
    <w:p>
      <w:pPr>
        <w:pStyle w:val="Heading2"/>
      </w:pPr>
      <w:r>
        <w:t>bank_deposits</w:t>
      </w:r>
    </w:p>
    <w:p>
      <w:r>
        <w:t>Historical actual deposits into an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deposit_id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user_bank_account(user_bank_acc_id)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deposit_date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YYYY-MM-DD</w:t>
            </w:r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LKR</w:t>
            </w:r>
          </w:p>
        </w:tc>
      </w:tr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Optional note</w:t>
            </w:r>
          </w:p>
        </w:tc>
      </w:tr>
    </w:tbl>
    <w:p/>
    <w:p>
      <w:pPr>
        <w:pStyle w:val="Heading2"/>
      </w:pPr>
      <w:r>
        <w:t>planned_deposits</w:t>
      </w:r>
    </w:p>
    <w:p>
      <w:r>
        <w:t>Future expected deposits (cash-flow forecasting).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planned_deposit_id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user_bank_account(user_bank_acc_id)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planned_date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Target deposit-by date</w:t>
            </w:r>
          </w:p>
        </w:tc>
      </w:tr>
      <w:tr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LKR</w:t>
            </w:r>
          </w:p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'planned'</w:t>
            </w:r>
          </w:p>
        </w:tc>
        <w:tc>
          <w:tcPr>
            <w:tcW w:type="dxa" w:w="1728"/>
          </w:tcPr>
          <w:p>
            <w:r>
              <w:t>`planned` or `done`</w:t>
            </w:r>
          </w:p>
        </w:tc>
      </w:tr>
    </w:tbl>
    <w:p/>
    <w:p>
      <w:pPr>
        <w:pStyle w:val="Heading2"/>
      </w:pPr>
      <w:r>
        <w:t>app_settings</w:t>
      </w:r>
    </w:p>
    <w:p>
      <w:r>
        <w:t>Key-value app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setting_key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setting_value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analyst_reports</w:t>
      </w:r>
    </w:p>
    <w:p>
      <w:r>
        <w:t>Cached Agent 3 markdown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report_id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generated_at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(datetime('now')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  <w:tr>
        <w:tc>
          <w:tcPr>
            <w:tcW w:type="dxa" w:w="1728"/>
          </w:tcPr>
          <w:p>
            <w:r>
              <w:t>report_markdown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Full markdown report</w:t>
            </w:r>
          </w:p>
        </w:tc>
      </w:tr>
    </w:tbl>
    <w:p/>
    <w:p>
      <w:pPr>
        <w:pStyle w:val="Heading2"/>
      </w:pPr>
      <w:r>
        <w:t>bundle_drafts</w:t>
      </w:r>
    </w:p>
    <w:p>
      <w:r>
        <w:t>Per-dealer working session (1 row per dealer). **Not** committed payment data — when user saves cheques, data flows into `cheque`, `invoices.cheque_id`, `cheque_invoice_allocation`, and `deposit_timetable`.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dealer_id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PK, FK → dealers(dealer_id)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ceiling_lkr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Max cheque amount limit</w:t>
            </w:r>
          </w:p>
        </w:tc>
      </w:tr>
      <w:tr>
        <w:tc>
          <w:tcPr>
            <w:tcW w:type="dxa" w:w="1728"/>
          </w:tcPr>
          <w:p>
            <w:r>
              <w:t>bundles_json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Proposed cheque groups (persisted in-memory structure)</w:t>
            </w:r>
          </w:p>
        </w:tc>
      </w:tr>
      <w:tr>
        <w:tc>
          <w:tcPr>
            <w:tcW w:type="dxa" w:w="1728"/>
          </w:tcPr>
          <w:p>
            <w:r>
              <w:t>validation_issues_json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Guardrail warnings</w:t>
            </w:r>
          </w:p>
        </w:tc>
      </w:tr>
      <w:tr>
        <w:tc>
          <w:tcPr>
            <w:tcW w:type="dxa" w:w="1728"/>
          </w:tcPr>
          <w:p>
            <w:r>
              <w:t>allow_exceed_ceiling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0</w:t>
            </w:r>
          </w:p>
        </w:tc>
        <w:tc>
          <w:tcPr>
            <w:tcW w:type="dxa" w:w="1728"/>
          </w:tcPr>
          <w:p>
            <w:r>
              <w:t>0/1 flag</w:t>
            </w:r>
          </w:p>
        </w:tc>
      </w:tr>
      <w:tr>
        <w:tc>
          <w:tcPr>
            <w:tcW w:type="dxa" w:w="1728"/>
          </w:tcPr>
          <w:p>
            <w:r>
              <w:t>chat_history_json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AI assistant + reviewer chat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(datetime('now')</w:t>
            </w:r>
          </w:p>
        </w:tc>
        <w:tc>
          <w:tcPr>
            <w:tcW w:type="dxa" w:w="1728"/>
          </w:tcPr>
          <w:p>
            <w:r>
              <w:t>Last update timestamp</w:t>
            </w:r>
          </w:p>
        </w:tc>
      </w:tr>
    </w:tbl>
    <w:p/>
    <w:p>
      <w:pPr>
        <w:pStyle w:val="Heading2"/>
      </w:pPr>
      <w:r>
        <w:t>deposit_timetable</w:t>
      </w:r>
    </w:p>
    <w:p>
      <w:r>
        <w:t>Max-liquidity funding schedule for pending cheque outflows. Bridges **cheque planning** → **daily cash-flow view**.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timetable_id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user_bank_acc_id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user_bank_account(user_bank_acc_id)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Merchant account debited</w:t>
            </w:r>
          </w:p>
        </w:tc>
      </w:tr>
      <w:tr>
        <w:tc>
          <w:tcPr>
            <w:tcW w:type="dxa" w:w="1728"/>
          </w:tcPr>
          <w:p>
            <w:r>
              <w:t>cheque_id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cheque(cheque_id)</w:t>
            </w:r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NULL until committed</w:t>
            </w:r>
          </w:p>
        </w:tc>
      </w:tr>
      <w:tr>
        <w:tc>
          <w:tcPr>
            <w:tcW w:type="dxa" w:w="1728"/>
          </w:tcPr>
          <w:p>
            <w:r>
              <w:t>dealer_id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dealers(dealer_id)</w:t>
            </w:r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For interbank detection</w:t>
            </w:r>
          </w:p>
        </w:tc>
      </w:tr>
      <w:tr>
        <w:tc>
          <w:tcPr>
            <w:tcW w:type="dxa" w:w="1728"/>
          </w:tcPr>
          <w:p>
            <w:r>
              <w:t>stated_date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Cheque stated date</w:t>
            </w:r>
          </w:p>
        </w:tc>
      </w:tr>
      <w:tr>
        <w:tc>
          <w:tcPr>
            <w:tcW w:type="dxa" w:w="1728"/>
          </w:tcPr>
          <w:p>
            <w:r>
              <w:t>true_settlement_date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Forward-rolled CBSL business day</w:t>
            </w:r>
          </w:p>
        </w:tc>
      </w:tr>
      <w:tr>
        <w:tc>
          <w:tcPr>
            <w:tcW w:type="dxa" w:w="1728"/>
          </w:tcPr>
          <w:p>
            <w:r>
              <w:t>target_funding_date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Latest legal fund-by date</w:t>
            </w:r>
          </w:p>
        </w:tc>
      </w:tr>
      <w:tr>
        <w:tc>
          <w:tcPr>
            <w:tcW w:type="dxa" w:w="1728"/>
          </w:tcPr>
          <w:p>
            <w:r>
              <w:t>total_amount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LKR outflow</w:t>
            </w:r>
          </w:p>
        </w:tc>
      </w:tr>
      <w:tr>
        <w:tc>
          <w:tcPr>
            <w:tcW w:type="dxa" w:w="1728"/>
          </w:tcPr>
          <w:p>
            <w:r>
              <w:t>days_gained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0</w:t>
            </w:r>
          </w:p>
        </w:tc>
        <w:tc>
          <w:tcPr>
            <w:tcW w:type="dxa" w:w="1728"/>
          </w:tcPr>
          <w:p>
            <w:r>
              <w:t>Holiday/weekend lag days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'pending'</w:t>
            </w:r>
          </w:p>
        </w:tc>
        <w:tc>
          <w:tcPr>
            <w:tcW w:type="dxa" w:w="1728"/>
          </w:tcPr>
          <w:p>
            <w:r>
              <w:t>`pending` \</w:t>
            </w:r>
          </w:p>
        </w:tc>
      </w:tr>
    </w:tbl>
    <w:p/>
    <w:p>
      <w:pPr>
        <w:pStyle w:val="Heading2"/>
      </w:pPr>
      <w:r>
        <w:t>whatsapp_sessions</w:t>
      </w:r>
    </w:p>
    <w:p>
      <w:r>
        <w:t>Conversation state machine per phone number.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Sender phone</w:t>
            </w:r>
          </w:p>
        </w:tc>
      </w:tr>
      <w:tr>
        <w:tc>
          <w:tcPr>
            <w:tcW w:type="dxa" w:w="1728"/>
          </w:tcPr>
          <w:p>
            <w:r>
              <w:t>state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Current conversation state</w:t>
            </w:r>
          </w:p>
        </w:tc>
      </w:tr>
      <w:tr>
        <w:tc>
          <w:tcPr>
            <w:tcW w:type="dxa" w:w="1728"/>
          </w:tcPr>
          <w:p>
            <w:r>
              <w:t>context_json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Session context payload</w:t>
            </w:r>
          </w:p>
        </w:tc>
      </w:tr>
      <w:tr>
        <w:tc>
          <w:tcPr>
            <w:tcW w:type="dxa" w:w="1728"/>
          </w:tcPr>
          <w:p>
            <w:r>
              <w:t>updated_at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(datetime('now')</w:t>
            </w:r>
          </w:p>
        </w:tc>
        <w:tc>
          <w:tcPr>
            <w:tcW w:type="dxa" w:w="1728"/>
          </w:tcPr>
          <w:p>
            <w:r>
              <w:t>Last activity</w:t>
            </w:r>
          </w:p>
        </w:tc>
      </w:tr>
    </w:tbl>
    <w:p/>
    <w:p>
      <w:pPr>
        <w:pStyle w:val="Heading2"/>
      </w:pPr>
      <w:r>
        <w:t>whatsapp_inbox</w:t>
      </w:r>
    </w:p>
    <w:p>
      <w:r>
        <w:t>Incoming invoice images before extraction.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inbox_id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user(user_id)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sender_phone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location_path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Stored image path</w:t>
            </w:r>
          </w:p>
        </w:tc>
      </w:tr>
      <w:tr>
        <w:tc>
          <w:tcPr>
            <w:tcW w:type="dxa" w:w="1728"/>
          </w:tcPr>
          <w:p>
            <w:r>
              <w:t>received_at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(datetime('now')</w:t>
            </w:r>
          </w:p>
        </w:tc>
        <w:tc>
          <w:tcPr>
            <w:tcW w:type="dxa" w:w="1728"/>
          </w:tcPr>
          <w:p>
            <w:r>
              <w:t>Timestamp; often used as `delivery_date` on invoice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NULL; default 'pending'</w:t>
            </w:r>
          </w:p>
        </w:tc>
        <w:tc>
          <w:tcPr>
            <w:tcW w:type="dxa" w:w="1728"/>
          </w:tcPr>
          <w:p>
            <w:r>
              <w:t>`pending` → `extracted`</w:t>
            </w:r>
          </w:p>
        </w:tc>
      </w:tr>
      <w:tr>
        <w:tc>
          <w:tcPr>
            <w:tcW w:type="dxa" w:w="1728"/>
          </w:tcPr>
          <w:p>
            <w:r>
              <w:t>invoice_id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 → invoices(invoices_id)</w:t>
            </w:r>
          </w:p>
        </w:tc>
        <w:tc>
          <w:tcPr>
            <w:tcW w:type="dxa" w:w="1728"/>
          </w:tcPr>
          <w:p>
            <w:r>
              <w:t>NULL ok</w:t>
            </w:r>
          </w:p>
        </w:tc>
        <w:tc>
          <w:tcPr>
            <w:tcW w:type="dxa" w:w="1728"/>
          </w:tcPr>
          <w:p>
            <w:r>
              <w:t>Set after Agent 1 extraction</w:t>
            </w:r>
          </w:p>
        </w:tc>
      </w:tr>
    </w:tbl>
    <w:p/>
    <w:p>
      <w:pPr>
        <w:pStyle w:val="Heading2"/>
      </w:pPr>
      <w:r>
        <w:t>alert_log</w:t>
      </w:r>
    </w:p>
    <w:p>
      <w:r>
        <w:t>Outbound alerts audit trail (WhatsApp, email,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8ED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Null / default</w:t>
            </w:r>
          </w:p>
        </w:tc>
        <w:tc>
          <w:tcPr>
            <w:tcW w:type="dxa" w:w="1728"/>
            <w:shd w:fill="E8ED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alert_id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e.g. whatsapp, email</w:t>
            </w:r>
          </w:p>
        </w:tc>
      </w:tr>
      <w:tr>
        <w:tc>
          <w:tcPr>
            <w:tcW w:type="dxa" w:w="1728"/>
          </w:tcPr>
          <w:p>
            <w:r>
              <w:t>recipient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sent_at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NULL ok; default (datetime('now')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</w:tr>
    </w:tbl>
    <w:p/>
    <w:p>
      <w:pPr>
        <w:pStyle w:val="Heading2"/>
      </w:pPr>
      <w:r>
        <w:t>app_settings keys</w:t>
      </w:r>
    </w:p>
    <w:p>
      <w:r>
        <w:t>Key-value rows stored in app_settings (not columns).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DF4" w:val="clear"/>
          </w:tcPr>
          <w:p>
            <w:r>
              <w:rPr>
                <w:b/>
              </w:rPr>
              <w:t>setting_key</w:t>
            </w:r>
          </w:p>
        </w:tc>
        <w:tc>
          <w:tcPr>
            <w:tcW w:type="dxa" w:w="2880"/>
            <w:shd w:fill="E8EDF4" w:val="clear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  <w:shd w:fill="E8EDF4" w:val="clea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min_cash_buffer_lkr</w:t>
            </w:r>
          </w:p>
        </w:tc>
        <w:tc>
          <w:tcPr>
            <w:tcW w:type="dxa" w:w="2880"/>
          </w:tcPr>
          <w:p>
            <w:r>
              <w:t>500000</w:t>
            </w:r>
          </w:p>
        </w:tc>
        <w:tc>
          <w:tcPr>
            <w:tcW w:type="dxa" w:w="2880"/>
          </w:tcPr>
          <w:p>
            <w:r>
              <w:t>Minimum safe balance</w:t>
            </w:r>
          </w:p>
        </w:tc>
      </w:tr>
      <w:tr>
        <w:tc>
          <w:tcPr>
            <w:tcW w:type="dxa" w:w="2880"/>
          </w:tcPr>
          <w:p>
            <w:r>
              <w:t>default_bank_acc_id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Default account for Cash Flow / bundling</w:t>
            </w:r>
          </w:p>
        </w:tc>
      </w:tr>
    </w:tbl>
    <w:p/>
    <w:p>
      <w:pPr>
        <w:pStyle w:val="Heading1"/>
      </w:pPr>
      <w:r>
        <w:t>Indexes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DF4" w:val="clear"/>
          </w:tcPr>
          <w:p>
            <w:r>
              <w:rPr>
                <w:b/>
              </w:rPr>
              <w:t>Index</w:t>
            </w:r>
          </w:p>
        </w:tc>
        <w:tc>
          <w:tcPr>
            <w:tcW w:type="dxa" w:w="2160"/>
            <w:shd w:fill="E8EDF4" w:val="clear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160"/>
            <w:shd w:fill="E8EDF4" w:val="clear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160"/>
            <w:shd w:fill="E8EDF4" w:val="clear"/>
          </w:tcPr>
          <w:p>
            <w:r>
              <w:rPr>
                <w:b/>
              </w:rPr>
              <w:t>Kind</w:t>
            </w:r>
          </w:p>
        </w:tc>
      </w:tr>
      <w:tr>
        <w:tc>
          <w:tcPr>
            <w:tcW w:type="dxa" w:w="2160"/>
          </w:tcPr>
          <w:p>
            <w:r>
              <w:t>idx_user_bank_account_user_id</w:t>
            </w:r>
          </w:p>
        </w:tc>
        <w:tc>
          <w:tcPr>
            <w:tcW w:type="dxa" w:w="2160"/>
          </w:tcPr>
          <w:p>
            <w:r>
              <w:t>user_bank_account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idx_cheque_user_bank_acc_id</w:t>
            </w:r>
          </w:p>
        </w:tc>
        <w:tc>
          <w:tcPr>
            <w:tcW w:type="dxa" w:w="2160"/>
          </w:tcPr>
          <w:p>
            <w:r>
              <w:t>cheque</w:t>
            </w:r>
          </w:p>
        </w:tc>
        <w:tc>
          <w:tcPr>
            <w:tcW w:type="dxa" w:w="2160"/>
          </w:tcPr>
          <w:p>
            <w:r>
              <w:t>user_bank_acc_id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idx_cheque_predicted_clearance</w:t>
            </w:r>
          </w:p>
        </w:tc>
        <w:tc>
          <w:tcPr>
            <w:tcW w:type="dxa" w:w="2160"/>
          </w:tcPr>
          <w:p>
            <w:r>
              <w:t>cheque</w:t>
            </w:r>
          </w:p>
        </w:tc>
        <w:tc>
          <w:tcPr>
            <w:tcW w:type="dxa" w:w="2160"/>
          </w:tcPr>
          <w:p>
            <w:r>
              <w:t>predicted_clearance_date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idx_invoices_user_id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idx_invoices_dealer_id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dealer_id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idx_invoices_cheque_id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cheque_id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idx_invoices_invoice_no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invoice_no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idx_item_invoices_id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invoices_id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idx_item_item_code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item_code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idx_dealers_bank_account_dealer_id</w:t>
            </w:r>
          </w:p>
        </w:tc>
        <w:tc>
          <w:tcPr>
            <w:tcW w:type="dxa" w:w="2160"/>
          </w:tcPr>
          <w:p>
            <w:r>
              <w:t>dealers_bank_account</w:t>
            </w:r>
          </w:p>
        </w:tc>
        <w:tc>
          <w:tcPr>
            <w:tcW w:type="dxa" w:w="2160"/>
          </w:tcPr>
          <w:p>
            <w:r>
              <w:t>dealer_id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idx_cheque_cheque_no</w:t>
            </w:r>
          </w:p>
        </w:tc>
        <w:tc>
          <w:tcPr>
            <w:tcW w:type="dxa" w:w="2160"/>
          </w:tcPr>
          <w:p>
            <w:r>
              <w:t>cheque</w:t>
            </w:r>
          </w:p>
        </w:tc>
        <w:tc>
          <w:tcPr>
            <w:tcW w:type="dxa" w:w="2160"/>
          </w:tcPr>
          <w:p>
            <w:r>
              <w:t>cheque_no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idx_dealers_dealer_name</w:t>
            </w:r>
          </w:p>
        </w:tc>
        <w:tc>
          <w:tcPr>
            <w:tcW w:type="dxa" w:w="2160"/>
          </w:tcPr>
          <w:p>
            <w:r>
              <w:t>dealers</w:t>
            </w:r>
          </w:p>
        </w:tc>
        <w:tc>
          <w:tcPr>
            <w:tcW w:type="dxa" w:w="2160"/>
          </w:tcPr>
          <w:p>
            <w:r>
              <w:t>dealer_name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idx_bank_deposits_date</w:t>
            </w:r>
          </w:p>
        </w:tc>
        <w:tc>
          <w:tcPr>
            <w:tcW w:type="dxa" w:w="2160"/>
          </w:tcPr>
          <w:p>
            <w:r>
              <w:t>bank_deposits</w:t>
            </w:r>
          </w:p>
        </w:tc>
        <w:tc>
          <w:tcPr>
            <w:tcW w:type="dxa" w:w="2160"/>
          </w:tcPr>
          <w:p>
            <w:r>
              <w:t>deposit_date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idx_planned_deposits_date</w:t>
            </w:r>
          </w:p>
        </w:tc>
        <w:tc>
          <w:tcPr>
            <w:tcW w:type="dxa" w:w="2160"/>
          </w:tcPr>
          <w:p>
            <w:r>
              <w:t>planned_deposits</w:t>
            </w:r>
          </w:p>
        </w:tc>
        <w:tc>
          <w:tcPr>
            <w:tcW w:type="dxa" w:w="2160"/>
          </w:tcPr>
          <w:p>
            <w:r>
              <w:t>planned_date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idx_deposit_timetable_account</w:t>
            </w:r>
          </w:p>
        </w:tc>
        <w:tc>
          <w:tcPr>
            <w:tcW w:type="dxa" w:w="2160"/>
          </w:tcPr>
          <w:p>
            <w:r>
              <w:t>deposit_timetable</w:t>
            </w:r>
          </w:p>
        </w:tc>
        <w:tc>
          <w:tcPr>
            <w:tcW w:type="dxa" w:w="2160"/>
          </w:tcPr>
          <w:p>
            <w:r>
              <w:t>user_bank_acc_id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idx_deposit_timetable_status</w:t>
            </w:r>
          </w:p>
        </w:tc>
        <w:tc>
          <w:tcPr>
            <w:tcW w:type="dxa" w:w="2160"/>
          </w:tcPr>
          <w:p>
            <w:r>
              <w:t>deposit_timetable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idx_deposit_timetable_stated</w:t>
            </w:r>
          </w:p>
        </w:tc>
        <w:tc>
          <w:tcPr>
            <w:tcW w:type="dxa" w:w="2160"/>
          </w:tcPr>
          <w:p>
            <w:r>
              <w:t>deposit_timetable</w:t>
            </w:r>
          </w:p>
        </w:tc>
        <w:tc>
          <w:tcPr>
            <w:tcW w:type="dxa" w:w="2160"/>
          </w:tcPr>
          <w:p>
            <w:r>
              <w:t>stated_date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idx_whatsapp_sessions_updated</w:t>
            </w:r>
          </w:p>
        </w:tc>
        <w:tc>
          <w:tcPr>
            <w:tcW w:type="dxa" w:w="2160"/>
          </w:tcPr>
          <w:p>
            <w:r>
              <w:t>whatsapp_sessions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idx_whatsapp_inbox_status</w:t>
            </w:r>
          </w:p>
        </w:tc>
        <w:tc>
          <w:tcPr>
            <w:tcW w:type="dxa" w:w="2160"/>
          </w:tcPr>
          <w:p>
            <w:r>
              <w:t>whatsapp_inbox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idx_whatsapp_inbox_user</w:t>
            </w:r>
          </w:p>
        </w:tc>
        <w:tc>
          <w:tcPr>
            <w:tcW w:type="dxa" w:w="2160"/>
          </w:tcPr>
          <w:p>
            <w:r>
              <w:t>whatsapp_inbox</w:t>
            </w:r>
          </w:p>
        </w:tc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idx_alert_log_sent_at</w:t>
            </w:r>
          </w:p>
        </w:tc>
        <w:tc>
          <w:tcPr>
            <w:tcW w:type="dxa" w:w="2160"/>
          </w:tcPr>
          <w:p>
            <w:r>
              <w:t>alert_log</w:t>
            </w:r>
          </w:p>
        </w:tc>
        <w:tc>
          <w:tcPr>
            <w:tcW w:type="dxa" w:w="2160"/>
          </w:tcPr>
          <w:p>
            <w:r>
              <w:t>sent_at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</w:tr>
      <w:tr>
        <w:tc>
          <w:tcPr>
            <w:tcW w:type="dxa" w:w="2160"/>
          </w:tcPr>
          <w:p>
            <w:r>
              <w:t>idx_invoices_user_dealer_invoice_no</w:t>
            </w:r>
          </w:p>
        </w:tc>
        <w:tc>
          <w:tcPr>
            <w:tcW w:type="dxa" w:w="2160"/>
          </w:tcPr>
          <w:p>
            <w:r>
              <w:t>invoices</w:t>
            </w:r>
          </w:p>
        </w:tc>
        <w:tc>
          <w:tcPr>
            <w:tcW w:type="dxa" w:w="2160"/>
          </w:tcPr>
          <w:p>
            <w:r>
              <w:t>user_id, dealer_id, invoice_no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</w:tr>
    </w:tbl>
    <w:p/>
    <w:p>
      <w:pPr>
        <w:pStyle w:val="Heading1"/>
      </w:pPr>
      <w:r>
        <w:t>Liquidity formula (conceptual)</w:t>
      </w:r>
    </w:p>
    <w:p>
      <w:r>
        <w:rPr>
          <w:rFonts w:ascii="Consolas" w:hAnsi="Consolas"/>
          <w:sz w:val="20"/>
        </w:rPr>
        <w:t>usable_funds = available_balance + overdraft_limit + planned_deposits</w:t>
        <w:br/>
        <w:t>outflows     = deposit_timetable rows (status = pending)</w:t>
        <w:br/>
        <w:t>safe_to_issue = usable_funds - outflows - min_cash_buffer_lkr</w:t>
      </w:r>
    </w:p>
    <w:p>
      <w:r>
        <w:t>Date calculations for cheque clearance and funding use cbsl_bank_holidays plus each dealer’s casual_days and impossible_days.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mermaid.live/edit#pako:eNp9VMFuozAQ_RXkw56S3XsOlSDQBpVN2EA3qpwVMuAEq8am2Gw3avvvOw4kARqFm9-M5703M-YdZTKnaIZ2XL5lBam1FTtbYcGnmnRfk6qwfNdbxn78jLfIz6nQTB-26E-bZL6nyFvjRtG6w6jIt2JUw7GXj_7yAUo4RLwwsbe-WQF7bVj-pZpjH4slKSQmJMtkI3Qv7rj4GMlpJRXTqhcKXVxxIgTNr0UjL45BQoRJVSWKag0q-vHFKsBZqnhLXEjOcnJQNzxFT2EY-N46AldRU1Wc0VoNvLieHeCcEg6BPgwWO_Say2tcof1sO4FnqEJyICmnQyZ_-Rsz8VeyjPaZ_BgzTcvbhX_CeE3heUFfG6pgMhF0h9MSZj0gmS9-4eyY1Ad9uwOTTkBCOJcZ0UyKvukYd0NJNCupNh5u6Nqs1o_3wWoDujayfjHraf2w3JrstBVpoulAmeMm7tq-j3HaiJzTJDd5_UZs7CTCbwXRqp2-UqBulOBfEphI5b8b6vxl5D8sjl2zBeEHzTLTt7ksy-Fc7DUmJkHppAb39UAULIdZAp1wuf9KZp6VNZ3emRcxQmDaI8TIP1907CMG4xoCjjs8h6OzG7dns7YtcGI-I2fmM3Jq_fhqfJIDV9qr8fB8lncG_I4NIteBS1F4rNb0-_TuI4dVsEqii49LwWvBk7fTX6BLoDvScK0-2iajCSppXRKWo9k70gU8Afg1dknoc4JIo2V0EBma6bqhE9RUhsJlBNaibMHP_-G4mds" TargetMode="External"/><Relationship Id="rId11" Type="http://schemas.openxmlformats.org/officeDocument/2006/relationships/image" Target="media/image2.jpg"/><Relationship Id="rId12" Type="http://schemas.openxmlformats.org/officeDocument/2006/relationships/hyperlink" Target="https://mermaid.live/edit#pako:eNqdWMFy4ygQ_RWXzskP6Lw1l1ymamtvU0W1pbbNGoECyI4rzr9Pg5AsN8gTjy-JaaCb9143jT-rxrRY1RXafyTsLXS_9IY-g0O7-Rz_Dx-pfRwTst38fLuNe_xIBg0dbv7jJuxAqny4B-fOxrbiAO4w2r5-6ZtrsQV9FNA0ZiDHpTimCTygZaA_uNu0YYyVmbRsjvfDFkFt4ETxw1YhOVSgG243J7SthZ0XSnbSs023lpYcSu5i-Lfx-fAtbYrW8SOPw0Xwk6ngI1kiBWWTR6VN2QRta9G5stF5Kxuv7-whzAbcAEq0cOELZdcb52QA8t4alvUWd2gttiLtvyT3xxuHYgeD8iJTwTSRY_lQSwWHP9_WsH9GT89TL_XJyAYz7qfx7yp9PeZI0QHfByyeJjkSmSSSgegBn4tMScqBC7NFV8So9KJHK03LaI_J440ntUAXMGTbKtOAl0aLHvyBFw_UrdT7SSz_O6MZYoRVOguFJncSW461xy7DmcZKGC_xzzELi0IJLY3fkz_7ePcXBkQc7imnsGRopWtuEM1nGJnkp7jxW9TKWmbFoNPajP80XmB_5I7QFqGac35vVj10aEGxvB_JSUQ7D37gZaMPEmo8Sa9RCCGlimGkAAlBcnezM6hmUYCa5MXRu1lKCJZz55FGFjCwkgc2ANPiR2G8xHaLVEApm7zs0IcLiYc-G57m_vHRHpS_QFm5KnhLmzn0XmGHd5zcpoDdoxe7ISXz3YwH5SHGRLVE7EHqKbHvQppUNGO3JR_h4gn39Dev1hhAg1KF2NTR8hoed3Ss9kTTCZRsk4ScG7JJk8zOAj8aDMoevWSSBi8O0nlDtbXgZujbCD5woUSWk1oKhx1V9FflYVpcoKpYw-OtjnPPNEfYUyOl42VfDpLZ_y7YeZNvBquNR_cdMTVbp0bXBxOYvtzFH9clQ_RdathcY2UfFMK2hr6PSUNqyDdNBnHES77nZCTxDRxu0KAuzgtLcNoc7XG42FruUVPVXqpswW1c1YE9tubMD3Im8brxNNT0GZ2fpj8YXcAmVhSeCUaHv08lwRyA1FvzkXdUNPjUw8FRy0GmGPUTnYpFSu5TCT9-2y0ukWIvG2oUvTHMPr-xcIU9qiCUASoPSfYSM_13xBTsMT-3z9GNj8Pr9fXVfBZea_WGBOHymXN_W4fOEOZ0W85hvNUTgo6_j9L8Yotfb-hVWZy-CMENfa8kluZd2YUR9xu_rATBr-Z6QxX9SLyfJIjxauUH-DKvr9fr2gEevYjyfSjiEg1rL6XswTGhE5riOuYbXa2OTUqOUtcZQpSU_RcRTlreb73rIvgJfFJWY41zrKH9xurQNLh80XWFivdB0kPkIqw53y1KHBSxs3DWYmdNt_6zRAr0_sKt6VHo6RH8h0XZHUiHMiR2cP4PK0tHnJqoNHWlCiYGF0lAKW4htteeev7qpaIuvQPZVvVn5Q_UulV1lVRUfb1UMHjz70U3VR36u5dqLL_pd6Nx8Os3GBj3kQ" TargetMode="External"/><Relationship Id="rId13" Type="http://schemas.openxmlformats.org/officeDocument/2006/relationships/image" Target="media/image3.jpg"/><Relationship Id="rId14" Type="http://schemas.openxmlformats.org/officeDocument/2006/relationships/hyperlink" Target="https://mermaid.live/edit#pako:eNptkk1rAjEQhv9KyLG4WnpcaMHqRWihYG0PtSzjZtSpm2RNJisi_vdmN0s_bPeymeF9niEfJ1lahTKXnoFxSrBxoLPmZmlE_N6u3kWW3YmZYdhhLhZ1ZUGJkXjdAvtxXcflI5gAVcqnXIc8oVFkNjPTWCojSmnhh-SLfl006GhNqMStuE6C31QneulDX6aFRyd61CfsItNxUwdrvg9GVZFZdf9CtT0_TJUvPrw1SfAj_Bcez0QZ9xv36rAhPMTxIxFVm0w5WwtUxP5_zcRqTcyoJlvch6iaQ4NR1hY9chHpsAfaB4rW47ODcocqFwpr64kLJo0Mq6h39pAEl-E0uEJwLdhea_DxgMvU6YemoovGO14aOZAanQZSMj9J3qJu34TCNYSK5XkgIbCdH00pc3YBBzLU6vu9pOb5E5jByGo" TargetMode="External"/><Relationship Id="rId15" Type="http://schemas.openxmlformats.org/officeDocument/2006/relationships/image" Target="media/image4.jpg"/><Relationship Id="rId16" Type="http://schemas.openxmlformats.org/officeDocument/2006/relationships/hyperlink" Target="https://mermaid.live/edit#pako:eNo9kG9Lw0AMh79KuLduL_a2oFDthgNRnLIJdZTsLm0Dvbt6TfeHdd_dtpvmXfL8nhByVtobUpHKK3_QJQaBl9W3g742cbopUZq4roEtFrSF6fQBlq-Pb1_pYSBY1xm7nT9ur8aIhlAXF-QEZkBHCail69E6Zbf3rKmBmpxhV8CeAuenf3k9qtdhB-v5arlYzpOUm-xmZiNjMnAPs5v2FxtvS1bx4jPdtc5UlJmAuTS32EjG_dpby_1FT8_vqS7ppyW4A6wqr1HYu6bvhC0J7irqZTVRloJFNio6KynJDt8ylGNbibpMFLbiP05Oq0hCSxPV1gaFEsYioL0OL78zS3g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