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8B22" w14:textId="4E885146" w:rsidR="00BF549E" w:rsidRPr="0006294C" w:rsidRDefault="00DD6196" w:rsidP="0006294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Отчет по лабораторной работе «</w:t>
      </w:r>
      <w:r w:rsidR="00E75049">
        <w:rPr>
          <w:b/>
          <w:sz w:val="28"/>
          <w:lang w:val="en-US"/>
        </w:rPr>
        <w:t>HTTPS</w:t>
      </w:r>
      <w:r w:rsidR="00E75049" w:rsidRPr="00E75049">
        <w:rPr>
          <w:b/>
          <w:sz w:val="28"/>
        </w:rPr>
        <w:t xml:space="preserve"> </w:t>
      </w:r>
      <w:r w:rsidR="00E75049">
        <w:rPr>
          <w:b/>
          <w:sz w:val="28"/>
          <w:lang w:val="en-US"/>
        </w:rPr>
        <w:t>Decrypt</w:t>
      </w:r>
      <w:r>
        <w:rPr>
          <w:b/>
          <w:sz w:val="28"/>
        </w:rPr>
        <w:t>»</w:t>
      </w: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2542"/>
        <w:gridCol w:w="8436"/>
      </w:tblGrid>
      <w:tr w:rsidR="00BF549E" w:rsidRPr="00127854" w14:paraId="51D10517" w14:textId="77777777" w:rsidTr="00E75049">
        <w:tc>
          <w:tcPr>
            <w:tcW w:w="2713" w:type="dxa"/>
          </w:tcPr>
          <w:p w14:paraId="0C2027ED" w14:textId="77777777" w:rsidR="00DD6196" w:rsidRPr="00127854" w:rsidRDefault="00C06C5C" w:rsidP="00DD6196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>
              <w:rPr>
                <w:rFonts w:ascii="Rostelecom Basis" w:hAnsi="Rostelecom Basis"/>
                <w:b/>
                <w:sz w:val="20"/>
                <w:szCs w:val="20"/>
              </w:rPr>
              <w:t>С</w:t>
            </w:r>
            <w:r w:rsidRPr="00C06C5C">
              <w:rPr>
                <w:rFonts w:ascii="Rostelecom Basis" w:hAnsi="Rostelecom Basis"/>
                <w:b/>
                <w:sz w:val="20"/>
                <w:szCs w:val="20"/>
              </w:rPr>
              <w:t xml:space="preserve">криншот </w:t>
            </w:r>
            <w:r w:rsidR="00E75049" w:rsidRPr="00E75049">
              <w:rPr>
                <w:rFonts w:ascii="Rostelecom Basis" w:hAnsi="Rostelecom Basis"/>
                <w:b/>
                <w:sz w:val="20"/>
                <w:szCs w:val="20"/>
              </w:rPr>
              <w:t>расшифрованного трафика</w:t>
            </w:r>
          </w:p>
        </w:tc>
        <w:tc>
          <w:tcPr>
            <w:tcW w:w="8202" w:type="dxa"/>
          </w:tcPr>
          <w:p w14:paraId="5AAA4975" w14:textId="6C887947" w:rsidR="00875634" w:rsidRPr="00127854" w:rsidRDefault="006600B0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EC29BD">
              <w:rPr>
                <w:rFonts w:ascii="Rostelecom Basis" w:hAnsi="Rostelecom Basis"/>
                <w:noProof/>
                <w:sz w:val="20"/>
                <w:szCs w:val="20"/>
                <w:lang w:val="en-US"/>
              </w:rPr>
              <w:drawing>
                <wp:inline distT="0" distB="0" distL="0" distR="0" wp14:anchorId="4AA18E0E" wp14:editId="32D39344">
                  <wp:extent cx="5178425" cy="3077164"/>
                  <wp:effectExtent l="0" t="0" r="3175" b="9525"/>
                  <wp:docPr id="720616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693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497" cy="308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49E" w:rsidRPr="002F0898" w14:paraId="15171D29" w14:textId="77777777" w:rsidTr="00E75049">
        <w:tc>
          <w:tcPr>
            <w:tcW w:w="2713" w:type="dxa"/>
          </w:tcPr>
          <w:p w14:paraId="5ABD194C" w14:textId="77777777" w:rsidR="00CB7FDE" w:rsidRPr="00127854" w:rsidRDefault="00E75049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>
              <w:rPr>
                <w:rFonts w:ascii="Rostelecom Basis" w:hAnsi="Rostelecom Basis"/>
                <w:b/>
                <w:sz w:val="20"/>
                <w:szCs w:val="20"/>
              </w:rPr>
              <w:t>Поле для пояснений как делали работу</w:t>
            </w:r>
          </w:p>
        </w:tc>
        <w:tc>
          <w:tcPr>
            <w:tcW w:w="8202" w:type="dxa"/>
          </w:tcPr>
          <w:p w14:paraId="296977D6" w14:textId="0B10A972" w:rsidR="00D632E9" w:rsidRDefault="00D632E9" w:rsidP="00D632E9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Для захвата трафика запускаем утилиту </w:t>
            </w:r>
            <w:proofErr w:type="spellStart"/>
            <w:r>
              <w:rPr>
                <w:rFonts w:ascii="Rostelecom Basis" w:hAnsi="Rostelecom Basis"/>
                <w:sz w:val="20"/>
                <w:szCs w:val="20"/>
                <w:lang w:val="en-US"/>
              </w:rPr>
              <w:t>tcpdump</w:t>
            </w:r>
            <w:proofErr w:type="spellEnd"/>
            <w:r>
              <w:rPr>
                <w:rFonts w:ascii="Rostelecom Basis" w:hAnsi="Rostelecom Basis"/>
                <w:sz w:val="20"/>
                <w:szCs w:val="20"/>
              </w:rPr>
              <w:t xml:space="preserve">, указывая флагом </w:t>
            </w:r>
            <w:r w:rsidRPr="00D632E9">
              <w:rPr>
                <w:rFonts w:ascii="Rostelecom Basis" w:hAnsi="Rostelecom Basis"/>
                <w:sz w:val="20"/>
                <w:szCs w:val="20"/>
              </w:rPr>
              <w:t>-</w:t>
            </w:r>
            <w:proofErr w:type="spellStart"/>
            <w:r>
              <w:rPr>
                <w:rFonts w:ascii="Rostelecom Basis" w:hAnsi="Rostelecom Basis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Rostelecom Basis" w:hAnsi="Rostelecom Basis"/>
                <w:sz w:val="20"/>
                <w:szCs w:val="20"/>
              </w:rPr>
              <w:t xml:space="preserve"> интерфейс, который нужно прослушивать, флагом </w:t>
            </w:r>
            <w:r w:rsidRPr="00D632E9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w</w:t>
            </w:r>
            <w:r w:rsidRPr="00D632E9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указываем, в какой файл сохранять результат работы.</w:t>
            </w:r>
          </w:p>
          <w:p w14:paraId="4F43C293" w14:textId="009A060F" w:rsidR="00D632E9" w:rsidRPr="00D632E9" w:rsidRDefault="00D632E9" w:rsidP="00D632E9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  <w:lang w:val="en-US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Команда</w:t>
            </w:r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“</w:t>
            </w:r>
            <w:proofErr w:type="spellStart"/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sudo</w:t>
            </w:r>
            <w:proofErr w:type="spellEnd"/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tcpdump</w:t>
            </w:r>
            <w:proofErr w:type="spellEnd"/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i</w:t>
            </w:r>
            <w:proofErr w:type="spellEnd"/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 xml:space="preserve"> </w:t>
            </w:r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enp</w:t>
            </w:r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>0</w:t>
            </w:r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s</w:t>
            </w:r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>3 -</w:t>
            </w:r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w</w:t>
            </w:r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dump</w:t>
            </w:r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>.</w:t>
            </w:r>
            <w:r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pcap</w:t>
            </w:r>
            <w:proofErr w:type="spellEnd"/>
            <w:proofErr w:type="gramEnd"/>
            <w:r>
              <w:rPr>
                <w:rFonts w:ascii="Rostelecom Basis" w:hAnsi="Rostelecom Basis"/>
                <w:sz w:val="20"/>
                <w:szCs w:val="20"/>
                <w:lang w:val="en-US"/>
              </w:rPr>
              <w:t>”</w:t>
            </w:r>
          </w:p>
          <w:p w14:paraId="15BDB22F" w14:textId="1941401A" w:rsidR="00D632E9" w:rsidRDefault="00D632E9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 w:rsidRPr="00CF1A51">
              <w:rPr>
                <w:rFonts w:ascii="Rostelecom Basis" w:hAnsi="Rostelecom Basis"/>
                <w:noProof/>
                <w:sz w:val="20"/>
                <w:szCs w:val="20"/>
              </w:rPr>
              <w:drawing>
                <wp:inline distT="0" distB="0" distL="0" distR="0" wp14:anchorId="08739A38" wp14:editId="55F00AB8">
                  <wp:extent cx="5216525" cy="957989"/>
                  <wp:effectExtent l="0" t="0" r="3175" b="0"/>
                  <wp:docPr id="1376258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582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416" cy="96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56C53" w14:textId="77777777" w:rsidR="00BF549E" w:rsidRPr="00BF549E" w:rsidRDefault="00BF549E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</w:p>
          <w:p w14:paraId="3266D8C2" w14:textId="6DC0BA73" w:rsidR="00291944" w:rsidRDefault="00291944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Для скачивания целевого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PDF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-файла используем утилиту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curl</w:t>
            </w:r>
            <w:r>
              <w:rPr>
                <w:rFonts w:ascii="Rostelecom Basis" w:hAnsi="Rostelecom Basis"/>
                <w:sz w:val="20"/>
                <w:szCs w:val="20"/>
              </w:rPr>
              <w:t>.</w:t>
            </w:r>
          </w:p>
          <w:p w14:paraId="5D1309F0" w14:textId="64A96253" w:rsidR="00291944" w:rsidRDefault="00291944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Флаг</w:t>
            </w:r>
            <w:r w:rsidRPr="00291944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O</w:t>
            </w:r>
            <w:r w:rsidRPr="00291944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предназначен для скачивания файла под оригинальным названием.</w:t>
            </w:r>
          </w:p>
          <w:p w14:paraId="3FEED576" w14:textId="7F3321C2" w:rsidR="00291944" w:rsidRPr="00BF549E" w:rsidRDefault="00291944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Флаг 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 предназначен для изменения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User</w:t>
            </w:r>
            <w:r w:rsidRPr="00291944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Agent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, чтобы целевой хост не догадался, что мы используем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curl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, и не запретил обращения к ресурсу. В данном случае заменяем на стандартный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User</w:t>
            </w:r>
            <w:r w:rsidRPr="00291944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Agent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 xml:space="preserve">для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Google</w:t>
            </w:r>
            <w:r w:rsidRPr="00291944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Chrome</w:t>
            </w:r>
            <w:r>
              <w:rPr>
                <w:rFonts w:ascii="Rostelecom Basis" w:hAnsi="Rostelecom Basis"/>
                <w:sz w:val="20"/>
                <w:szCs w:val="20"/>
              </w:rPr>
              <w:t>.</w:t>
            </w:r>
          </w:p>
          <w:p w14:paraId="004C7B04" w14:textId="7B47516B" w:rsidR="00455E71" w:rsidRDefault="00455E71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Команда</w:t>
            </w:r>
            <w:r w:rsidRPr="00455E71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вида</w:t>
            </w:r>
            <w:r w:rsidRPr="00455E71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SSLKEYLOGFILE</w:t>
            </w:r>
            <w:r w:rsidRPr="00455E71">
              <w:rPr>
                <w:rFonts w:ascii="Rostelecom Basis" w:hAnsi="Rostelecom Basis"/>
                <w:sz w:val="20"/>
                <w:szCs w:val="20"/>
              </w:rPr>
              <w:t>=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File</w:t>
            </w:r>
            <w:r w:rsidRPr="00455E71">
              <w:rPr>
                <w:rFonts w:ascii="Rostelecom Basis" w:hAnsi="Rostelecom Basis"/>
                <w:sz w:val="20"/>
                <w:szCs w:val="20"/>
              </w:rPr>
              <w:t>_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Path</w:t>
            </w:r>
            <w:r w:rsidRPr="00455E71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создаёт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 xml:space="preserve"> локальную</w:t>
            </w:r>
            <w:r w:rsidRPr="00455E71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переменную окружения, которая означает, куда будут сохраняться ключи наших соединений.</w:t>
            </w:r>
          </w:p>
          <w:p w14:paraId="566A7FD0" w14:textId="4072E46E" w:rsidR="00455E71" w:rsidRPr="00455E71" w:rsidRDefault="00455E71" w:rsidP="00291944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Полная команда для c</w:t>
            </w:r>
            <w:proofErr w:type="spellStart"/>
            <w:r>
              <w:rPr>
                <w:rFonts w:ascii="Rostelecom Basis" w:hAnsi="Rostelecom Basis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="Rostelecom Basis" w:hAnsi="Rostelecom Basis"/>
                <w:sz w:val="20"/>
                <w:szCs w:val="20"/>
              </w:rPr>
              <w:t>:</w:t>
            </w:r>
          </w:p>
          <w:p w14:paraId="18C14649" w14:textId="53FCC1A3" w:rsidR="00291944" w:rsidRPr="0006294C" w:rsidRDefault="00291944" w:rsidP="00455E71">
            <w:pPr>
              <w:rPr>
                <w:rFonts w:ascii="Rostelecom Basis" w:hAnsi="Rostelecom Basis"/>
                <w:sz w:val="20"/>
                <w:szCs w:val="20"/>
              </w:rPr>
            </w:pPr>
            <w:r w:rsidRPr="0006294C">
              <w:rPr>
                <w:rFonts w:ascii="Rostelecom Basis" w:hAnsi="Rostelecom Basis"/>
                <w:sz w:val="20"/>
                <w:szCs w:val="20"/>
              </w:rPr>
              <w:t>«</w:t>
            </w:r>
            <w:r w:rsidR="00455E71"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SSLKEYLOGFILE</w:t>
            </w:r>
            <w:r w:rsidR="00455E71" w:rsidRPr="0006294C">
              <w:rPr>
                <w:rFonts w:ascii="Rostelecom Basis" w:hAnsi="Rostelecom Basis"/>
                <w:sz w:val="20"/>
                <w:szCs w:val="20"/>
              </w:rPr>
              <w:t>=/</w:t>
            </w:r>
            <w:r w:rsidR="00455E71"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home</w:t>
            </w:r>
            <w:r w:rsidR="00455E71" w:rsidRPr="0006294C">
              <w:rPr>
                <w:rFonts w:ascii="Rostelecom Basis" w:hAnsi="Rostelecom Basis"/>
                <w:sz w:val="20"/>
                <w:szCs w:val="20"/>
              </w:rPr>
              <w:t>/</w:t>
            </w:r>
            <w:r w:rsidR="00455E71"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roman</w:t>
            </w:r>
            <w:r w:rsidR="00455E71" w:rsidRPr="0006294C">
              <w:rPr>
                <w:rFonts w:ascii="Rostelecom Basis" w:hAnsi="Rostelecom Basis"/>
                <w:sz w:val="20"/>
                <w:szCs w:val="20"/>
              </w:rPr>
              <w:t>/</w:t>
            </w:r>
            <w:r w:rsidR="00455E71" w:rsidRPr="00455E71">
              <w:rPr>
                <w:rFonts w:ascii="Rostelecom Basis" w:hAnsi="Rostelecom Basis"/>
                <w:sz w:val="20"/>
                <w:szCs w:val="20"/>
                <w:lang w:val="en-US"/>
              </w:rPr>
              <w:t>HTTPS</w:t>
            </w:r>
            <w:r w:rsidR="00455E71" w:rsidRPr="0006294C">
              <w:rPr>
                <w:rFonts w:ascii="Rostelecom Basis" w:hAnsi="Rostelecom Basis"/>
                <w:sz w:val="20"/>
                <w:szCs w:val="20"/>
              </w:rPr>
              <w:t>_</w:t>
            </w:r>
            <w:r w:rsidR="00455E71" w:rsidRPr="00455E71">
              <w:rPr>
                <w:rFonts w:ascii="Rostelecom Basis" w:hAnsi="Rostelecom Basis"/>
                <w:sz w:val="20"/>
                <w:szCs w:val="20"/>
                <w:lang w:val="en-US"/>
              </w:rPr>
              <w:t>Decrypt</w:t>
            </w:r>
            <w:r w:rsidR="00455E71" w:rsidRPr="0006294C">
              <w:rPr>
                <w:rFonts w:ascii="Rostelecom Basis" w:hAnsi="Rostelecom Basis"/>
                <w:sz w:val="20"/>
                <w:szCs w:val="20"/>
              </w:rPr>
              <w:t>/</w:t>
            </w:r>
            <w:r w:rsidR="00455E71">
              <w:rPr>
                <w:rFonts w:ascii="Rostelecom Basis" w:hAnsi="Rostelecom Basis"/>
                <w:sz w:val="20"/>
                <w:szCs w:val="20"/>
                <w:lang w:val="en-US"/>
              </w:rPr>
              <w:t>keys</w:t>
            </w:r>
            <w:r w:rsidR="00455E71" w:rsidRPr="0006294C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curl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 -</w:t>
            </w:r>
            <w:r w:rsidRPr="00D632E9">
              <w:rPr>
                <w:rFonts w:ascii="Rostelecom Basis" w:hAnsi="Rostelecom Basis"/>
                <w:sz w:val="20"/>
                <w:szCs w:val="20"/>
                <w:lang w:val="en-US"/>
              </w:rPr>
              <w:t>OA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 "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Mozilla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>/5.0 (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Windows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NT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 10.0;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Win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64;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x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64) </w:t>
            </w:r>
            <w:proofErr w:type="spellStart"/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AppleWebKit</w:t>
            </w:r>
            <w:proofErr w:type="spellEnd"/>
            <w:r w:rsidRPr="0006294C">
              <w:rPr>
                <w:rFonts w:ascii="Rostelecom Basis" w:hAnsi="Rostelecom Basis"/>
                <w:sz w:val="20"/>
                <w:szCs w:val="20"/>
              </w:rPr>
              <w:t>/537.36 (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KHTML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,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like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Gecko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) </w:t>
            </w:r>
            <w:r w:rsidRPr="00291944">
              <w:rPr>
                <w:rFonts w:ascii="Rostelecom Basis" w:hAnsi="Rostelecom Basis"/>
                <w:sz w:val="20"/>
                <w:szCs w:val="20"/>
                <w:lang w:val="en-US"/>
              </w:rPr>
              <w:t>Chrome</w:t>
            </w:r>
            <w:r w:rsidRPr="0006294C">
              <w:rPr>
                <w:rFonts w:ascii="Rostelecom Basis" w:hAnsi="Rostelecom Basis"/>
                <w:sz w:val="20"/>
                <w:szCs w:val="20"/>
              </w:rPr>
              <w:t xml:space="preserve">/106.0.0.0" 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https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://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rt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-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solar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.</w:t>
            </w:r>
            <w:proofErr w:type="spellStart"/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ru</w:t>
            </w:r>
            <w:proofErr w:type="spellEnd"/>
            <w:r w:rsidR="00CF1A51" w:rsidRPr="0006294C">
              <w:rPr>
                <w:rFonts w:ascii="Rostelecom Basis" w:hAnsi="Rostelecom Basis"/>
                <w:sz w:val="20"/>
                <w:szCs w:val="20"/>
              </w:rPr>
              <w:t>/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upload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/</w:t>
            </w:r>
            <w:proofErr w:type="spellStart"/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iblock</w:t>
            </w:r>
            <w:proofErr w:type="spellEnd"/>
            <w:r w:rsidR="00CF1A51" w:rsidRPr="0006294C">
              <w:rPr>
                <w:rFonts w:ascii="Rostelecom Basis" w:hAnsi="Rostelecom Basis"/>
                <w:sz w:val="20"/>
                <w:szCs w:val="20"/>
              </w:rPr>
              <w:t>/05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b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/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DDOS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_</w:t>
            </w:r>
            <w:proofErr w:type="spellStart"/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ataki</w:t>
            </w:r>
            <w:proofErr w:type="spellEnd"/>
            <w:r w:rsidR="00CF1A51" w:rsidRPr="0006294C">
              <w:rPr>
                <w:rFonts w:ascii="Rostelecom Basis" w:hAnsi="Rostelecom Basis"/>
                <w:sz w:val="20"/>
                <w:szCs w:val="20"/>
              </w:rPr>
              <w:t>-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za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-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tri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-</w:t>
            </w:r>
            <w:proofErr w:type="spellStart"/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kvartala</w:t>
            </w:r>
            <w:proofErr w:type="spellEnd"/>
            <w:r w:rsidR="00CF1A51" w:rsidRPr="0006294C">
              <w:rPr>
                <w:rFonts w:ascii="Rostelecom Basis" w:hAnsi="Rostelecom Basis"/>
                <w:sz w:val="20"/>
                <w:szCs w:val="20"/>
              </w:rPr>
              <w:t>-2021-</w:t>
            </w:r>
            <w:proofErr w:type="spellStart"/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goda</w:t>
            </w:r>
            <w:proofErr w:type="spellEnd"/>
            <w:r w:rsidR="00CF1A51" w:rsidRPr="0006294C">
              <w:rPr>
                <w:rFonts w:ascii="Rostelecom Basis" w:hAnsi="Rostelecom Basis"/>
                <w:sz w:val="20"/>
                <w:szCs w:val="20"/>
              </w:rPr>
              <w:t>.</w:t>
            </w:r>
            <w:r w:rsidR="00CF1A51" w:rsidRPr="00CF1A51">
              <w:rPr>
                <w:rFonts w:ascii="Rostelecom Basis" w:hAnsi="Rostelecom Basis"/>
                <w:sz w:val="20"/>
                <w:szCs w:val="20"/>
                <w:lang w:val="en-US"/>
              </w:rPr>
              <w:t>pdf</w:t>
            </w:r>
            <w:r w:rsidR="00CF1A51" w:rsidRPr="0006294C">
              <w:rPr>
                <w:rFonts w:ascii="Rostelecom Basis" w:hAnsi="Rostelecom Basis"/>
                <w:sz w:val="20"/>
                <w:szCs w:val="20"/>
              </w:rPr>
              <w:t>»</w:t>
            </w:r>
          </w:p>
          <w:p w14:paraId="147020FB" w14:textId="77777777" w:rsidR="00CF1A51" w:rsidRPr="0006294C" w:rsidRDefault="00CF1A51" w:rsidP="00455E71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13B11E6F" w14:textId="672F1AEE" w:rsidR="00D632E9" w:rsidRDefault="00D632E9" w:rsidP="00CF1A51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 w:rsidRPr="00D632E9">
              <w:rPr>
                <w:rFonts w:ascii="Rostelecom Basis" w:hAnsi="Rostelecom Basis"/>
                <w:noProof/>
                <w:sz w:val="20"/>
                <w:szCs w:val="20"/>
              </w:rPr>
              <w:lastRenderedPageBreak/>
              <w:drawing>
                <wp:inline distT="0" distB="0" distL="0" distR="0" wp14:anchorId="1529019E" wp14:editId="18022FCA">
                  <wp:extent cx="5012371" cy="2164080"/>
                  <wp:effectExtent l="0" t="0" r="0" b="7620"/>
                  <wp:docPr id="1099482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820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985" cy="217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DB8E2" w14:textId="77777777" w:rsidR="00D632E9" w:rsidRDefault="00D632E9" w:rsidP="00CF1A51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</w:p>
          <w:p w14:paraId="2621F89D" w14:textId="71EBE31D" w:rsidR="00BF549E" w:rsidRDefault="00BF549E" w:rsidP="00CF1A51">
            <w:pPr>
              <w:spacing w:after="160" w:line="259" w:lineRule="auto"/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После завершения скачивания останавливаем прослушку интерфейса.</w:t>
            </w:r>
          </w:p>
          <w:p w14:paraId="68BCDCA5" w14:textId="0BD1C266" w:rsidR="00CF1A51" w:rsidRPr="00EC29BD" w:rsidRDefault="00EC29BD" w:rsidP="00CF1A51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Настаиваем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Wireshark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, указывая ему, где икать файл с ключами для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TLS</w:t>
            </w:r>
            <w:r w:rsidRPr="00EC29BD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</w:rPr>
              <w:t>соединений</w:t>
            </w:r>
          </w:p>
          <w:p w14:paraId="00C777B1" w14:textId="4246CFC9" w:rsidR="00CF1A51" w:rsidRPr="00CF1A51" w:rsidRDefault="00D632E9" w:rsidP="00455E71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D632E9">
              <w:rPr>
                <w:rFonts w:ascii="Rostelecom Basis" w:hAnsi="Rostelecom Basis"/>
                <w:noProof/>
                <w:sz w:val="20"/>
                <w:szCs w:val="20"/>
                <w:lang w:val="en-US"/>
              </w:rPr>
              <w:drawing>
                <wp:inline distT="0" distB="0" distL="0" distR="0" wp14:anchorId="319E3826" wp14:editId="33BDDBC8">
                  <wp:extent cx="5163185" cy="3568144"/>
                  <wp:effectExtent l="0" t="0" r="0" b="0"/>
                  <wp:docPr id="194252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21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627" cy="357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05F90" w14:textId="49B2295F" w:rsidR="00875634" w:rsidRPr="00CF1A51" w:rsidRDefault="00875634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</w:p>
          <w:p w14:paraId="17639309" w14:textId="6CD45C30" w:rsidR="00875634" w:rsidRPr="00EC29BD" w:rsidRDefault="00EC29BD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Загружаем полученный дамп в </w:t>
            </w:r>
            <w:proofErr w:type="spellStart"/>
            <w:r>
              <w:rPr>
                <w:rFonts w:ascii="Rostelecom Basis" w:hAnsi="Rostelecom Basis"/>
                <w:sz w:val="20"/>
                <w:szCs w:val="20"/>
                <w:lang w:val="en-US"/>
              </w:rPr>
              <w:t>wireshark</w:t>
            </w:r>
            <w:proofErr w:type="spellEnd"/>
            <w:r w:rsidRPr="00EC29BD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и видим, например, расшифрованное тело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GET</w:t>
            </w:r>
            <w:r w:rsidRPr="00EC29BD">
              <w:rPr>
                <w:rFonts w:ascii="Rostelecom Basis" w:hAnsi="Rostelecom Basis"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запроса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HTTP</w:t>
            </w:r>
          </w:p>
          <w:p w14:paraId="4951E7B1" w14:textId="6B78BF16" w:rsidR="00875634" w:rsidRDefault="00EC29BD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EC29BD">
              <w:rPr>
                <w:rFonts w:ascii="Rostelecom Basis" w:hAnsi="Rostelecom Basis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12479785" wp14:editId="37BF686D">
                  <wp:extent cx="5178425" cy="3077164"/>
                  <wp:effectExtent l="0" t="0" r="3175" b="9525"/>
                  <wp:docPr id="381469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693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497" cy="308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BCED7" w14:textId="77777777" w:rsidR="001308C8" w:rsidRDefault="001308C8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</w:p>
          <w:p w14:paraId="3EB40BF8" w14:textId="77777777" w:rsidR="001308C8" w:rsidRDefault="001308C8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</w:p>
          <w:p w14:paraId="12A36B05" w14:textId="77777777" w:rsidR="001308C8" w:rsidRPr="0006294C" w:rsidRDefault="002F0898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Теперь надо бы восстановить файл</w:t>
            </w:r>
            <w:r w:rsidRPr="002F0898">
              <w:rPr>
                <w:rFonts w:ascii="Rostelecom Basis" w:hAnsi="Rostelecom Basis"/>
                <w:sz w:val="20"/>
                <w:szCs w:val="20"/>
              </w:rPr>
              <w:t>.</w:t>
            </w:r>
          </w:p>
          <w:p w14:paraId="2D5678E3" w14:textId="77777777" w:rsidR="006600B0" w:rsidRDefault="006600B0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 xml:space="preserve">Для этого можно перейти в тело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HTTP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-ответа, там скопировать содержимое, вставить в новый файл это содержимое, и открыть его как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PDF</w:t>
            </w:r>
            <w:r>
              <w:rPr>
                <w:rFonts w:ascii="Rostelecom Basis" w:hAnsi="Rostelecom Basis"/>
                <w:sz w:val="20"/>
                <w:szCs w:val="20"/>
              </w:rPr>
              <w:t xml:space="preserve">, но </w:t>
            </w:r>
            <w:proofErr w:type="spellStart"/>
            <w:r>
              <w:rPr>
                <w:rFonts w:ascii="Rostelecom Basis" w:hAnsi="Rostelecom Basis"/>
                <w:sz w:val="20"/>
                <w:szCs w:val="20"/>
                <w:lang w:val="en-US"/>
              </w:rPr>
              <w:t>wireshark</w:t>
            </w:r>
            <w:proofErr w:type="spellEnd"/>
            <w:r w:rsidRPr="006600B0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>
              <w:rPr>
                <w:rFonts w:ascii="Rostelecom Basis" w:hAnsi="Rostelecom Basis"/>
                <w:sz w:val="20"/>
                <w:szCs w:val="20"/>
              </w:rPr>
              <w:t>также позволяет восстановить файлы более простым способом.</w:t>
            </w:r>
          </w:p>
          <w:p w14:paraId="0935E105" w14:textId="77777777" w:rsidR="002F0898" w:rsidRDefault="006600B0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Нажимаем Файл -</w:t>
            </w:r>
            <w:proofErr w:type="gramStart"/>
            <w:r w:rsidRPr="00BF549E">
              <w:rPr>
                <w:rFonts w:ascii="Rostelecom Basis" w:hAnsi="Rostelecom Basis"/>
                <w:sz w:val="20"/>
                <w:szCs w:val="20"/>
              </w:rPr>
              <w:t xml:space="preserve">&gt; </w:t>
            </w:r>
            <w:r w:rsidR="002F0898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>Экспорт</w:t>
            </w:r>
            <w:proofErr w:type="gramEnd"/>
            <w:r w:rsidR="00BF549E">
              <w:rPr>
                <w:rFonts w:ascii="Rostelecom Basis" w:hAnsi="Rostelecom Basis"/>
                <w:sz w:val="20"/>
                <w:szCs w:val="20"/>
              </w:rPr>
              <w:t xml:space="preserve"> -</w:t>
            </w:r>
            <w:r w:rsidR="00BF549E" w:rsidRPr="00BF549E">
              <w:rPr>
                <w:rFonts w:ascii="Rostelecom Basis" w:hAnsi="Rostelecom Basis"/>
                <w:sz w:val="20"/>
                <w:szCs w:val="20"/>
              </w:rPr>
              <w:t xml:space="preserve">&gt; </w:t>
            </w:r>
            <w:r w:rsidR="00BF549E">
              <w:rPr>
                <w:rFonts w:ascii="Rostelecom Basis" w:hAnsi="Rostelecom Basis"/>
                <w:sz w:val="20"/>
                <w:szCs w:val="20"/>
                <w:lang w:val="en-US"/>
              </w:rPr>
              <w:t>HTTP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 xml:space="preserve">, и </w:t>
            </w:r>
            <w:proofErr w:type="spellStart"/>
            <w:r w:rsidR="00BF549E">
              <w:rPr>
                <w:rFonts w:ascii="Rostelecom Basis" w:hAnsi="Rostelecom Basis"/>
                <w:sz w:val="20"/>
                <w:szCs w:val="20"/>
                <w:lang w:val="en-US"/>
              </w:rPr>
              <w:t>wireshark</w:t>
            </w:r>
            <w:proofErr w:type="spellEnd"/>
            <w:r w:rsidR="00BF549E" w:rsidRPr="00BF549E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r w:rsidR="00BF549E">
              <w:rPr>
                <w:rFonts w:ascii="Rostelecom Basis" w:hAnsi="Rostelecom Basis"/>
                <w:sz w:val="20"/>
                <w:szCs w:val="20"/>
              </w:rPr>
              <w:t>предлагает скачать восстановленные файлы</w:t>
            </w:r>
          </w:p>
          <w:p w14:paraId="6046C88E" w14:textId="77777777" w:rsid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BF549E">
              <w:rPr>
                <w:rFonts w:ascii="Rostelecom Basis" w:hAnsi="Rostelecom Basis"/>
                <w:noProof/>
                <w:sz w:val="20"/>
                <w:szCs w:val="20"/>
              </w:rPr>
              <w:drawing>
                <wp:inline distT="0" distB="0" distL="0" distR="0" wp14:anchorId="4850EBAF" wp14:editId="69F43FC9">
                  <wp:extent cx="4271645" cy="3192661"/>
                  <wp:effectExtent l="0" t="0" r="0" b="8255"/>
                  <wp:docPr id="31126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63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74" cy="320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B400B" w14:textId="77777777" w:rsid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36A70477" w14:textId="44D86670" w:rsid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Сохранение файла</w:t>
            </w:r>
          </w:p>
          <w:p w14:paraId="32E33023" w14:textId="77777777" w:rsid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BF549E">
              <w:rPr>
                <w:rFonts w:ascii="Rostelecom Basis" w:hAnsi="Rostelecom Basis"/>
                <w:noProof/>
                <w:sz w:val="20"/>
                <w:szCs w:val="20"/>
              </w:rPr>
              <w:drawing>
                <wp:inline distT="0" distB="0" distL="0" distR="0" wp14:anchorId="7153812E" wp14:editId="6EE787FA">
                  <wp:extent cx="4904105" cy="1530731"/>
                  <wp:effectExtent l="0" t="0" r="0" b="0"/>
                  <wp:docPr id="218064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640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631" cy="154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64A42" w14:textId="3B7931E2" w:rsid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lastRenderedPageBreak/>
              <w:t xml:space="preserve">Папка с восстановленным </w:t>
            </w:r>
            <w:r>
              <w:rPr>
                <w:rFonts w:ascii="Rostelecom Basis" w:hAnsi="Rostelecom Basis"/>
                <w:sz w:val="20"/>
                <w:szCs w:val="20"/>
                <w:lang w:val="en-US"/>
              </w:rPr>
              <w:t>PDF</w:t>
            </w:r>
          </w:p>
          <w:p w14:paraId="215229A2" w14:textId="750351DB" w:rsidR="00BF549E" w:rsidRP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BF549E">
              <w:rPr>
                <w:rFonts w:ascii="Rostelecom Basis" w:hAnsi="Rostelecom Basis"/>
                <w:noProof/>
                <w:sz w:val="20"/>
                <w:szCs w:val="20"/>
              </w:rPr>
              <w:drawing>
                <wp:inline distT="0" distB="0" distL="0" distR="0" wp14:anchorId="1B6845F5" wp14:editId="0FC5DE46">
                  <wp:extent cx="5186045" cy="2096592"/>
                  <wp:effectExtent l="0" t="0" r="0" b="0"/>
                  <wp:docPr id="1722564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5641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135" cy="210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084B0" w14:textId="77777777" w:rsid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</w:p>
          <w:p w14:paraId="620C8354" w14:textId="7915296B" w:rsidR="00BF549E" w:rsidRPr="00BF549E" w:rsidRDefault="00BF549E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t>Вы прекрасны!</w:t>
            </w:r>
          </w:p>
        </w:tc>
      </w:tr>
    </w:tbl>
    <w:p w14:paraId="0346E083" w14:textId="3BE2E8FB" w:rsidR="00CB7FDE" w:rsidRPr="00224B48" w:rsidRDefault="00CB7FDE" w:rsidP="00127854">
      <w:pPr>
        <w:rPr>
          <w:rFonts w:ascii="Rostelecom Basis" w:hAnsi="Rostelecom Basis"/>
          <w:b/>
          <w:sz w:val="20"/>
          <w:szCs w:val="20"/>
        </w:rPr>
      </w:pPr>
    </w:p>
    <w:sectPr w:rsidR="00CB7FDE" w:rsidRPr="0022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stelecom Basis">
    <w:altName w:val="Calibri"/>
    <w:panose1 w:val="00000000000000000000"/>
    <w:charset w:val="00"/>
    <w:family w:val="swiss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DE4"/>
    <w:multiLevelType w:val="hybridMultilevel"/>
    <w:tmpl w:val="FCB08F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45FB1"/>
    <w:multiLevelType w:val="hybridMultilevel"/>
    <w:tmpl w:val="9D38F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7475F"/>
    <w:multiLevelType w:val="hybridMultilevel"/>
    <w:tmpl w:val="9D38F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82329">
    <w:abstractNumId w:val="1"/>
  </w:num>
  <w:num w:numId="2" w16cid:durableId="273827758">
    <w:abstractNumId w:val="0"/>
  </w:num>
  <w:num w:numId="3" w16cid:durableId="59065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96"/>
    <w:rsid w:val="0006294C"/>
    <w:rsid w:val="00127854"/>
    <w:rsid w:val="001308C8"/>
    <w:rsid w:val="00224B48"/>
    <w:rsid w:val="00244DFC"/>
    <w:rsid w:val="00291944"/>
    <w:rsid w:val="002F0898"/>
    <w:rsid w:val="00421FFC"/>
    <w:rsid w:val="00455E71"/>
    <w:rsid w:val="006600B0"/>
    <w:rsid w:val="00680EE7"/>
    <w:rsid w:val="007405D4"/>
    <w:rsid w:val="00875634"/>
    <w:rsid w:val="008D2481"/>
    <w:rsid w:val="009609AB"/>
    <w:rsid w:val="009847AC"/>
    <w:rsid w:val="00AB5AC6"/>
    <w:rsid w:val="00BE0BA5"/>
    <w:rsid w:val="00BF549E"/>
    <w:rsid w:val="00C06C5C"/>
    <w:rsid w:val="00C60F76"/>
    <w:rsid w:val="00CB7FDE"/>
    <w:rsid w:val="00CC3700"/>
    <w:rsid w:val="00CE1EE8"/>
    <w:rsid w:val="00CF1A51"/>
    <w:rsid w:val="00D632E9"/>
    <w:rsid w:val="00D67AC7"/>
    <w:rsid w:val="00DD6196"/>
    <w:rsid w:val="00E75049"/>
    <w:rsid w:val="00EB377C"/>
    <w:rsid w:val="00EC29BD"/>
    <w:rsid w:val="00E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BD07"/>
  <w15:chartTrackingRefBased/>
  <w15:docId w15:val="{80694F14-04A9-4D99-886C-29E4420A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Рябышкин Дмитрий Геннадьевич</dc:creator>
  <cp:keywords/>
  <dc:description/>
  <cp:lastModifiedBy>Макеев Роман</cp:lastModifiedBy>
  <cp:revision>12</cp:revision>
  <dcterms:created xsi:type="dcterms:W3CDTF">2024-04-02T12:24:00Z</dcterms:created>
  <dcterms:modified xsi:type="dcterms:W3CDTF">2024-04-16T19:22:00Z</dcterms:modified>
</cp:coreProperties>
</file>