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BFA" w14:textId="77777777" w:rsidR="00DD6196" w:rsidRDefault="00DD6196" w:rsidP="00DD6196">
      <w:pPr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«</w:t>
      </w:r>
      <w:proofErr w:type="spellStart"/>
      <w:r w:rsidRPr="00DD6196">
        <w:rPr>
          <w:b/>
          <w:sz w:val="28"/>
        </w:rPr>
        <w:t>Creating</w:t>
      </w:r>
      <w:proofErr w:type="spellEnd"/>
      <w:r w:rsidRPr="00DD6196">
        <w:rPr>
          <w:b/>
          <w:sz w:val="28"/>
        </w:rPr>
        <w:t xml:space="preserve"> VLAN </w:t>
      </w:r>
      <w:proofErr w:type="spellStart"/>
      <w:r w:rsidRPr="00DD6196">
        <w:rPr>
          <w:b/>
          <w:sz w:val="28"/>
        </w:rPr>
        <w:t>tree-like</w:t>
      </w:r>
      <w:proofErr w:type="spellEnd"/>
      <w:r w:rsidRPr="00DD6196">
        <w:rPr>
          <w:b/>
          <w:sz w:val="28"/>
        </w:rPr>
        <w:t xml:space="preserve"> </w:t>
      </w:r>
      <w:proofErr w:type="spellStart"/>
      <w:r w:rsidRPr="00DD6196">
        <w:rPr>
          <w:b/>
          <w:sz w:val="28"/>
        </w:rPr>
        <w:t>network</w:t>
      </w:r>
      <w:proofErr w:type="spellEnd"/>
      <w:r>
        <w:rPr>
          <w:b/>
          <w:sz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7170"/>
      </w:tblGrid>
      <w:tr w:rsidR="00B5727A" w:rsidRPr="00127854" w14:paraId="799D9D85" w14:textId="77777777" w:rsidTr="00C60F76">
        <w:tc>
          <w:tcPr>
            <w:tcW w:w="3114" w:type="dxa"/>
          </w:tcPr>
          <w:p w14:paraId="51F5DC06" w14:textId="77777777" w:rsidR="00DD6196" w:rsidRPr="00127854" w:rsidRDefault="00DD6196" w:rsidP="00DD6196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Скриншот готовой схемы, на который заметкой добавлен номер аккаунта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6231" w:type="dxa"/>
          </w:tcPr>
          <w:p w14:paraId="6006A2BA" w14:textId="1FA10FA7" w:rsidR="00DD6196" w:rsidRPr="00736470" w:rsidRDefault="00736470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736470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00E23ED5" wp14:editId="7EB62410">
                  <wp:extent cx="4450981" cy="2117725"/>
                  <wp:effectExtent l="0" t="0" r="6985" b="0"/>
                  <wp:docPr id="1876988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883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226" cy="212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7A374FE4" w14:textId="77777777" w:rsidTr="00C60F76">
        <w:tc>
          <w:tcPr>
            <w:tcW w:w="3114" w:type="dxa"/>
          </w:tcPr>
          <w:p w14:paraId="2EB1035C" w14:textId="77777777" w:rsidR="00CB7FDE" w:rsidRPr="00127854" w:rsidRDefault="00CB7FDE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Хосты находятся в нужных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access</w:t>
            </w:r>
            <w:proofErr w:type="spell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-ах</w:t>
            </w:r>
          </w:p>
        </w:tc>
        <w:tc>
          <w:tcPr>
            <w:tcW w:w="6231" w:type="dxa"/>
          </w:tcPr>
          <w:p w14:paraId="505813CD" w14:textId="3D0710A2" w:rsid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5315EBD2" wp14:editId="6DA8CF89">
                  <wp:extent cx="4454525" cy="3046028"/>
                  <wp:effectExtent l="0" t="0" r="3175" b="2540"/>
                  <wp:docPr id="374831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319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621" cy="30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7D9E0" w14:textId="228089F6" w:rsid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383969A0" wp14:editId="5F39FA7B">
                  <wp:extent cx="4434840" cy="3280976"/>
                  <wp:effectExtent l="0" t="0" r="3810" b="0"/>
                  <wp:docPr id="389029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0295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953" cy="32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2C95A" w14:textId="2AF4BD8B" w:rsid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0A184A60" wp14:editId="0D0C40EB">
                  <wp:extent cx="4413744" cy="3084195"/>
                  <wp:effectExtent l="0" t="0" r="6350" b="1905"/>
                  <wp:docPr id="116187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8764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059" cy="309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3C7BD" w14:textId="64E300DF" w:rsid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73A557E1" wp14:editId="21D762D1">
                  <wp:extent cx="4382686" cy="3151505"/>
                  <wp:effectExtent l="0" t="0" r="0" b="0"/>
                  <wp:docPr id="1575211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116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802" cy="315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AA6A1" w14:textId="163DE810" w:rsidR="00CB7FDE" w:rsidRP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15E959AD" wp14:editId="4BA151D7">
                  <wp:extent cx="4256097" cy="2984500"/>
                  <wp:effectExtent l="0" t="0" r="0" b="6350"/>
                  <wp:docPr id="974666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6665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88" cy="299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441DC997" w14:textId="77777777" w:rsidTr="00C60F76">
        <w:tc>
          <w:tcPr>
            <w:tcW w:w="3114" w:type="dxa"/>
          </w:tcPr>
          <w:p w14:paraId="3700E320" w14:textId="77777777" w:rsidR="00CB7FDE" w:rsidRPr="00127854" w:rsidRDefault="00CB7FDE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lastRenderedPageBreak/>
              <w:t xml:space="preserve">Пинг проходит между VLAN 10 и 20 (между любыми </w:t>
            </w:r>
            <w:r w:rsidR="00421FFC" w:rsidRPr="00127854">
              <w:rPr>
                <w:rFonts w:ascii="Rostelecom Basis" w:hAnsi="Rostelecom Basis"/>
                <w:b/>
                <w:sz w:val="20"/>
                <w:szCs w:val="20"/>
              </w:rPr>
              <w:t>ПК</w:t>
            </w:r>
            <w:r w:rsidR="00AB5AC6" w:rsidRPr="00127854">
              <w:rPr>
                <w:rFonts w:ascii="Rostelecom Basis" w:hAnsi="Rostelecom Basis"/>
                <w:b/>
                <w:sz w:val="20"/>
                <w:szCs w:val="20"/>
              </w:rPr>
              <w:t>, 1 скриншот</w:t>
            </w: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231" w:type="dxa"/>
          </w:tcPr>
          <w:p w14:paraId="381621DC" w14:textId="3BFF247A" w:rsidR="003F6F3B" w:rsidRPr="003F6F3B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</w:rPr>
              <w:drawing>
                <wp:inline distT="0" distB="0" distL="0" distR="0" wp14:anchorId="0B0FA07A" wp14:editId="6D01A5D4">
                  <wp:extent cx="3031568" cy="2484120"/>
                  <wp:effectExtent l="0" t="0" r="0" b="0"/>
                  <wp:docPr id="1616384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849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146" cy="249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1F71FF6C" w14:textId="77777777" w:rsidTr="00C60F76">
        <w:tc>
          <w:tcPr>
            <w:tcW w:w="3114" w:type="dxa"/>
          </w:tcPr>
          <w:p w14:paraId="45CB896F" w14:textId="77777777" w:rsidR="00244DFC" w:rsidRPr="00127854" w:rsidRDefault="00244DFC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>
              <w:rPr>
                <w:rFonts w:ascii="Rostelecom Basis" w:hAnsi="Rostelecom Basis"/>
                <w:b/>
                <w:sz w:val="20"/>
                <w:szCs w:val="20"/>
              </w:rPr>
              <w:t xml:space="preserve">На Router0 задана </w:t>
            </w:r>
            <w:r>
              <w:rPr>
                <w:rFonts w:ascii="Rostelecom Basis" w:hAnsi="Rostelecom Basis"/>
                <w:b/>
                <w:sz w:val="20"/>
                <w:szCs w:val="20"/>
                <w:lang w:val="en-US"/>
              </w:rPr>
              <w:t>IP</w:t>
            </w:r>
            <w:r w:rsidRPr="00244DFC">
              <w:rPr>
                <w:rFonts w:ascii="Rostelecom Basis" w:hAnsi="Rostelecom Basis"/>
                <w:b/>
                <w:sz w:val="20"/>
                <w:szCs w:val="20"/>
              </w:rPr>
              <w:t>-</w:t>
            </w:r>
            <w:r>
              <w:rPr>
                <w:rFonts w:ascii="Rostelecom Basis" w:hAnsi="Rostelecom Basis"/>
                <w:b/>
                <w:sz w:val="20"/>
                <w:szCs w:val="20"/>
              </w:rPr>
              <w:t xml:space="preserve">конфигурация на </w:t>
            </w:r>
            <w:proofErr w:type="spellStart"/>
            <w:r>
              <w:rPr>
                <w:rFonts w:ascii="Rostelecom Basis" w:hAnsi="Rostelecom Basis"/>
                <w:b/>
                <w:sz w:val="20"/>
                <w:szCs w:val="20"/>
              </w:rPr>
              <w:t>саб</w:t>
            </w:r>
            <w:proofErr w:type="spellEnd"/>
            <w:r>
              <w:rPr>
                <w:rFonts w:ascii="Rostelecom Basis" w:hAnsi="Rostelecom Basis"/>
                <w:b/>
                <w:sz w:val="20"/>
                <w:szCs w:val="20"/>
              </w:rPr>
              <w:t xml:space="preserve">-интерфейсах  </w:t>
            </w:r>
          </w:p>
        </w:tc>
        <w:tc>
          <w:tcPr>
            <w:tcW w:w="6231" w:type="dxa"/>
          </w:tcPr>
          <w:p w14:paraId="2C645086" w14:textId="36F97C02" w:rsidR="00244DFC" w:rsidRPr="00EB377C" w:rsidRDefault="003F6F3B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3F6F3B">
              <w:rPr>
                <w:rFonts w:ascii="Rostelecom Basis" w:hAnsi="Rostelecom Basis"/>
                <w:sz w:val="20"/>
                <w:szCs w:val="20"/>
              </w:rPr>
              <w:drawing>
                <wp:inline distT="0" distB="0" distL="0" distR="0" wp14:anchorId="1C1728D4" wp14:editId="24A7199A">
                  <wp:extent cx="4355465" cy="1185357"/>
                  <wp:effectExtent l="0" t="0" r="6985" b="0"/>
                  <wp:docPr id="22927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71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41" cy="119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2D71DEB5" w14:textId="77777777" w:rsidTr="00C60F76">
        <w:tc>
          <w:tcPr>
            <w:tcW w:w="3114" w:type="dxa"/>
          </w:tcPr>
          <w:p w14:paraId="7360846F" w14:textId="77777777" w:rsidR="00421FFC" w:rsidRPr="00127854" w:rsidRDefault="00421FFC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Пинг проходит между VLAN 10/20 и 30/40 (между любыми ПК, 1-2 скриншота)</w:t>
            </w:r>
          </w:p>
        </w:tc>
        <w:tc>
          <w:tcPr>
            <w:tcW w:w="6231" w:type="dxa"/>
          </w:tcPr>
          <w:p w14:paraId="0F981E27" w14:textId="77777777" w:rsidR="00421FFC" w:rsidRDefault="003F6F3B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3F6F3B">
              <w:rPr>
                <w:rFonts w:ascii="Rostelecom Basis" w:hAnsi="Rostelecom Basis"/>
                <w:sz w:val="20"/>
                <w:szCs w:val="20"/>
              </w:rPr>
              <w:drawing>
                <wp:inline distT="0" distB="0" distL="0" distR="0" wp14:anchorId="635BBE82" wp14:editId="3C63E392">
                  <wp:extent cx="3724275" cy="3087894"/>
                  <wp:effectExtent l="0" t="0" r="0" b="0"/>
                  <wp:docPr id="505267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2672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15" cy="310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58AFD" w14:textId="38A05FDF" w:rsidR="00F62D13" w:rsidRPr="00F62D13" w:rsidRDefault="00F62D13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F62D13">
              <w:rPr>
                <w:rFonts w:ascii="Rostelecom Basis" w:hAnsi="Rostelecom Basis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7B8ABC4F" wp14:editId="04DD4BF3">
                  <wp:extent cx="3895726" cy="3122703"/>
                  <wp:effectExtent l="0" t="0" r="0" b="1905"/>
                  <wp:docPr id="149995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9530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599" cy="313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5C1F454A" w14:textId="77777777" w:rsidTr="00C60F76">
        <w:tc>
          <w:tcPr>
            <w:tcW w:w="3114" w:type="dxa"/>
          </w:tcPr>
          <w:p w14:paraId="04799495" w14:textId="77777777" w:rsidR="00AB5AC6" w:rsidRPr="00127854" w:rsidRDefault="00AB5AC6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proofErr w:type="gram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lastRenderedPageBreak/>
              <w:t>Маршруты  на</w:t>
            </w:r>
            <w:proofErr w:type="gram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 роутере R1 заданы статически (1 скриншот)</w:t>
            </w:r>
          </w:p>
        </w:tc>
        <w:tc>
          <w:tcPr>
            <w:tcW w:w="6231" w:type="dxa"/>
          </w:tcPr>
          <w:p w14:paraId="4745CEE7" w14:textId="4E4C6454" w:rsidR="00AB5AC6" w:rsidRPr="00127854" w:rsidRDefault="00F62D13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F62D13">
              <w:rPr>
                <w:rFonts w:ascii="Rostelecom Basis" w:hAnsi="Rostelecom Basis"/>
                <w:sz w:val="20"/>
                <w:szCs w:val="20"/>
              </w:rPr>
              <w:drawing>
                <wp:inline distT="0" distB="0" distL="0" distR="0" wp14:anchorId="63B1BEF5" wp14:editId="3B5F2A58">
                  <wp:extent cx="4134485" cy="2502789"/>
                  <wp:effectExtent l="0" t="0" r="0" b="0"/>
                  <wp:docPr id="1802531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315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37" cy="25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51BFE97A" w14:textId="77777777" w:rsidTr="00C60F76">
        <w:tc>
          <w:tcPr>
            <w:tcW w:w="3114" w:type="dxa"/>
          </w:tcPr>
          <w:p w14:paraId="36B20BC3" w14:textId="77777777" w:rsidR="00AB5AC6" w:rsidRPr="00127854" w:rsidRDefault="00AB5AC6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На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свиче</w:t>
            </w:r>
            <w:proofErr w:type="spell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 в VLAN 30/40 два соединения идут в R2 в режиме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access</w:t>
            </w:r>
            <w:proofErr w:type="spell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 (1 скриншот)</w:t>
            </w:r>
          </w:p>
        </w:tc>
        <w:tc>
          <w:tcPr>
            <w:tcW w:w="6231" w:type="dxa"/>
          </w:tcPr>
          <w:p w14:paraId="677A168C" w14:textId="69469A93" w:rsidR="00AB5AC6" w:rsidRPr="00127854" w:rsidRDefault="00F62D13" w:rsidP="00DD6196">
            <w:pPr>
              <w:rPr>
                <w:rFonts w:ascii="Rostelecom Basis" w:hAnsi="Rostelecom Basis"/>
                <w:sz w:val="20"/>
                <w:szCs w:val="20"/>
              </w:rPr>
            </w:pPr>
            <w:r w:rsidRPr="00F62D13">
              <w:rPr>
                <w:rFonts w:ascii="Rostelecom Basis" w:hAnsi="Rostelecom Basis"/>
                <w:sz w:val="20"/>
                <w:szCs w:val="20"/>
              </w:rPr>
              <w:drawing>
                <wp:inline distT="0" distB="0" distL="0" distR="0" wp14:anchorId="54A4DE2E" wp14:editId="05D56807">
                  <wp:extent cx="4418633" cy="3097530"/>
                  <wp:effectExtent l="0" t="0" r="1270" b="7620"/>
                  <wp:docPr id="1536613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132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715" cy="311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7A" w:rsidRPr="00127854" w14:paraId="62951802" w14:textId="77777777" w:rsidTr="00C60F76">
        <w:tc>
          <w:tcPr>
            <w:tcW w:w="3114" w:type="dxa"/>
          </w:tcPr>
          <w:p w14:paraId="4A6CC762" w14:textId="77777777" w:rsidR="00AB5AC6" w:rsidRPr="00127854" w:rsidRDefault="00AB5AC6" w:rsidP="00CB7FDE">
            <w:pPr>
              <w:pStyle w:val="ListParagraph"/>
              <w:numPr>
                <w:ilvl w:val="0"/>
                <w:numId w:val="1"/>
              </w:numPr>
              <w:rPr>
                <w:rFonts w:ascii="Rostelecom Basis" w:hAnsi="Rostelecom Basis"/>
                <w:b/>
                <w:sz w:val="20"/>
                <w:szCs w:val="20"/>
              </w:rPr>
            </w:pP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На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свичах</w:t>
            </w:r>
            <w:proofErr w:type="spell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 есть только те </w:t>
            </w:r>
            <w:proofErr w:type="spellStart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>транки</w:t>
            </w:r>
            <w:proofErr w:type="spellEnd"/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t xml:space="preserve">, </w:t>
            </w:r>
            <w:r w:rsidRPr="00127854">
              <w:rPr>
                <w:rFonts w:ascii="Rostelecom Basis" w:hAnsi="Rostelecom Basis"/>
                <w:b/>
                <w:sz w:val="20"/>
                <w:szCs w:val="20"/>
              </w:rPr>
              <w:lastRenderedPageBreak/>
              <w:t>которые должны быть</w:t>
            </w:r>
          </w:p>
        </w:tc>
        <w:tc>
          <w:tcPr>
            <w:tcW w:w="6231" w:type="dxa"/>
          </w:tcPr>
          <w:p w14:paraId="3586A69C" w14:textId="500F9EDD" w:rsidR="00F62D13" w:rsidRDefault="00F62D13" w:rsidP="00DD6196">
            <w:pPr>
              <w:rPr>
                <w:rFonts w:ascii="Rostelecom Basis" w:hAnsi="Rostelecom Basis"/>
                <w:sz w:val="20"/>
                <w:szCs w:val="20"/>
              </w:rPr>
            </w:pPr>
            <w:r>
              <w:rPr>
                <w:rFonts w:ascii="Rostelecom Basis" w:hAnsi="Rostelecom Basis"/>
                <w:sz w:val="20"/>
                <w:szCs w:val="20"/>
              </w:rPr>
              <w:lastRenderedPageBreak/>
              <w:t>Посчитал, что было бы резоннее использовать команду «</w:t>
            </w:r>
            <w:proofErr w:type="spellStart"/>
            <w:r w:rsidRPr="00F62D13">
              <w:rPr>
                <w:rFonts w:ascii="Rostelecom Basis" w:hAnsi="Rostelecom Basis"/>
                <w:sz w:val="20"/>
                <w:szCs w:val="20"/>
              </w:rPr>
              <w:t>show</w:t>
            </w:r>
            <w:proofErr w:type="spellEnd"/>
            <w:r w:rsidRPr="00F62D13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proofErr w:type="spellStart"/>
            <w:r w:rsidRPr="00F62D13">
              <w:rPr>
                <w:rFonts w:ascii="Rostelecom Basis" w:hAnsi="Rostelecom Basis"/>
                <w:sz w:val="20"/>
                <w:szCs w:val="20"/>
              </w:rPr>
              <w:t>interfaces</w:t>
            </w:r>
            <w:proofErr w:type="spellEnd"/>
            <w:r w:rsidRPr="00F62D13">
              <w:rPr>
                <w:rFonts w:ascii="Rostelecom Basis" w:hAnsi="Rostelecom Basis"/>
                <w:sz w:val="20"/>
                <w:szCs w:val="20"/>
              </w:rPr>
              <w:t xml:space="preserve"> </w:t>
            </w:r>
            <w:proofErr w:type="spellStart"/>
            <w:r w:rsidRPr="00F62D13">
              <w:rPr>
                <w:rFonts w:ascii="Rostelecom Basis" w:hAnsi="Rostelecom Basis"/>
                <w:sz w:val="20"/>
                <w:szCs w:val="20"/>
              </w:rPr>
              <w:t>trunk</w:t>
            </w:r>
            <w:proofErr w:type="spellEnd"/>
            <w:r>
              <w:rPr>
                <w:rFonts w:ascii="Rostelecom Basis" w:hAnsi="Rostelecom Basis"/>
                <w:sz w:val="20"/>
                <w:szCs w:val="20"/>
              </w:rPr>
              <w:t>»</w:t>
            </w:r>
          </w:p>
          <w:p w14:paraId="1E93F6B9" w14:textId="4340C81A" w:rsid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</w:rPr>
              <w:lastRenderedPageBreak/>
              <w:drawing>
                <wp:inline distT="0" distB="0" distL="0" distR="0" wp14:anchorId="274957B3" wp14:editId="6857A273">
                  <wp:extent cx="3128336" cy="1746250"/>
                  <wp:effectExtent l="0" t="0" r="0" b="6350"/>
                  <wp:docPr id="780830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8305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16" cy="175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B3964" w14:textId="46D216EE" w:rsid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04C67138" wp14:editId="51E545A6">
                  <wp:extent cx="3166110" cy="1812252"/>
                  <wp:effectExtent l="0" t="0" r="0" b="0"/>
                  <wp:docPr id="320120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1208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416" cy="18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2B68E" w14:textId="50524A3F" w:rsid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7FF738B6" wp14:editId="27D08EAC">
                  <wp:extent cx="3152470" cy="2368146"/>
                  <wp:effectExtent l="0" t="0" r="0" b="0"/>
                  <wp:docPr id="919276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2764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70" cy="238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5B127" w14:textId="5B15B974" w:rsid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6B788FC6" wp14:editId="3060BD5D">
                  <wp:extent cx="3217778" cy="1836420"/>
                  <wp:effectExtent l="0" t="0" r="1905" b="0"/>
                  <wp:docPr id="2122221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2213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283" cy="185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E911" w14:textId="5B3C9A2B" w:rsidR="00B5727A" w:rsidRP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3EF337EA" wp14:editId="2CC23CCF">
                  <wp:extent cx="3337560" cy="2261484"/>
                  <wp:effectExtent l="0" t="0" r="0" b="5715"/>
                  <wp:docPr id="864748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7482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377" cy="227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06EBD" w14:textId="2DDF489B" w:rsidR="00421FFC" w:rsidRPr="00B5727A" w:rsidRDefault="00B5727A" w:rsidP="00DD6196">
            <w:pPr>
              <w:rPr>
                <w:rFonts w:ascii="Rostelecom Basis" w:hAnsi="Rostelecom Basis"/>
                <w:sz w:val="20"/>
                <w:szCs w:val="20"/>
                <w:lang w:val="en-US"/>
              </w:rPr>
            </w:pPr>
            <w:r w:rsidRPr="00B5727A">
              <w:rPr>
                <w:rFonts w:ascii="Rostelecom Basis" w:hAnsi="Rostelecom Basis"/>
                <w:sz w:val="20"/>
                <w:szCs w:val="20"/>
                <w:lang w:val="en-US"/>
              </w:rPr>
              <w:drawing>
                <wp:inline distT="0" distB="0" distL="0" distR="0" wp14:anchorId="09B30D83" wp14:editId="7F131EF7">
                  <wp:extent cx="3381376" cy="1882356"/>
                  <wp:effectExtent l="0" t="0" r="0" b="3810"/>
                  <wp:docPr id="753139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1394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908" cy="188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86D89" w14:textId="77777777" w:rsidR="00B5727A" w:rsidRDefault="00B5727A" w:rsidP="00127854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0A711CA4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>Команды, используемые для настройки:</w:t>
      </w:r>
    </w:p>
    <w:p w14:paraId="306476A7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1928AB8E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коммутаторов для создания на них </w:t>
      </w:r>
      <w:proofErr w:type="spellStart"/>
      <w:r w:rsidRPr="00B5727A">
        <w:rPr>
          <w:rFonts w:ascii="Rostelecom Basis" w:hAnsi="Rostelecom Basis"/>
          <w:b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/>
          <w:sz w:val="20"/>
          <w:szCs w:val="20"/>
        </w:rPr>
        <w:t xml:space="preserve">, настройки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trunk</w:t>
      </w:r>
      <w:r w:rsidRPr="00B5727A">
        <w:rPr>
          <w:rFonts w:ascii="Rostelecom Basis" w:hAnsi="Rostelecom Basis"/>
          <w:b/>
          <w:sz w:val="20"/>
          <w:szCs w:val="20"/>
        </w:rPr>
        <w:t xml:space="preserve"> и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access</w:t>
      </w:r>
      <w:r w:rsidRPr="00B5727A">
        <w:rPr>
          <w:rFonts w:ascii="Rostelecom Basis" w:hAnsi="Rostelecom Basis"/>
          <w:b/>
          <w:sz w:val="20"/>
          <w:szCs w:val="20"/>
        </w:rPr>
        <w:t xml:space="preserve"> интерфейсов, а также отключения лишних интерфейсов (на примере коммутатора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>0)</w:t>
      </w:r>
    </w:p>
    <w:p w14:paraId="484A139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5CDF749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SW0#conf t</w:t>
      </w:r>
    </w:p>
    <w:p w14:paraId="038940D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SW0(config)#vlan 10 -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создание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</w:t>
      </w:r>
    </w:p>
    <w:p w14:paraId="43894C7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Cs/>
          <w:sz w:val="20"/>
          <w:szCs w:val="20"/>
        </w:rPr>
        <w:t>0(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  <w:r w:rsidRPr="00B5727A">
        <w:rPr>
          <w:rFonts w:ascii="Rostelecom Basis" w:hAnsi="Rostelecom Basis"/>
          <w:bCs/>
          <w:sz w:val="20"/>
          <w:szCs w:val="20"/>
        </w:rPr>
        <w:t xml:space="preserve"> - сохранение созданного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</w:p>
    <w:p w14:paraId="0547AC0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SW0(config)#interface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0/2 -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выбор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интерфейса</w:t>
      </w:r>
      <w:proofErr w:type="spellEnd"/>
    </w:p>
    <w:p w14:paraId="299F5BDD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mode access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перевод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интерфейса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в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режим</w:t>
      </w:r>
      <w:proofErr w:type="spellEnd"/>
    </w:p>
    <w:p w14:paraId="6194068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указание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,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что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по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этому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интерфейсу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есть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</w:t>
      </w:r>
    </w:p>
    <w:p w14:paraId="06CB295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3AFD75E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SW0(config)#interface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289FDD9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mode access </w:t>
      </w:r>
    </w:p>
    <w:p w14:paraId="180544E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</w:t>
      </w:r>
    </w:p>
    <w:p w14:paraId="1D2FF66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540BB92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SW0(config)#interface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0/3</w:t>
      </w:r>
    </w:p>
    <w:p w14:paraId="60CA3BA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mode trunk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перевод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интерфейса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в trunk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режим</w:t>
      </w:r>
      <w:proofErr w:type="spellEnd"/>
    </w:p>
    <w:p w14:paraId="495F112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lastRenderedPageBreak/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разрешаем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передавать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только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 VLAN</w:t>
      </w:r>
    </w:p>
    <w:p w14:paraId="5F226B7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4682CEE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SW0(config)#interface range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0/4-24,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gigabitEthernet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0/1-2 -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настраиваем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все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оставшиеся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интерфейсы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</w:p>
    <w:p w14:paraId="2348B07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mode trunk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переводим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интерфейсы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в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режим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trunk</w:t>
      </w:r>
    </w:p>
    <w:p w14:paraId="36A592D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shutdown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отключаем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интерфейсы</w:t>
      </w:r>
      <w:proofErr w:type="spellEnd"/>
    </w:p>
    <w:p w14:paraId="08FE963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</w:p>
    <w:p w14:paraId="29D4EB6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SW0(config)#do w</w:t>
      </w:r>
    </w:p>
    <w:p w14:paraId="6858D10C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  <w:lang w:val="en-US"/>
        </w:rPr>
      </w:pPr>
    </w:p>
    <w:p w14:paraId="32589D64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Аналогично настраиваем коммутатор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>1.</w:t>
      </w:r>
    </w:p>
    <w:p w14:paraId="0C9ACB9D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2982080C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коммутатора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>2:</w:t>
      </w:r>
    </w:p>
    <w:p w14:paraId="7C7B8F2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2B306A8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SW2#conf t</w:t>
      </w:r>
    </w:p>
    <w:p w14:paraId="7B733A9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SW2(config)#vlan 10</w:t>
      </w:r>
    </w:p>
    <w:p w14:paraId="0E9ACD1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3BB452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SW2(config)#vlan 20</w:t>
      </w:r>
    </w:p>
    <w:p w14:paraId="225983F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5F27C86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SW2(config)#in fa 0/1 </w:t>
      </w:r>
    </w:p>
    <w:p w14:paraId="143F3FE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598354C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</w:t>
      </w:r>
    </w:p>
    <w:p w14:paraId="1E57A07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22B4F1F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SW2(config)#in fa 0/2</w:t>
      </w:r>
    </w:p>
    <w:p w14:paraId="12B2812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6512278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20</w:t>
      </w:r>
    </w:p>
    <w:p w14:paraId="04848A1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BB278D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SW2(config)#in fa 0/3</w:t>
      </w:r>
    </w:p>
    <w:p w14:paraId="38D27379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7CA4B89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10,20</w:t>
      </w:r>
    </w:p>
    <w:p w14:paraId="564AEF5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13CDDA1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SW2(config)#interface range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0/4-24,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gigabitEthernet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0/1-2</w:t>
      </w:r>
    </w:p>
    <w:p w14:paraId="5B338DC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63D1D4D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shutdown</w:t>
      </w:r>
    </w:p>
    <w:p w14:paraId="03DF30F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SW2(config-if-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</w:p>
    <w:p w14:paraId="246767E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Cs/>
          <w:sz w:val="20"/>
          <w:szCs w:val="20"/>
        </w:rPr>
        <w:t>2(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do</w:t>
      </w:r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w</w:t>
      </w:r>
    </w:p>
    <w:p w14:paraId="2E09C46A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47C0D286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маршрутизатора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/>
          <w:sz w:val="20"/>
          <w:szCs w:val="20"/>
        </w:rPr>
        <w:t>0:</w:t>
      </w:r>
    </w:p>
    <w:p w14:paraId="4B594B7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3BB1574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R0#conf t</w:t>
      </w:r>
    </w:p>
    <w:p w14:paraId="1D6DC4A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R0(config)#in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0/0</w:t>
      </w:r>
    </w:p>
    <w:p w14:paraId="171D818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no shutdown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поднятие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интерфейса</w:t>
      </w:r>
      <w:proofErr w:type="spellEnd"/>
    </w:p>
    <w:p w14:paraId="61FDCEA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0ED137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R0(config)#interface gig 0/0.10 -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настройка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подынтерфейсов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,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выдача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им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IP и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указание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номером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</w:p>
    <w:p w14:paraId="0210845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encapsulation dot1Q 10</w:t>
      </w:r>
    </w:p>
    <w:p w14:paraId="4EB0C0D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192.168.10.254 255.255.255.0</w:t>
      </w:r>
    </w:p>
    <w:p w14:paraId="6DE3A2E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50EE10E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R0(config)#interface gig 0/0.20</w:t>
      </w:r>
    </w:p>
    <w:p w14:paraId="580B276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encapsulation dot1Q 20</w:t>
      </w:r>
    </w:p>
    <w:p w14:paraId="3EF2E70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192.168.20.254 255.255.255.0</w:t>
      </w:r>
    </w:p>
    <w:p w14:paraId="07956D6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subif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0A93DAC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R0(config)#exit</w:t>
      </w:r>
    </w:p>
    <w:p w14:paraId="653D82A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R0(config)#in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03CAF40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no shutdown </w:t>
      </w:r>
    </w:p>
    <w:p w14:paraId="1C00677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R0(config-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10.10.10.1 255.255.255.252</w:t>
      </w:r>
    </w:p>
    <w:p w14:paraId="568E1F8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0(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255CCCC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0(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ip</w:t>
      </w:r>
      <w:proofErr w:type="spellEnd"/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route</w:t>
      </w:r>
      <w:r w:rsidRPr="00B5727A">
        <w:rPr>
          <w:rFonts w:ascii="Rostelecom Basis" w:hAnsi="Rostelecom Basis"/>
          <w:bCs/>
          <w:sz w:val="20"/>
          <w:szCs w:val="20"/>
        </w:rPr>
        <w:t xml:space="preserve"> 0.0.0.0 0.0.0.0 10.10.10.2 - настройка статического маршрута по умолчанию</w:t>
      </w:r>
    </w:p>
    <w:p w14:paraId="7428810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0(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do</w:t>
      </w:r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w</w:t>
      </w:r>
    </w:p>
    <w:p w14:paraId="50EAACC1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55F23F67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Коммутаторы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 xml:space="preserve">3 и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 xml:space="preserve">5 настраиваются аналогично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>0.</w:t>
      </w:r>
    </w:p>
    <w:p w14:paraId="497743B6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7F6D692A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коммутатора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/>
          <w:sz w:val="20"/>
          <w:szCs w:val="20"/>
        </w:rPr>
        <w:t>4:</w:t>
      </w:r>
    </w:p>
    <w:p w14:paraId="23687E79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Cs/>
          <w:sz w:val="20"/>
          <w:szCs w:val="20"/>
        </w:rPr>
        <w:t>4&gt;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7AC8B88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Cs/>
          <w:sz w:val="20"/>
          <w:szCs w:val="20"/>
        </w:rPr>
        <w:t>4#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</w:t>
      </w:r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t</w:t>
      </w:r>
    </w:p>
    <w:p w14:paraId="015B10D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SW4(config)#vlan 30</w:t>
      </w:r>
    </w:p>
    <w:p w14:paraId="1DA107C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</w:p>
    <w:p w14:paraId="45B34B2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SW4(config)#vlan 40</w:t>
      </w:r>
    </w:p>
    <w:p w14:paraId="0A5827C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spellStart"/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</w:p>
    <w:p w14:paraId="72FAA30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SW4(config)#in fa 0/2</w:t>
      </w:r>
    </w:p>
    <w:p w14:paraId="144E3EE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18D016A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lastRenderedPageBreak/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30</w:t>
      </w:r>
    </w:p>
    <w:p w14:paraId="0201223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008A57E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SW4(config)#in fa 0/3</w:t>
      </w:r>
    </w:p>
    <w:p w14:paraId="565AC3B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7312ED9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trunk allowed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30</w:t>
      </w:r>
    </w:p>
    <w:p w14:paraId="38315D5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58D7E33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SW4(config)#in fa 0/1</w:t>
      </w:r>
    </w:p>
    <w:p w14:paraId="6D35CAA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access</w:t>
      </w:r>
    </w:p>
    <w:p w14:paraId="43ABDED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40</w:t>
      </w:r>
    </w:p>
    <w:p w14:paraId="339132F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45D7C3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SW4(config)#in fa 0/4</w:t>
      </w:r>
    </w:p>
    <w:p w14:paraId="7173D459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access</w:t>
      </w:r>
    </w:p>
    <w:p w14:paraId="03A6504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30</w:t>
      </w:r>
    </w:p>
    <w:p w14:paraId="1E623D5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39D6DC29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SW4(config)#in fa 0/5</w:t>
      </w:r>
    </w:p>
    <w:p w14:paraId="02C8F04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access</w:t>
      </w:r>
    </w:p>
    <w:p w14:paraId="71B6B66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switchport access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vlan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40</w:t>
      </w:r>
    </w:p>
    <w:p w14:paraId="0980426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187FF74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SW4(config)#interface range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fastEthernet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0/6-24,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gigabitEthernet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0/1-2</w:t>
      </w:r>
    </w:p>
    <w:p w14:paraId="003E4FC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switchport mode trunk</w:t>
      </w:r>
    </w:p>
    <w:p w14:paraId="7187A88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shutdown</w:t>
      </w:r>
    </w:p>
    <w:p w14:paraId="7C5A6E4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SW4(config-if-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range)#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</w:t>
      </w:r>
    </w:p>
    <w:p w14:paraId="3445C3C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SW</w:t>
      </w:r>
      <w:r w:rsidRPr="00B5727A">
        <w:rPr>
          <w:rFonts w:ascii="Rostelecom Basis" w:hAnsi="Rostelecom Basis"/>
          <w:bCs/>
          <w:sz w:val="20"/>
          <w:szCs w:val="20"/>
        </w:rPr>
        <w:t>4(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do</w:t>
      </w:r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w</w:t>
      </w:r>
    </w:p>
    <w:p w14:paraId="73759538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00EA67F4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маршрутизатора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/>
          <w:sz w:val="20"/>
          <w:szCs w:val="20"/>
        </w:rPr>
        <w:t>2:</w:t>
      </w:r>
    </w:p>
    <w:p w14:paraId="3BA2B09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6B5E60F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R2#conf t</w:t>
      </w:r>
    </w:p>
    <w:p w14:paraId="1EBB82B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R2(config)#in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1A92279B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no shutdown</w:t>
      </w:r>
    </w:p>
    <w:p w14:paraId="7406349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192.168.30.254 255.255.255.0</w:t>
      </w:r>
    </w:p>
    <w:p w14:paraId="2D1C18B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29ECDD3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R2(config)#in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0/2</w:t>
      </w:r>
    </w:p>
    <w:p w14:paraId="7EEEDA9F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no shutdown</w:t>
      </w:r>
    </w:p>
    <w:p w14:paraId="2C45F19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192.168.40.254 255.255.255.0</w:t>
      </w:r>
    </w:p>
    <w:p w14:paraId="1251C9A8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lastRenderedPageBreak/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6B1F46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R2(config)#in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0/0</w:t>
      </w:r>
    </w:p>
    <w:p w14:paraId="53FA8429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no shutdown</w:t>
      </w:r>
    </w:p>
    <w:p w14:paraId="4CAD0A3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10.10.10.6 255.255.255.252</w:t>
      </w:r>
    </w:p>
    <w:p w14:paraId="256C9F7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2(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532F664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2(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ip</w:t>
      </w:r>
      <w:proofErr w:type="spellEnd"/>
      <w:r w:rsidRPr="00B5727A">
        <w:rPr>
          <w:rFonts w:ascii="Rostelecom Basis" w:hAnsi="Rostelecom Basis"/>
          <w:bCs/>
          <w:sz w:val="20"/>
          <w:szCs w:val="20"/>
        </w:rPr>
        <w:t xml:space="preserve"> 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route</w:t>
      </w:r>
      <w:r w:rsidRPr="00B5727A">
        <w:rPr>
          <w:rFonts w:ascii="Rostelecom Basis" w:hAnsi="Rostelecom Basis"/>
          <w:bCs/>
          <w:sz w:val="20"/>
          <w:szCs w:val="20"/>
        </w:rPr>
        <w:t xml:space="preserve"> 192.168.10.0 255.255.255.0 10.10.10.5 - настройка статических маршрутов до 192.168.10.0/24 и 192.168.20.0/24</w:t>
      </w:r>
    </w:p>
    <w:p w14:paraId="5C72E8BD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R2(config)#ip route 192.168.20.0 255.255.255.0 10.10.10.5</w:t>
      </w:r>
    </w:p>
    <w:p w14:paraId="3F5770A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2(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config</w:t>
      </w:r>
      <w:r w:rsidRPr="00B5727A">
        <w:rPr>
          <w:rFonts w:ascii="Rostelecom Basis" w:hAnsi="Rostelecom Basis"/>
          <w:bCs/>
          <w:sz w:val="20"/>
          <w:szCs w:val="20"/>
        </w:rPr>
        <w:t>)#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188A8AC5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Cs/>
          <w:sz w:val="20"/>
          <w:szCs w:val="20"/>
        </w:rPr>
        <w:t>2#</w:t>
      </w:r>
      <w:r w:rsidRPr="00B5727A">
        <w:rPr>
          <w:rFonts w:ascii="Rostelecom Basis" w:hAnsi="Rostelecom Basis"/>
          <w:bCs/>
          <w:sz w:val="20"/>
          <w:szCs w:val="20"/>
          <w:lang w:val="en-US"/>
        </w:rPr>
        <w:t>w</w:t>
      </w:r>
    </w:p>
    <w:p w14:paraId="15FA6CF4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</w:p>
    <w:p w14:paraId="433287C2" w14:textId="77777777" w:rsidR="00B5727A" w:rsidRPr="00B5727A" w:rsidRDefault="00B5727A" w:rsidP="00B5727A">
      <w:pPr>
        <w:rPr>
          <w:rFonts w:ascii="Rostelecom Basis" w:hAnsi="Rostelecom Basis"/>
          <w:b/>
          <w:sz w:val="20"/>
          <w:szCs w:val="20"/>
        </w:rPr>
      </w:pPr>
      <w:r w:rsidRPr="00B5727A">
        <w:rPr>
          <w:rFonts w:ascii="Rostelecom Basis" w:hAnsi="Rostelecom Basis"/>
          <w:b/>
          <w:sz w:val="20"/>
          <w:szCs w:val="20"/>
        </w:rPr>
        <w:t xml:space="preserve">Настройка маршрутизатора </w:t>
      </w:r>
      <w:r w:rsidRPr="00B5727A">
        <w:rPr>
          <w:rFonts w:ascii="Rostelecom Basis" w:hAnsi="Rostelecom Basis"/>
          <w:b/>
          <w:sz w:val="20"/>
          <w:szCs w:val="20"/>
          <w:lang w:val="en-US"/>
        </w:rPr>
        <w:t>R</w:t>
      </w:r>
      <w:r w:rsidRPr="00B5727A">
        <w:rPr>
          <w:rFonts w:ascii="Rostelecom Basis" w:hAnsi="Rostelecom Basis"/>
          <w:b/>
          <w:sz w:val="20"/>
          <w:szCs w:val="20"/>
        </w:rPr>
        <w:t>1:</w:t>
      </w:r>
    </w:p>
    <w:p w14:paraId="048F036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R1&gt;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en</w:t>
      </w:r>
      <w:proofErr w:type="spellEnd"/>
    </w:p>
    <w:p w14:paraId="7D817B4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R1#conf t</w:t>
      </w:r>
    </w:p>
    <w:p w14:paraId="6B6320DE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R1(config)#in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0/0</w:t>
      </w:r>
    </w:p>
    <w:p w14:paraId="54F0C8FA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no shutdown</w:t>
      </w:r>
    </w:p>
    <w:p w14:paraId="345B010D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10.10.10.2 255.255.255.252</w:t>
      </w:r>
    </w:p>
    <w:p w14:paraId="22442E9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2CBBE252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R1(config)#in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gi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0/1</w:t>
      </w:r>
    </w:p>
    <w:p w14:paraId="3EE6359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no shutdown</w:t>
      </w:r>
    </w:p>
    <w:p w14:paraId="20A38900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ip address 10.10.10.5 255.255.255.252</w:t>
      </w:r>
    </w:p>
    <w:p w14:paraId="3CCB8AF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R1(config-</w:t>
      </w:r>
      <w:proofErr w:type="gramStart"/>
      <w:r w:rsidRPr="00B5727A">
        <w:rPr>
          <w:rFonts w:ascii="Rostelecom Basis" w:hAnsi="Rostelecom Basis"/>
          <w:bCs/>
          <w:sz w:val="20"/>
          <w:szCs w:val="20"/>
          <w:lang w:val="en-US"/>
        </w:rPr>
        <w:t>if)#</w:t>
      </w:r>
      <w:proofErr w:type="gramEnd"/>
      <w:r w:rsidRPr="00B5727A">
        <w:rPr>
          <w:rFonts w:ascii="Rostelecom Basis" w:hAnsi="Rostelecom Basis"/>
          <w:bCs/>
          <w:sz w:val="20"/>
          <w:szCs w:val="20"/>
          <w:lang w:val="en-US"/>
        </w:rPr>
        <w:t>exit</w:t>
      </w:r>
    </w:p>
    <w:p w14:paraId="679FB20C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R1(config)#ip route 192.168.10.0 255.255.255.0 gig 0/0 -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настройка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маршрутов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для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всех</w:t>
      </w:r>
      <w:proofErr w:type="spellEnd"/>
      <w:r w:rsidRPr="00B5727A">
        <w:rPr>
          <w:rFonts w:ascii="Rostelecom Basis" w:hAnsi="Rostelecom Basis"/>
          <w:bCs/>
          <w:sz w:val="20"/>
          <w:szCs w:val="20"/>
          <w:lang w:val="en-US"/>
        </w:rPr>
        <w:t xml:space="preserve"> </w:t>
      </w:r>
      <w:proofErr w:type="spellStart"/>
      <w:r w:rsidRPr="00B5727A">
        <w:rPr>
          <w:rFonts w:ascii="Rostelecom Basis" w:hAnsi="Rostelecom Basis"/>
          <w:bCs/>
          <w:sz w:val="20"/>
          <w:szCs w:val="20"/>
          <w:lang w:val="en-US"/>
        </w:rPr>
        <w:t>сетей</w:t>
      </w:r>
      <w:proofErr w:type="spellEnd"/>
    </w:p>
    <w:p w14:paraId="747E61A7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R1(config)#ip route 192.168.20.0 255.255.255.0 gig 0/0</w:t>
      </w:r>
    </w:p>
    <w:p w14:paraId="2F754811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R1(config)#ip route 192.168.30.0 255.255.255.0 gig 0/1</w:t>
      </w:r>
    </w:p>
    <w:p w14:paraId="415A8C84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R1(config)#ip route 192.168.40.0 255.255.255.0 gig 0/1</w:t>
      </w:r>
    </w:p>
    <w:p w14:paraId="49CD83B6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R1(config)#exit</w:t>
      </w:r>
    </w:p>
    <w:p w14:paraId="6C42BC33" w14:textId="77777777" w:rsidR="00B5727A" w:rsidRPr="00B5727A" w:rsidRDefault="00B5727A" w:rsidP="00B5727A">
      <w:pPr>
        <w:rPr>
          <w:rFonts w:ascii="Rostelecom Basis" w:hAnsi="Rostelecom Basis"/>
          <w:bCs/>
          <w:sz w:val="20"/>
          <w:szCs w:val="20"/>
          <w:lang w:val="en-US"/>
        </w:rPr>
      </w:pPr>
      <w:r w:rsidRPr="00B5727A">
        <w:rPr>
          <w:rFonts w:ascii="Rostelecom Basis" w:hAnsi="Rostelecom Basis"/>
          <w:bCs/>
          <w:sz w:val="20"/>
          <w:szCs w:val="20"/>
          <w:lang w:val="en-US"/>
        </w:rPr>
        <w:t>R1#w</w:t>
      </w:r>
    </w:p>
    <w:p w14:paraId="6BABCB62" w14:textId="77777777" w:rsidR="00B5727A" w:rsidRPr="00B5727A" w:rsidRDefault="00B5727A" w:rsidP="00127854">
      <w:pPr>
        <w:rPr>
          <w:rFonts w:ascii="Rostelecom Basis" w:hAnsi="Rostelecom Basis"/>
          <w:b/>
          <w:sz w:val="20"/>
          <w:szCs w:val="20"/>
          <w:lang w:val="en-US"/>
        </w:rPr>
      </w:pPr>
    </w:p>
    <w:sectPr w:rsidR="00B5727A" w:rsidRPr="00B5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stelecom Basis">
    <w:altName w:val="Calibri"/>
    <w:panose1 w:val="00000000000000000000"/>
    <w:charset w:val="00"/>
    <w:family w:val="swiss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DE4"/>
    <w:multiLevelType w:val="hybridMultilevel"/>
    <w:tmpl w:val="FCB08F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45FB1"/>
    <w:multiLevelType w:val="hybridMultilevel"/>
    <w:tmpl w:val="9D38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7475F"/>
    <w:multiLevelType w:val="hybridMultilevel"/>
    <w:tmpl w:val="9D38F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0254">
    <w:abstractNumId w:val="1"/>
  </w:num>
  <w:num w:numId="2" w16cid:durableId="57097793">
    <w:abstractNumId w:val="0"/>
  </w:num>
  <w:num w:numId="3" w16cid:durableId="160989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6"/>
    <w:rsid w:val="00127854"/>
    <w:rsid w:val="00244DFC"/>
    <w:rsid w:val="003F6F3B"/>
    <w:rsid w:val="00421FFC"/>
    <w:rsid w:val="00680EE7"/>
    <w:rsid w:val="00736470"/>
    <w:rsid w:val="007405D4"/>
    <w:rsid w:val="009847AC"/>
    <w:rsid w:val="00AB5AC6"/>
    <w:rsid w:val="00B5727A"/>
    <w:rsid w:val="00C60F76"/>
    <w:rsid w:val="00CB7FDE"/>
    <w:rsid w:val="00CC3700"/>
    <w:rsid w:val="00D67AC7"/>
    <w:rsid w:val="00DD6196"/>
    <w:rsid w:val="00EB377C"/>
    <w:rsid w:val="00F6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4E9B"/>
  <w15:chartTrackingRefBased/>
  <w15:docId w15:val="{80694F14-04A9-4D99-886C-29E4420A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819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Рябышкин Дмитрий Геннадьевич</dc:creator>
  <cp:keywords/>
  <dc:description/>
  <cp:lastModifiedBy>Макеев Роман</cp:lastModifiedBy>
  <cp:revision>2</cp:revision>
  <dcterms:created xsi:type="dcterms:W3CDTF">2024-04-12T15:02:00Z</dcterms:created>
  <dcterms:modified xsi:type="dcterms:W3CDTF">2024-04-12T15:02:00Z</dcterms:modified>
</cp:coreProperties>
</file>