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FD95EA" w14:textId="77777777" w:rsidR="006B67B6" w:rsidRDefault="006B67B6">
      <w:pPr>
        <w:spacing w:after="0" w:line="240" w:lineRule="auto"/>
        <w:jc w:val="center"/>
        <w:rPr>
          <w:b/>
          <w:color w:val="000000"/>
          <w:sz w:val="36"/>
          <w:szCs w:val="36"/>
          <w:shd w:val="clear" w:color="auto" w:fill="0D0D0D"/>
        </w:rPr>
      </w:pPr>
    </w:p>
    <w:p w14:paraId="456CEDE0" w14:textId="77777777" w:rsidR="006B67B6" w:rsidRDefault="006B67B6">
      <w:pPr>
        <w:spacing w:after="0" w:line="240" w:lineRule="auto"/>
        <w:jc w:val="center"/>
        <w:rPr>
          <w:b/>
          <w:color w:val="000000"/>
          <w:sz w:val="36"/>
          <w:szCs w:val="36"/>
        </w:rPr>
      </w:pPr>
    </w:p>
    <w:p w14:paraId="7EEE893B" w14:textId="77777777" w:rsidR="006B67B6" w:rsidRDefault="006B67B6">
      <w:pPr>
        <w:spacing w:after="0" w:line="240" w:lineRule="auto"/>
        <w:jc w:val="center"/>
        <w:rPr>
          <w:b/>
          <w:color w:val="000000"/>
          <w:sz w:val="36"/>
          <w:szCs w:val="36"/>
        </w:rPr>
      </w:pPr>
    </w:p>
    <w:p w14:paraId="20139AFD" w14:textId="77777777" w:rsidR="006B67B6" w:rsidRDefault="006B67B6">
      <w:pPr>
        <w:spacing w:after="0" w:line="240" w:lineRule="auto"/>
        <w:jc w:val="center"/>
        <w:rPr>
          <w:b/>
          <w:color w:val="000000"/>
          <w:sz w:val="36"/>
          <w:szCs w:val="36"/>
        </w:rPr>
      </w:pPr>
    </w:p>
    <w:p w14:paraId="2B2DADCF" w14:textId="77777777" w:rsidR="006B67B6" w:rsidRDefault="006B67B6">
      <w:pPr>
        <w:spacing w:after="0" w:line="240" w:lineRule="auto"/>
        <w:jc w:val="center"/>
        <w:rPr>
          <w:b/>
          <w:color w:val="000000"/>
          <w:sz w:val="36"/>
          <w:szCs w:val="36"/>
        </w:rPr>
      </w:pPr>
    </w:p>
    <w:p w14:paraId="1271A622" w14:textId="77777777" w:rsidR="006B67B6" w:rsidRDefault="006B67B6">
      <w:pPr>
        <w:spacing w:after="0" w:line="240" w:lineRule="auto"/>
        <w:jc w:val="center"/>
        <w:rPr>
          <w:b/>
          <w:color w:val="000000"/>
          <w:sz w:val="36"/>
          <w:szCs w:val="36"/>
        </w:rPr>
      </w:pPr>
      <w:bookmarkStart w:id="0" w:name="_heading=h.1fob9te" w:colFirst="0" w:colLast="0"/>
      <w:bookmarkEnd w:id="0"/>
    </w:p>
    <w:p w14:paraId="2CFF2837" w14:textId="77777777" w:rsidR="006B67B6" w:rsidRDefault="006B67B6">
      <w:pPr>
        <w:spacing w:after="0" w:line="240" w:lineRule="auto"/>
        <w:jc w:val="center"/>
        <w:rPr>
          <w:b/>
          <w:color w:val="000000"/>
          <w:sz w:val="36"/>
          <w:szCs w:val="36"/>
        </w:rPr>
      </w:pPr>
    </w:p>
    <w:p w14:paraId="53B692DB" w14:textId="77777777" w:rsidR="006B67B6" w:rsidRDefault="006B67B6">
      <w:pPr>
        <w:spacing w:after="0" w:line="240" w:lineRule="auto"/>
        <w:jc w:val="center"/>
        <w:rPr>
          <w:b/>
          <w:color w:val="000000"/>
          <w:sz w:val="36"/>
          <w:szCs w:val="36"/>
        </w:rPr>
      </w:pPr>
    </w:p>
    <w:p w14:paraId="1E2CC356" w14:textId="77777777" w:rsidR="006B67B6" w:rsidRDefault="006B67B6">
      <w:pPr>
        <w:spacing w:after="0" w:line="240" w:lineRule="auto"/>
        <w:jc w:val="center"/>
        <w:rPr>
          <w:b/>
          <w:color w:val="000000"/>
          <w:sz w:val="36"/>
          <w:szCs w:val="36"/>
        </w:rPr>
      </w:pPr>
    </w:p>
    <w:p w14:paraId="364E83AC" w14:textId="77777777" w:rsidR="006B67B6" w:rsidRDefault="006B67B6">
      <w:pPr>
        <w:spacing w:after="0" w:line="240" w:lineRule="auto"/>
        <w:jc w:val="center"/>
        <w:rPr>
          <w:b/>
          <w:color w:val="000000"/>
          <w:sz w:val="36"/>
          <w:szCs w:val="36"/>
        </w:rPr>
      </w:pPr>
    </w:p>
    <w:p w14:paraId="7D1E379F" w14:textId="77777777" w:rsidR="006B67B6" w:rsidRDefault="00000000">
      <w:pPr>
        <w:spacing w:after="0" w:line="240" w:lineRule="auto"/>
        <w:jc w:val="right"/>
        <w:rPr>
          <w:b/>
          <w:color w:val="000000"/>
          <w:sz w:val="48"/>
          <w:szCs w:val="48"/>
        </w:rPr>
      </w:pPr>
      <w:r>
        <w:rPr>
          <w:b/>
          <w:color w:val="000000"/>
          <w:sz w:val="48"/>
          <w:szCs w:val="48"/>
        </w:rPr>
        <w:t xml:space="preserve">Acta de constitución </w:t>
      </w:r>
    </w:p>
    <w:p w14:paraId="0B48BC4F" w14:textId="77777777" w:rsidR="006B67B6" w:rsidRDefault="00000000">
      <w:pPr>
        <w:spacing w:after="0" w:line="240" w:lineRule="auto"/>
        <w:jc w:val="right"/>
        <w:rPr>
          <w:b/>
          <w:color w:val="000000"/>
          <w:sz w:val="48"/>
          <w:szCs w:val="48"/>
        </w:rPr>
      </w:pPr>
      <w:r>
        <w:rPr>
          <w:b/>
          <w:color w:val="000000"/>
          <w:sz w:val="48"/>
          <w:szCs w:val="48"/>
        </w:rPr>
        <w:t>del proyecto</w:t>
      </w:r>
    </w:p>
    <w:p w14:paraId="006CEBC2" w14:textId="77777777" w:rsidR="006B67B6" w:rsidRDefault="006B67B6">
      <w:pPr>
        <w:spacing w:after="0" w:line="240" w:lineRule="auto"/>
        <w:jc w:val="right"/>
        <w:rPr>
          <w:b/>
          <w:i/>
          <w:sz w:val="36"/>
          <w:szCs w:val="36"/>
        </w:rPr>
      </w:pPr>
    </w:p>
    <w:p w14:paraId="6D9D28C5" w14:textId="5520CC93" w:rsidR="006B67B6" w:rsidRDefault="00000000">
      <w:pPr>
        <w:spacing w:after="0" w:line="240" w:lineRule="auto"/>
        <w:jc w:val="right"/>
        <w:rPr>
          <w:rFonts w:ascii="Calibri" w:eastAsia="Calibri" w:hAnsi="Calibri" w:cs="Calibri"/>
          <w:b/>
          <w:i/>
          <w:sz w:val="36"/>
          <w:szCs w:val="36"/>
        </w:rPr>
      </w:pPr>
      <w:r>
        <w:rPr>
          <w:b/>
          <w:i/>
          <w:sz w:val="36"/>
          <w:szCs w:val="36"/>
        </w:rPr>
        <w:t>Fecha:</w:t>
      </w:r>
      <w:r>
        <w:rPr>
          <w:b/>
          <w:i/>
          <w:color w:val="365F91"/>
          <w:sz w:val="36"/>
          <w:szCs w:val="36"/>
        </w:rPr>
        <w:t xml:space="preserve"> </w:t>
      </w:r>
      <w:r w:rsidR="00E143F7">
        <w:rPr>
          <w:b/>
          <w:i/>
          <w:color w:val="365F91"/>
          <w:sz w:val="36"/>
          <w:szCs w:val="36"/>
        </w:rPr>
        <w:t>19-08-2025</w:t>
      </w:r>
    </w:p>
    <w:p w14:paraId="41320FB8" w14:textId="77777777" w:rsidR="006B67B6" w:rsidRDefault="006B67B6">
      <w:pPr>
        <w:spacing w:after="0" w:line="240" w:lineRule="auto"/>
        <w:rPr>
          <w:b/>
          <w:color w:val="365F91"/>
        </w:rPr>
      </w:pPr>
    </w:p>
    <w:p w14:paraId="3891D87E" w14:textId="77777777" w:rsidR="006B67B6" w:rsidRDefault="006B67B6">
      <w:pPr>
        <w:spacing w:after="0" w:line="240" w:lineRule="auto"/>
        <w:rPr>
          <w:b/>
          <w:color w:val="365F91"/>
        </w:rPr>
      </w:pPr>
    </w:p>
    <w:p w14:paraId="4E2B1AA9" w14:textId="77777777" w:rsidR="006B67B6" w:rsidRDefault="006B67B6">
      <w:pPr>
        <w:spacing w:after="0" w:line="240" w:lineRule="auto"/>
        <w:rPr>
          <w:b/>
          <w:color w:val="365F91"/>
        </w:rPr>
      </w:pPr>
    </w:p>
    <w:p w14:paraId="66AAAAC5" w14:textId="77777777" w:rsidR="006B67B6" w:rsidRDefault="006B67B6">
      <w:pPr>
        <w:spacing w:after="0" w:line="240" w:lineRule="auto"/>
        <w:jc w:val="right"/>
        <w:rPr>
          <w:b/>
          <w:color w:val="000000"/>
        </w:rPr>
      </w:pPr>
    </w:p>
    <w:p w14:paraId="3C663E8E" w14:textId="77777777" w:rsidR="006B67B6" w:rsidRDefault="006B67B6">
      <w:pPr>
        <w:spacing w:after="0" w:line="240" w:lineRule="auto"/>
        <w:rPr>
          <w:b/>
          <w:color w:val="365F91"/>
        </w:rPr>
      </w:pPr>
    </w:p>
    <w:p w14:paraId="397A9225" w14:textId="77777777" w:rsidR="006B67B6" w:rsidRDefault="006B67B6">
      <w:pPr>
        <w:spacing w:after="0" w:line="240" w:lineRule="auto"/>
        <w:rPr>
          <w:b/>
          <w:color w:val="365F91"/>
        </w:rPr>
      </w:pPr>
    </w:p>
    <w:p w14:paraId="2E457700" w14:textId="77777777" w:rsidR="006B67B6" w:rsidRDefault="006B67B6">
      <w:pPr>
        <w:spacing w:after="0" w:line="240" w:lineRule="auto"/>
        <w:rPr>
          <w:b/>
          <w:color w:val="365F91"/>
        </w:rPr>
      </w:pPr>
    </w:p>
    <w:p w14:paraId="39F30182" w14:textId="77777777" w:rsidR="006B67B6" w:rsidRDefault="006B67B6">
      <w:pPr>
        <w:spacing w:after="0" w:line="240" w:lineRule="auto"/>
        <w:rPr>
          <w:b/>
          <w:color w:val="365F91"/>
        </w:rPr>
      </w:pPr>
    </w:p>
    <w:p w14:paraId="3A8DAF25" w14:textId="77777777" w:rsidR="006B67B6" w:rsidRDefault="006B67B6">
      <w:pPr>
        <w:spacing w:after="0" w:line="240" w:lineRule="auto"/>
        <w:rPr>
          <w:b/>
          <w:color w:val="365F91"/>
        </w:rPr>
      </w:pPr>
    </w:p>
    <w:p w14:paraId="6884ECE4" w14:textId="77777777" w:rsidR="006B67B6" w:rsidRDefault="006B67B6">
      <w:pPr>
        <w:spacing w:after="0" w:line="240" w:lineRule="auto"/>
        <w:rPr>
          <w:b/>
          <w:color w:val="365F91"/>
        </w:rPr>
      </w:pPr>
    </w:p>
    <w:p w14:paraId="4E80C77C" w14:textId="77777777" w:rsidR="006B67B6" w:rsidRDefault="006B67B6">
      <w:pPr>
        <w:spacing w:after="0" w:line="240" w:lineRule="auto"/>
        <w:rPr>
          <w:b/>
          <w:color w:val="365F91"/>
        </w:rPr>
      </w:pPr>
    </w:p>
    <w:p w14:paraId="3D71C606" w14:textId="77777777" w:rsidR="006B67B6" w:rsidRDefault="006B67B6">
      <w:pPr>
        <w:spacing w:after="0" w:line="240" w:lineRule="auto"/>
        <w:rPr>
          <w:b/>
          <w:color w:val="365F91"/>
        </w:rPr>
      </w:pPr>
    </w:p>
    <w:p w14:paraId="50C6B62F" w14:textId="77777777" w:rsidR="006B67B6" w:rsidRDefault="006B67B6">
      <w:pPr>
        <w:spacing w:after="0" w:line="240" w:lineRule="auto"/>
        <w:rPr>
          <w:b/>
          <w:color w:val="365F91"/>
        </w:rPr>
      </w:pPr>
    </w:p>
    <w:p w14:paraId="72481964" w14:textId="77777777" w:rsidR="006B67B6" w:rsidRDefault="006B67B6">
      <w:pPr>
        <w:spacing w:after="0" w:line="240" w:lineRule="auto"/>
        <w:rPr>
          <w:b/>
          <w:color w:val="365F91"/>
        </w:rPr>
      </w:pPr>
    </w:p>
    <w:p w14:paraId="5302F5E2" w14:textId="77777777" w:rsidR="006B67B6" w:rsidRDefault="006B67B6">
      <w:pPr>
        <w:spacing w:after="0" w:line="240" w:lineRule="auto"/>
        <w:rPr>
          <w:b/>
          <w:color w:val="365F91"/>
        </w:rPr>
      </w:pPr>
    </w:p>
    <w:p w14:paraId="339FAFF3" w14:textId="77777777" w:rsidR="006B67B6" w:rsidRDefault="006B67B6">
      <w:pPr>
        <w:spacing w:after="0" w:line="240" w:lineRule="auto"/>
        <w:rPr>
          <w:b/>
          <w:color w:val="365F91"/>
        </w:rPr>
      </w:pPr>
    </w:p>
    <w:p w14:paraId="102DD6BF" w14:textId="77777777" w:rsidR="006B67B6" w:rsidRDefault="006B67B6">
      <w:pPr>
        <w:spacing w:after="0" w:line="240" w:lineRule="auto"/>
        <w:rPr>
          <w:b/>
          <w:color w:val="365F91"/>
        </w:rPr>
      </w:pPr>
    </w:p>
    <w:p w14:paraId="49940C37" w14:textId="77777777" w:rsidR="006B67B6" w:rsidRDefault="006B67B6">
      <w:pPr>
        <w:spacing w:after="0" w:line="240" w:lineRule="auto"/>
        <w:rPr>
          <w:b/>
          <w:color w:val="365F91"/>
        </w:rPr>
      </w:pPr>
    </w:p>
    <w:p w14:paraId="4FA587F9" w14:textId="77777777" w:rsidR="006B67B6" w:rsidRDefault="006B67B6">
      <w:pPr>
        <w:spacing w:after="0" w:line="240" w:lineRule="auto"/>
        <w:rPr>
          <w:b/>
          <w:color w:val="365F91"/>
        </w:rPr>
      </w:pPr>
    </w:p>
    <w:p w14:paraId="1C5E4E2D" w14:textId="77777777" w:rsidR="006B67B6" w:rsidRDefault="006B67B6">
      <w:pPr>
        <w:spacing w:after="0" w:line="240" w:lineRule="auto"/>
        <w:rPr>
          <w:b/>
          <w:color w:val="365F91"/>
        </w:rPr>
      </w:pPr>
    </w:p>
    <w:p w14:paraId="68E9CB58" w14:textId="77777777" w:rsidR="006B67B6" w:rsidRDefault="006B67B6">
      <w:pPr>
        <w:spacing w:after="0" w:line="240" w:lineRule="auto"/>
        <w:rPr>
          <w:b/>
          <w:color w:val="365F91"/>
        </w:rPr>
      </w:pPr>
    </w:p>
    <w:p w14:paraId="6C2AD53E" w14:textId="77777777" w:rsidR="006B67B6" w:rsidRDefault="006B67B6">
      <w:pPr>
        <w:jc w:val="center"/>
      </w:pPr>
    </w:p>
    <w:p w14:paraId="38C6B441" w14:textId="77777777" w:rsidR="006B67B6" w:rsidRDefault="006B67B6">
      <w:pPr>
        <w:spacing w:after="0" w:line="240" w:lineRule="auto"/>
        <w:rPr>
          <w:b/>
          <w:color w:val="365F91"/>
        </w:rPr>
      </w:pPr>
    </w:p>
    <w:bookmarkStart w:id="1" w:name="_heading=h.3nv28ddfhify" w:colFirst="0" w:colLast="0" w:displacedByCustomXml="next"/>
    <w:bookmarkEnd w:id="1" w:displacedByCustomXml="next"/>
    <w:sdt>
      <w:sdtPr>
        <w:rPr>
          <w:rFonts w:ascii="Arial" w:eastAsia="Arial" w:hAnsi="Arial"/>
          <w:b w:val="0"/>
          <w:bCs w:val="0"/>
          <w:color w:val="auto"/>
          <w:sz w:val="24"/>
          <w:szCs w:val="22"/>
          <w:lang w:val="es-ES" w:eastAsia="en-US"/>
        </w:rPr>
        <w:id w:val="-661544551"/>
        <w:docPartObj>
          <w:docPartGallery w:val="Table of Contents"/>
          <w:docPartUnique/>
        </w:docPartObj>
      </w:sdtPr>
      <w:sdtContent>
        <w:p w14:paraId="1253BF65" w14:textId="45295563" w:rsidR="00BE6479" w:rsidRDefault="00BE6479">
          <w:pPr>
            <w:pStyle w:val="TtuloTDC"/>
          </w:pPr>
          <w:r>
            <w:rPr>
              <w:lang w:val="es-ES"/>
            </w:rPr>
            <w:t>Contenido</w:t>
          </w:r>
        </w:p>
        <w:p w14:paraId="6A8C7AAC" w14:textId="786D2642" w:rsidR="00BE6479" w:rsidRDefault="00BE6479">
          <w:pPr>
            <w:pStyle w:val="TDC1"/>
            <w:tabs>
              <w:tab w:val="right" w:leader="dot" w:pos="8828"/>
            </w:tabs>
            <w:rPr>
              <w:rFonts w:asciiTheme="minorHAnsi" w:eastAsiaTheme="minorEastAsia" w:hAnsiTheme="minorHAnsi" w:cstheme="minorBidi"/>
              <w:noProof/>
              <w:kern w:val="2"/>
              <w:szCs w:val="24"/>
              <w:lang w:val="es-CL" w:eastAsia="es-CL"/>
              <w14:ligatures w14:val="standardContextual"/>
            </w:rPr>
          </w:pPr>
          <w:r>
            <w:fldChar w:fldCharType="begin"/>
          </w:r>
          <w:r>
            <w:instrText xml:space="preserve"> TOC \o "1-3" \h \z \u </w:instrText>
          </w:r>
          <w:r>
            <w:fldChar w:fldCharType="separate"/>
          </w:r>
          <w:hyperlink w:anchor="_Toc210118232" w:history="1">
            <w:r w:rsidRPr="00633938">
              <w:rPr>
                <w:rStyle w:val="Hipervnculo"/>
                <w:noProof/>
              </w:rPr>
              <w:t>Información del proyecto</w:t>
            </w:r>
            <w:r>
              <w:rPr>
                <w:noProof/>
                <w:webHidden/>
              </w:rPr>
              <w:tab/>
            </w:r>
            <w:r>
              <w:rPr>
                <w:noProof/>
                <w:webHidden/>
              </w:rPr>
              <w:fldChar w:fldCharType="begin"/>
            </w:r>
            <w:r>
              <w:rPr>
                <w:noProof/>
                <w:webHidden/>
              </w:rPr>
              <w:instrText xml:space="preserve"> PAGEREF _Toc210118232 \h </w:instrText>
            </w:r>
            <w:r>
              <w:rPr>
                <w:noProof/>
                <w:webHidden/>
              </w:rPr>
            </w:r>
            <w:r>
              <w:rPr>
                <w:noProof/>
                <w:webHidden/>
              </w:rPr>
              <w:fldChar w:fldCharType="separate"/>
            </w:r>
            <w:r>
              <w:rPr>
                <w:noProof/>
                <w:webHidden/>
              </w:rPr>
              <w:t>3</w:t>
            </w:r>
            <w:r>
              <w:rPr>
                <w:noProof/>
                <w:webHidden/>
              </w:rPr>
              <w:fldChar w:fldCharType="end"/>
            </w:r>
          </w:hyperlink>
        </w:p>
        <w:p w14:paraId="2A4AF805" w14:textId="55145F6C" w:rsidR="00BE6479" w:rsidRDefault="00BE6479">
          <w:pPr>
            <w:pStyle w:val="TDC2"/>
            <w:tabs>
              <w:tab w:val="right" w:leader="dot" w:pos="8828"/>
            </w:tabs>
            <w:rPr>
              <w:rFonts w:asciiTheme="minorHAnsi" w:eastAsiaTheme="minorEastAsia" w:hAnsiTheme="minorHAnsi" w:cstheme="minorBidi"/>
              <w:noProof/>
              <w:kern w:val="2"/>
              <w:szCs w:val="24"/>
              <w:lang w:val="es-CL" w:eastAsia="es-CL"/>
              <w14:ligatures w14:val="standardContextual"/>
            </w:rPr>
          </w:pPr>
          <w:hyperlink w:anchor="_Toc210118233" w:history="1">
            <w:r w:rsidRPr="00633938">
              <w:rPr>
                <w:rStyle w:val="Hipervnculo"/>
                <w:noProof/>
              </w:rPr>
              <w:t>Datos</w:t>
            </w:r>
            <w:r>
              <w:rPr>
                <w:noProof/>
                <w:webHidden/>
              </w:rPr>
              <w:tab/>
            </w:r>
            <w:r>
              <w:rPr>
                <w:noProof/>
                <w:webHidden/>
              </w:rPr>
              <w:fldChar w:fldCharType="begin"/>
            </w:r>
            <w:r>
              <w:rPr>
                <w:noProof/>
                <w:webHidden/>
              </w:rPr>
              <w:instrText xml:space="preserve"> PAGEREF _Toc210118233 \h </w:instrText>
            </w:r>
            <w:r>
              <w:rPr>
                <w:noProof/>
                <w:webHidden/>
              </w:rPr>
            </w:r>
            <w:r>
              <w:rPr>
                <w:noProof/>
                <w:webHidden/>
              </w:rPr>
              <w:fldChar w:fldCharType="separate"/>
            </w:r>
            <w:r>
              <w:rPr>
                <w:noProof/>
                <w:webHidden/>
              </w:rPr>
              <w:t>3</w:t>
            </w:r>
            <w:r>
              <w:rPr>
                <w:noProof/>
                <w:webHidden/>
              </w:rPr>
              <w:fldChar w:fldCharType="end"/>
            </w:r>
          </w:hyperlink>
        </w:p>
        <w:p w14:paraId="1919A200" w14:textId="7DDC9202" w:rsidR="00BE6479" w:rsidRDefault="00BE6479">
          <w:pPr>
            <w:pStyle w:val="TDC1"/>
            <w:tabs>
              <w:tab w:val="right" w:leader="dot" w:pos="8828"/>
            </w:tabs>
            <w:rPr>
              <w:rFonts w:asciiTheme="minorHAnsi" w:eastAsiaTheme="minorEastAsia" w:hAnsiTheme="minorHAnsi" w:cstheme="minorBidi"/>
              <w:noProof/>
              <w:kern w:val="2"/>
              <w:szCs w:val="24"/>
              <w:lang w:val="es-CL" w:eastAsia="es-CL"/>
              <w14:ligatures w14:val="standardContextual"/>
            </w:rPr>
          </w:pPr>
          <w:hyperlink w:anchor="_Toc210118234" w:history="1">
            <w:r w:rsidRPr="00633938">
              <w:rPr>
                <w:rStyle w:val="Hipervnculo"/>
                <w:noProof/>
              </w:rPr>
              <w:t>Propósito y justificación del proyecto</w:t>
            </w:r>
            <w:r>
              <w:rPr>
                <w:noProof/>
                <w:webHidden/>
              </w:rPr>
              <w:tab/>
            </w:r>
            <w:r>
              <w:rPr>
                <w:noProof/>
                <w:webHidden/>
              </w:rPr>
              <w:fldChar w:fldCharType="begin"/>
            </w:r>
            <w:r>
              <w:rPr>
                <w:noProof/>
                <w:webHidden/>
              </w:rPr>
              <w:instrText xml:space="preserve"> PAGEREF _Toc210118234 \h </w:instrText>
            </w:r>
            <w:r>
              <w:rPr>
                <w:noProof/>
                <w:webHidden/>
              </w:rPr>
            </w:r>
            <w:r>
              <w:rPr>
                <w:noProof/>
                <w:webHidden/>
              </w:rPr>
              <w:fldChar w:fldCharType="separate"/>
            </w:r>
            <w:r>
              <w:rPr>
                <w:noProof/>
                <w:webHidden/>
              </w:rPr>
              <w:t>3</w:t>
            </w:r>
            <w:r>
              <w:rPr>
                <w:noProof/>
                <w:webHidden/>
              </w:rPr>
              <w:fldChar w:fldCharType="end"/>
            </w:r>
          </w:hyperlink>
        </w:p>
        <w:p w14:paraId="076886BC" w14:textId="7FBEA035" w:rsidR="00BE6479" w:rsidRDefault="00BE6479">
          <w:pPr>
            <w:pStyle w:val="TDC1"/>
            <w:tabs>
              <w:tab w:val="right" w:leader="dot" w:pos="8828"/>
            </w:tabs>
            <w:rPr>
              <w:rFonts w:asciiTheme="minorHAnsi" w:eastAsiaTheme="minorEastAsia" w:hAnsiTheme="minorHAnsi" w:cstheme="minorBidi"/>
              <w:noProof/>
              <w:kern w:val="2"/>
              <w:szCs w:val="24"/>
              <w:lang w:val="es-CL" w:eastAsia="es-CL"/>
              <w14:ligatures w14:val="standardContextual"/>
            </w:rPr>
          </w:pPr>
          <w:hyperlink w:anchor="_Toc210118235" w:history="1">
            <w:r w:rsidRPr="00633938">
              <w:rPr>
                <w:rStyle w:val="Hipervnculo"/>
                <w:noProof/>
              </w:rPr>
              <w:t>Descripción del proyecto y entregables</w:t>
            </w:r>
            <w:r>
              <w:rPr>
                <w:noProof/>
                <w:webHidden/>
              </w:rPr>
              <w:tab/>
            </w:r>
            <w:r>
              <w:rPr>
                <w:noProof/>
                <w:webHidden/>
              </w:rPr>
              <w:fldChar w:fldCharType="begin"/>
            </w:r>
            <w:r>
              <w:rPr>
                <w:noProof/>
                <w:webHidden/>
              </w:rPr>
              <w:instrText xml:space="preserve"> PAGEREF _Toc210118235 \h </w:instrText>
            </w:r>
            <w:r>
              <w:rPr>
                <w:noProof/>
                <w:webHidden/>
              </w:rPr>
            </w:r>
            <w:r>
              <w:rPr>
                <w:noProof/>
                <w:webHidden/>
              </w:rPr>
              <w:fldChar w:fldCharType="separate"/>
            </w:r>
            <w:r>
              <w:rPr>
                <w:noProof/>
                <w:webHidden/>
              </w:rPr>
              <w:t>4</w:t>
            </w:r>
            <w:r>
              <w:rPr>
                <w:noProof/>
                <w:webHidden/>
              </w:rPr>
              <w:fldChar w:fldCharType="end"/>
            </w:r>
          </w:hyperlink>
        </w:p>
        <w:p w14:paraId="50059EA1" w14:textId="768224DE" w:rsidR="00BE6479" w:rsidRDefault="00BE6479">
          <w:pPr>
            <w:pStyle w:val="TDC1"/>
            <w:tabs>
              <w:tab w:val="right" w:leader="dot" w:pos="8828"/>
            </w:tabs>
            <w:rPr>
              <w:rFonts w:asciiTheme="minorHAnsi" w:eastAsiaTheme="minorEastAsia" w:hAnsiTheme="minorHAnsi" w:cstheme="minorBidi"/>
              <w:noProof/>
              <w:kern w:val="2"/>
              <w:szCs w:val="24"/>
              <w:lang w:val="es-CL" w:eastAsia="es-CL"/>
              <w14:ligatures w14:val="standardContextual"/>
            </w:rPr>
          </w:pPr>
          <w:hyperlink w:anchor="_Toc210118236" w:history="1">
            <w:r w:rsidRPr="00633938">
              <w:rPr>
                <w:rStyle w:val="Hipervnculo"/>
                <w:noProof/>
              </w:rPr>
              <w:t>Requerimientos de alto nivel</w:t>
            </w:r>
            <w:r>
              <w:rPr>
                <w:noProof/>
                <w:webHidden/>
              </w:rPr>
              <w:tab/>
            </w:r>
            <w:r>
              <w:rPr>
                <w:noProof/>
                <w:webHidden/>
              </w:rPr>
              <w:fldChar w:fldCharType="begin"/>
            </w:r>
            <w:r>
              <w:rPr>
                <w:noProof/>
                <w:webHidden/>
              </w:rPr>
              <w:instrText xml:space="preserve"> PAGEREF _Toc210118236 \h </w:instrText>
            </w:r>
            <w:r>
              <w:rPr>
                <w:noProof/>
                <w:webHidden/>
              </w:rPr>
            </w:r>
            <w:r>
              <w:rPr>
                <w:noProof/>
                <w:webHidden/>
              </w:rPr>
              <w:fldChar w:fldCharType="separate"/>
            </w:r>
            <w:r>
              <w:rPr>
                <w:noProof/>
                <w:webHidden/>
              </w:rPr>
              <w:t>5</w:t>
            </w:r>
            <w:r>
              <w:rPr>
                <w:noProof/>
                <w:webHidden/>
              </w:rPr>
              <w:fldChar w:fldCharType="end"/>
            </w:r>
          </w:hyperlink>
        </w:p>
        <w:p w14:paraId="02A37982" w14:textId="51DFC2AB" w:rsidR="00BE6479" w:rsidRDefault="00BE6479">
          <w:pPr>
            <w:pStyle w:val="TDC2"/>
            <w:tabs>
              <w:tab w:val="right" w:leader="dot" w:pos="8828"/>
            </w:tabs>
            <w:rPr>
              <w:rFonts w:asciiTheme="minorHAnsi" w:eastAsiaTheme="minorEastAsia" w:hAnsiTheme="minorHAnsi" w:cstheme="minorBidi"/>
              <w:noProof/>
              <w:kern w:val="2"/>
              <w:szCs w:val="24"/>
              <w:lang w:val="es-CL" w:eastAsia="es-CL"/>
              <w14:ligatures w14:val="standardContextual"/>
            </w:rPr>
          </w:pPr>
          <w:hyperlink w:anchor="_Toc210118237" w:history="1">
            <w:r w:rsidRPr="00633938">
              <w:rPr>
                <w:rStyle w:val="Hipervnculo"/>
                <w:noProof/>
              </w:rPr>
              <w:t>Requerimientos del proyecto</w:t>
            </w:r>
            <w:r>
              <w:rPr>
                <w:noProof/>
                <w:webHidden/>
              </w:rPr>
              <w:tab/>
            </w:r>
            <w:r>
              <w:rPr>
                <w:noProof/>
                <w:webHidden/>
              </w:rPr>
              <w:fldChar w:fldCharType="begin"/>
            </w:r>
            <w:r>
              <w:rPr>
                <w:noProof/>
                <w:webHidden/>
              </w:rPr>
              <w:instrText xml:space="preserve"> PAGEREF _Toc210118237 \h </w:instrText>
            </w:r>
            <w:r>
              <w:rPr>
                <w:noProof/>
                <w:webHidden/>
              </w:rPr>
            </w:r>
            <w:r>
              <w:rPr>
                <w:noProof/>
                <w:webHidden/>
              </w:rPr>
              <w:fldChar w:fldCharType="separate"/>
            </w:r>
            <w:r>
              <w:rPr>
                <w:noProof/>
                <w:webHidden/>
              </w:rPr>
              <w:t>6</w:t>
            </w:r>
            <w:r>
              <w:rPr>
                <w:noProof/>
                <w:webHidden/>
              </w:rPr>
              <w:fldChar w:fldCharType="end"/>
            </w:r>
          </w:hyperlink>
        </w:p>
        <w:p w14:paraId="54791CBC" w14:textId="689D63EE" w:rsidR="00BE6479" w:rsidRDefault="00BE6479">
          <w:pPr>
            <w:pStyle w:val="TDC1"/>
            <w:tabs>
              <w:tab w:val="right" w:leader="dot" w:pos="8828"/>
            </w:tabs>
            <w:rPr>
              <w:rFonts w:asciiTheme="minorHAnsi" w:eastAsiaTheme="minorEastAsia" w:hAnsiTheme="minorHAnsi" w:cstheme="minorBidi"/>
              <w:noProof/>
              <w:kern w:val="2"/>
              <w:szCs w:val="24"/>
              <w:lang w:val="es-CL" w:eastAsia="es-CL"/>
              <w14:ligatures w14:val="standardContextual"/>
            </w:rPr>
          </w:pPr>
          <w:hyperlink w:anchor="_Toc210118238" w:history="1">
            <w:r w:rsidRPr="00633938">
              <w:rPr>
                <w:rStyle w:val="Hipervnculo"/>
                <w:noProof/>
              </w:rPr>
              <w:t>Objetivos</w:t>
            </w:r>
            <w:r>
              <w:rPr>
                <w:noProof/>
                <w:webHidden/>
              </w:rPr>
              <w:tab/>
            </w:r>
            <w:r>
              <w:rPr>
                <w:noProof/>
                <w:webHidden/>
              </w:rPr>
              <w:fldChar w:fldCharType="begin"/>
            </w:r>
            <w:r>
              <w:rPr>
                <w:noProof/>
                <w:webHidden/>
              </w:rPr>
              <w:instrText xml:space="preserve"> PAGEREF _Toc210118238 \h </w:instrText>
            </w:r>
            <w:r>
              <w:rPr>
                <w:noProof/>
                <w:webHidden/>
              </w:rPr>
            </w:r>
            <w:r>
              <w:rPr>
                <w:noProof/>
                <w:webHidden/>
              </w:rPr>
              <w:fldChar w:fldCharType="separate"/>
            </w:r>
            <w:r>
              <w:rPr>
                <w:noProof/>
                <w:webHidden/>
              </w:rPr>
              <w:t>7</w:t>
            </w:r>
            <w:r>
              <w:rPr>
                <w:noProof/>
                <w:webHidden/>
              </w:rPr>
              <w:fldChar w:fldCharType="end"/>
            </w:r>
          </w:hyperlink>
        </w:p>
        <w:p w14:paraId="45502E18" w14:textId="676F0BCA" w:rsidR="00BE6479" w:rsidRDefault="00BE6479">
          <w:pPr>
            <w:pStyle w:val="TDC1"/>
            <w:tabs>
              <w:tab w:val="right" w:leader="dot" w:pos="8828"/>
            </w:tabs>
            <w:rPr>
              <w:rFonts w:asciiTheme="minorHAnsi" w:eastAsiaTheme="minorEastAsia" w:hAnsiTheme="minorHAnsi" w:cstheme="minorBidi"/>
              <w:noProof/>
              <w:kern w:val="2"/>
              <w:szCs w:val="24"/>
              <w:lang w:val="es-CL" w:eastAsia="es-CL"/>
              <w14:ligatures w14:val="standardContextual"/>
            </w:rPr>
          </w:pPr>
          <w:hyperlink w:anchor="_Toc210118239" w:history="1">
            <w:r w:rsidRPr="00633938">
              <w:rPr>
                <w:rStyle w:val="Hipervnculo"/>
                <w:noProof/>
              </w:rPr>
              <w:t>Premisas y Restricciones</w:t>
            </w:r>
            <w:r>
              <w:rPr>
                <w:noProof/>
                <w:webHidden/>
              </w:rPr>
              <w:tab/>
            </w:r>
            <w:r>
              <w:rPr>
                <w:noProof/>
                <w:webHidden/>
              </w:rPr>
              <w:fldChar w:fldCharType="begin"/>
            </w:r>
            <w:r>
              <w:rPr>
                <w:noProof/>
                <w:webHidden/>
              </w:rPr>
              <w:instrText xml:space="preserve"> PAGEREF _Toc210118239 \h </w:instrText>
            </w:r>
            <w:r>
              <w:rPr>
                <w:noProof/>
                <w:webHidden/>
              </w:rPr>
            </w:r>
            <w:r>
              <w:rPr>
                <w:noProof/>
                <w:webHidden/>
              </w:rPr>
              <w:fldChar w:fldCharType="separate"/>
            </w:r>
            <w:r>
              <w:rPr>
                <w:noProof/>
                <w:webHidden/>
              </w:rPr>
              <w:t>8</w:t>
            </w:r>
            <w:r>
              <w:rPr>
                <w:noProof/>
                <w:webHidden/>
              </w:rPr>
              <w:fldChar w:fldCharType="end"/>
            </w:r>
          </w:hyperlink>
        </w:p>
        <w:p w14:paraId="30051860" w14:textId="4B260EA6" w:rsidR="00BE6479" w:rsidRDefault="00BE6479">
          <w:pPr>
            <w:pStyle w:val="TDC1"/>
            <w:tabs>
              <w:tab w:val="right" w:leader="dot" w:pos="8828"/>
            </w:tabs>
            <w:rPr>
              <w:rFonts w:asciiTheme="minorHAnsi" w:eastAsiaTheme="minorEastAsia" w:hAnsiTheme="minorHAnsi" w:cstheme="minorBidi"/>
              <w:noProof/>
              <w:kern w:val="2"/>
              <w:szCs w:val="24"/>
              <w:lang w:val="es-CL" w:eastAsia="es-CL"/>
              <w14:ligatures w14:val="standardContextual"/>
            </w:rPr>
          </w:pPr>
          <w:hyperlink w:anchor="_Toc210118240" w:history="1">
            <w:r w:rsidRPr="00633938">
              <w:rPr>
                <w:rStyle w:val="Hipervnculo"/>
                <w:noProof/>
              </w:rPr>
              <w:t>Riesgos iniciales</w:t>
            </w:r>
            <w:r>
              <w:rPr>
                <w:noProof/>
                <w:webHidden/>
              </w:rPr>
              <w:tab/>
            </w:r>
            <w:r>
              <w:rPr>
                <w:noProof/>
                <w:webHidden/>
              </w:rPr>
              <w:fldChar w:fldCharType="begin"/>
            </w:r>
            <w:r>
              <w:rPr>
                <w:noProof/>
                <w:webHidden/>
              </w:rPr>
              <w:instrText xml:space="preserve"> PAGEREF _Toc210118240 \h </w:instrText>
            </w:r>
            <w:r>
              <w:rPr>
                <w:noProof/>
                <w:webHidden/>
              </w:rPr>
            </w:r>
            <w:r>
              <w:rPr>
                <w:noProof/>
                <w:webHidden/>
              </w:rPr>
              <w:fldChar w:fldCharType="separate"/>
            </w:r>
            <w:r>
              <w:rPr>
                <w:noProof/>
                <w:webHidden/>
              </w:rPr>
              <w:t>9</w:t>
            </w:r>
            <w:r>
              <w:rPr>
                <w:noProof/>
                <w:webHidden/>
              </w:rPr>
              <w:fldChar w:fldCharType="end"/>
            </w:r>
          </w:hyperlink>
        </w:p>
        <w:p w14:paraId="4E84E38E" w14:textId="1CB6ABD3" w:rsidR="00BE6479" w:rsidRDefault="00BE6479">
          <w:pPr>
            <w:pStyle w:val="TDC1"/>
            <w:tabs>
              <w:tab w:val="right" w:leader="dot" w:pos="8828"/>
            </w:tabs>
            <w:rPr>
              <w:rFonts w:asciiTheme="minorHAnsi" w:eastAsiaTheme="minorEastAsia" w:hAnsiTheme="minorHAnsi" w:cstheme="minorBidi"/>
              <w:noProof/>
              <w:kern w:val="2"/>
              <w:szCs w:val="24"/>
              <w:lang w:val="es-CL" w:eastAsia="es-CL"/>
              <w14:ligatures w14:val="standardContextual"/>
            </w:rPr>
          </w:pPr>
          <w:hyperlink w:anchor="_Toc210118241" w:history="1">
            <w:r w:rsidRPr="00633938">
              <w:rPr>
                <w:rStyle w:val="Hipervnculo"/>
                <w:noProof/>
              </w:rPr>
              <w:t>Cronograma de hitos principales</w:t>
            </w:r>
            <w:r>
              <w:rPr>
                <w:noProof/>
                <w:webHidden/>
              </w:rPr>
              <w:tab/>
            </w:r>
            <w:r>
              <w:rPr>
                <w:noProof/>
                <w:webHidden/>
              </w:rPr>
              <w:fldChar w:fldCharType="begin"/>
            </w:r>
            <w:r>
              <w:rPr>
                <w:noProof/>
                <w:webHidden/>
              </w:rPr>
              <w:instrText xml:space="preserve"> PAGEREF _Toc210118241 \h </w:instrText>
            </w:r>
            <w:r>
              <w:rPr>
                <w:noProof/>
                <w:webHidden/>
              </w:rPr>
            </w:r>
            <w:r>
              <w:rPr>
                <w:noProof/>
                <w:webHidden/>
              </w:rPr>
              <w:fldChar w:fldCharType="separate"/>
            </w:r>
            <w:r>
              <w:rPr>
                <w:noProof/>
                <w:webHidden/>
              </w:rPr>
              <w:t>10</w:t>
            </w:r>
            <w:r>
              <w:rPr>
                <w:noProof/>
                <w:webHidden/>
              </w:rPr>
              <w:fldChar w:fldCharType="end"/>
            </w:r>
          </w:hyperlink>
        </w:p>
        <w:p w14:paraId="5B1A9FC4" w14:textId="0A84565B" w:rsidR="00BE6479" w:rsidRDefault="00BE6479">
          <w:pPr>
            <w:pStyle w:val="TDC1"/>
            <w:tabs>
              <w:tab w:val="right" w:leader="dot" w:pos="8828"/>
            </w:tabs>
            <w:rPr>
              <w:rFonts w:asciiTheme="minorHAnsi" w:eastAsiaTheme="minorEastAsia" w:hAnsiTheme="minorHAnsi" w:cstheme="minorBidi"/>
              <w:noProof/>
              <w:kern w:val="2"/>
              <w:szCs w:val="24"/>
              <w:lang w:val="es-CL" w:eastAsia="es-CL"/>
              <w14:ligatures w14:val="standardContextual"/>
            </w:rPr>
          </w:pPr>
          <w:hyperlink w:anchor="_Toc210118242" w:history="1">
            <w:r w:rsidRPr="00633938">
              <w:rPr>
                <w:rStyle w:val="Hipervnculo"/>
                <w:noProof/>
              </w:rPr>
              <w:t>Presupuesto inicial asignado</w:t>
            </w:r>
            <w:r>
              <w:rPr>
                <w:noProof/>
                <w:webHidden/>
              </w:rPr>
              <w:tab/>
            </w:r>
            <w:r>
              <w:rPr>
                <w:noProof/>
                <w:webHidden/>
              </w:rPr>
              <w:fldChar w:fldCharType="begin"/>
            </w:r>
            <w:r>
              <w:rPr>
                <w:noProof/>
                <w:webHidden/>
              </w:rPr>
              <w:instrText xml:space="preserve"> PAGEREF _Toc210118242 \h </w:instrText>
            </w:r>
            <w:r>
              <w:rPr>
                <w:noProof/>
                <w:webHidden/>
              </w:rPr>
            </w:r>
            <w:r>
              <w:rPr>
                <w:noProof/>
                <w:webHidden/>
              </w:rPr>
              <w:fldChar w:fldCharType="separate"/>
            </w:r>
            <w:r>
              <w:rPr>
                <w:noProof/>
                <w:webHidden/>
              </w:rPr>
              <w:t>11</w:t>
            </w:r>
            <w:r>
              <w:rPr>
                <w:noProof/>
                <w:webHidden/>
              </w:rPr>
              <w:fldChar w:fldCharType="end"/>
            </w:r>
          </w:hyperlink>
        </w:p>
        <w:p w14:paraId="27701299" w14:textId="7A387052" w:rsidR="00BE6479" w:rsidRDefault="00BE6479">
          <w:pPr>
            <w:pStyle w:val="TDC1"/>
            <w:tabs>
              <w:tab w:val="right" w:leader="dot" w:pos="8828"/>
            </w:tabs>
            <w:rPr>
              <w:rFonts w:asciiTheme="minorHAnsi" w:eastAsiaTheme="minorEastAsia" w:hAnsiTheme="minorHAnsi" w:cstheme="minorBidi"/>
              <w:noProof/>
              <w:kern w:val="2"/>
              <w:szCs w:val="24"/>
              <w:lang w:val="es-CL" w:eastAsia="es-CL"/>
              <w14:ligatures w14:val="standardContextual"/>
            </w:rPr>
          </w:pPr>
          <w:hyperlink w:anchor="_Toc210118243" w:history="1">
            <w:r w:rsidRPr="00633938">
              <w:rPr>
                <w:rStyle w:val="Hipervnculo"/>
                <w:noProof/>
              </w:rPr>
              <w:t>Personal y recursos pre asignados</w:t>
            </w:r>
            <w:r>
              <w:rPr>
                <w:noProof/>
                <w:webHidden/>
              </w:rPr>
              <w:tab/>
            </w:r>
            <w:r>
              <w:rPr>
                <w:noProof/>
                <w:webHidden/>
              </w:rPr>
              <w:fldChar w:fldCharType="begin"/>
            </w:r>
            <w:r>
              <w:rPr>
                <w:noProof/>
                <w:webHidden/>
              </w:rPr>
              <w:instrText xml:space="preserve"> PAGEREF _Toc210118243 \h </w:instrText>
            </w:r>
            <w:r>
              <w:rPr>
                <w:noProof/>
                <w:webHidden/>
              </w:rPr>
            </w:r>
            <w:r>
              <w:rPr>
                <w:noProof/>
                <w:webHidden/>
              </w:rPr>
              <w:fldChar w:fldCharType="separate"/>
            </w:r>
            <w:r>
              <w:rPr>
                <w:noProof/>
                <w:webHidden/>
              </w:rPr>
              <w:t>11</w:t>
            </w:r>
            <w:r>
              <w:rPr>
                <w:noProof/>
                <w:webHidden/>
              </w:rPr>
              <w:fldChar w:fldCharType="end"/>
            </w:r>
          </w:hyperlink>
        </w:p>
        <w:p w14:paraId="11863CBE" w14:textId="63556CBF" w:rsidR="00BE6479" w:rsidRDefault="00BE6479">
          <w:pPr>
            <w:pStyle w:val="TDC1"/>
            <w:tabs>
              <w:tab w:val="right" w:leader="dot" w:pos="8828"/>
            </w:tabs>
            <w:rPr>
              <w:rFonts w:asciiTheme="minorHAnsi" w:eastAsiaTheme="minorEastAsia" w:hAnsiTheme="minorHAnsi" w:cstheme="minorBidi"/>
              <w:noProof/>
              <w:kern w:val="2"/>
              <w:szCs w:val="24"/>
              <w:lang w:val="es-CL" w:eastAsia="es-CL"/>
              <w14:ligatures w14:val="standardContextual"/>
            </w:rPr>
          </w:pPr>
          <w:hyperlink w:anchor="_Toc210118244" w:history="1">
            <w:r w:rsidRPr="00633938">
              <w:rPr>
                <w:rStyle w:val="Hipervnculo"/>
                <w:noProof/>
              </w:rPr>
              <w:t>Aprobaciones</w:t>
            </w:r>
            <w:r>
              <w:rPr>
                <w:noProof/>
                <w:webHidden/>
              </w:rPr>
              <w:tab/>
            </w:r>
            <w:r>
              <w:rPr>
                <w:noProof/>
                <w:webHidden/>
              </w:rPr>
              <w:fldChar w:fldCharType="begin"/>
            </w:r>
            <w:r>
              <w:rPr>
                <w:noProof/>
                <w:webHidden/>
              </w:rPr>
              <w:instrText xml:space="preserve"> PAGEREF _Toc210118244 \h </w:instrText>
            </w:r>
            <w:r>
              <w:rPr>
                <w:noProof/>
                <w:webHidden/>
              </w:rPr>
            </w:r>
            <w:r>
              <w:rPr>
                <w:noProof/>
                <w:webHidden/>
              </w:rPr>
              <w:fldChar w:fldCharType="separate"/>
            </w:r>
            <w:r>
              <w:rPr>
                <w:noProof/>
                <w:webHidden/>
              </w:rPr>
              <w:t>12</w:t>
            </w:r>
            <w:r>
              <w:rPr>
                <w:noProof/>
                <w:webHidden/>
              </w:rPr>
              <w:fldChar w:fldCharType="end"/>
            </w:r>
          </w:hyperlink>
        </w:p>
        <w:p w14:paraId="31E243A9" w14:textId="5F39BD8B" w:rsidR="00BE6479" w:rsidRDefault="00BE6479">
          <w:r>
            <w:rPr>
              <w:b/>
              <w:bCs/>
              <w:lang w:val="es-ES"/>
            </w:rPr>
            <w:fldChar w:fldCharType="end"/>
          </w:r>
        </w:p>
      </w:sdtContent>
    </w:sdt>
    <w:p w14:paraId="0D50DCF4" w14:textId="77777777" w:rsidR="006B67B6" w:rsidRDefault="00000000" w:rsidP="00DD5404">
      <w:r>
        <w:br w:type="page"/>
      </w:r>
    </w:p>
    <w:p w14:paraId="723943AB" w14:textId="77777777" w:rsidR="006B67B6" w:rsidRDefault="00000000">
      <w:pPr>
        <w:pStyle w:val="Ttulo1"/>
      </w:pPr>
      <w:bookmarkStart w:id="2" w:name="_Toc210118232"/>
      <w:r>
        <w:lastRenderedPageBreak/>
        <w:t>Información del proyecto</w:t>
      </w:r>
      <w:bookmarkEnd w:id="2"/>
    </w:p>
    <w:p w14:paraId="19E5FED2" w14:textId="77777777" w:rsidR="006B67B6" w:rsidRDefault="00000000">
      <w:pPr>
        <w:pStyle w:val="Ttulo2"/>
      </w:pPr>
      <w:bookmarkStart w:id="3" w:name="_Toc210118233"/>
      <w:r>
        <w:t>Datos</w:t>
      </w:r>
      <w:bookmarkEnd w:id="3"/>
    </w:p>
    <w:tbl>
      <w:tblPr>
        <w:tblStyle w:val="affffff0"/>
        <w:tblW w:w="8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87"/>
        <w:gridCol w:w="5633"/>
      </w:tblGrid>
      <w:tr w:rsidR="006B67B6" w14:paraId="7662A663" w14:textId="77777777">
        <w:tc>
          <w:tcPr>
            <w:tcW w:w="3087" w:type="dxa"/>
          </w:tcPr>
          <w:p w14:paraId="276D6FF8" w14:textId="77777777" w:rsidR="006B67B6" w:rsidRDefault="00000000">
            <w:pPr>
              <w:spacing w:after="0" w:line="240" w:lineRule="auto"/>
              <w:rPr>
                <w:b/>
                <w:color w:val="0D0D0D"/>
              </w:rPr>
            </w:pPr>
            <w:r>
              <w:rPr>
                <w:b/>
                <w:color w:val="0D0D0D"/>
              </w:rPr>
              <w:t>Empresa / Organización</w:t>
            </w:r>
          </w:p>
        </w:tc>
        <w:tc>
          <w:tcPr>
            <w:tcW w:w="5633" w:type="dxa"/>
          </w:tcPr>
          <w:p w14:paraId="2C6D40FB" w14:textId="271E2672" w:rsidR="006B67B6" w:rsidRDefault="001D602B">
            <w:pPr>
              <w:spacing w:after="0"/>
              <w:rPr>
                <w:color w:val="0D0D0D"/>
              </w:rPr>
            </w:pPr>
            <w:r w:rsidRPr="001D602B">
              <w:rPr>
                <w:color w:val="0D0D0D"/>
              </w:rPr>
              <w:t>Junta de Vecinos (Unidad Territorial)</w:t>
            </w:r>
          </w:p>
        </w:tc>
      </w:tr>
      <w:tr w:rsidR="006B67B6" w14:paraId="0ADBF1B5" w14:textId="77777777">
        <w:tc>
          <w:tcPr>
            <w:tcW w:w="3087" w:type="dxa"/>
          </w:tcPr>
          <w:p w14:paraId="41960F90" w14:textId="77777777" w:rsidR="006B67B6" w:rsidRDefault="00000000">
            <w:pPr>
              <w:spacing w:after="0" w:line="240" w:lineRule="auto"/>
              <w:rPr>
                <w:b/>
                <w:color w:val="0D0D0D"/>
              </w:rPr>
            </w:pPr>
            <w:r>
              <w:rPr>
                <w:b/>
                <w:color w:val="0D0D0D"/>
              </w:rPr>
              <w:t>Proyecto</w:t>
            </w:r>
          </w:p>
        </w:tc>
        <w:tc>
          <w:tcPr>
            <w:tcW w:w="5633" w:type="dxa"/>
          </w:tcPr>
          <w:p w14:paraId="34DFDADC" w14:textId="4EBD1EBE" w:rsidR="006B67B6" w:rsidRDefault="001D602B">
            <w:pPr>
              <w:spacing w:after="0" w:line="240" w:lineRule="auto"/>
              <w:rPr>
                <w:color w:val="0D0D0D"/>
              </w:rPr>
            </w:pPr>
            <w:r w:rsidRPr="001D602B">
              <w:rPr>
                <w:color w:val="0D0D0D"/>
              </w:rPr>
              <w:t>Sistema de Gestión para Junta de Vecinos</w:t>
            </w:r>
          </w:p>
        </w:tc>
      </w:tr>
      <w:tr w:rsidR="006B67B6" w14:paraId="124B258C" w14:textId="77777777">
        <w:tc>
          <w:tcPr>
            <w:tcW w:w="3087" w:type="dxa"/>
          </w:tcPr>
          <w:p w14:paraId="32D460AE" w14:textId="77777777" w:rsidR="006B67B6" w:rsidRDefault="00000000">
            <w:pPr>
              <w:spacing w:after="0" w:line="240" w:lineRule="auto"/>
              <w:rPr>
                <w:b/>
                <w:color w:val="0D0D0D"/>
              </w:rPr>
            </w:pPr>
            <w:r>
              <w:rPr>
                <w:b/>
                <w:color w:val="0D0D0D"/>
              </w:rPr>
              <w:t>Fecha de preparación</w:t>
            </w:r>
          </w:p>
        </w:tc>
        <w:tc>
          <w:tcPr>
            <w:tcW w:w="5633" w:type="dxa"/>
          </w:tcPr>
          <w:p w14:paraId="188DC855" w14:textId="34CB2519" w:rsidR="006B67B6" w:rsidRDefault="001D602B">
            <w:pPr>
              <w:spacing w:after="0" w:line="240" w:lineRule="auto"/>
              <w:rPr>
                <w:color w:val="0D0D0D"/>
              </w:rPr>
            </w:pPr>
            <w:r w:rsidRPr="001D602B">
              <w:rPr>
                <w:color w:val="0D0D0D"/>
              </w:rPr>
              <w:t xml:space="preserve">19 de agosto de 2025 </w:t>
            </w:r>
          </w:p>
        </w:tc>
      </w:tr>
      <w:tr w:rsidR="006B67B6" w14:paraId="7823F110" w14:textId="77777777">
        <w:tc>
          <w:tcPr>
            <w:tcW w:w="3087" w:type="dxa"/>
          </w:tcPr>
          <w:p w14:paraId="67EC15F8" w14:textId="77777777" w:rsidR="006B67B6" w:rsidRDefault="00000000">
            <w:pPr>
              <w:spacing w:after="0" w:line="240" w:lineRule="auto"/>
              <w:rPr>
                <w:b/>
                <w:color w:val="0D0D0D"/>
              </w:rPr>
            </w:pPr>
            <w:r>
              <w:rPr>
                <w:b/>
                <w:color w:val="0D0D0D"/>
              </w:rPr>
              <w:t>Gerente de proyecto</w:t>
            </w:r>
          </w:p>
        </w:tc>
        <w:tc>
          <w:tcPr>
            <w:tcW w:w="5633" w:type="dxa"/>
          </w:tcPr>
          <w:p w14:paraId="6713A814" w14:textId="2A8441E1" w:rsidR="006B67B6" w:rsidRDefault="001D602B">
            <w:pPr>
              <w:spacing w:after="0" w:line="240" w:lineRule="auto"/>
              <w:rPr>
                <w:color w:val="0D0D0D"/>
              </w:rPr>
            </w:pPr>
            <w:r w:rsidRPr="001D602B">
              <w:rPr>
                <w:color w:val="0D0D0D"/>
              </w:rPr>
              <w:t>Alexander Chamorro Cáceres</w:t>
            </w:r>
          </w:p>
        </w:tc>
      </w:tr>
    </w:tbl>
    <w:p w14:paraId="01771B90" w14:textId="51690302" w:rsidR="0064280D" w:rsidRDefault="00000000">
      <w:pPr>
        <w:pStyle w:val="Ttulo1"/>
        <w:jc w:val="both"/>
      </w:pPr>
      <w:bookmarkStart w:id="4" w:name="_Toc210118234"/>
      <w:r>
        <w:t>Propósito y justificación del proyecto</w:t>
      </w:r>
      <w:bookmarkEnd w:id="4"/>
    </w:p>
    <w:p w14:paraId="78716B08" w14:textId="049A90D0" w:rsidR="0064280D" w:rsidRDefault="0064280D" w:rsidP="0064280D">
      <w:r>
        <w:t>El propósito del proyecto es diseñar e implementar una plataforma web que permita a las Juntas de Vecinos mejorar su gestión interna y externa, facilitando la comunicación, la organización de actividades, la postulación de proyectos y la atención de solicitudes de los vecinos.</w:t>
      </w:r>
    </w:p>
    <w:p w14:paraId="2CA98FFD" w14:textId="7E90D79F" w:rsidR="0064280D" w:rsidRDefault="0064280D" w:rsidP="0064280D">
      <w:r>
        <w:t>La justificación se basa en que actualmente muchas juntas de vecinos carecen de soluciones tecnológicas que les permitan operar de manera eficiente, lo que genera problemas en la organización, pérdida de tiempo y dificultades en la comunicación con la comunidad.</w:t>
      </w:r>
    </w:p>
    <w:p w14:paraId="759CDCCA" w14:textId="060C8933" w:rsidR="0064280D" w:rsidRDefault="0064280D" w:rsidP="0064280D">
      <w:r>
        <w:t>Con esta plataforma se espera:</w:t>
      </w:r>
    </w:p>
    <w:p w14:paraId="3151FFBB" w14:textId="1B4DFEAA" w:rsidR="0064280D" w:rsidRDefault="0064280D" w:rsidP="0064280D">
      <w:pPr>
        <w:pStyle w:val="Prrafodelista"/>
        <w:numPr>
          <w:ilvl w:val="0"/>
          <w:numId w:val="1"/>
        </w:numPr>
      </w:pPr>
      <w:r>
        <w:t>Modernizar y sistematizar los procesos de inscripción de vecinos, emisión de certificados, postulación de proyectos y difusión de noticias.</w:t>
      </w:r>
    </w:p>
    <w:p w14:paraId="0BBF2EC1" w14:textId="6B31FA29" w:rsidR="0064280D" w:rsidRDefault="0064280D" w:rsidP="0064280D">
      <w:pPr>
        <w:pStyle w:val="Prrafodelista"/>
        <w:numPr>
          <w:ilvl w:val="0"/>
          <w:numId w:val="1"/>
        </w:numPr>
      </w:pPr>
      <w:r>
        <w:t>Disminuir el uso de procesos manuales que generan errores y retrasos.</w:t>
      </w:r>
    </w:p>
    <w:p w14:paraId="582C652C" w14:textId="25C99EB5" w:rsidR="0064280D" w:rsidRDefault="0064280D" w:rsidP="0064280D">
      <w:pPr>
        <w:pStyle w:val="Prrafodelista"/>
        <w:numPr>
          <w:ilvl w:val="0"/>
          <w:numId w:val="1"/>
        </w:numPr>
      </w:pPr>
      <w:r>
        <w:t>Mejorar la transparencia y la comunicación entre el directorio de la Junta de Vecinos y los vecinos de la comunidad.</w:t>
      </w:r>
    </w:p>
    <w:p w14:paraId="680B7C42" w14:textId="3A32254C" w:rsidR="0064280D" w:rsidRDefault="0064280D" w:rsidP="0064280D">
      <w:pPr>
        <w:pStyle w:val="Prrafodelista"/>
        <w:numPr>
          <w:ilvl w:val="0"/>
          <w:numId w:val="1"/>
        </w:numPr>
      </w:pPr>
      <w:r>
        <w:t>Entregar un sistema escalable y adaptable a cualquier junta de vecinos del país, aportando valor tanto en el ámbito social como tecnológico.</w:t>
      </w:r>
    </w:p>
    <w:p w14:paraId="7EE65A3E" w14:textId="77777777" w:rsidR="0064280D" w:rsidRDefault="0064280D" w:rsidP="0064280D"/>
    <w:p w14:paraId="67038746" w14:textId="77777777" w:rsidR="0064280D" w:rsidRDefault="0064280D" w:rsidP="0064280D"/>
    <w:p w14:paraId="76E96CD7" w14:textId="77777777" w:rsidR="00BE6479" w:rsidRDefault="00BE6479" w:rsidP="0064280D"/>
    <w:p w14:paraId="2446E50D" w14:textId="77777777" w:rsidR="0064280D" w:rsidRDefault="0064280D" w:rsidP="0064280D"/>
    <w:p w14:paraId="61EC54DC" w14:textId="74015C2E" w:rsidR="006B67B6" w:rsidRDefault="00000000">
      <w:pPr>
        <w:pStyle w:val="Ttulo1"/>
        <w:jc w:val="both"/>
      </w:pPr>
      <w:bookmarkStart w:id="5" w:name="_Toc210118235"/>
      <w:r>
        <w:lastRenderedPageBreak/>
        <w:t>Descripción del proyecto y entregables</w:t>
      </w:r>
      <w:bookmarkEnd w:id="5"/>
    </w:p>
    <w:p w14:paraId="439FC5E2" w14:textId="23B4C999" w:rsidR="0064280D" w:rsidRDefault="0064280D" w:rsidP="0064280D">
      <w:r>
        <w:t>El proyecto consiste en el desarrollo de una plataforma web orientada a Juntas de Vecinos, cuyo objetivo es mejorar la gestión de la unidad territorial y fortalecer la comunicación con los vecinos de la comunidad.</w:t>
      </w:r>
    </w:p>
    <w:p w14:paraId="73136D43" w14:textId="590F9A47" w:rsidR="0064280D" w:rsidRDefault="0064280D" w:rsidP="0064280D">
      <w:r>
        <w:t>La solución contempla dos tipos de usuarios principales:</w:t>
      </w:r>
    </w:p>
    <w:p w14:paraId="61151011" w14:textId="2DBA244E" w:rsidR="0064280D" w:rsidRDefault="0064280D" w:rsidP="0064280D">
      <w:pPr>
        <w:pStyle w:val="Prrafodelista"/>
        <w:numPr>
          <w:ilvl w:val="0"/>
          <w:numId w:val="4"/>
        </w:numPr>
      </w:pPr>
      <w:r>
        <w:t>Directorio/Administradores: podrán gestionar inscripciones, aprobar solicitudes de certificados, revisar postulaciones de proyectos, enviar notificaciones y publicar noticias.</w:t>
      </w:r>
    </w:p>
    <w:p w14:paraId="74786BB1" w14:textId="1AB2BFEE" w:rsidR="0064280D" w:rsidRDefault="0064280D" w:rsidP="0064280D">
      <w:pPr>
        <w:pStyle w:val="Prrafodelista"/>
        <w:numPr>
          <w:ilvl w:val="0"/>
          <w:numId w:val="4"/>
        </w:numPr>
      </w:pPr>
      <w:r>
        <w:t>Vecinos: podrán inscribirse en la junta, solicitar certificados, postular proyectos comunitarios, inscribirse en actividades y visualizar noticias y notificaciones.</w:t>
      </w:r>
    </w:p>
    <w:p w14:paraId="04B447C8" w14:textId="5679CDF9" w:rsidR="0064280D" w:rsidRDefault="0064280D" w:rsidP="0064280D">
      <w:r>
        <w:t>Entregables principales del proyecto:</w:t>
      </w:r>
    </w:p>
    <w:p w14:paraId="14A92727" w14:textId="19DFB25C" w:rsidR="0064280D" w:rsidRDefault="0064280D" w:rsidP="0064280D">
      <w:pPr>
        <w:pStyle w:val="Prrafodelista"/>
        <w:numPr>
          <w:ilvl w:val="0"/>
          <w:numId w:val="2"/>
        </w:numPr>
      </w:pPr>
      <w:r>
        <w:t>Documento de análisis y diseño (planificación, arquitectura del sistema, diseño de base de datos y GUI).</w:t>
      </w:r>
    </w:p>
    <w:p w14:paraId="43AED47B" w14:textId="0DC0705F" w:rsidR="0064280D" w:rsidRDefault="0064280D" w:rsidP="0064280D">
      <w:pPr>
        <w:pStyle w:val="Prrafodelista"/>
        <w:numPr>
          <w:ilvl w:val="0"/>
          <w:numId w:val="2"/>
        </w:numPr>
      </w:pPr>
      <w:r>
        <w:t>Plataforma Web funcional, conectada a una base de datos, con los módulos principales:</w:t>
      </w:r>
    </w:p>
    <w:p w14:paraId="68A26E81" w14:textId="77777777" w:rsidR="0064280D" w:rsidRDefault="0064280D" w:rsidP="0064280D">
      <w:pPr>
        <w:pStyle w:val="Prrafodelista"/>
        <w:numPr>
          <w:ilvl w:val="0"/>
          <w:numId w:val="3"/>
        </w:numPr>
      </w:pPr>
      <w:r>
        <w:t>Inscripción y gestión de vecinos.</w:t>
      </w:r>
    </w:p>
    <w:p w14:paraId="3A763377" w14:textId="77777777" w:rsidR="0064280D" w:rsidRDefault="0064280D" w:rsidP="0064280D">
      <w:pPr>
        <w:pStyle w:val="Prrafodelista"/>
        <w:numPr>
          <w:ilvl w:val="0"/>
          <w:numId w:val="3"/>
        </w:numPr>
      </w:pPr>
      <w:r>
        <w:t>Solicitud y emisión de certificados de residencia.</w:t>
      </w:r>
    </w:p>
    <w:p w14:paraId="63A12595" w14:textId="77777777" w:rsidR="0064280D" w:rsidRDefault="0064280D" w:rsidP="0064280D">
      <w:pPr>
        <w:pStyle w:val="Prrafodelista"/>
        <w:numPr>
          <w:ilvl w:val="0"/>
          <w:numId w:val="3"/>
        </w:numPr>
      </w:pPr>
      <w:r>
        <w:t>Postulación y gestión de proyectos vecinales.</w:t>
      </w:r>
    </w:p>
    <w:p w14:paraId="382BBEAA" w14:textId="77777777" w:rsidR="0064280D" w:rsidRDefault="0064280D" w:rsidP="0064280D">
      <w:pPr>
        <w:pStyle w:val="Prrafodelista"/>
        <w:numPr>
          <w:ilvl w:val="0"/>
          <w:numId w:val="3"/>
        </w:numPr>
      </w:pPr>
      <w:r>
        <w:t>Calendario de uso de espacios comunitarios.</w:t>
      </w:r>
    </w:p>
    <w:p w14:paraId="013E4B11" w14:textId="77777777" w:rsidR="0064280D" w:rsidRDefault="0064280D" w:rsidP="0064280D">
      <w:pPr>
        <w:pStyle w:val="Prrafodelista"/>
        <w:numPr>
          <w:ilvl w:val="0"/>
          <w:numId w:val="3"/>
        </w:numPr>
      </w:pPr>
      <w:r>
        <w:t>Envío de notificaciones y avisos.</w:t>
      </w:r>
    </w:p>
    <w:p w14:paraId="4DD26D58" w14:textId="77777777" w:rsidR="0064280D" w:rsidRDefault="0064280D" w:rsidP="0064280D">
      <w:pPr>
        <w:pStyle w:val="Prrafodelista"/>
        <w:numPr>
          <w:ilvl w:val="0"/>
          <w:numId w:val="3"/>
        </w:numPr>
      </w:pPr>
      <w:r>
        <w:t>Publicación de noticias.</w:t>
      </w:r>
    </w:p>
    <w:p w14:paraId="310A065A" w14:textId="77777777" w:rsidR="0064280D" w:rsidRDefault="0064280D" w:rsidP="0064280D">
      <w:pPr>
        <w:pStyle w:val="Prrafodelista"/>
        <w:ind w:left="1440"/>
      </w:pPr>
    </w:p>
    <w:p w14:paraId="7EFB709B" w14:textId="7FD504A8" w:rsidR="0064280D" w:rsidRDefault="0064280D" w:rsidP="0064280D">
      <w:pPr>
        <w:pStyle w:val="Prrafodelista"/>
        <w:numPr>
          <w:ilvl w:val="0"/>
          <w:numId w:val="2"/>
        </w:numPr>
      </w:pPr>
      <w:r>
        <w:t>Documentos de pruebas y control de calidad, que aseguren el correcto funcionamiento de la solución.</w:t>
      </w:r>
    </w:p>
    <w:p w14:paraId="6E6DC428" w14:textId="0F1BED96" w:rsidR="0064280D" w:rsidRDefault="0064280D" w:rsidP="0064280D">
      <w:pPr>
        <w:pStyle w:val="Prrafodelista"/>
        <w:numPr>
          <w:ilvl w:val="0"/>
          <w:numId w:val="2"/>
        </w:numPr>
      </w:pPr>
      <w:r>
        <w:t>Documentos de cierre del proyecto, que incluyan evaluación final y lecciones aprendidas.</w:t>
      </w:r>
    </w:p>
    <w:p w14:paraId="1B39E10E" w14:textId="77777777" w:rsidR="00BE6479" w:rsidRDefault="00BE6479" w:rsidP="00BE6479"/>
    <w:p w14:paraId="44F85AE0" w14:textId="77777777" w:rsidR="00BE6479" w:rsidRDefault="00BE6479" w:rsidP="00BE6479"/>
    <w:p w14:paraId="08AE9CDA" w14:textId="77777777" w:rsidR="00BE6479" w:rsidRDefault="00BE6479" w:rsidP="00BE6479"/>
    <w:p w14:paraId="543C2145" w14:textId="77777777" w:rsidR="00BE6479" w:rsidRDefault="00BE6479" w:rsidP="00BE6479"/>
    <w:p w14:paraId="42805430" w14:textId="77777777" w:rsidR="006B67B6" w:rsidRDefault="00000000">
      <w:pPr>
        <w:pStyle w:val="Ttulo1"/>
      </w:pPr>
      <w:bookmarkStart w:id="6" w:name="_Toc210118236"/>
      <w:r>
        <w:lastRenderedPageBreak/>
        <w:t>Requerimientos de alto nivel</w:t>
      </w:r>
      <w:bookmarkEnd w:id="6"/>
    </w:p>
    <w:p w14:paraId="6693C556" w14:textId="3582D486" w:rsidR="007E7450" w:rsidRPr="007E7450" w:rsidRDefault="007E7450" w:rsidP="007E7450">
      <w:pPr>
        <w:pStyle w:val="Prrafodelista"/>
        <w:numPr>
          <w:ilvl w:val="0"/>
          <w:numId w:val="12"/>
        </w:numPr>
        <w:spacing w:before="100" w:beforeAutospacing="1" w:after="100" w:afterAutospacing="1" w:line="240" w:lineRule="auto"/>
        <w:rPr>
          <w:rFonts w:eastAsia="Times New Roman"/>
          <w:szCs w:val="24"/>
          <w:lang w:val="es-CL" w:eastAsia="es-CL"/>
        </w:rPr>
      </w:pPr>
      <w:r w:rsidRPr="007E7450">
        <w:rPr>
          <w:rFonts w:eastAsia="Times New Roman"/>
          <w:b/>
          <w:bCs/>
          <w:szCs w:val="24"/>
          <w:lang w:val="es-CL" w:eastAsia="es-CL"/>
        </w:rPr>
        <w:t>Gestión de vecinos:</w:t>
      </w:r>
    </w:p>
    <w:p w14:paraId="4E065559" w14:textId="77777777" w:rsidR="007E7450" w:rsidRPr="007E7450" w:rsidRDefault="007E7450" w:rsidP="00DD313B">
      <w:pPr>
        <w:spacing w:before="100" w:beforeAutospacing="1" w:after="100" w:afterAutospacing="1" w:line="240" w:lineRule="auto"/>
        <w:ind w:left="360"/>
        <w:rPr>
          <w:rFonts w:eastAsia="Times New Roman"/>
          <w:szCs w:val="24"/>
          <w:lang w:val="es-CL" w:eastAsia="es-CL"/>
        </w:rPr>
      </w:pPr>
      <w:r w:rsidRPr="007E7450">
        <w:rPr>
          <w:rFonts w:eastAsia="Times New Roman"/>
          <w:szCs w:val="24"/>
          <w:lang w:val="es-CL" w:eastAsia="es-CL"/>
        </w:rPr>
        <w:t>El sistema debe permitir la inscripción de nuevos vecinos en la junta.</w:t>
      </w:r>
    </w:p>
    <w:p w14:paraId="640520C1" w14:textId="77777777" w:rsidR="007E7450" w:rsidRPr="007E7450" w:rsidRDefault="007E7450" w:rsidP="00DD313B">
      <w:pPr>
        <w:spacing w:before="100" w:beforeAutospacing="1" w:after="100" w:afterAutospacing="1" w:line="240" w:lineRule="auto"/>
        <w:ind w:left="360"/>
        <w:rPr>
          <w:rFonts w:eastAsia="Times New Roman"/>
          <w:szCs w:val="24"/>
          <w:lang w:val="es-CL" w:eastAsia="es-CL"/>
        </w:rPr>
      </w:pPr>
      <w:r w:rsidRPr="007E7450">
        <w:rPr>
          <w:rFonts w:eastAsia="Times New Roman"/>
          <w:szCs w:val="24"/>
          <w:lang w:val="es-CL" w:eastAsia="es-CL"/>
        </w:rPr>
        <w:t>El sistema debe permitir al directorio administrar la información de los vecinos registrados.</w:t>
      </w:r>
    </w:p>
    <w:p w14:paraId="33C67BC2" w14:textId="1E075307" w:rsidR="007E7450" w:rsidRPr="007E7450" w:rsidRDefault="007E7450" w:rsidP="007E7450">
      <w:pPr>
        <w:pStyle w:val="Prrafodelista"/>
        <w:numPr>
          <w:ilvl w:val="0"/>
          <w:numId w:val="12"/>
        </w:numPr>
        <w:spacing w:before="100" w:beforeAutospacing="1" w:after="100" w:afterAutospacing="1" w:line="240" w:lineRule="auto"/>
        <w:rPr>
          <w:rFonts w:eastAsia="Times New Roman"/>
          <w:szCs w:val="24"/>
          <w:lang w:val="es-CL" w:eastAsia="es-CL"/>
        </w:rPr>
      </w:pPr>
      <w:r w:rsidRPr="007E7450">
        <w:rPr>
          <w:rFonts w:eastAsia="Times New Roman"/>
          <w:b/>
          <w:bCs/>
          <w:szCs w:val="24"/>
          <w:lang w:val="es-CL" w:eastAsia="es-CL"/>
        </w:rPr>
        <w:t>Certificados de residencia:</w:t>
      </w:r>
    </w:p>
    <w:p w14:paraId="60868DAD" w14:textId="77777777" w:rsidR="007E7450" w:rsidRPr="007E7450" w:rsidRDefault="007E7450" w:rsidP="00DD313B">
      <w:pPr>
        <w:spacing w:before="100" w:beforeAutospacing="1" w:after="100" w:afterAutospacing="1" w:line="240" w:lineRule="auto"/>
        <w:ind w:left="360"/>
        <w:rPr>
          <w:rFonts w:eastAsia="Times New Roman"/>
          <w:szCs w:val="24"/>
          <w:lang w:val="es-CL" w:eastAsia="es-CL"/>
        </w:rPr>
      </w:pPr>
      <w:r w:rsidRPr="007E7450">
        <w:rPr>
          <w:rFonts w:eastAsia="Times New Roman"/>
          <w:szCs w:val="24"/>
          <w:lang w:val="es-CL" w:eastAsia="es-CL"/>
        </w:rPr>
        <w:t>El sistema debe permitir a los vecinos solicitar certificados de residencia.</w:t>
      </w:r>
    </w:p>
    <w:p w14:paraId="24F61BA3" w14:textId="77777777" w:rsidR="007E7450" w:rsidRPr="007E7450" w:rsidRDefault="007E7450" w:rsidP="00DD313B">
      <w:pPr>
        <w:spacing w:before="100" w:beforeAutospacing="1" w:after="100" w:afterAutospacing="1" w:line="240" w:lineRule="auto"/>
        <w:ind w:left="360"/>
        <w:rPr>
          <w:rFonts w:eastAsia="Times New Roman"/>
          <w:szCs w:val="24"/>
          <w:lang w:val="es-CL" w:eastAsia="es-CL"/>
        </w:rPr>
      </w:pPr>
      <w:r w:rsidRPr="007E7450">
        <w:rPr>
          <w:rFonts w:eastAsia="Times New Roman"/>
          <w:szCs w:val="24"/>
          <w:lang w:val="es-CL" w:eastAsia="es-CL"/>
        </w:rPr>
        <w:t>El sistema debe permitir al directorio aprobar o rechazar estas solicitudes y generar el documento correspondiente.</w:t>
      </w:r>
    </w:p>
    <w:p w14:paraId="108F0460" w14:textId="70CF9711" w:rsidR="007E7450" w:rsidRPr="007E7450" w:rsidRDefault="007E7450" w:rsidP="007E7450">
      <w:pPr>
        <w:pStyle w:val="Prrafodelista"/>
        <w:numPr>
          <w:ilvl w:val="0"/>
          <w:numId w:val="12"/>
        </w:numPr>
        <w:spacing w:before="100" w:beforeAutospacing="1" w:after="100" w:afterAutospacing="1" w:line="240" w:lineRule="auto"/>
        <w:rPr>
          <w:rFonts w:eastAsia="Times New Roman"/>
          <w:szCs w:val="24"/>
          <w:lang w:val="es-CL" w:eastAsia="es-CL"/>
        </w:rPr>
      </w:pPr>
      <w:r w:rsidRPr="007E7450">
        <w:rPr>
          <w:rFonts w:eastAsia="Times New Roman"/>
          <w:b/>
          <w:bCs/>
          <w:szCs w:val="24"/>
          <w:lang w:val="es-CL" w:eastAsia="es-CL"/>
        </w:rPr>
        <w:t>Gestión de proyectos vecinales:</w:t>
      </w:r>
    </w:p>
    <w:p w14:paraId="59A78747" w14:textId="77777777" w:rsidR="007E7450" w:rsidRPr="007E7450" w:rsidRDefault="007E7450" w:rsidP="00DD313B">
      <w:pPr>
        <w:spacing w:before="100" w:beforeAutospacing="1" w:after="100" w:afterAutospacing="1" w:line="240" w:lineRule="auto"/>
        <w:ind w:left="360"/>
        <w:rPr>
          <w:rFonts w:eastAsia="Times New Roman"/>
          <w:szCs w:val="24"/>
          <w:lang w:val="es-CL" w:eastAsia="es-CL"/>
        </w:rPr>
      </w:pPr>
      <w:r w:rsidRPr="007E7450">
        <w:rPr>
          <w:rFonts w:eastAsia="Times New Roman"/>
          <w:szCs w:val="24"/>
          <w:lang w:val="es-CL" w:eastAsia="es-CL"/>
        </w:rPr>
        <w:t>El sistema debe permitir a los vecinos postular proyectos comunitarios.</w:t>
      </w:r>
    </w:p>
    <w:p w14:paraId="0AFD95AC" w14:textId="77777777" w:rsidR="007E7450" w:rsidRPr="007E7450" w:rsidRDefault="007E7450" w:rsidP="00DD313B">
      <w:pPr>
        <w:spacing w:before="100" w:beforeAutospacing="1" w:after="100" w:afterAutospacing="1" w:line="240" w:lineRule="auto"/>
        <w:ind w:left="360"/>
        <w:rPr>
          <w:rFonts w:eastAsia="Times New Roman"/>
          <w:szCs w:val="24"/>
          <w:lang w:val="es-CL" w:eastAsia="es-CL"/>
        </w:rPr>
      </w:pPr>
      <w:r w:rsidRPr="007E7450">
        <w:rPr>
          <w:rFonts w:eastAsia="Times New Roman"/>
          <w:szCs w:val="24"/>
          <w:lang w:val="es-CL" w:eastAsia="es-CL"/>
        </w:rPr>
        <w:t>El directorio debe poder revisar, aprobar o rechazar las postulaciones.</w:t>
      </w:r>
    </w:p>
    <w:p w14:paraId="3D63AA05" w14:textId="2BCFEAA1" w:rsidR="007E7450" w:rsidRPr="007E7450" w:rsidRDefault="007E7450" w:rsidP="007E7450">
      <w:pPr>
        <w:pStyle w:val="Prrafodelista"/>
        <w:numPr>
          <w:ilvl w:val="0"/>
          <w:numId w:val="12"/>
        </w:numPr>
        <w:spacing w:before="100" w:beforeAutospacing="1" w:after="100" w:afterAutospacing="1" w:line="240" w:lineRule="auto"/>
        <w:rPr>
          <w:rFonts w:eastAsia="Times New Roman"/>
          <w:szCs w:val="24"/>
          <w:lang w:val="es-CL" w:eastAsia="es-CL"/>
        </w:rPr>
      </w:pPr>
      <w:r w:rsidRPr="007E7450">
        <w:rPr>
          <w:rFonts w:eastAsia="Times New Roman"/>
          <w:b/>
          <w:bCs/>
          <w:szCs w:val="24"/>
          <w:lang w:val="es-CL" w:eastAsia="es-CL"/>
        </w:rPr>
        <w:t>Gestión de actividades y espacios comunitarios:</w:t>
      </w:r>
    </w:p>
    <w:p w14:paraId="337E670C" w14:textId="77777777" w:rsidR="007E7450" w:rsidRPr="007E7450" w:rsidRDefault="007E7450" w:rsidP="00DD313B">
      <w:pPr>
        <w:spacing w:before="100" w:beforeAutospacing="1" w:after="100" w:afterAutospacing="1" w:line="240" w:lineRule="auto"/>
        <w:ind w:left="360"/>
        <w:rPr>
          <w:rFonts w:eastAsia="Times New Roman"/>
          <w:szCs w:val="24"/>
          <w:lang w:val="es-CL" w:eastAsia="es-CL"/>
        </w:rPr>
      </w:pPr>
      <w:r w:rsidRPr="007E7450">
        <w:rPr>
          <w:rFonts w:eastAsia="Times New Roman"/>
          <w:szCs w:val="24"/>
          <w:lang w:val="es-CL" w:eastAsia="es-CL"/>
        </w:rPr>
        <w:t>El sistema debe permitir que los vecinos reserven espacios comunitarios (canchas, salas, plazas, etc.) a través de un calendario.</w:t>
      </w:r>
    </w:p>
    <w:p w14:paraId="1343FA0C" w14:textId="77777777" w:rsidR="007E7450" w:rsidRPr="007E7450" w:rsidRDefault="007E7450" w:rsidP="00DD313B">
      <w:pPr>
        <w:spacing w:before="100" w:beforeAutospacing="1" w:after="100" w:afterAutospacing="1" w:line="240" w:lineRule="auto"/>
        <w:ind w:left="360"/>
        <w:rPr>
          <w:rFonts w:eastAsia="Times New Roman"/>
          <w:szCs w:val="24"/>
          <w:lang w:val="es-CL" w:eastAsia="es-CL"/>
        </w:rPr>
      </w:pPr>
      <w:r w:rsidRPr="007E7450">
        <w:rPr>
          <w:rFonts w:eastAsia="Times New Roman"/>
          <w:szCs w:val="24"/>
          <w:lang w:val="es-CL" w:eastAsia="es-CL"/>
        </w:rPr>
        <w:t>El sistema debe permitir inscripciones a actividades organizadas por la junta, respetando cupos disponibles.</w:t>
      </w:r>
    </w:p>
    <w:p w14:paraId="31DC6B29" w14:textId="28574E54" w:rsidR="007E7450" w:rsidRPr="007E7450" w:rsidRDefault="007E7450" w:rsidP="007E7450">
      <w:pPr>
        <w:pStyle w:val="Prrafodelista"/>
        <w:numPr>
          <w:ilvl w:val="0"/>
          <w:numId w:val="12"/>
        </w:numPr>
        <w:spacing w:before="100" w:beforeAutospacing="1" w:after="100" w:afterAutospacing="1" w:line="240" w:lineRule="auto"/>
        <w:rPr>
          <w:rFonts w:eastAsia="Times New Roman"/>
          <w:szCs w:val="24"/>
          <w:lang w:val="es-CL" w:eastAsia="es-CL"/>
        </w:rPr>
      </w:pPr>
      <w:r w:rsidRPr="007E7450">
        <w:rPr>
          <w:rFonts w:eastAsia="Times New Roman"/>
          <w:b/>
          <w:bCs/>
          <w:szCs w:val="24"/>
          <w:lang w:val="es-CL" w:eastAsia="es-CL"/>
        </w:rPr>
        <w:t>Notificaciones y avisos:</w:t>
      </w:r>
    </w:p>
    <w:p w14:paraId="7007E4B3" w14:textId="77777777" w:rsidR="007E7450" w:rsidRPr="007E7450" w:rsidRDefault="007E7450" w:rsidP="00DD313B">
      <w:pPr>
        <w:spacing w:before="100" w:beforeAutospacing="1" w:after="100" w:afterAutospacing="1" w:line="240" w:lineRule="auto"/>
        <w:ind w:left="360"/>
        <w:rPr>
          <w:rFonts w:eastAsia="Times New Roman"/>
          <w:szCs w:val="24"/>
          <w:lang w:val="es-CL" w:eastAsia="es-CL"/>
        </w:rPr>
      </w:pPr>
      <w:r w:rsidRPr="007E7450">
        <w:rPr>
          <w:rFonts w:eastAsia="Times New Roman"/>
          <w:szCs w:val="24"/>
          <w:lang w:val="es-CL" w:eastAsia="es-CL"/>
        </w:rPr>
        <w:t>El sistema debe permitir al directorio enviar notificaciones y avisos a los vecinos, utilizando canales como correo electrónico y/o WhatsApp.</w:t>
      </w:r>
    </w:p>
    <w:p w14:paraId="79DD9AF0" w14:textId="77777777" w:rsidR="007E7450" w:rsidRPr="007E7450" w:rsidRDefault="007E7450" w:rsidP="00DD313B">
      <w:pPr>
        <w:spacing w:before="100" w:beforeAutospacing="1" w:after="100" w:afterAutospacing="1" w:line="240" w:lineRule="auto"/>
        <w:ind w:left="360"/>
        <w:rPr>
          <w:rFonts w:eastAsia="Times New Roman"/>
          <w:szCs w:val="24"/>
          <w:lang w:val="es-CL" w:eastAsia="es-CL"/>
        </w:rPr>
      </w:pPr>
      <w:r w:rsidRPr="007E7450">
        <w:rPr>
          <w:rFonts w:eastAsia="Times New Roman"/>
          <w:szCs w:val="24"/>
          <w:lang w:val="es-CL" w:eastAsia="es-CL"/>
        </w:rPr>
        <w:t>Los vecinos deben poder visualizar estos avisos desde la plataforma.</w:t>
      </w:r>
    </w:p>
    <w:p w14:paraId="458DE964" w14:textId="0759CD2C" w:rsidR="007E7450" w:rsidRPr="007E7450" w:rsidRDefault="007E7450" w:rsidP="007E7450">
      <w:pPr>
        <w:pStyle w:val="Prrafodelista"/>
        <w:numPr>
          <w:ilvl w:val="0"/>
          <w:numId w:val="12"/>
        </w:numPr>
        <w:spacing w:before="100" w:beforeAutospacing="1" w:after="100" w:afterAutospacing="1" w:line="240" w:lineRule="auto"/>
        <w:rPr>
          <w:rFonts w:eastAsia="Times New Roman"/>
          <w:szCs w:val="24"/>
          <w:lang w:val="es-CL" w:eastAsia="es-CL"/>
        </w:rPr>
      </w:pPr>
      <w:r w:rsidRPr="007E7450">
        <w:rPr>
          <w:rFonts w:eastAsia="Times New Roman"/>
          <w:b/>
          <w:bCs/>
          <w:szCs w:val="24"/>
          <w:lang w:val="es-CL" w:eastAsia="es-CL"/>
        </w:rPr>
        <w:t>Noticias:</w:t>
      </w:r>
    </w:p>
    <w:p w14:paraId="703F7313" w14:textId="77777777" w:rsidR="007E7450" w:rsidRPr="007E7450" w:rsidRDefault="007E7450" w:rsidP="00DD313B">
      <w:pPr>
        <w:spacing w:before="100" w:beforeAutospacing="1" w:after="100" w:afterAutospacing="1" w:line="240" w:lineRule="auto"/>
        <w:ind w:left="360"/>
        <w:rPr>
          <w:rFonts w:eastAsia="Times New Roman"/>
          <w:szCs w:val="24"/>
          <w:lang w:val="es-CL" w:eastAsia="es-CL"/>
        </w:rPr>
      </w:pPr>
      <w:r w:rsidRPr="007E7450">
        <w:rPr>
          <w:rFonts w:eastAsia="Times New Roman"/>
          <w:szCs w:val="24"/>
          <w:lang w:val="es-CL" w:eastAsia="es-CL"/>
        </w:rPr>
        <w:t>El sistema debe permitir la publicación de noticias relevantes para la comunidad.</w:t>
      </w:r>
    </w:p>
    <w:p w14:paraId="4D2E8042" w14:textId="77777777" w:rsidR="007E7450" w:rsidRPr="007E7450" w:rsidRDefault="007E7450" w:rsidP="00DD313B">
      <w:pPr>
        <w:spacing w:before="100" w:beforeAutospacing="1" w:after="100" w:afterAutospacing="1" w:line="240" w:lineRule="auto"/>
        <w:ind w:left="360"/>
        <w:rPr>
          <w:rFonts w:eastAsia="Times New Roman"/>
          <w:szCs w:val="24"/>
          <w:lang w:val="es-CL" w:eastAsia="es-CL"/>
        </w:rPr>
      </w:pPr>
      <w:r w:rsidRPr="007E7450">
        <w:rPr>
          <w:rFonts w:eastAsia="Times New Roman"/>
          <w:szCs w:val="24"/>
          <w:lang w:val="es-CL" w:eastAsia="es-CL"/>
        </w:rPr>
        <w:t>Los vecinos deben poder visualizar dichas noticias desde la plataforma.</w:t>
      </w:r>
    </w:p>
    <w:p w14:paraId="0BFB5499" w14:textId="77A7FA76" w:rsidR="007E7450" w:rsidRPr="007E7450" w:rsidRDefault="007E7450" w:rsidP="007E7450">
      <w:pPr>
        <w:pStyle w:val="Prrafodelista"/>
        <w:numPr>
          <w:ilvl w:val="0"/>
          <w:numId w:val="12"/>
        </w:numPr>
        <w:spacing w:before="100" w:beforeAutospacing="1" w:after="100" w:afterAutospacing="1" w:line="240" w:lineRule="auto"/>
        <w:rPr>
          <w:rFonts w:eastAsia="Times New Roman"/>
          <w:szCs w:val="24"/>
          <w:lang w:val="es-CL" w:eastAsia="es-CL"/>
        </w:rPr>
      </w:pPr>
      <w:r w:rsidRPr="007E7450">
        <w:rPr>
          <w:rFonts w:eastAsia="Times New Roman"/>
          <w:b/>
          <w:bCs/>
          <w:szCs w:val="24"/>
          <w:lang w:val="es-CL" w:eastAsia="es-CL"/>
        </w:rPr>
        <w:lastRenderedPageBreak/>
        <w:t>Acceso diferenciado por roles:</w:t>
      </w:r>
    </w:p>
    <w:p w14:paraId="7CD2FEFB" w14:textId="68F109B4" w:rsidR="0064280D" w:rsidRPr="00BE6479" w:rsidRDefault="007E7450" w:rsidP="00DD313B">
      <w:pPr>
        <w:spacing w:before="100" w:beforeAutospacing="1" w:after="100" w:afterAutospacing="1" w:line="240" w:lineRule="auto"/>
        <w:ind w:left="360"/>
        <w:rPr>
          <w:rFonts w:eastAsia="Times New Roman"/>
          <w:szCs w:val="24"/>
          <w:lang w:val="es-CL" w:eastAsia="es-CL"/>
        </w:rPr>
      </w:pPr>
      <w:r w:rsidRPr="007E7450">
        <w:rPr>
          <w:rFonts w:eastAsia="Times New Roman"/>
          <w:szCs w:val="24"/>
          <w:lang w:val="es-CL" w:eastAsia="es-CL"/>
        </w:rPr>
        <w:t>El sistema debe permitir distintos niveles de acceso según el rol del usuario (vecino o administrador/directorio).</w:t>
      </w:r>
    </w:p>
    <w:p w14:paraId="502A8E3A" w14:textId="77777777" w:rsidR="006B67B6" w:rsidRDefault="00000000">
      <w:pPr>
        <w:pStyle w:val="Ttulo2"/>
        <w:rPr>
          <w:sz w:val="32"/>
          <w:szCs w:val="32"/>
        </w:rPr>
      </w:pPr>
      <w:bookmarkStart w:id="7" w:name="_Toc210118237"/>
      <w:r>
        <w:rPr>
          <w:sz w:val="32"/>
          <w:szCs w:val="32"/>
        </w:rPr>
        <w:t>Requerimientos del proyecto</w:t>
      </w:r>
      <w:bookmarkEnd w:id="7"/>
    </w:p>
    <w:p w14:paraId="130876AA" w14:textId="44F95666" w:rsidR="007E7450" w:rsidRPr="007E7450" w:rsidRDefault="007E7450" w:rsidP="007E7450">
      <w:pPr>
        <w:spacing w:before="100" w:beforeAutospacing="1" w:after="100" w:afterAutospacing="1" w:line="240" w:lineRule="auto"/>
        <w:rPr>
          <w:rFonts w:eastAsia="Times New Roman"/>
          <w:szCs w:val="24"/>
          <w:lang w:val="es-CL" w:eastAsia="es-CL"/>
        </w:rPr>
      </w:pPr>
      <w:r>
        <w:rPr>
          <w:rFonts w:eastAsia="Times New Roman"/>
          <w:b/>
          <w:bCs/>
          <w:szCs w:val="24"/>
          <w:lang w:val="es-CL" w:eastAsia="es-CL"/>
        </w:rPr>
        <w:t xml:space="preserve">1. </w:t>
      </w:r>
      <w:r w:rsidRPr="007E7450">
        <w:rPr>
          <w:rFonts w:eastAsia="Times New Roman"/>
          <w:b/>
          <w:bCs/>
          <w:szCs w:val="24"/>
          <w:lang w:val="es-CL" w:eastAsia="es-CL"/>
        </w:rPr>
        <w:t>Funcionales</w:t>
      </w:r>
    </w:p>
    <w:p w14:paraId="46BD1712" w14:textId="77777777" w:rsidR="007E7450" w:rsidRPr="007E7450" w:rsidRDefault="007E7450" w:rsidP="00DD313B">
      <w:pPr>
        <w:spacing w:before="100" w:beforeAutospacing="1" w:after="100" w:afterAutospacing="1" w:line="240" w:lineRule="auto"/>
        <w:ind w:left="360"/>
        <w:rPr>
          <w:rFonts w:eastAsia="Times New Roman"/>
          <w:szCs w:val="24"/>
          <w:lang w:val="es-CL" w:eastAsia="es-CL"/>
        </w:rPr>
      </w:pPr>
      <w:r w:rsidRPr="007E7450">
        <w:rPr>
          <w:rFonts w:eastAsia="Times New Roman"/>
          <w:szCs w:val="24"/>
          <w:lang w:val="es-CL" w:eastAsia="es-CL"/>
        </w:rPr>
        <w:t xml:space="preserve">El sistema debe permitir la </w:t>
      </w:r>
      <w:r w:rsidRPr="007E7450">
        <w:rPr>
          <w:rFonts w:eastAsia="Times New Roman"/>
          <w:b/>
          <w:bCs/>
          <w:szCs w:val="24"/>
          <w:lang w:val="es-CL" w:eastAsia="es-CL"/>
        </w:rPr>
        <w:t>reserva y compra de entradas</w:t>
      </w:r>
      <w:r w:rsidRPr="007E7450">
        <w:rPr>
          <w:rFonts w:eastAsia="Times New Roman"/>
          <w:szCs w:val="24"/>
          <w:lang w:val="es-CL" w:eastAsia="es-CL"/>
        </w:rPr>
        <w:t xml:space="preserve"> en línea y presencial.</w:t>
      </w:r>
    </w:p>
    <w:p w14:paraId="5F2AFA09" w14:textId="77777777" w:rsidR="007E7450" w:rsidRPr="007E7450" w:rsidRDefault="007E7450" w:rsidP="00DD313B">
      <w:pPr>
        <w:spacing w:before="100" w:beforeAutospacing="1" w:after="100" w:afterAutospacing="1" w:line="240" w:lineRule="auto"/>
        <w:ind w:left="360"/>
        <w:rPr>
          <w:rFonts w:eastAsia="Times New Roman"/>
          <w:szCs w:val="24"/>
          <w:lang w:val="es-CL" w:eastAsia="es-CL"/>
        </w:rPr>
      </w:pPr>
      <w:r w:rsidRPr="007E7450">
        <w:rPr>
          <w:rFonts w:eastAsia="Times New Roman"/>
          <w:szCs w:val="24"/>
          <w:lang w:val="es-CL" w:eastAsia="es-CL"/>
        </w:rPr>
        <w:t xml:space="preserve">Debe gestionar </w:t>
      </w:r>
      <w:r w:rsidRPr="007E7450">
        <w:rPr>
          <w:rFonts w:eastAsia="Times New Roman"/>
          <w:b/>
          <w:bCs/>
          <w:szCs w:val="24"/>
          <w:lang w:val="es-CL" w:eastAsia="es-CL"/>
        </w:rPr>
        <w:t>funciones y horarios</w:t>
      </w:r>
      <w:r w:rsidRPr="007E7450">
        <w:rPr>
          <w:rFonts w:eastAsia="Times New Roman"/>
          <w:szCs w:val="24"/>
          <w:lang w:val="es-CL" w:eastAsia="es-CL"/>
        </w:rPr>
        <w:t xml:space="preserve"> del teatro de forma centralizada.</w:t>
      </w:r>
    </w:p>
    <w:p w14:paraId="0EC705B6" w14:textId="77777777" w:rsidR="007E7450" w:rsidRPr="007E7450" w:rsidRDefault="007E7450" w:rsidP="00DD313B">
      <w:pPr>
        <w:spacing w:before="100" w:beforeAutospacing="1" w:after="100" w:afterAutospacing="1" w:line="240" w:lineRule="auto"/>
        <w:ind w:left="360"/>
        <w:rPr>
          <w:rFonts w:eastAsia="Times New Roman"/>
          <w:szCs w:val="24"/>
          <w:lang w:val="es-CL" w:eastAsia="es-CL"/>
        </w:rPr>
      </w:pPr>
      <w:r w:rsidRPr="007E7450">
        <w:rPr>
          <w:rFonts w:eastAsia="Times New Roman"/>
          <w:szCs w:val="24"/>
          <w:lang w:val="es-CL" w:eastAsia="es-CL"/>
        </w:rPr>
        <w:t xml:space="preserve">Debe contar con un </w:t>
      </w:r>
      <w:r w:rsidRPr="007E7450">
        <w:rPr>
          <w:rFonts w:eastAsia="Times New Roman"/>
          <w:b/>
          <w:bCs/>
          <w:szCs w:val="24"/>
          <w:lang w:val="es-CL" w:eastAsia="es-CL"/>
        </w:rPr>
        <w:t>módulo de administración</w:t>
      </w:r>
      <w:r w:rsidRPr="007E7450">
        <w:rPr>
          <w:rFonts w:eastAsia="Times New Roman"/>
          <w:szCs w:val="24"/>
          <w:lang w:val="es-CL" w:eastAsia="es-CL"/>
        </w:rPr>
        <w:t xml:space="preserve"> para personal autorizado.</w:t>
      </w:r>
    </w:p>
    <w:p w14:paraId="0432D3D0" w14:textId="77777777" w:rsidR="007E7450" w:rsidRPr="007E7450" w:rsidRDefault="007E7450" w:rsidP="00DD313B">
      <w:pPr>
        <w:spacing w:before="100" w:beforeAutospacing="1" w:after="100" w:afterAutospacing="1" w:line="240" w:lineRule="auto"/>
        <w:ind w:left="360"/>
        <w:rPr>
          <w:rFonts w:eastAsia="Times New Roman"/>
          <w:szCs w:val="24"/>
          <w:lang w:val="es-CL" w:eastAsia="es-CL"/>
        </w:rPr>
      </w:pPr>
      <w:r w:rsidRPr="007E7450">
        <w:rPr>
          <w:rFonts w:eastAsia="Times New Roman"/>
          <w:szCs w:val="24"/>
          <w:lang w:val="es-CL" w:eastAsia="es-CL"/>
        </w:rPr>
        <w:t xml:space="preserve">Debe enviar </w:t>
      </w:r>
      <w:r w:rsidRPr="007E7450">
        <w:rPr>
          <w:rFonts w:eastAsia="Times New Roman"/>
          <w:b/>
          <w:bCs/>
          <w:szCs w:val="24"/>
          <w:lang w:val="es-CL" w:eastAsia="es-CL"/>
        </w:rPr>
        <w:t>confirmaciones y notificaciones automáticas</w:t>
      </w:r>
      <w:r w:rsidRPr="007E7450">
        <w:rPr>
          <w:rFonts w:eastAsia="Times New Roman"/>
          <w:szCs w:val="24"/>
          <w:lang w:val="es-CL" w:eastAsia="es-CL"/>
        </w:rPr>
        <w:t xml:space="preserve"> (correo/SMS).</w:t>
      </w:r>
    </w:p>
    <w:p w14:paraId="2CF48AFC" w14:textId="77777777" w:rsidR="007E7450" w:rsidRPr="007E7450" w:rsidRDefault="007E7450" w:rsidP="00DD313B">
      <w:pPr>
        <w:spacing w:before="100" w:beforeAutospacing="1" w:after="100" w:afterAutospacing="1" w:line="240" w:lineRule="auto"/>
        <w:ind w:left="360"/>
        <w:rPr>
          <w:rFonts w:eastAsia="Times New Roman"/>
          <w:szCs w:val="24"/>
          <w:lang w:val="es-CL" w:eastAsia="es-CL"/>
        </w:rPr>
      </w:pPr>
      <w:r w:rsidRPr="007E7450">
        <w:rPr>
          <w:rFonts w:eastAsia="Times New Roman"/>
          <w:szCs w:val="24"/>
          <w:lang w:val="es-CL" w:eastAsia="es-CL"/>
        </w:rPr>
        <w:t xml:space="preserve">Debe generar </w:t>
      </w:r>
      <w:r w:rsidRPr="007E7450">
        <w:rPr>
          <w:rFonts w:eastAsia="Times New Roman"/>
          <w:b/>
          <w:bCs/>
          <w:szCs w:val="24"/>
          <w:lang w:val="es-CL" w:eastAsia="es-CL"/>
        </w:rPr>
        <w:t>reportes de ventas y asistencia</w:t>
      </w:r>
      <w:r w:rsidRPr="007E7450">
        <w:rPr>
          <w:rFonts w:eastAsia="Times New Roman"/>
          <w:szCs w:val="24"/>
          <w:lang w:val="es-CL" w:eastAsia="es-CL"/>
        </w:rPr>
        <w:t xml:space="preserve"> para la administración.</w:t>
      </w:r>
    </w:p>
    <w:p w14:paraId="3C84B6C5" w14:textId="3DF55AD2" w:rsidR="007E7450" w:rsidRPr="007E7450" w:rsidRDefault="007E7450" w:rsidP="007E7450">
      <w:pPr>
        <w:spacing w:before="100" w:beforeAutospacing="1" w:after="100" w:afterAutospacing="1" w:line="240" w:lineRule="auto"/>
        <w:rPr>
          <w:rFonts w:eastAsia="Times New Roman"/>
          <w:szCs w:val="24"/>
          <w:lang w:val="es-CL" w:eastAsia="es-CL"/>
        </w:rPr>
      </w:pPr>
      <w:r>
        <w:rPr>
          <w:rFonts w:eastAsia="Times New Roman"/>
          <w:b/>
          <w:bCs/>
          <w:szCs w:val="24"/>
          <w:lang w:val="es-CL" w:eastAsia="es-CL"/>
        </w:rPr>
        <w:t xml:space="preserve">2. </w:t>
      </w:r>
      <w:r w:rsidRPr="007E7450">
        <w:rPr>
          <w:rFonts w:eastAsia="Times New Roman"/>
          <w:b/>
          <w:bCs/>
          <w:szCs w:val="24"/>
          <w:lang w:val="es-CL" w:eastAsia="es-CL"/>
        </w:rPr>
        <w:t>No Funcionales</w:t>
      </w:r>
    </w:p>
    <w:p w14:paraId="4A647982" w14:textId="77777777" w:rsidR="007E7450" w:rsidRPr="007E7450" w:rsidRDefault="007E7450" w:rsidP="00DD313B">
      <w:pPr>
        <w:spacing w:before="100" w:beforeAutospacing="1" w:after="100" w:afterAutospacing="1" w:line="240" w:lineRule="auto"/>
        <w:ind w:left="360"/>
        <w:rPr>
          <w:rFonts w:eastAsia="Times New Roman"/>
          <w:szCs w:val="24"/>
          <w:lang w:val="es-CL" w:eastAsia="es-CL"/>
        </w:rPr>
      </w:pPr>
      <w:r w:rsidRPr="007E7450">
        <w:rPr>
          <w:rFonts w:eastAsia="Times New Roman"/>
          <w:szCs w:val="24"/>
          <w:lang w:val="es-CL" w:eastAsia="es-CL"/>
        </w:rPr>
        <w:t xml:space="preserve">Disponibilidad mínima del sistema: </w:t>
      </w:r>
      <w:r w:rsidRPr="007E7450">
        <w:rPr>
          <w:rFonts w:eastAsia="Times New Roman"/>
          <w:b/>
          <w:bCs/>
          <w:szCs w:val="24"/>
          <w:lang w:val="es-CL" w:eastAsia="es-CL"/>
        </w:rPr>
        <w:t>99%</w:t>
      </w:r>
      <w:r w:rsidRPr="007E7450">
        <w:rPr>
          <w:rFonts w:eastAsia="Times New Roman"/>
          <w:szCs w:val="24"/>
          <w:lang w:val="es-CL" w:eastAsia="es-CL"/>
        </w:rPr>
        <w:t xml:space="preserve"> en horario operativo.</w:t>
      </w:r>
    </w:p>
    <w:p w14:paraId="0B96572E" w14:textId="77777777" w:rsidR="007E7450" w:rsidRPr="007E7450" w:rsidRDefault="007E7450" w:rsidP="00DD313B">
      <w:pPr>
        <w:spacing w:before="100" w:beforeAutospacing="1" w:after="100" w:afterAutospacing="1" w:line="240" w:lineRule="auto"/>
        <w:ind w:left="360"/>
        <w:rPr>
          <w:rFonts w:eastAsia="Times New Roman"/>
          <w:szCs w:val="24"/>
          <w:lang w:val="es-CL" w:eastAsia="es-CL"/>
        </w:rPr>
      </w:pPr>
      <w:r w:rsidRPr="007E7450">
        <w:rPr>
          <w:rFonts w:eastAsia="Times New Roman"/>
          <w:szCs w:val="24"/>
          <w:lang w:val="es-CL" w:eastAsia="es-CL"/>
        </w:rPr>
        <w:t xml:space="preserve">Interfaz </w:t>
      </w:r>
      <w:r w:rsidRPr="007E7450">
        <w:rPr>
          <w:rFonts w:eastAsia="Times New Roman"/>
          <w:b/>
          <w:bCs/>
          <w:szCs w:val="24"/>
          <w:lang w:val="es-CL" w:eastAsia="es-CL"/>
        </w:rPr>
        <w:t>intuitiva y accesible</w:t>
      </w:r>
      <w:r w:rsidRPr="007E7450">
        <w:rPr>
          <w:rFonts w:eastAsia="Times New Roman"/>
          <w:szCs w:val="24"/>
          <w:lang w:val="es-CL" w:eastAsia="es-CL"/>
        </w:rPr>
        <w:t>, con compatibilidad en dispositivos móviles.</w:t>
      </w:r>
    </w:p>
    <w:p w14:paraId="219B4938" w14:textId="77777777" w:rsidR="007E7450" w:rsidRPr="007E7450" w:rsidRDefault="007E7450" w:rsidP="00DD313B">
      <w:pPr>
        <w:spacing w:before="100" w:beforeAutospacing="1" w:after="100" w:afterAutospacing="1" w:line="240" w:lineRule="auto"/>
        <w:ind w:left="360"/>
        <w:rPr>
          <w:rFonts w:eastAsia="Times New Roman"/>
          <w:szCs w:val="24"/>
          <w:lang w:val="es-CL" w:eastAsia="es-CL"/>
        </w:rPr>
      </w:pPr>
      <w:r w:rsidRPr="007E7450">
        <w:rPr>
          <w:rFonts w:eastAsia="Times New Roman"/>
          <w:szCs w:val="24"/>
          <w:lang w:val="es-CL" w:eastAsia="es-CL"/>
        </w:rPr>
        <w:t xml:space="preserve">Cumplimiento con </w:t>
      </w:r>
      <w:r w:rsidRPr="007E7450">
        <w:rPr>
          <w:rFonts w:eastAsia="Times New Roman"/>
          <w:b/>
          <w:bCs/>
          <w:szCs w:val="24"/>
          <w:lang w:val="es-CL" w:eastAsia="es-CL"/>
        </w:rPr>
        <w:t>estándares de seguridad</w:t>
      </w:r>
      <w:r w:rsidRPr="007E7450">
        <w:rPr>
          <w:rFonts w:eastAsia="Times New Roman"/>
          <w:szCs w:val="24"/>
          <w:lang w:val="es-CL" w:eastAsia="es-CL"/>
        </w:rPr>
        <w:t xml:space="preserve"> (cifrado de datos, protección de información de usuarios).</w:t>
      </w:r>
    </w:p>
    <w:p w14:paraId="5D54A416" w14:textId="77777777" w:rsidR="007E7450" w:rsidRPr="007E7450" w:rsidRDefault="007E7450" w:rsidP="00DD313B">
      <w:pPr>
        <w:spacing w:before="100" w:beforeAutospacing="1" w:after="100" w:afterAutospacing="1" w:line="240" w:lineRule="auto"/>
        <w:ind w:left="360"/>
        <w:rPr>
          <w:rFonts w:eastAsia="Times New Roman"/>
          <w:szCs w:val="24"/>
          <w:lang w:val="es-CL" w:eastAsia="es-CL"/>
        </w:rPr>
      </w:pPr>
      <w:r w:rsidRPr="007E7450">
        <w:rPr>
          <w:rFonts w:eastAsia="Times New Roman"/>
          <w:szCs w:val="24"/>
          <w:lang w:val="es-CL" w:eastAsia="es-CL"/>
        </w:rPr>
        <w:t xml:space="preserve">Tiempo de respuesta promedio menor a </w:t>
      </w:r>
      <w:r w:rsidRPr="007E7450">
        <w:rPr>
          <w:rFonts w:eastAsia="Times New Roman"/>
          <w:b/>
          <w:bCs/>
          <w:szCs w:val="24"/>
          <w:lang w:val="es-CL" w:eastAsia="es-CL"/>
        </w:rPr>
        <w:t>3 segundos</w:t>
      </w:r>
      <w:r w:rsidRPr="007E7450">
        <w:rPr>
          <w:rFonts w:eastAsia="Times New Roman"/>
          <w:szCs w:val="24"/>
          <w:lang w:val="es-CL" w:eastAsia="es-CL"/>
        </w:rPr>
        <w:t xml:space="preserve"> en operaciones críticas.</w:t>
      </w:r>
    </w:p>
    <w:p w14:paraId="1327C96B" w14:textId="77777777" w:rsidR="007E7450" w:rsidRPr="007E7450" w:rsidRDefault="007E7450" w:rsidP="00DD313B">
      <w:pPr>
        <w:spacing w:before="100" w:beforeAutospacing="1" w:after="100" w:afterAutospacing="1" w:line="240" w:lineRule="auto"/>
        <w:ind w:left="360"/>
        <w:rPr>
          <w:rFonts w:eastAsia="Times New Roman"/>
          <w:szCs w:val="24"/>
          <w:lang w:val="es-CL" w:eastAsia="es-CL"/>
        </w:rPr>
      </w:pPr>
      <w:r w:rsidRPr="007E7450">
        <w:rPr>
          <w:rFonts w:eastAsia="Times New Roman"/>
          <w:szCs w:val="24"/>
          <w:lang w:val="es-CL" w:eastAsia="es-CL"/>
        </w:rPr>
        <w:t xml:space="preserve">Capacidad de escalar hasta </w:t>
      </w:r>
      <w:r w:rsidRPr="007E7450">
        <w:rPr>
          <w:rFonts w:eastAsia="Times New Roman"/>
          <w:b/>
          <w:bCs/>
          <w:szCs w:val="24"/>
          <w:lang w:val="es-CL" w:eastAsia="es-CL"/>
        </w:rPr>
        <w:t>500 usuarios concurrentes</w:t>
      </w:r>
      <w:r w:rsidRPr="007E7450">
        <w:rPr>
          <w:rFonts w:eastAsia="Times New Roman"/>
          <w:szCs w:val="24"/>
          <w:lang w:val="es-CL" w:eastAsia="es-CL"/>
        </w:rPr>
        <w:t xml:space="preserve"> en temporadas de alta demanda.</w:t>
      </w:r>
    </w:p>
    <w:p w14:paraId="7866D726" w14:textId="030DBC50" w:rsidR="007E7450" w:rsidRPr="007E7450" w:rsidRDefault="007E7450" w:rsidP="007E7450">
      <w:pPr>
        <w:spacing w:before="100" w:beforeAutospacing="1" w:after="100" w:afterAutospacing="1" w:line="240" w:lineRule="auto"/>
        <w:rPr>
          <w:rFonts w:eastAsia="Times New Roman"/>
          <w:szCs w:val="24"/>
          <w:lang w:val="es-CL" w:eastAsia="es-CL"/>
        </w:rPr>
      </w:pPr>
      <w:r>
        <w:rPr>
          <w:rFonts w:eastAsia="Times New Roman"/>
          <w:b/>
          <w:bCs/>
          <w:szCs w:val="24"/>
          <w:lang w:val="es-CL" w:eastAsia="es-CL"/>
        </w:rPr>
        <w:t xml:space="preserve">3. </w:t>
      </w:r>
      <w:r w:rsidRPr="007E7450">
        <w:rPr>
          <w:rFonts w:eastAsia="Times New Roman"/>
          <w:b/>
          <w:bCs/>
          <w:szCs w:val="24"/>
          <w:lang w:val="es-CL" w:eastAsia="es-CL"/>
        </w:rPr>
        <w:t>Restricciones</w:t>
      </w:r>
    </w:p>
    <w:p w14:paraId="1C58BF5F" w14:textId="77777777" w:rsidR="007E7450" w:rsidRPr="007E7450" w:rsidRDefault="007E7450" w:rsidP="00DD313B">
      <w:pPr>
        <w:spacing w:before="100" w:beforeAutospacing="1" w:after="100" w:afterAutospacing="1" w:line="240" w:lineRule="auto"/>
        <w:ind w:left="360"/>
        <w:rPr>
          <w:rFonts w:eastAsia="Times New Roman"/>
          <w:szCs w:val="24"/>
          <w:lang w:val="es-CL" w:eastAsia="es-CL"/>
        </w:rPr>
      </w:pPr>
      <w:r w:rsidRPr="007E7450">
        <w:rPr>
          <w:rFonts w:eastAsia="Times New Roman"/>
          <w:szCs w:val="24"/>
          <w:lang w:val="es-CL" w:eastAsia="es-CL"/>
        </w:rPr>
        <w:t xml:space="preserve">El desarrollo seguirá la </w:t>
      </w:r>
      <w:r w:rsidRPr="007E7450">
        <w:rPr>
          <w:rFonts w:eastAsia="Times New Roman"/>
          <w:b/>
          <w:bCs/>
          <w:szCs w:val="24"/>
          <w:lang w:val="es-CL" w:eastAsia="es-CL"/>
        </w:rPr>
        <w:t>metodología en cascada</w:t>
      </w:r>
      <w:r w:rsidRPr="007E7450">
        <w:rPr>
          <w:rFonts w:eastAsia="Times New Roman"/>
          <w:szCs w:val="24"/>
          <w:lang w:val="es-CL" w:eastAsia="es-CL"/>
        </w:rPr>
        <w:t>, con fases claramente definidas.</w:t>
      </w:r>
    </w:p>
    <w:p w14:paraId="13B26F03" w14:textId="77777777" w:rsidR="007E7450" w:rsidRPr="007E7450" w:rsidRDefault="007E7450" w:rsidP="00DD313B">
      <w:pPr>
        <w:spacing w:before="100" w:beforeAutospacing="1" w:after="100" w:afterAutospacing="1" w:line="240" w:lineRule="auto"/>
        <w:ind w:left="360"/>
        <w:rPr>
          <w:rFonts w:eastAsia="Times New Roman"/>
          <w:szCs w:val="24"/>
          <w:lang w:val="es-CL" w:eastAsia="es-CL"/>
        </w:rPr>
      </w:pPr>
      <w:r w:rsidRPr="007E7450">
        <w:rPr>
          <w:rFonts w:eastAsia="Times New Roman"/>
          <w:szCs w:val="24"/>
          <w:lang w:val="es-CL" w:eastAsia="es-CL"/>
        </w:rPr>
        <w:t xml:space="preserve">El sistema deberá estar implementado en un plazo máximo de </w:t>
      </w:r>
      <w:r w:rsidRPr="007E7450">
        <w:rPr>
          <w:rFonts w:eastAsia="Times New Roman"/>
          <w:b/>
          <w:bCs/>
          <w:szCs w:val="24"/>
          <w:lang w:val="es-CL" w:eastAsia="es-CL"/>
        </w:rPr>
        <w:t>X meses</w:t>
      </w:r>
      <w:r w:rsidRPr="007E7450">
        <w:rPr>
          <w:rFonts w:eastAsia="Times New Roman"/>
          <w:szCs w:val="24"/>
          <w:lang w:val="es-CL" w:eastAsia="es-CL"/>
        </w:rPr>
        <w:t xml:space="preserve"> (según planificación).</w:t>
      </w:r>
    </w:p>
    <w:p w14:paraId="75D7D228" w14:textId="6B77E329" w:rsidR="00BE6479" w:rsidRPr="00DD313B" w:rsidRDefault="007E7450" w:rsidP="00DD313B">
      <w:pPr>
        <w:spacing w:before="100" w:beforeAutospacing="1" w:after="100" w:afterAutospacing="1" w:line="240" w:lineRule="auto"/>
        <w:ind w:left="360"/>
        <w:rPr>
          <w:rFonts w:eastAsia="Times New Roman"/>
          <w:szCs w:val="24"/>
          <w:lang w:val="es-CL" w:eastAsia="es-CL"/>
        </w:rPr>
      </w:pPr>
      <w:r w:rsidRPr="007E7450">
        <w:rPr>
          <w:rFonts w:eastAsia="Times New Roman"/>
          <w:szCs w:val="24"/>
          <w:lang w:val="es-CL" w:eastAsia="es-CL"/>
        </w:rPr>
        <w:lastRenderedPageBreak/>
        <w:t xml:space="preserve">Uso de </w:t>
      </w:r>
      <w:r w:rsidRPr="007E7450">
        <w:rPr>
          <w:rFonts w:eastAsia="Times New Roman"/>
          <w:b/>
          <w:bCs/>
          <w:szCs w:val="24"/>
          <w:lang w:val="es-CL" w:eastAsia="es-CL"/>
        </w:rPr>
        <w:t>infraestructura definida por la organización</w:t>
      </w:r>
      <w:r w:rsidRPr="007E7450">
        <w:rPr>
          <w:rFonts w:eastAsia="Times New Roman"/>
          <w:szCs w:val="24"/>
          <w:lang w:val="es-CL" w:eastAsia="es-CL"/>
        </w:rPr>
        <w:t xml:space="preserve"> (servidores propios o nube autorizada).</w:t>
      </w:r>
    </w:p>
    <w:p w14:paraId="228932CD" w14:textId="73485F94" w:rsidR="006B67B6" w:rsidRDefault="00000000">
      <w:pPr>
        <w:pStyle w:val="Ttulo1"/>
      </w:pPr>
      <w:bookmarkStart w:id="8" w:name="_Toc210118238"/>
      <w:r>
        <w:t>Objetivos</w:t>
      </w:r>
      <w:bookmarkStart w:id="9" w:name="_heading=h.3b2ovkovhaj9" w:colFirst="0" w:colLast="0"/>
      <w:bookmarkEnd w:id="8"/>
      <w:bookmarkEnd w:id="9"/>
    </w:p>
    <w:tbl>
      <w:tblPr>
        <w:tblW w:w="8828" w:type="dxa"/>
        <w:tblCellMar>
          <w:left w:w="70" w:type="dxa"/>
          <w:right w:w="70" w:type="dxa"/>
        </w:tblCellMar>
        <w:tblLook w:val="04A0" w:firstRow="1" w:lastRow="0" w:firstColumn="1" w:lastColumn="0" w:noHBand="0" w:noVBand="1"/>
      </w:tblPr>
      <w:tblGrid>
        <w:gridCol w:w="4089"/>
        <w:gridCol w:w="4739"/>
      </w:tblGrid>
      <w:tr w:rsidR="001443BA" w:rsidRPr="001443BA" w14:paraId="5B0086E6" w14:textId="77777777" w:rsidTr="001443BA">
        <w:trPr>
          <w:trHeight w:val="630"/>
        </w:trPr>
        <w:tc>
          <w:tcPr>
            <w:tcW w:w="4089" w:type="dxa"/>
            <w:tcBorders>
              <w:top w:val="single" w:sz="4" w:space="0" w:color="auto"/>
              <w:left w:val="single" w:sz="4" w:space="0" w:color="auto"/>
              <w:bottom w:val="single" w:sz="4" w:space="0" w:color="auto"/>
              <w:right w:val="single" w:sz="4" w:space="0" w:color="auto"/>
            </w:tcBorders>
            <w:shd w:val="clear" w:color="000000" w:fill="CFE2F3"/>
            <w:vAlign w:val="center"/>
            <w:hideMark/>
          </w:tcPr>
          <w:p w14:paraId="2CD32FAB" w14:textId="77777777" w:rsidR="001443BA" w:rsidRPr="001443BA" w:rsidRDefault="001443BA" w:rsidP="001443BA">
            <w:pPr>
              <w:spacing w:after="0" w:line="240" w:lineRule="auto"/>
              <w:jc w:val="center"/>
              <w:rPr>
                <w:rFonts w:eastAsia="Times New Roman"/>
                <w:b/>
                <w:bCs/>
                <w:color w:val="0D0D0D"/>
                <w:szCs w:val="24"/>
                <w:lang w:val="es-CL" w:eastAsia="es-CL"/>
              </w:rPr>
            </w:pPr>
            <w:r w:rsidRPr="001443BA">
              <w:rPr>
                <w:rFonts w:eastAsia="Times New Roman"/>
                <w:b/>
                <w:bCs/>
                <w:color w:val="0D0D0D"/>
                <w:szCs w:val="24"/>
                <w:lang w:eastAsia="es-CL"/>
              </w:rPr>
              <w:t>Objetivo</w:t>
            </w:r>
          </w:p>
        </w:tc>
        <w:tc>
          <w:tcPr>
            <w:tcW w:w="4739" w:type="dxa"/>
            <w:tcBorders>
              <w:top w:val="single" w:sz="4" w:space="0" w:color="auto"/>
              <w:left w:val="nil"/>
              <w:bottom w:val="single" w:sz="4" w:space="0" w:color="auto"/>
              <w:right w:val="single" w:sz="4" w:space="0" w:color="auto"/>
            </w:tcBorders>
            <w:shd w:val="clear" w:color="000000" w:fill="CFE2F3"/>
            <w:vAlign w:val="center"/>
            <w:hideMark/>
          </w:tcPr>
          <w:p w14:paraId="3CD88F5C" w14:textId="77777777" w:rsidR="001443BA" w:rsidRPr="001443BA" w:rsidRDefault="001443BA" w:rsidP="001443BA">
            <w:pPr>
              <w:spacing w:after="0" w:line="240" w:lineRule="auto"/>
              <w:jc w:val="center"/>
              <w:rPr>
                <w:rFonts w:eastAsia="Times New Roman"/>
                <w:b/>
                <w:bCs/>
                <w:color w:val="0D0D0D"/>
                <w:szCs w:val="24"/>
                <w:lang w:val="es-CL" w:eastAsia="es-CL"/>
              </w:rPr>
            </w:pPr>
            <w:r w:rsidRPr="001443BA">
              <w:rPr>
                <w:rFonts w:eastAsia="Times New Roman"/>
                <w:b/>
                <w:bCs/>
                <w:color w:val="0D0D0D"/>
                <w:szCs w:val="24"/>
                <w:lang w:eastAsia="es-CL"/>
              </w:rPr>
              <w:t>Indicador de éxito</w:t>
            </w:r>
          </w:p>
        </w:tc>
      </w:tr>
      <w:tr w:rsidR="001443BA" w:rsidRPr="001443BA" w14:paraId="54D432E4" w14:textId="77777777" w:rsidTr="001443BA">
        <w:trPr>
          <w:trHeight w:val="315"/>
        </w:trPr>
        <w:tc>
          <w:tcPr>
            <w:tcW w:w="8828" w:type="dxa"/>
            <w:gridSpan w:val="2"/>
            <w:tcBorders>
              <w:top w:val="single" w:sz="4" w:space="0" w:color="auto"/>
              <w:left w:val="single" w:sz="4" w:space="0" w:color="auto"/>
              <w:bottom w:val="single" w:sz="4" w:space="0" w:color="auto"/>
              <w:right w:val="single" w:sz="4" w:space="0" w:color="auto"/>
            </w:tcBorders>
            <w:shd w:val="clear" w:color="000000" w:fill="EFEFEF"/>
            <w:vAlign w:val="center"/>
            <w:hideMark/>
          </w:tcPr>
          <w:p w14:paraId="3E441486" w14:textId="77777777" w:rsidR="001443BA" w:rsidRPr="001443BA" w:rsidRDefault="001443BA" w:rsidP="001443BA">
            <w:pPr>
              <w:spacing w:after="0" w:line="240" w:lineRule="auto"/>
              <w:jc w:val="both"/>
              <w:rPr>
                <w:rFonts w:eastAsia="Times New Roman"/>
                <w:b/>
                <w:bCs/>
                <w:color w:val="0D0D0D"/>
                <w:szCs w:val="24"/>
                <w:lang w:val="es-CL" w:eastAsia="es-CL"/>
              </w:rPr>
            </w:pPr>
            <w:r w:rsidRPr="001443BA">
              <w:rPr>
                <w:rFonts w:eastAsia="Times New Roman"/>
                <w:b/>
                <w:bCs/>
                <w:color w:val="0D0D0D"/>
                <w:szCs w:val="24"/>
                <w:lang w:eastAsia="es-CL"/>
              </w:rPr>
              <w:t>Alcance</w:t>
            </w:r>
          </w:p>
        </w:tc>
      </w:tr>
      <w:tr w:rsidR="001443BA" w:rsidRPr="001443BA" w14:paraId="35E6B15D" w14:textId="77777777" w:rsidTr="001443BA">
        <w:trPr>
          <w:trHeight w:val="300"/>
        </w:trPr>
        <w:tc>
          <w:tcPr>
            <w:tcW w:w="4089" w:type="dxa"/>
            <w:tcBorders>
              <w:top w:val="nil"/>
              <w:left w:val="single" w:sz="4" w:space="0" w:color="auto"/>
              <w:bottom w:val="single" w:sz="4" w:space="0" w:color="auto"/>
              <w:right w:val="single" w:sz="4" w:space="0" w:color="auto"/>
            </w:tcBorders>
            <w:vAlign w:val="center"/>
            <w:hideMark/>
          </w:tcPr>
          <w:p w14:paraId="6BB14957" w14:textId="77777777" w:rsidR="001443BA" w:rsidRPr="001443BA" w:rsidRDefault="001443BA" w:rsidP="001443BA">
            <w:pPr>
              <w:spacing w:after="0" w:line="240" w:lineRule="auto"/>
              <w:jc w:val="both"/>
              <w:rPr>
                <w:rFonts w:eastAsia="Times New Roman"/>
                <w:color w:val="0D0D0D"/>
                <w:sz w:val="20"/>
                <w:szCs w:val="20"/>
                <w:lang w:val="es-CL" w:eastAsia="es-CL"/>
              </w:rPr>
            </w:pPr>
            <w:r w:rsidRPr="001443BA">
              <w:rPr>
                <w:rFonts w:eastAsia="Times New Roman"/>
                <w:color w:val="0D0D0D"/>
                <w:sz w:val="20"/>
                <w:szCs w:val="20"/>
                <w:lang w:val="es-CL" w:eastAsia="es-CL"/>
              </w:rPr>
              <w:t>Desarrollar un sistema de reserva y venta de entradas para el teatro municipal.</w:t>
            </w:r>
          </w:p>
        </w:tc>
        <w:tc>
          <w:tcPr>
            <w:tcW w:w="4739" w:type="dxa"/>
            <w:tcBorders>
              <w:top w:val="nil"/>
              <w:left w:val="nil"/>
              <w:bottom w:val="single" w:sz="4" w:space="0" w:color="auto"/>
              <w:right w:val="single" w:sz="4" w:space="0" w:color="auto"/>
            </w:tcBorders>
            <w:vAlign w:val="center"/>
            <w:hideMark/>
          </w:tcPr>
          <w:p w14:paraId="0B5779C2" w14:textId="77777777" w:rsidR="001443BA" w:rsidRPr="001443BA" w:rsidRDefault="001443BA" w:rsidP="001443BA">
            <w:pPr>
              <w:spacing w:after="0" w:line="240" w:lineRule="auto"/>
              <w:rPr>
                <w:rFonts w:eastAsia="Times New Roman"/>
                <w:color w:val="0D0D0D"/>
                <w:sz w:val="20"/>
                <w:szCs w:val="20"/>
                <w:lang w:val="es-CL" w:eastAsia="es-CL"/>
              </w:rPr>
            </w:pPr>
            <w:r w:rsidRPr="001443BA">
              <w:rPr>
                <w:rFonts w:eastAsia="Times New Roman"/>
                <w:color w:val="0D0D0D"/>
                <w:sz w:val="20"/>
                <w:szCs w:val="20"/>
                <w:lang w:eastAsia="es-CL"/>
              </w:rPr>
              <w:t>Implementación funcional de todos los módulos principales.</w:t>
            </w:r>
          </w:p>
        </w:tc>
      </w:tr>
      <w:tr w:rsidR="001443BA" w:rsidRPr="001443BA" w14:paraId="06B1687E" w14:textId="77777777" w:rsidTr="001443BA">
        <w:trPr>
          <w:trHeight w:val="300"/>
        </w:trPr>
        <w:tc>
          <w:tcPr>
            <w:tcW w:w="4089" w:type="dxa"/>
            <w:tcBorders>
              <w:top w:val="nil"/>
              <w:left w:val="single" w:sz="4" w:space="0" w:color="auto"/>
              <w:bottom w:val="single" w:sz="4" w:space="0" w:color="auto"/>
              <w:right w:val="single" w:sz="4" w:space="0" w:color="auto"/>
            </w:tcBorders>
            <w:noWrap/>
            <w:vAlign w:val="bottom"/>
            <w:hideMark/>
          </w:tcPr>
          <w:p w14:paraId="6E2F04DD" w14:textId="77777777" w:rsidR="001443BA" w:rsidRPr="001443BA" w:rsidRDefault="001443BA" w:rsidP="001443BA">
            <w:pPr>
              <w:spacing w:after="0" w:line="240" w:lineRule="auto"/>
              <w:rPr>
                <w:rFonts w:eastAsia="Times New Roman"/>
                <w:color w:val="000000"/>
                <w:sz w:val="20"/>
                <w:szCs w:val="20"/>
                <w:lang w:val="es-CL" w:eastAsia="es-CL"/>
              </w:rPr>
            </w:pPr>
            <w:r w:rsidRPr="001443BA">
              <w:rPr>
                <w:rFonts w:eastAsia="Times New Roman"/>
                <w:color w:val="000000"/>
                <w:sz w:val="20"/>
                <w:szCs w:val="20"/>
                <w:lang w:val="es-CL" w:eastAsia="es-CL"/>
              </w:rPr>
              <w:t>Incluir un sistema de roles diferenciados (administrador y vecino).</w:t>
            </w:r>
          </w:p>
        </w:tc>
        <w:tc>
          <w:tcPr>
            <w:tcW w:w="4739" w:type="dxa"/>
            <w:tcBorders>
              <w:top w:val="nil"/>
              <w:left w:val="nil"/>
              <w:bottom w:val="single" w:sz="4" w:space="0" w:color="auto"/>
              <w:right w:val="single" w:sz="4" w:space="0" w:color="auto"/>
            </w:tcBorders>
            <w:noWrap/>
            <w:vAlign w:val="bottom"/>
            <w:hideMark/>
          </w:tcPr>
          <w:p w14:paraId="1CDA8873" w14:textId="77777777" w:rsidR="001443BA" w:rsidRPr="001443BA" w:rsidRDefault="001443BA" w:rsidP="001443BA">
            <w:pPr>
              <w:spacing w:after="0" w:line="240" w:lineRule="auto"/>
              <w:rPr>
                <w:rFonts w:eastAsia="Times New Roman"/>
                <w:color w:val="000000"/>
                <w:sz w:val="20"/>
                <w:szCs w:val="20"/>
                <w:lang w:val="es-CL" w:eastAsia="es-CL"/>
              </w:rPr>
            </w:pPr>
            <w:r w:rsidRPr="001443BA">
              <w:rPr>
                <w:rFonts w:eastAsia="Times New Roman"/>
                <w:color w:val="000000"/>
                <w:sz w:val="20"/>
                <w:szCs w:val="20"/>
                <w:lang w:val="es-CL" w:eastAsia="es-CL"/>
              </w:rPr>
              <w:t>Accesos y permisos probados en ambiente de pruebas con al menos un 95% de efectividad.</w:t>
            </w:r>
          </w:p>
        </w:tc>
      </w:tr>
      <w:tr w:rsidR="001443BA" w:rsidRPr="001443BA" w14:paraId="70F1C681" w14:textId="77777777" w:rsidTr="001443BA">
        <w:trPr>
          <w:trHeight w:val="315"/>
        </w:trPr>
        <w:tc>
          <w:tcPr>
            <w:tcW w:w="4089" w:type="dxa"/>
            <w:tcBorders>
              <w:top w:val="nil"/>
              <w:left w:val="single" w:sz="4" w:space="0" w:color="auto"/>
              <w:bottom w:val="single" w:sz="4" w:space="0" w:color="auto"/>
              <w:right w:val="single" w:sz="4" w:space="0" w:color="auto"/>
            </w:tcBorders>
            <w:shd w:val="clear" w:color="000000" w:fill="EFEFEF"/>
            <w:vAlign w:val="center"/>
            <w:hideMark/>
          </w:tcPr>
          <w:p w14:paraId="5F024C8A" w14:textId="77777777" w:rsidR="001443BA" w:rsidRPr="001443BA" w:rsidRDefault="001443BA" w:rsidP="001443BA">
            <w:pPr>
              <w:spacing w:after="0" w:line="240" w:lineRule="auto"/>
              <w:jc w:val="both"/>
              <w:rPr>
                <w:rFonts w:eastAsia="Times New Roman"/>
                <w:b/>
                <w:bCs/>
                <w:color w:val="0D0D0D"/>
                <w:szCs w:val="24"/>
                <w:lang w:val="es-CL" w:eastAsia="es-CL"/>
              </w:rPr>
            </w:pPr>
            <w:r w:rsidRPr="001443BA">
              <w:rPr>
                <w:rFonts w:eastAsia="Times New Roman"/>
                <w:b/>
                <w:bCs/>
                <w:color w:val="0D0D0D"/>
                <w:szCs w:val="24"/>
                <w:lang w:eastAsia="es-CL"/>
              </w:rPr>
              <w:t>Cronograma</w:t>
            </w:r>
          </w:p>
        </w:tc>
        <w:tc>
          <w:tcPr>
            <w:tcW w:w="4739" w:type="dxa"/>
            <w:tcBorders>
              <w:top w:val="nil"/>
              <w:left w:val="nil"/>
              <w:bottom w:val="single" w:sz="4" w:space="0" w:color="auto"/>
              <w:right w:val="single" w:sz="4" w:space="0" w:color="auto"/>
            </w:tcBorders>
            <w:shd w:val="clear" w:color="000000" w:fill="EFEFEF"/>
            <w:vAlign w:val="center"/>
            <w:hideMark/>
          </w:tcPr>
          <w:p w14:paraId="763F2EC2" w14:textId="77777777" w:rsidR="001443BA" w:rsidRPr="001443BA" w:rsidRDefault="001443BA" w:rsidP="001443BA">
            <w:pPr>
              <w:spacing w:after="0" w:line="240" w:lineRule="auto"/>
              <w:jc w:val="both"/>
              <w:rPr>
                <w:rFonts w:eastAsia="Times New Roman"/>
                <w:b/>
                <w:bCs/>
                <w:color w:val="0D0D0D"/>
                <w:szCs w:val="24"/>
                <w:lang w:val="es-CL" w:eastAsia="es-CL"/>
              </w:rPr>
            </w:pPr>
            <w:r w:rsidRPr="001443BA">
              <w:rPr>
                <w:rFonts w:eastAsia="Times New Roman"/>
                <w:b/>
                <w:bCs/>
                <w:color w:val="0D0D0D"/>
                <w:szCs w:val="24"/>
                <w:lang w:val="es-CL" w:eastAsia="es-CL"/>
              </w:rPr>
              <w:t> </w:t>
            </w:r>
          </w:p>
        </w:tc>
      </w:tr>
      <w:tr w:rsidR="001443BA" w:rsidRPr="001443BA" w14:paraId="7C02B4C4" w14:textId="77777777" w:rsidTr="001443BA">
        <w:trPr>
          <w:trHeight w:val="300"/>
        </w:trPr>
        <w:tc>
          <w:tcPr>
            <w:tcW w:w="4089" w:type="dxa"/>
            <w:tcBorders>
              <w:top w:val="nil"/>
              <w:left w:val="single" w:sz="4" w:space="0" w:color="auto"/>
              <w:bottom w:val="single" w:sz="4" w:space="0" w:color="auto"/>
              <w:right w:val="single" w:sz="4" w:space="0" w:color="auto"/>
            </w:tcBorders>
            <w:noWrap/>
            <w:vAlign w:val="bottom"/>
            <w:hideMark/>
          </w:tcPr>
          <w:p w14:paraId="065930C9" w14:textId="77777777" w:rsidR="001443BA" w:rsidRPr="001443BA" w:rsidRDefault="001443BA" w:rsidP="001443BA">
            <w:pPr>
              <w:spacing w:after="0" w:line="240" w:lineRule="auto"/>
              <w:rPr>
                <w:rFonts w:eastAsia="Times New Roman"/>
                <w:color w:val="000000"/>
                <w:sz w:val="20"/>
                <w:szCs w:val="20"/>
                <w:lang w:val="es-CL" w:eastAsia="es-CL"/>
              </w:rPr>
            </w:pPr>
            <w:r w:rsidRPr="001443BA">
              <w:rPr>
                <w:rFonts w:eastAsia="Times New Roman"/>
                <w:color w:val="000000"/>
                <w:sz w:val="20"/>
                <w:szCs w:val="20"/>
                <w:lang w:val="es-CL" w:eastAsia="es-CL"/>
              </w:rPr>
              <w:t>Cumplir el calendario de desarrollo definido en la metodología en cascada.</w:t>
            </w:r>
          </w:p>
        </w:tc>
        <w:tc>
          <w:tcPr>
            <w:tcW w:w="4739" w:type="dxa"/>
            <w:tcBorders>
              <w:top w:val="nil"/>
              <w:left w:val="nil"/>
              <w:bottom w:val="single" w:sz="4" w:space="0" w:color="auto"/>
              <w:right w:val="single" w:sz="4" w:space="0" w:color="auto"/>
            </w:tcBorders>
            <w:noWrap/>
            <w:vAlign w:val="bottom"/>
            <w:hideMark/>
          </w:tcPr>
          <w:p w14:paraId="26B1547B" w14:textId="77777777" w:rsidR="001443BA" w:rsidRPr="001443BA" w:rsidRDefault="001443BA" w:rsidP="001443BA">
            <w:pPr>
              <w:spacing w:after="0" w:line="240" w:lineRule="auto"/>
              <w:rPr>
                <w:rFonts w:eastAsia="Times New Roman"/>
                <w:color w:val="000000"/>
                <w:sz w:val="20"/>
                <w:szCs w:val="20"/>
                <w:lang w:val="es-CL" w:eastAsia="es-CL"/>
              </w:rPr>
            </w:pPr>
            <w:r w:rsidRPr="001443BA">
              <w:rPr>
                <w:rFonts w:eastAsia="Times New Roman"/>
                <w:color w:val="000000"/>
                <w:sz w:val="20"/>
                <w:szCs w:val="20"/>
                <w:lang w:val="es-CL" w:eastAsia="es-CL"/>
              </w:rPr>
              <w:t>Cumplimiento de cada fase en las fechas comprometidas.</w:t>
            </w:r>
          </w:p>
        </w:tc>
      </w:tr>
      <w:tr w:rsidR="001443BA" w:rsidRPr="001443BA" w14:paraId="36F979D0" w14:textId="77777777" w:rsidTr="001443BA">
        <w:trPr>
          <w:trHeight w:val="300"/>
        </w:trPr>
        <w:tc>
          <w:tcPr>
            <w:tcW w:w="4089" w:type="dxa"/>
            <w:tcBorders>
              <w:top w:val="nil"/>
              <w:left w:val="single" w:sz="4" w:space="0" w:color="auto"/>
              <w:bottom w:val="single" w:sz="4" w:space="0" w:color="auto"/>
              <w:right w:val="single" w:sz="4" w:space="0" w:color="auto"/>
            </w:tcBorders>
            <w:noWrap/>
            <w:vAlign w:val="bottom"/>
            <w:hideMark/>
          </w:tcPr>
          <w:p w14:paraId="0EDDCB5A" w14:textId="77777777" w:rsidR="001443BA" w:rsidRPr="001443BA" w:rsidRDefault="001443BA" w:rsidP="001443BA">
            <w:pPr>
              <w:spacing w:after="0" w:line="240" w:lineRule="auto"/>
              <w:rPr>
                <w:rFonts w:eastAsia="Times New Roman"/>
                <w:color w:val="000000"/>
                <w:sz w:val="20"/>
                <w:szCs w:val="20"/>
                <w:lang w:val="es-CL" w:eastAsia="es-CL"/>
              </w:rPr>
            </w:pPr>
            <w:r w:rsidRPr="001443BA">
              <w:rPr>
                <w:rFonts w:eastAsia="Times New Roman"/>
                <w:color w:val="000000"/>
                <w:sz w:val="20"/>
                <w:szCs w:val="20"/>
                <w:lang w:val="es-CL" w:eastAsia="es-CL"/>
              </w:rPr>
              <w:t>Realizar entregas parciales para validación con la directiva.</w:t>
            </w:r>
          </w:p>
        </w:tc>
        <w:tc>
          <w:tcPr>
            <w:tcW w:w="4739" w:type="dxa"/>
            <w:tcBorders>
              <w:top w:val="nil"/>
              <w:left w:val="nil"/>
              <w:bottom w:val="single" w:sz="4" w:space="0" w:color="auto"/>
              <w:right w:val="single" w:sz="4" w:space="0" w:color="auto"/>
            </w:tcBorders>
            <w:noWrap/>
            <w:vAlign w:val="bottom"/>
            <w:hideMark/>
          </w:tcPr>
          <w:p w14:paraId="6DCEF0D1" w14:textId="77777777" w:rsidR="001443BA" w:rsidRPr="001443BA" w:rsidRDefault="001443BA" w:rsidP="001443BA">
            <w:pPr>
              <w:spacing w:after="0" w:line="240" w:lineRule="auto"/>
              <w:rPr>
                <w:rFonts w:eastAsia="Times New Roman"/>
                <w:color w:val="000000"/>
                <w:sz w:val="20"/>
                <w:szCs w:val="20"/>
                <w:lang w:val="es-CL" w:eastAsia="es-CL"/>
              </w:rPr>
            </w:pPr>
            <w:r w:rsidRPr="001443BA">
              <w:rPr>
                <w:rFonts w:eastAsia="Times New Roman"/>
                <w:color w:val="000000"/>
                <w:sz w:val="20"/>
                <w:szCs w:val="20"/>
                <w:lang w:val="es-CL" w:eastAsia="es-CL"/>
              </w:rPr>
              <w:t>100% de hitos revisados y aprobados por la directiva antes de avanzar a la siguiente fase.</w:t>
            </w:r>
          </w:p>
        </w:tc>
      </w:tr>
      <w:tr w:rsidR="001443BA" w:rsidRPr="001443BA" w14:paraId="35D2C7BD" w14:textId="77777777" w:rsidTr="001443BA">
        <w:trPr>
          <w:trHeight w:val="315"/>
        </w:trPr>
        <w:tc>
          <w:tcPr>
            <w:tcW w:w="4089" w:type="dxa"/>
            <w:tcBorders>
              <w:top w:val="nil"/>
              <w:left w:val="single" w:sz="4" w:space="0" w:color="auto"/>
              <w:bottom w:val="single" w:sz="4" w:space="0" w:color="auto"/>
              <w:right w:val="single" w:sz="4" w:space="0" w:color="auto"/>
            </w:tcBorders>
            <w:shd w:val="clear" w:color="000000" w:fill="EFEFEF"/>
            <w:vAlign w:val="center"/>
            <w:hideMark/>
          </w:tcPr>
          <w:p w14:paraId="1BC2EC05" w14:textId="77777777" w:rsidR="001443BA" w:rsidRPr="001443BA" w:rsidRDefault="001443BA" w:rsidP="001443BA">
            <w:pPr>
              <w:spacing w:after="0" w:line="240" w:lineRule="auto"/>
              <w:jc w:val="both"/>
              <w:rPr>
                <w:rFonts w:eastAsia="Times New Roman"/>
                <w:b/>
                <w:bCs/>
                <w:color w:val="0D0D0D"/>
                <w:szCs w:val="24"/>
                <w:lang w:val="es-CL" w:eastAsia="es-CL"/>
              </w:rPr>
            </w:pPr>
            <w:r w:rsidRPr="001443BA">
              <w:rPr>
                <w:rFonts w:eastAsia="Times New Roman"/>
                <w:b/>
                <w:bCs/>
                <w:color w:val="0D0D0D"/>
                <w:szCs w:val="24"/>
                <w:lang w:eastAsia="es-CL"/>
              </w:rPr>
              <w:t>Costo</w:t>
            </w:r>
          </w:p>
        </w:tc>
        <w:tc>
          <w:tcPr>
            <w:tcW w:w="4739" w:type="dxa"/>
            <w:tcBorders>
              <w:top w:val="nil"/>
              <w:left w:val="nil"/>
              <w:bottom w:val="single" w:sz="4" w:space="0" w:color="auto"/>
              <w:right w:val="single" w:sz="4" w:space="0" w:color="auto"/>
            </w:tcBorders>
            <w:shd w:val="clear" w:color="000000" w:fill="EFEFEF"/>
            <w:vAlign w:val="center"/>
            <w:hideMark/>
          </w:tcPr>
          <w:p w14:paraId="1FE52BEC" w14:textId="77777777" w:rsidR="001443BA" w:rsidRPr="001443BA" w:rsidRDefault="001443BA" w:rsidP="001443BA">
            <w:pPr>
              <w:spacing w:after="0" w:line="240" w:lineRule="auto"/>
              <w:jc w:val="both"/>
              <w:rPr>
                <w:rFonts w:eastAsia="Times New Roman"/>
                <w:b/>
                <w:bCs/>
                <w:color w:val="0D0D0D"/>
                <w:szCs w:val="24"/>
                <w:lang w:val="es-CL" w:eastAsia="es-CL"/>
              </w:rPr>
            </w:pPr>
            <w:r w:rsidRPr="001443BA">
              <w:rPr>
                <w:rFonts w:eastAsia="Times New Roman"/>
                <w:b/>
                <w:bCs/>
                <w:color w:val="0D0D0D"/>
                <w:szCs w:val="24"/>
                <w:lang w:val="es-CL" w:eastAsia="es-CL"/>
              </w:rPr>
              <w:t> </w:t>
            </w:r>
          </w:p>
        </w:tc>
      </w:tr>
      <w:tr w:rsidR="001443BA" w:rsidRPr="001443BA" w14:paraId="4D113C66" w14:textId="77777777" w:rsidTr="001443BA">
        <w:trPr>
          <w:trHeight w:val="300"/>
        </w:trPr>
        <w:tc>
          <w:tcPr>
            <w:tcW w:w="4089" w:type="dxa"/>
            <w:tcBorders>
              <w:top w:val="nil"/>
              <w:left w:val="single" w:sz="4" w:space="0" w:color="auto"/>
              <w:bottom w:val="single" w:sz="4" w:space="0" w:color="auto"/>
              <w:right w:val="single" w:sz="4" w:space="0" w:color="auto"/>
            </w:tcBorders>
            <w:noWrap/>
            <w:vAlign w:val="bottom"/>
            <w:hideMark/>
          </w:tcPr>
          <w:p w14:paraId="724570AE" w14:textId="77777777" w:rsidR="001443BA" w:rsidRPr="001443BA" w:rsidRDefault="001443BA" w:rsidP="001443BA">
            <w:pPr>
              <w:spacing w:after="0" w:line="240" w:lineRule="auto"/>
              <w:rPr>
                <w:rFonts w:eastAsia="Times New Roman"/>
                <w:color w:val="000000"/>
                <w:sz w:val="20"/>
                <w:szCs w:val="20"/>
                <w:lang w:val="es-CL" w:eastAsia="es-CL"/>
              </w:rPr>
            </w:pPr>
            <w:r w:rsidRPr="001443BA">
              <w:rPr>
                <w:rFonts w:eastAsia="Times New Roman"/>
                <w:color w:val="000000"/>
                <w:sz w:val="20"/>
                <w:szCs w:val="20"/>
                <w:lang w:val="es-CL" w:eastAsia="es-CL"/>
              </w:rPr>
              <w:t>Ajustarse al presupuesto definido para recursos humanos y tecnológicos.</w:t>
            </w:r>
          </w:p>
        </w:tc>
        <w:tc>
          <w:tcPr>
            <w:tcW w:w="4739" w:type="dxa"/>
            <w:tcBorders>
              <w:top w:val="nil"/>
              <w:left w:val="nil"/>
              <w:bottom w:val="single" w:sz="4" w:space="0" w:color="auto"/>
              <w:right w:val="single" w:sz="4" w:space="0" w:color="auto"/>
            </w:tcBorders>
            <w:noWrap/>
            <w:vAlign w:val="bottom"/>
            <w:hideMark/>
          </w:tcPr>
          <w:p w14:paraId="6D00A6F0" w14:textId="77777777" w:rsidR="001443BA" w:rsidRPr="001443BA" w:rsidRDefault="001443BA" w:rsidP="001443BA">
            <w:pPr>
              <w:spacing w:after="0" w:line="240" w:lineRule="auto"/>
              <w:rPr>
                <w:rFonts w:eastAsia="Times New Roman"/>
                <w:color w:val="000000"/>
                <w:sz w:val="20"/>
                <w:szCs w:val="20"/>
                <w:lang w:val="es-CL" w:eastAsia="es-CL"/>
              </w:rPr>
            </w:pPr>
            <w:r w:rsidRPr="001443BA">
              <w:rPr>
                <w:rFonts w:eastAsia="Times New Roman"/>
                <w:color w:val="000000"/>
                <w:sz w:val="20"/>
                <w:szCs w:val="20"/>
                <w:lang w:val="es-CL" w:eastAsia="es-CL"/>
              </w:rPr>
              <w:t>Ejecución dentro del presupuesto con un margen máximo del 10%.</w:t>
            </w:r>
          </w:p>
        </w:tc>
      </w:tr>
      <w:tr w:rsidR="001443BA" w:rsidRPr="001443BA" w14:paraId="19A6881D" w14:textId="77777777" w:rsidTr="001443BA">
        <w:trPr>
          <w:trHeight w:val="300"/>
        </w:trPr>
        <w:tc>
          <w:tcPr>
            <w:tcW w:w="4089" w:type="dxa"/>
            <w:tcBorders>
              <w:top w:val="nil"/>
              <w:left w:val="single" w:sz="4" w:space="0" w:color="auto"/>
              <w:bottom w:val="single" w:sz="4" w:space="0" w:color="auto"/>
              <w:right w:val="single" w:sz="4" w:space="0" w:color="auto"/>
            </w:tcBorders>
            <w:noWrap/>
            <w:vAlign w:val="bottom"/>
            <w:hideMark/>
          </w:tcPr>
          <w:p w14:paraId="2946EE99" w14:textId="77777777" w:rsidR="001443BA" w:rsidRPr="001443BA" w:rsidRDefault="001443BA" w:rsidP="001443BA">
            <w:pPr>
              <w:spacing w:after="0" w:line="240" w:lineRule="auto"/>
              <w:rPr>
                <w:rFonts w:eastAsia="Times New Roman"/>
                <w:color w:val="000000"/>
                <w:sz w:val="20"/>
                <w:szCs w:val="20"/>
                <w:lang w:val="es-CL" w:eastAsia="es-CL"/>
              </w:rPr>
            </w:pPr>
            <w:r w:rsidRPr="001443BA">
              <w:rPr>
                <w:rFonts w:eastAsia="Times New Roman"/>
                <w:color w:val="000000"/>
                <w:sz w:val="20"/>
                <w:szCs w:val="20"/>
                <w:lang w:val="es-CL" w:eastAsia="es-CL"/>
              </w:rPr>
              <w:t>Optimizar el uso de recursos disponibles (hosting, frameworks, librerías gratuitas).</w:t>
            </w:r>
          </w:p>
        </w:tc>
        <w:tc>
          <w:tcPr>
            <w:tcW w:w="4739" w:type="dxa"/>
            <w:tcBorders>
              <w:top w:val="nil"/>
              <w:left w:val="nil"/>
              <w:bottom w:val="single" w:sz="4" w:space="0" w:color="auto"/>
              <w:right w:val="single" w:sz="4" w:space="0" w:color="auto"/>
            </w:tcBorders>
            <w:noWrap/>
            <w:vAlign w:val="bottom"/>
            <w:hideMark/>
          </w:tcPr>
          <w:p w14:paraId="213C1962" w14:textId="77777777" w:rsidR="001443BA" w:rsidRPr="001443BA" w:rsidRDefault="001443BA" w:rsidP="001443BA">
            <w:pPr>
              <w:spacing w:after="0" w:line="240" w:lineRule="auto"/>
              <w:rPr>
                <w:rFonts w:eastAsia="Times New Roman"/>
                <w:color w:val="000000"/>
                <w:sz w:val="20"/>
                <w:szCs w:val="20"/>
                <w:lang w:val="es-CL" w:eastAsia="es-CL"/>
              </w:rPr>
            </w:pPr>
            <w:r w:rsidRPr="001443BA">
              <w:rPr>
                <w:rFonts w:eastAsia="Times New Roman"/>
                <w:color w:val="000000"/>
                <w:sz w:val="20"/>
                <w:szCs w:val="20"/>
                <w:lang w:val="es-CL" w:eastAsia="es-CL"/>
              </w:rPr>
              <w:t>Uso de herramientas open-source en al menos un 70% de los componentes del sistema.</w:t>
            </w:r>
          </w:p>
        </w:tc>
      </w:tr>
      <w:tr w:rsidR="001443BA" w:rsidRPr="001443BA" w14:paraId="0E843F63" w14:textId="77777777" w:rsidTr="001443BA">
        <w:trPr>
          <w:trHeight w:val="315"/>
        </w:trPr>
        <w:tc>
          <w:tcPr>
            <w:tcW w:w="4089" w:type="dxa"/>
            <w:tcBorders>
              <w:top w:val="nil"/>
              <w:left w:val="single" w:sz="4" w:space="0" w:color="auto"/>
              <w:bottom w:val="single" w:sz="4" w:space="0" w:color="auto"/>
              <w:right w:val="single" w:sz="4" w:space="0" w:color="auto"/>
            </w:tcBorders>
            <w:shd w:val="clear" w:color="000000" w:fill="EFEFEF"/>
            <w:vAlign w:val="center"/>
            <w:hideMark/>
          </w:tcPr>
          <w:p w14:paraId="24C08D44" w14:textId="77777777" w:rsidR="001443BA" w:rsidRPr="001443BA" w:rsidRDefault="001443BA" w:rsidP="001443BA">
            <w:pPr>
              <w:spacing w:after="0" w:line="240" w:lineRule="auto"/>
              <w:jc w:val="both"/>
              <w:rPr>
                <w:rFonts w:eastAsia="Times New Roman"/>
                <w:b/>
                <w:bCs/>
                <w:color w:val="0D0D0D"/>
                <w:szCs w:val="24"/>
                <w:lang w:val="es-CL" w:eastAsia="es-CL"/>
              </w:rPr>
            </w:pPr>
            <w:r w:rsidRPr="001443BA">
              <w:rPr>
                <w:rFonts w:eastAsia="Times New Roman"/>
                <w:b/>
                <w:bCs/>
                <w:color w:val="0D0D0D"/>
                <w:szCs w:val="24"/>
                <w:lang w:eastAsia="es-CL"/>
              </w:rPr>
              <w:t>Recursos Humanos</w:t>
            </w:r>
          </w:p>
        </w:tc>
        <w:tc>
          <w:tcPr>
            <w:tcW w:w="4739" w:type="dxa"/>
            <w:tcBorders>
              <w:top w:val="nil"/>
              <w:left w:val="nil"/>
              <w:bottom w:val="single" w:sz="4" w:space="0" w:color="auto"/>
              <w:right w:val="single" w:sz="4" w:space="0" w:color="auto"/>
            </w:tcBorders>
            <w:shd w:val="clear" w:color="000000" w:fill="EFEFEF"/>
            <w:vAlign w:val="center"/>
            <w:hideMark/>
          </w:tcPr>
          <w:p w14:paraId="09F81D2F" w14:textId="77777777" w:rsidR="001443BA" w:rsidRPr="001443BA" w:rsidRDefault="001443BA" w:rsidP="001443BA">
            <w:pPr>
              <w:spacing w:after="0" w:line="240" w:lineRule="auto"/>
              <w:jc w:val="both"/>
              <w:rPr>
                <w:rFonts w:eastAsia="Times New Roman"/>
                <w:b/>
                <w:bCs/>
                <w:color w:val="0D0D0D"/>
                <w:szCs w:val="24"/>
                <w:lang w:val="es-CL" w:eastAsia="es-CL"/>
              </w:rPr>
            </w:pPr>
            <w:r w:rsidRPr="001443BA">
              <w:rPr>
                <w:rFonts w:eastAsia="Times New Roman"/>
                <w:b/>
                <w:bCs/>
                <w:color w:val="0D0D0D"/>
                <w:szCs w:val="24"/>
                <w:lang w:val="es-CL" w:eastAsia="es-CL"/>
              </w:rPr>
              <w:t> </w:t>
            </w:r>
          </w:p>
        </w:tc>
      </w:tr>
      <w:tr w:rsidR="001443BA" w:rsidRPr="001443BA" w14:paraId="2461A342" w14:textId="77777777" w:rsidTr="001443BA">
        <w:trPr>
          <w:trHeight w:val="300"/>
        </w:trPr>
        <w:tc>
          <w:tcPr>
            <w:tcW w:w="4089" w:type="dxa"/>
            <w:tcBorders>
              <w:top w:val="nil"/>
              <w:left w:val="single" w:sz="4" w:space="0" w:color="auto"/>
              <w:bottom w:val="single" w:sz="4" w:space="0" w:color="auto"/>
              <w:right w:val="single" w:sz="4" w:space="0" w:color="auto"/>
            </w:tcBorders>
            <w:noWrap/>
            <w:vAlign w:val="bottom"/>
            <w:hideMark/>
          </w:tcPr>
          <w:p w14:paraId="02806BFF" w14:textId="77777777" w:rsidR="001443BA" w:rsidRPr="001443BA" w:rsidRDefault="001443BA" w:rsidP="001443BA">
            <w:pPr>
              <w:spacing w:after="0" w:line="240" w:lineRule="auto"/>
              <w:rPr>
                <w:rFonts w:eastAsia="Times New Roman"/>
                <w:color w:val="000000"/>
                <w:sz w:val="20"/>
                <w:szCs w:val="20"/>
                <w:lang w:val="es-CL" w:eastAsia="es-CL"/>
              </w:rPr>
            </w:pPr>
            <w:r w:rsidRPr="001443BA">
              <w:rPr>
                <w:rFonts w:eastAsia="Times New Roman"/>
                <w:color w:val="000000"/>
                <w:sz w:val="20"/>
                <w:szCs w:val="20"/>
                <w:lang w:val="es-CL" w:eastAsia="es-CL"/>
              </w:rPr>
              <w:t>Definir claramente las responsabilidades de cada miembro del equipo.</w:t>
            </w:r>
          </w:p>
        </w:tc>
        <w:tc>
          <w:tcPr>
            <w:tcW w:w="4739" w:type="dxa"/>
            <w:tcBorders>
              <w:top w:val="nil"/>
              <w:left w:val="nil"/>
              <w:bottom w:val="single" w:sz="4" w:space="0" w:color="auto"/>
              <w:right w:val="single" w:sz="4" w:space="0" w:color="auto"/>
            </w:tcBorders>
            <w:noWrap/>
            <w:vAlign w:val="bottom"/>
            <w:hideMark/>
          </w:tcPr>
          <w:p w14:paraId="13BBBD80" w14:textId="77777777" w:rsidR="001443BA" w:rsidRPr="001443BA" w:rsidRDefault="001443BA" w:rsidP="001443BA">
            <w:pPr>
              <w:spacing w:after="0" w:line="240" w:lineRule="auto"/>
              <w:rPr>
                <w:rFonts w:eastAsia="Times New Roman"/>
                <w:color w:val="000000"/>
                <w:sz w:val="20"/>
                <w:szCs w:val="20"/>
                <w:lang w:val="es-CL" w:eastAsia="es-CL"/>
              </w:rPr>
            </w:pPr>
            <w:r w:rsidRPr="001443BA">
              <w:rPr>
                <w:rFonts w:eastAsia="Times New Roman"/>
                <w:color w:val="000000"/>
                <w:sz w:val="20"/>
                <w:szCs w:val="20"/>
                <w:lang w:val="es-CL" w:eastAsia="es-CL"/>
              </w:rPr>
              <w:t>Documento de roles firmado y aprobado por el equipo al inicio del proyecto.</w:t>
            </w:r>
          </w:p>
        </w:tc>
      </w:tr>
      <w:tr w:rsidR="001443BA" w:rsidRPr="001443BA" w14:paraId="6FBCC09C" w14:textId="77777777" w:rsidTr="001443BA">
        <w:trPr>
          <w:trHeight w:val="300"/>
        </w:trPr>
        <w:tc>
          <w:tcPr>
            <w:tcW w:w="4089" w:type="dxa"/>
            <w:tcBorders>
              <w:top w:val="nil"/>
              <w:left w:val="single" w:sz="4" w:space="0" w:color="auto"/>
              <w:bottom w:val="single" w:sz="4" w:space="0" w:color="auto"/>
              <w:right w:val="single" w:sz="4" w:space="0" w:color="auto"/>
            </w:tcBorders>
            <w:noWrap/>
            <w:vAlign w:val="bottom"/>
            <w:hideMark/>
          </w:tcPr>
          <w:p w14:paraId="50C0D798" w14:textId="77777777" w:rsidR="001443BA" w:rsidRPr="001443BA" w:rsidRDefault="001443BA" w:rsidP="001443BA">
            <w:pPr>
              <w:spacing w:after="0" w:line="240" w:lineRule="auto"/>
              <w:rPr>
                <w:rFonts w:eastAsia="Times New Roman"/>
                <w:color w:val="000000"/>
                <w:sz w:val="20"/>
                <w:szCs w:val="20"/>
                <w:lang w:val="es-CL" w:eastAsia="es-CL"/>
              </w:rPr>
            </w:pPr>
            <w:r w:rsidRPr="001443BA">
              <w:rPr>
                <w:rFonts w:eastAsia="Times New Roman"/>
                <w:color w:val="000000"/>
                <w:sz w:val="20"/>
                <w:szCs w:val="20"/>
                <w:lang w:val="es-CL" w:eastAsia="es-CL"/>
              </w:rPr>
              <w:t>Cumplir con las tareas asignadas en cada fase.</w:t>
            </w:r>
          </w:p>
        </w:tc>
        <w:tc>
          <w:tcPr>
            <w:tcW w:w="4739" w:type="dxa"/>
            <w:tcBorders>
              <w:top w:val="nil"/>
              <w:left w:val="nil"/>
              <w:bottom w:val="single" w:sz="4" w:space="0" w:color="auto"/>
              <w:right w:val="single" w:sz="4" w:space="0" w:color="auto"/>
            </w:tcBorders>
            <w:noWrap/>
            <w:vAlign w:val="bottom"/>
            <w:hideMark/>
          </w:tcPr>
          <w:p w14:paraId="111BBA0A" w14:textId="77777777" w:rsidR="001443BA" w:rsidRPr="001443BA" w:rsidRDefault="001443BA" w:rsidP="001443BA">
            <w:pPr>
              <w:spacing w:after="0" w:line="240" w:lineRule="auto"/>
              <w:rPr>
                <w:rFonts w:eastAsia="Times New Roman"/>
                <w:color w:val="000000"/>
                <w:sz w:val="20"/>
                <w:szCs w:val="20"/>
                <w:lang w:val="es-CL" w:eastAsia="es-CL"/>
              </w:rPr>
            </w:pPr>
            <w:r w:rsidRPr="001443BA">
              <w:rPr>
                <w:rFonts w:eastAsia="Times New Roman"/>
                <w:color w:val="000000"/>
                <w:sz w:val="20"/>
                <w:szCs w:val="20"/>
                <w:lang w:val="es-CL" w:eastAsia="es-CL"/>
              </w:rPr>
              <w:t>Al menos el 90% de las tareas se completan en el plazo estimado.</w:t>
            </w:r>
          </w:p>
        </w:tc>
      </w:tr>
      <w:tr w:rsidR="001443BA" w:rsidRPr="001443BA" w14:paraId="7F11E8B8" w14:textId="77777777" w:rsidTr="001443BA">
        <w:trPr>
          <w:trHeight w:val="315"/>
        </w:trPr>
        <w:tc>
          <w:tcPr>
            <w:tcW w:w="4089" w:type="dxa"/>
            <w:tcBorders>
              <w:top w:val="nil"/>
              <w:left w:val="single" w:sz="4" w:space="0" w:color="auto"/>
              <w:bottom w:val="single" w:sz="4" w:space="0" w:color="auto"/>
              <w:right w:val="single" w:sz="4" w:space="0" w:color="auto"/>
            </w:tcBorders>
            <w:shd w:val="clear" w:color="000000" w:fill="EFEFEF"/>
            <w:vAlign w:val="center"/>
            <w:hideMark/>
          </w:tcPr>
          <w:p w14:paraId="37361C9B" w14:textId="77777777" w:rsidR="001443BA" w:rsidRPr="001443BA" w:rsidRDefault="001443BA" w:rsidP="001443BA">
            <w:pPr>
              <w:spacing w:after="0" w:line="240" w:lineRule="auto"/>
              <w:jc w:val="both"/>
              <w:rPr>
                <w:rFonts w:eastAsia="Times New Roman"/>
                <w:b/>
                <w:bCs/>
                <w:color w:val="0D0D0D"/>
                <w:szCs w:val="24"/>
                <w:lang w:val="es-CL" w:eastAsia="es-CL"/>
              </w:rPr>
            </w:pPr>
            <w:r w:rsidRPr="001443BA">
              <w:rPr>
                <w:rFonts w:eastAsia="Times New Roman"/>
                <w:b/>
                <w:bCs/>
                <w:color w:val="0D0D0D"/>
                <w:szCs w:val="24"/>
                <w:lang w:eastAsia="es-CL"/>
              </w:rPr>
              <w:t>Comunicación</w:t>
            </w:r>
          </w:p>
        </w:tc>
        <w:tc>
          <w:tcPr>
            <w:tcW w:w="4739" w:type="dxa"/>
            <w:tcBorders>
              <w:top w:val="nil"/>
              <w:left w:val="nil"/>
              <w:bottom w:val="single" w:sz="4" w:space="0" w:color="auto"/>
              <w:right w:val="single" w:sz="4" w:space="0" w:color="auto"/>
            </w:tcBorders>
            <w:shd w:val="clear" w:color="000000" w:fill="EFEFEF"/>
            <w:vAlign w:val="center"/>
            <w:hideMark/>
          </w:tcPr>
          <w:p w14:paraId="31F42A92" w14:textId="77777777" w:rsidR="001443BA" w:rsidRPr="001443BA" w:rsidRDefault="001443BA" w:rsidP="001443BA">
            <w:pPr>
              <w:spacing w:after="0" w:line="240" w:lineRule="auto"/>
              <w:jc w:val="both"/>
              <w:rPr>
                <w:rFonts w:eastAsia="Times New Roman"/>
                <w:b/>
                <w:bCs/>
                <w:color w:val="0D0D0D"/>
                <w:szCs w:val="24"/>
                <w:lang w:val="es-CL" w:eastAsia="es-CL"/>
              </w:rPr>
            </w:pPr>
            <w:r w:rsidRPr="001443BA">
              <w:rPr>
                <w:rFonts w:eastAsia="Times New Roman"/>
                <w:b/>
                <w:bCs/>
                <w:color w:val="0D0D0D"/>
                <w:szCs w:val="24"/>
                <w:lang w:val="es-CL" w:eastAsia="es-CL"/>
              </w:rPr>
              <w:t> </w:t>
            </w:r>
          </w:p>
        </w:tc>
      </w:tr>
      <w:tr w:rsidR="001443BA" w:rsidRPr="001443BA" w14:paraId="615C8D65" w14:textId="77777777" w:rsidTr="001443BA">
        <w:trPr>
          <w:trHeight w:val="300"/>
        </w:trPr>
        <w:tc>
          <w:tcPr>
            <w:tcW w:w="4089" w:type="dxa"/>
            <w:tcBorders>
              <w:top w:val="nil"/>
              <w:left w:val="single" w:sz="4" w:space="0" w:color="auto"/>
              <w:bottom w:val="single" w:sz="4" w:space="0" w:color="auto"/>
              <w:right w:val="single" w:sz="4" w:space="0" w:color="auto"/>
            </w:tcBorders>
            <w:noWrap/>
            <w:vAlign w:val="bottom"/>
            <w:hideMark/>
          </w:tcPr>
          <w:p w14:paraId="6D19D832" w14:textId="77777777" w:rsidR="001443BA" w:rsidRPr="001443BA" w:rsidRDefault="001443BA" w:rsidP="001443BA">
            <w:pPr>
              <w:spacing w:after="0" w:line="240" w:lineRule="auto"/>
              <w:rPr>
                <w:rFonts w:eastAsia="Times New Roman"/>
                <w:color w:val="000000"/>
                <w:sz w:val="20"/>
                <w:szCs w:val="20"/>
                <w:lang w:val="es-CL" w:eastAsia="es-CL"/>
              </w:rPr>
            </w:pPr>
            <w:r w:rsidRPr="001443BA">
              <w:rPr>
                <w:rFonts w:eastAsia="Times New Roman"/>
                <w:color w:val="000000"/>
                <w:sz w:val="20"/>
                <w:szCs w:val="20"/>
                <w:lang w:val="es-CL" w:eastAsia="es-CL"/>
              </w:rPr>
              <w:t>Establecer un canal oficial de comunicación entre vecinos y directiva.</w:t>
            </w:r>
          </w:p>
        </w:tc>
        <w:tc>
          <w:tcPr>
            <w:tcW w:w="4739" w:type="dxa"/>
            <w:tcBorders>
              <w:top w:val="nil"/>
              <w:left w:val="nil"/>
              <w:bottom w:val="single" w:sz="4" w:space="0" w:color="auto"/>
              <w:right w:val="single" w:sz="4" w:space="0" w:color="auto"/>
            </w:tcBorders>
            <w:noWrap/>
            <w:vAlign w:val="bottom"/>
            <w:hideMark/>
          </w:tcPr>
          <w:p w14:paraId="1387F206" w14:textId="77777777" w:rsidR="001443BA" w:rsidRPr="001443BA" w:rsidRDefault="001443BA" w:rsidP="001443BA">
            <w:pPr>
              <w:spacing w:after="0" w:line="240" w:lineRule="auto"/>
              <w:rPr>
                <w:rFonts w:eastAsia="Times New Roman"/>
                <w:color w:val="000000"/>
                <w:sz w:val="20"/>
                <w:szCs w:val="20"/>
                <w:lang w:val="es-CL" w:eastAsia="es-CL"/>
              </w:rPr>
            </w:pPr>
            <w:r w:rsidRPr="001443BA">
              <w:rPr>
                <w:rFonts w:eastAsia="Times New Roman"/>
                <w:color w:val="000000"/>
                <w:sz w:val="20"/>
                <w:szCs w:val="20"/>
                <w:lang w:val="es-CL" w:eastAsia="es-CL"/>
              </w:rPr>
              <w:t>El 70% de los vecinos inscritos recibe notificaciones a través del sistema en el primer trimestre.</w:t>
            </w:r>
          </w:p>
        </w:tc>
      </w:tr>
      <w:tr w:rsidR="001443BA" w:rsidRPr="001443BA" w14:paraId="140FC83E" w14:textId="77777777" w:rsidTr="001443BA">
        <w:trPr>
          <w:trHeight w:val="300"/>
        </w:trPr>
        <w:tc>
          <w:tcPr>
            <w:tcW w:w="4089" w:type="dxa"/>
            <w:tcBorders>
              <w:top w:val="nil"/>
              <w:left w:val="single" w:sz="4" w:space="0" w:color="auto"/>
              <w:bottom w:val="single" w:sz="4" w:space="0" w:color="auto"/>
              <w:right w:val="single" w:sz="4" w:space="0" w:color="auto"/>
            </w:tcBorders>
            <w:noWrap/>
            <w:vAlign w:val="bottom"/>
            <w:hideMark/>
          </w:tcPr>
          <w:p w14:paraId="36A944E4" w14:textId="77777777" w:rsidR="001443BA" w:rsidRPr="001443BA" w:rsidRDefault="001443BA" w:rsidP="001443BA">
            <w:pPr>
              <w:spacing w:after="0" w:line="240" w:lineRule="auto"/>
              <w:rPr>
                <w:rFonts w:eastAsia="Times New Roman"/>
                <w:color w:val="000000"/>
                <w:sz w:val="20"/>
                <w:szCs w:val="20"/>
                <w:lang w:val="es-CL" w:eastAsia="es-CL"/>
              </w:rPr>
            </w:pPr>
            <w:r w:rsidRPr="001443BA">
              <w:rPr>
                <w:rFonts w:eastAsia="Times New Roman"/>
                <w:color w:val="000000"/>
                <w:sz w:val="20"/>
                <w:szCs w:val="20"/>
                <w:lang w:val="es-CL" w:eastAsia="es-CL"/>
              </w:rPr>
              <w:t>Facilitar la difusión de actas y comunicados en la plataforma.</w:t>
            </w:r>
          </w:p>
        </w:tc>
        <w:tc>
          <w:tcPr>
            <w:tcW w:w="4739" w:type="dxa"/>
            <w:tcBorders>
              <w:top w:val="nil"/>
              <w:left w:val="nil"/>
              <w:bottom w:val="single" w:sz="4" w:space="0" w:color="auto"/>
              <w:right w:val="single" w:sz="4" w:space="0" w:color="auto"/>
            </w:tcBorders>
            <w:noWrap/>
            <w:vAlign w:val="bottom"/>
            <w:hideMark/>
          </w:tcPr>
          <w:p w14:paraId="16C4B992" w14:textId="77777777" w:rsidR="001443BA" w:rsidRPr="001443BA" w:rsidRDefault="001443BA" w:rsidP="001443BA">
            <w:pPr>
              <w:spacing w:after="0" w:line="240" w:lineRule="auto"/>
              <w:rPr>
                <w:rFonts w:eastAsia="Times New Roman"/>
                <w:color w:val="000000"/>
                <w:sz w:val="20"/>
                <w:szCs w:val="20"/>
                <w:lang w:val="es-CL" w:eastAsia="es-CL"/>
              </w:rPr>
            </w:pPr>
            <w:r w:rsidRPr="001443BA">
              <w:rPr>
                <w:rFonts w:eastAsia="Times New Roman"/>
                <w:color w:val="000000"/>
                <w:sz w:val="20"/>
                <w:szCs w:val="20"/>
                <w:lang w:val="es-CL" w:eastAsia="es-CL"/>
              </w:rPr>
              <w:t>Al menos una publicación mensual realizada por la directiva en el sistema.</w:t>
            </w:r>
          </w:p>
        </w:tc>
      </w:tr>
    </w:tbl>
    <w:p w14:paraId="1F025552" w14:textId="5A0DB66B" w:rsidR="00BE6479" w:rsidRDefault="00BE6479" w:rsidP="00871736"/>
    <w:p w14:paraId="6708DCDB" w14:textId="5C3FF8B1" w:rsidR="00871736" w:rsidRDefault="00BE6479" w:rsidP="00871736">
      <w:r>
        <w:br w:type="page"/>
      </w:r>
    </w:p>
    <w:p w14:paraId="046E9C8C" w14:textId="77777777" w:rsidR="006B67B6" w:rsidRDefault="00000000">
      <w:pPr>
        <w:pStyle w:val="Ttulo1"/>
      </w:pPr>
      <w:bookmarkStart w:id="10" w:name="_Toc210118239"/>
      <w:r>
        <w:lastRenderedPageBreak/>
        <w:t>Premisas y Restricciones</w:t>
      </w:r>
      <w:bookmarkEnd w:id="10"/>
      <w:r>
        <w:t xml:space="preserve"> </w:t>
      </w:r>
    </w:p>
    <w:p w14:paraId="4AD329B6" w14:textId="5D59EA8D" w:rsidR="001443BA" w:rsidRPr="001443BA" w:rsidRDefault="001443BA" w:rsidP="001443BA">
      <w:pPr>
        <w:rPr>
          <w:b/>
          <w:bCs/>
        </w:rPr>
      </w:pPr>
      <w:r w:rsidRPr="001443BA">
        <w:rPr>
          <w:b/>
          <w:bCs/>
        </w:rPr>
        <w:t>Premisas</w:t>
      </w:r>
    </w:p>
    <w:p w14:paraId="2918C08F" w14:textId="501F5703" w:rsidR="001443BA" w:rsidRDefault="001443BA" w:rsidP="00DD313B">
      <w:pPr>
        <w:ind w:left="360"/>
      </w:pPr>
      <w:r>
        <w:t>Se asume que todos los vecinos interesados en usar la plataforma contarán con acceso a Internet y un correo electrónico activo.</w:t>
      </w:r>
    </w:p>
    <w:p w14:paraId="52CE564D" w14:textId="30FF80AC" w:rsidR="001443BA" w:rsidRDefault="001443BA" w:rsidP="00DD313B">
      <w:pPr>
        <w:ind w:left="360"/>
      </w:pPr>
      <w:r>
        <w:t>El proyecto se desarrollará bajo la metodología cascada, considerando que los requerimientos están definidos y estables.</w:t>
      </w:r>
    </w:p>
    <w:p w14:paraId="1772A0A1" w14:textId="540C8D66" w:rsidR="001443BA" w:rsidRDefault="001443BA" w:rsidP="00DD313B">
      <w:pPr>
        <w:ind w:left="360"/>
      </w:pPr>
      <w:r>
        <w:t>El equipo de desarrollo tendrá acceso a los recursos tecnológicos necesarios, incluyendo hosting, frameworks y librerías gratuitas o ya disponibles.</w:t>
      </w:r>
    </w:p>
    <w:p w14:paraId="5C25ECCF" w14:textId="33E627A4" w:rsidR="001443BA" w:rsidRDefault="001443BA" w:rsidP="00DD313B">
      <w:pPr>
        <w:ind w:left="360"/>
      </w:pPr>
      <w:r>
        <w:t>La Junta de Vecinos proporcionará información y documentación necesaria para validar los procesos internos, como registro de socios, actas y proyectos.</w:t>
      </w:r>
    </w:p>
    <w:p w14:paraId="35FAAC93" w14:textId="77777777" w:rsidR="001443BA" w:rsidRDefault="001443BA" w:rsidP="00DD313B">
      <w:pPr>
        <w:ind w:left="360"/>
      </w:pPr>
      <w:r>
        <w:t>Se asume que los usuarios finales (vecinos y directiva) recibirán capacitación mínima sobre el uso del sistema.</w:t>
      </w:r>
    </w:p>
    <w:p w14:paraId="6CBB420A" w14:textId="77777777" w:rsidR="001443BA" w:rsidRDefault="001443BA" w:rsidP="001443BA"/>
    <w:p w14:paraId="72316251" w14:textId="1F8B99C5" w:rsidR="001443BA" w:rsidRPr="001443BA" w:rsidRDefault="001443BA" w:rsidP="001443BA">
      <w:pPr>
        <w:rPr>
          <w:b/>
          <w:bCs/>
        </w:rPr>
      </w:pPr>
      <w:r w:rsidRPr="001443BA">
        <w:rPr>
          <w:b/>
          <w:bCs/>
        </w:rPr>
        <w:t>Restricciones</w:t>
      </w:r>
    </w:p>
    <w:p w14:paraId="66C46768" w14:textId="031220D7" w:rsidR="001443BA" w:rsidRDefault="001443BA" w:rsidP="00DD313B">
      <w:pPr>
        <w:ind w:left="360"/>
      </w:pPr>
      <w:r>
        <w:t>El proyecto debe completarse</w:t>
      </w:r>
      <w:r w:rsidR="0078652C">
        <w:t xml:space="preserve"> en el tiempo indicado</w:t>
      </w:r>
      <w:r>
        <w:t>, respetando las horas asignadas.</w:t>
      </w:r>
    </w:p>
    <w:p w14:paraId="3BDB9641" w14:textId="2703C646" w:rsidR="001443BA" w:rsidRDefault="001443BA" w:rsidP="00DD313B">
      <w:pPr>
        <w:ind w:left="360"/>
      </w:pPr>
      <w:r>
        <w:t>El desarrollo estará limitado a una plataforma web responsiva, sin incluir aplicaciones nativas para dispositivos móviles en esta fase.</w:t>
      </w:r>
    </w:p>
    <w:p w14:paraId="53039EE6" w14:textId="688022D2" w:rsidR="001443BA" w:rsidRDefault="001443BA" w:rsidP="00DD313B">
      <w:pPr>
        <w:ind w:left="360"/>
      </w:pPr>
      <w:r>
        <w:t>El presupuesto disponible es limitado a recursos de software, hardware y personal del equipo asignado; no se contemplan compras externas significativas.</w:t>
      </w:r>
    </w:p>
    <w:p w14:paraId="790FBF1F" w14:textId="78A5DF9E" w:rsidR="001443BA" w:rsidRDefault="001443BA" w:rsidP="00DD313B">
      <w:pPr>
        <w:ind w:left="360"/>
      </w:pPr>
      <w:r>
        <w:t>Las funcionalidades implementadas deben alinearse estrictamente con los requerimientos acordados; no se agregarán cambios fuera del alcance definido sin revisión formal de la directiva.</w:t>
      </w:r>
    </w:p>
    <w:p w14:paraId="7DB67126" w14:textId="055BA4F6" w:rsidR="00BE6479" w:rsidRDefault="00BE6479" w:rsidP="00BE6479">
      <w:r>
        <w:br w:type="page"/>
      </w:r>
    </w:p>
    <w:p w14:paraId="22785192" w14:textId="77777777" w:rsidR="006B67B6" w:rsidRDefault="00000000">
      <w:pPr>
        <w:pStyle w:val="Ttulo1"/>
      </w:pPr>
      <w:bookmarkStart w:id="11" w:name="_Toc210118240"/>
      <w:r>
        <w:lastRenderedPageBreak/>
        <w:t>Riesgos iniciales</w:t>
      </w:r>
      <w:bookmarkEnd w:id="11"/>
      <w:r>
        <w:t xml:space="preserve"> </w:t>
      </w:r>
    </w:p>
    <w:tbl>
      <w:tblPr>
        <w:tblStyle w:val="Tabladelista3-nfasis1"/>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3"/>
        <w:gridCol w:w="3614"/>
        <w:gridCol w:w="2977"/>
      </w:tblGrid>
      <w:tr w:rsidR="00D650E9" w:rsidRPr="00D650E9" w14:paraId="1EE3D741" w14:textId="77777777" w:rsidTr="00D650E9">
        <w:trPr>
          <w:cnfStyle w:val="100000000000" w:firstRow="1" w:lastRow="0" w:firstColumn="0" w:lastColumn="0" w:oddVBand="0" w:evenVBand="0" w:oddHBand="0" w:evenHBand="0" w:firstRowFirstColumn="0" w:firstRowLastColumn="0" w:lastRowFirstColumn="0" w:lastRowLastColumn="0"/>
          <w:trHeight w:val="630"/>
        </w:trPr>
        <w:tc>
          <w:tcPr>
            <w:cnfStyle w:val="001000000100" w:firstRow="0" w:lastRow="0" w:firstColumn="1" w:lastColumn="0" w:oddVBand="0" w:evenVBand="0" w:oddHBand="0" w:evenHBand="0" w:firstRowFirstColumn="1" w:firstRowLastColumn="0" w:lastRowFirstColumn="0" w:lastRowLastColumn="0"/>
            <w:tcW w:w="2193" w:type="dxa"/>
            <w:tcBorders>
              <w:bottom w:val="none" w:sz="0" w:space="0" w:color="auto"/>
              <w:right w:val="none" w:sz="0" w:space="0" w:color="auto"/>
            </w:tcBorders>
            <w:shd w:val="clear" w:color="auto" w:fill="ACB9CA" w:themeFill="text2" w:themeFillTint="66"/>
            <w:hideMark/>
          </w:tcPr>
          <w:p w14:paraId="68BE4509" w14:textId="77777777" w:rsidR="00D650E9" w:rsidRPr="00D650E9" w:rsidRDefault="00D650E9" w:rsidP="00D650E9">
            <w:pPr>
              <w:jc w:val="center"/>
              <w:rPr>
                <w:rFonts w:eastAsia="Times New Roman"/>
                <w:color w:val="000000"/>
                <w:szCs w:val="24"/>
                <w:lang w:val="es-CL" w:eastAsia="es-CL"/>
              </w:rPr>
            </w:pPr>
            <w:r w:rsidRPr="00D650E9">
              <w:rPr>
                <w:rFonts w:eastAsia="Times New Roman"/>
                <w:color w:val="000000"/>
                <w:szCs w:val="24"/>
                <w:lang w:val="es-CL" w:eastAsia="es-CL"/>
              </w:rPr>
              <w:t>Riesgo</w:t>
            </w:r>
          </w:p>
        </w:tc>
        <w:tc>
          <w:tcPr>
            <w:tcW w:w="3614" w:type="dxa"/>
            <w:shd w:val="clear" w:color="auto" w:fill="ACB9CA" w:themeFill="text2" w:themeFillTint="66"/>
            <w:hideMark/>
          </w:tcPr>
          <w:p w14:paraId="666B5034" w14:textId="77777777" w:rsidR="00D650E9" w:rsidRPr="00D650E9" w:rsidRDefault="00D650E9" w:rsidP="00D650E9">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Cs w:val="24"/>
                <w:lang w:val="es-CL" w:eastAsia="es-CL"/>
              </w:rPr>
            </w:pPr>
            <w:r w:rsidRPr="00D650E9">
              <w:rPr>
                <w:rFonts w:eastAsia="Times New Roman"/>
                <w:color w:val="000000"/>
                <w:szCs w:val="24"/>
                <w:lang w:val="es-CL" w:eastAsia="es-CL"/>
              </w:rPr>
              <w:t>Descripción</w:t>
            </w:r>
          </w:p>
        </w:tc>
        <w:tc>
          <w:tcPr>
            <w:tcW w:w="2977" w:type="dxa"/>
            <w:shd w:val="clear" w:color="auto" w:fill="ACB9CA" w:themeFill="text2" w:themeFillTint="66"/>
            <w:hideMark/>
          </w:tcPr>
          <w:p w14:paraId="257544F9" w14:textId="77777777" w:rsidR="00D650E9" w:rsidRPr="00D650E9" w:rsidRDefault="00D650E9" w:rsidP="00D650E9">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Cs w:val="24"/>
                <w:lang w:val="es-CL" w:eastAsia="es-CL"/>
              </w:rPr>
            </w:pPr>
            <w:r w:rsidRPr="00D650E9">
              <w:rPr>
                <w:rFonts w:eastAsia="Times New Roman"/>
                <w:color w:val="000000"/>
                <w:szCs w:val="24"/>
                <w:lang w:val="es-CL" w:eastAsia="es-CL"/>
              </w:rPr>
              <w:t>Acciones de mitigación</w:t>
            </w:r>
          </w:p>
        </w:tc>
      </w:tr>
      <w:tr w:rsidR="00D650E9" w:rsidRPr="00D650E9" w14:paraId="308EEF26" w14:textId="77777777" w:rsidTr="00D650E9">
        <w:trPr>
          <w:cnfStyle w:val="000000100000" w:firstRow="0" w:lastRow="0" w:firstColumn="0" w:lastColumn="0" w:oddVBand="0" w:evenVBand="0" w:oddHBand="1" w:evenHBand="0" w:firstRowFirstColumn="0" w:firstRowLastColumn="0" w:lastRowFirstColumn="0" w:lastRowLastColumn="0"/>
          <w:trHeight w:val="1301"/>
        </w:trPr>
        <w:tc>
          <w:tcPr>
            <w:cnfStyle w:val="001000000000" w:firstRow="0" w:lastRow="0" w:firstColumn="1" w:lastColumn="0" w:oddVBand="0" w:evenVBand="0" w:oddHBand="0" w:evenHBand="0" w:firstRowFirstColumn="0" w:firstRowLastColumn="0" w:lastRowFirstColumn="0" w:lastRowLastColumn="0"/>
            <w:tcW w:w="2193" w:type="dxa"/>
            <w:tcBorders>
              <w:top w:val="none" w:sz="0" w:space="0" w:color="auto"/>
              <w:bottom w:val="none" w:sz="0" w:space="0" w:color="auto"/>
              <w:right w:val="none" w:sz="0" w:space="0" w:color="auto"/>
            </w:tcBorders>
            <w:hideMark/>
          </w:tcPr>
          <w:p w14:paraId="25C5A771" w14:textId="77777777" w:rsidR="00D650E9" w:rsidRPr="00D650E9" w:rsidRDefault="00D650E9" w:rsidP="00D650E9">
            <w:pPr>
              <w:rPr>
                <w:rFonts w:eastAsia="Times New Roman"/>
                <w:b w:val="0"/>
                <w:bCs w:val="0"/>
                <w:color w:val="000000"/>
                <w:sz w:val="22"/>
                <w:lang w:val="es-CL" w:eastAsia="es-CL"/>
              </w:rPr>
            </w:pPr>
            <w:r w:rsidRPr="00D650E9">
              <w:rPr>
                <w:rFonts w:eastAsia="Times New Roman"/>
                <w:b w:val="0"/>
                <w:bCs w:val="0"/>
                <w:color w:val="000000"/>
                <w:sz w:val="22"/>
                <w:lang w:val="es-CL" w:eastAsia="es-CL"/>
              </w:rPr>
              <w:t>Falta de información de la junta</w:t>
            </w:r>
          </w:p>
        </w:tc>
        <w:tc>
          <w:tcPr>
            <w:tcW w:w="3614" w:type="dxa"/>
            <w:tcBorders>
              <w:top w:val="none" w:sz="0" w:space="0" w:color="auto"/>
              <w:bottom w:val="none" w:sz="0" w:space="0" w:color="auto"/>
            </w:tcBorders>
            <w:hideMark/>
          </w:tcPr>
          <w:p w14:paraId="2AB550D3" w14:textId="77777777" w:rsidR="00D650E9" w:rsidRPr="00D650E9" w:rsidRDefault="00D650E9" w:rsidP="00D650E9">
            <w:pP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CL" w:eastAsia="es-CL"/>
              </w:rPr>
            </w:pPr>
            <w:r w:rsidRPr="00D650E9">
              <w:rPr>
                <w:rFonts w:eastAsia="Times New Roman"/>
                <w:color w:val="000000"/>
                <w:sz w:val="22"/>
                <w:lang w:val="es-CL" w:eastAsia="es-CL"/>
              </w:rPr>
              <w:t>La junta de vecinos no entrega toda la información necesaria para validar procesos y requerimientos</w:t>
            </w:r>
          </w:p>
        </w:tc>
        <w:tc>
          <w:tcPr>
            <w:tcW w:w="2977" w:type="dxa"/>
            <w:tcBorders>
              <w:top w:val="none" w:sz="0" w:space="0" w:color="auto"/>
              <w:bottom w:val="none" w:sz="0" w:space="0" w:color="auto"/>
            </w:tcBorders>
            <w:hideMark/>
          </w:tcPr>
          <w:p w14:paraId="1BAC0029" w14:textId="77777777" w:rsidR="00D650E9" w:rsidRPr="00D650E9" w:rsidRDefault="00D650E9" w:rsidP="00D650E9">
            <w:pP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CL" w:eastAsia="es-CL"/>
              </w:rPr>
            </w:pPr>
            <w:r w:rsidRPr="00D650E9">
              <w:rPr>
                <w:rFonts w:eastAsia="Times New Roman"/>
                <w:color w:val="000000"/>
                <w:sz w:val="22"/>
                <w:lang w:val="es-CL" w:eastAsia="es-CL"/>
              </w:rPr>
              <w:t>Coordinar reuniones periódicas para recopilar información y documentación completa</w:t>
            </w:r>
          </w:p>
        </w:tc>
      </w:tr>
      <w:tr w:rsidR="00D650E9" w:rsidRPr="00D650E9" w14:paraId="40993A63" w14:textId="77777777" w:rsidTr="00D650E9">
        <w:trPr>
          <w:trHeight w:val="948"/>
        </w:trPr>
        <w:tc>
          <w:tcPr>
            <w:cnfStyle w:val="001000000000" w:firstRow="0" w:lastRow="0" w:firstColumn="1" w:lastColumn="0" w:oddVBand="0" w:evenVBand="0" w:oddHBand="0" w:evenHBand="0" w:firstRowFirstColumn="0" w:firstRowLastColumn="0" w:lastRowFirstColumn="0" w:lastRowLastColumn="0"/>
            <w:tcW w:w="2193" w:type="dxa"/>
            <w:tcBorders>
              <w:right w:val="none" w:sz="0" w:space="0" w:color="auto"/>
            </w:tcBorders>
            <w:hideMark/>
          </w:tcPr>
          <w:p w14:paraId="7A2B6E30" w14:textId="77777777" w:rsidR="00D650E9" w:rsidRPr="00D650E9" w:rsidRDefault="00D650E9" w:rsidP="00D650E9">
            <w:pPr>
              <w:rPr>
                <w:rFonts w:eastAsia="Times New Roman"/>
                <w:b w:val="0"/>
                <w:bCs w:val="0"/>
                <w:color w:val="000000"/>
                <w:sz w:val="22"/>
                <w:lang w:val="es-CL" w:eastAsia="es-CL"/>
              </w:rPr>
            </w:pPr>
            <w:r w:rsidRPr="00D650E9">
              <w:rPr>
                <w:rFonts w:eastAsia="Times New Roman"/>
                <w:b w:val="0"/>
                <w:bCs w:val="0"/>
                <w:color w:val="000000"/>
                <w:sz w:val="22"/>
                <w:lang w:val="es-CL" w:eastAsia="es-CL"/>
              </w:rPr>
              <w:t>Fallas técnicas del sistema</w:t>
            </w:r>
          </w:p>
        </w:tc>
        <w:tc>
          <w:tcPr>
            <w:tcW w:w="3614" w:type="dxa"/>
            <w:hideMark/>
          </w:tcPr>
          <w:p w14:paraId="6F2F259D" w14:textId="77777777" w:rsidR="00D650E9" w:rsidRPr="00D650E9" w:rsidRDefault="00D650E9" w:rsidP="00D650E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CL" w:eastAsia="es-CL"/>
              </w:rPr>
            </w:pPr>
            <w:r w:rsidRPr="00D650E9">
              <w:rPr>
                <w:rFonts w:eastAsia="Times New Roman"/>
                <w:color w:val="000000"/>
                <w:sz w:val="22"/>
                <w:lang w:val="es-CL" w:eastAsia="es-CL"/>
              </w:rPr>
              <w:t>Problemas en servidores, hosting o bases de datos que afecten la disponibilidad</w:t>
            </w:r>
          </w:p>
        </w:tc>
        <w:tc>
          <w:tcPr>
            <w:tcW w:w="2977" w:type="dxa"/>
            <w:hideMark/>
          </w:tcPr>
          <w:p w14:paraId="5C338C46" w14:textId="77777777" w:rsidR="00D650E9" w:rsidRPr="00D650E9" w:rsidRDefault="00D650E9" w:rsidP="00D650E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CL" w:eastAsia="es-CL"/>
              </w:rPr>
            </w:pPr>
            <w:r w:rsidRPr="00D650E9">
              <w:rPr>
                <w:rFonts w:eastAsia="Times New Roman"/>
                <w:color w:val="000000"/>
                <w:sz w:val="22"/>
                <w:lang w:val="es-CL" w:eastAsia="es-CL"/>
              </w:rPr>
              <w:t>Selección de infraestructura confiable, backups y monitoreo constante</w:t>
            </w:r>
          </w:p>
        </w:tc>
      </w:tr>
      <w:tr w:rsidR="00D650E9" w:rsidRPr="00D650E9" w14:paraId="3FFD771E" w14:textId="77777777" w:rsidTr="00D650E9">
        <w:trPr>
          <w:cnfStyle w:val="000000100000" w:firstRow="0" w:lastRow="0" w:firstColumn="0" w:lastColumn="0" w:oddVBand="0" w:evenVBand="0" w:oddHBand="1" w:evenHBand="0" w:firstRowFirstColumn="0" w:firstRowLastColumn="0" w:lastRowFirstColumn="0" w:lastRowLastColumn="0"/>
          <w:trHeight w:val="984"/>
        </w:trPr>
        <w:tc>
          <w:tcPr>
            <w:cnfStyle w:val="001000000000" w:firstRow="0" w:lastRow="0" w:firstColumn="1" w:lastColumn="0" w:oddVBand="0" w:evenVBand="0" w:oddHBand="0" w:evenHBand="0" w:firstRowFirstColumn="0" w:firstRowLastColumn="0" w:lastRowFirstColumn="0" w:lastRowLastColumn="0"/>
            <w:tcW w:w="2193" w:type="dxa"/>
            <w:tcBorders>
              <w:top w:val="none" w:sz="0" w:space="0" w:color="auto"/>
              <w:bottom w:val="none" w:sz="0" w:space="0" w:color="auto"/>
              <w:right w:val="none" w:sz="0" w:space="0" w:color="auto"/>
            </w:tcBorders>
            <w:hideMark/>
          </w:tcPr>
          <w:p w14:paraId="5161C374" w14:textId="77777777" w:rsidR="00D650E9" w:rsidRPr="00D650E9" w:rsidRDefault="00D650E9" w:rsidP="00D650E9">
            <w:pPr>
              <w:rPr>
                <w:rFonts w:eastAsia="Times New Roman"/>
                <w:b w:val="0"/>
                <w:bCs w:val="0"/>
                <w:color w:val="000000"/>
                <w:sz w:val="22"/>
                <w:lang w:val="es-CL" w:eastAsia="es-CL"/>
              </w:rPr>
            </w:pPr>
            <w:r w:rsidRPr="00D650E9">
              <w:rPr>
                <w:rFonts w:eastAsia="Times New Roman"/>
                <w:b w:val="0"/>
                <w:bCs w:val="0"/>
                <w:color w:val="000000"/>
                <w:sz w:val="22"/>
                <w:lang w:val="es-CL" w:eastAsia="es-CL"/>
              </w:rPr>
              <w:t>Cambios de alcance</w:t>
            </w:r>
          </w:p>
        </w:tc>
        <w:tc>
          <w:tcPr>
            <w:tcW w:w="3614" w:type="dxa"/>
            <w:tcBorders>
              <w:top w:val="none" w:sz="0" w:space="0" w:color="auto"/>
              <w:bottom w:val="none" w:sz="0" w:space="0" w:color="auto"/>
            </w:tcBorders>
            <w:hideMark/>
          </w:tcPr>
          <w:p w14:paraId="2E940AAA" w14:textId="77777777" w:rsidR="00D650E9" w:rsidRPr="00D650E9" w:rsidRDefault="00D650E9" w:rsidP="00D650E9">
            <w:pP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CL" w:eastAsia="es-CL"/>
              </w:rPr>
            </w:pPr>
            <w:r w:rsidRPr="00D650E9">
              <w:rPr>
                <w:rFonts w:eastAsia="Times New Roman"/>
                <w:color w:val="000000"/>
                <w:sz w:val="22"/>
                <w:lang w:val="es-CL" w:eastAsia="es-CL"/>
              </w:rPr>
              <w:t>Solicitudes de funcionalidades fuera del alcance original</w:t>
            </w:r>
          </w:p>
        </w:tc>
        <w:tc>
          <w:tcPr>
            <w:tcW w:w="2977" w:type="dxa"/>
            <w:tcBorders>
              <w:top w:val="none" w:sz="0" w:space="0" w:color="auto"/>
              <w:bottom w:val="none" w:sz="0" w:space="0" w:color="auto"/>
            </w:tcBorders>
            <w:hideMark/>
          </w:tcPr>
          <w:p w14:paraId="68AFEBFF" w14:textId="77777777" w:rsidR="00D650E9" w:rsidRPr="00D650E9" w:rsidRDefault="00D650E9" w:rsidP="00D650E9">
            <w:pP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CL" w:eastAsia="es-CL"/>
              </w:rPr>
            </w:pPr>
            <w:r w:rsidRPr="00D650E9">
              <w:rPr>
                <w:rFonts w:eastAsia="Times New Roman"/>
                <w:color w:val="000000"/>
                <w:sz w:val="22"/>
                <w:lang w:val="es-CL" w:eastAsia="es-CL"/>
              </w:rPr>
              <w:t>Definir alcance inicial y aprobar cambios mediante control formal</w:t>
            </w:r>
          </w:p>
        </w:tc>
      </w:tr>
      <w:tr w:rsidR="00D650E9" w:rsidRPr="00D650E9" w14:paraId="061EAADD" w14:textId="77777777" w:rsidTr="00D650E9">
        <w:trPr>
          <w:trHeight w:val="70"/>
        </w:trPr>
        <w:tc>
          <w:tcPr>
            <w:cnfStyle w:val="001000000000" w:firstRow="0" w:lastRow="0" w:firstColumn="1" w:lastColumn="0" w:oddVBand="0" w:evenVBand="0" w:oddHBand="0" w:evenHBand="0" w:firstRowFirstColumn="0" w:firstRowLastColumn="0" w:lastRowFirstColumn="0" w:lastRowLastColumn="0"/>
            <w:tcW w:w="2193" w:type="dxa"/>
            <w:tcBorders>
              <w:right w:val="none" w:sz="0" w:space="0" w:color="auto"/>
            </w:tcBorders>
            <w:hideMark/>
          </w:tcPr>
          <w:p w14:paraId="79CF9FCC" w14:textId="77777777" w:rsidR="00D650E9" w:rsidRPr="00D650E9" w:rsidRDefault="00D650E9" w:rsidP="00D650E9">
            <w:pPr>
              <w:rPr>
                <w:rFonts w:eastAsia="Times New Roman"/>
                <w:b w:val="0"/>
                <w:bCs w:val="0"/>
                <w:color w:val="000000"/>
                <w:sz w:val="22"/>
                <w:lang w:val="es-CL" w:eastAsia="es-CL"/>
              </w:rPr>
            </w:pPr>
            <w:r w:rsidRPr="00D650E9">
              <w:rPr>
                <w:rFonts w:eastAsia="Times New Roman"/>
                <w:b w:val="0"/>
                <w:bCs w:val="0"/>
                <w:color w:val="000000"/>
                <w:sz w:val="22"/>
                <w:lang w:val="es-CL" w:eastAsia="es-CL"/>
              </w:rPr>
              <w:t>Baja adopción de usuarios</w:t>
            </w:r>
          </w:p>
        </w:tc>
        <w:tc>
          <w:tcPr>
            <w:tcW w:w="3614" w:type="dxa"/>
            <w:hideMark/>
          </w:tcPr>
          <w:p w14:paraId="2D325683" w14:textId="77777777" w:rsidR="00D650E9" w:rsidRPr="00D650E9" w:rsidRDefault="00D650E9" w:rsidP="00D650E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CL" w:eastAsia="es-CL"/>
              </w:rPr>
            </w:pPr>
            <w:r w:rsidRPr="00D650E9">
              <w:rPr>
                <w:rFonts w:eastAsia="Times New Roman"/>
                <w:color w:val="000000"/>
                <w:sz w:val="22"/>
                <w:lang w:val="es-CL" w:eastAsia="es-CL"/>
              </w:rPr>
              <w:t>Vecinos no usan el sistema o no comprenden cómo funciona</w:t>
            </w:r>
          </w:p>
        </w:tc>
        <w:tc>
          <w:tcPr>
            <w:tcW w:w="2977" w:type="dxa"/>
            <w:hideMark/>
          </w:tcPr>
          <w:p w14:paraId="3ECAD373" w14:textId="77777777" w:rsidR="00D650E9" w:rsidRPr="00D650E9" w:rsidRDefault="00D650E9" w:rsidP="00D650E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CL" w:eastAsia="es-CL"/>
              </w:rPr>
            </w:pPr>
            <w:r w:rsidRPr="00D650E9">
              <w:rPr>
                <w:rFonts w:eastAsia="Times New Roman"/>
                <w:color w:val="000000"/>
                <w:sz w:val="22"/>
                <w:lang w:val="es-CL" w:eastAsia="es-CL"/>
              </w:rPr>
              <w:t>Capacitación mínima y comunicación clara sobre uso y beneficios</w:t>
            </w:r>
          </w:p>
        </w:tc>
      </w:tr>
      <w:tr w:rsidR="00D650E9" w:rsidRPr="00D650E9" w14:paraId="1BE6C72B" w14:textId="77777777" w:rsidTr="00D650E9">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193" w:type="dxa"/>
            <w:tcBorders>
              <w:top w:val="none" w:sz="0" w:space="0" w:color="auto"/>
              <w:bottom w:val="none" w:sz="0" w:space="0" w:color="auto"/>
              <w:right w:val="none" w:sz="0" w:space="0" w:color="auto"/>
            </w:tcBorders>
            <w:hideMark/>
          </w:tcPr>
          <w:p w14:paraId="76275197" w14:textId="77777777" w:rsidR="00D650E9" w:rsidRPr="00D650E9" w:rsidRDefault="00D650E9" w:rsidP="00D650E9">
            <w:pPr>
              <w:rPr>
                <w:rFonts w:eastAsia="Times New Roman"/>
                <w:b w:val="0"/>
                <w:bCs w:val="0"/>
                <w:color w:val="000000"/>
                <w:sz w:val="22"/>
                <w:lang w:val="es-CL" w:eastAsia="es-CL"/>
              </w:rPr>
            </w:pPr>
            <w:r w:rsidRPr="00D650E9">
              <w:rPr>
                <w:rFonts w:eastAsia="Times New Roman"/>
                <w:b w:val="0"/>
                <w:bCs w:val="0"/>
                <w:color w:val="000000"/>
                <w:sz w:val="22"/>
                <w:lang w:val="es-CL" w:eastAsia="es-CL"/>
              </w:rPr>
              <w:t>Limitaciones presupuestarias</w:t>
            </w:r>
          </w:p>
        </w:tc>
        <w:tc>
          <w:tcPr>
            <w:tcW w:w="3614" w:type="dxa"/>
            <w:tcBorders>
              <w:top w:val="none" w:sz="0" w:space="0" w:color="auto"/>
              <w:bottom w:val="none" w:sz="0" w:space="0" w:color="auto"/>
            </w:tcBorders>
            <w:hideMark/>
          </w:tcPr>
          <w:p w14:paraId="5D71F5B4" w14:textId="77777777" w:rsidR="00D650E9" w:rsidRPr="00D650E9" w:rsidRDefault="00D650E9" w:rsidP="00D650E9">
            <w:pP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CL" w:eastAsia="es-CL"/>
              </w:rPr>
            </w:pPr>
            <w:r w:rsidRPr="00D650E9">
              <w:rPr>
                <w:rFonts w:eastAsia="Times New Roman"/>
                <w:color w:val="000000"/>
                <w:sz w:val="22"/>
                <w:lang w:val="es-CL" w:eastAsia="es-CL"/>
              </w:rPr>
              <w:t>Recursos limitados que afecten el desarrollo o pruebas</w:t>
            </w:r>
          </w:p>
        </w:tc>
        <w:tc>
          <w:tcPr>
            <w:tcW w:w="2977" w:type="dxa"/>
            <w:tcBorders>
              <w:top w:val="none" w:sz="0" w:space="0" w:color="auto"/>
              <w:bottom w:val="none" w:sz="0" w:space="0" w:color="auto"/>
            </w:tcBorders>
            <w:hideMark/>
          </w:tcPr>
          <w:p w14:paraId="3B6B3BED" w14:textId="77777777" w:rsidR="00D650E9" w:rsidRPr="00D650E9" w:rsidRDefault="00D650E9" w:rsidP="00D650E9">
            <w:pP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CL" w:eastAsia="es-CL"/>
              </w:rPr>
            </w:pPr>
            <w:r w:rsidRPr="00D650E9">
              <w:rPr>
                <w:rFonts w:eastAsia="Times New Roman"/>
                <w:color w:val="000000"/>
                <w:sz w:val="22"/>
                <w:lang w:val="es-CL" w:eastAsia="es-CL"/>
              </w:rPr>
              <w:t>Planificación detallada y uso eficiente de recursos disponibles</w:t>
            </w:r>
          </w:p>
        </w:tc>
      </w:tr>
    </w:tbl>
    <w:p w14:paraId="0960CE53" w14:textId="3EFD89CD" w:rsidR="00BE6479" w:rsidRDefault="00BE6479" w:rsidP="00D650E9"/>
    <w:p w14:paraId="3414F83B" w14:textId="4D46F8CB" w:rsidR="00D650E9" w:rsidRPr="00D650E9" w:rsidRDefault="00BE6479" w:rsidP="00D650E9">
      <w:r>
        <w:br w:type="page"/>
      </w:r>
    </w:p>
    <w:p w14:paraId="7CDE160B" w14:textId="77777777" w:rsidR="006B67B6" w:rsidRDefault="00000000">
      <w:pPr>
        <w:pStyle w:val="Ttulo1"/>
      </w:pPr>
      <w:bookmarkStart w:id="12" w:name="_Toc210118241"/>
      <w:r>
        <w:lastRenderedPageBreak/>
        <w:t>Cronograma de hitos principales</w:t>
      </w:r>
      <w:bookmarkEnd w:id="12"/>
    </w:p>
    <w:tbl>
      <w:tblPr>
        <w:tblW w:w="8420" w:type="dxa"/>
        <w:tblCellMar>
          <w:left w:w="70" w:type="dxa"/>
          <w:right w:w="70" w:type="dxa"/>
        </w:tblCellMar>
        <w:tblLook w:val="04A0" w:firstRow="1" w:lastRow="0" w:firstColumn="1" w:lastColumn="0" w:noHBand="0" w:noVBand="1"/>
      </w:tblPr>
      <w:tblGrid>
        <w:gridCol w:w="2942"/>
        <w:gridCol w:w="583"/>
        <w:gridCol w:w="1276"/>
        <w:gridCol w:w="1276"/>
        <w:gridCol w:w="571"/>
        <w:gridCol w:w="476"/>
        <w:gridCol w:w="1391"/>
      </w:tblGrid>
      <w:tr w:rsidR="0078652C" w:rsidRPr="0078652C" w14:paraId="3F5989DB" w14:textId="77777777" w:rsidTr="0078652C">
        <w:trPr>
          <w:trHeight w:val="495"/>
        </w:trPr>
        <w:tc>
          <w:tcPr>
            <w:tcW w:w="2942" w:type="dxa"/>
            <w:tcBorders>
              <w:top w:val="nil"/>
              <w:left w:val="nil"/>
              <w:bottom w:val="single" w:sz="8" w:space="0" w:color="A6A6A6"/>
              <w:right w:val="nil"/>
            </w:tcBorders>
            <w:noWrap/>
            <w:vAlign w:val="center"/>
            <w:hideMark/>
          </w:tcPr>
          <w:p w14:paraId="573C8515" w14:textId="77777777" w:rsidR="0078652C" w:rsidRPr="0078652C" w:rsidRDefault="0078652C" w:rsidP="0078652C">
            <w:pPr>
              <w:spacing w:after="0" w:line="240" w:lineRule="auto"/>
              <w:rPr>
                <w:rFonts w:eastAsia="Times New Roman"/>
                <w:b/>
                <w:bCs/>
                <w:sz w:val="18"/>
                <w:szCs w:val="18"/>
                <w:lang w:val="es-CL" w:eastAsia="es-CL"/>
              </w:rPr>
            </w:pPr>
            <w:bookmarkStart w:id="13" w:name="_heading=h.feocryzffxk" w:colFirst="0" w:colLast="0"/>
            <w:bookmarkStart w:id="14" w:name="_heading=h.1ieqeevbpwri" w:colFirst="0" w:colLast="0"/>
            <w:bookmarkStart w:id="15" w:name="_heading=h.p5k31h3a0hf0" w:colFirst="0" w:colLast="0"/>
            <w:bookmarkEnd w:id="13"/>
            <w:bookmarkEnd w:id="14"/>
            <w:bookmarkEnd w:id="15"/>
            <w:r w:rsidRPr="0078652C">
              <w:rPr>
                <w:rFonts w:eastAsia="Times New Roman"/>
                <w:b/>
                <w:bCs/>
                <w:sz w:val="18"/>
                <w:szCs w:val="18"/>
                <w:lang w:val="es-CL" w:eastAsia="es-CL"/>
              </w:rPr>
              <w:t>FASE</w:t>
            </w:r>
          </w:p>
        </w:tc>
        <w:tc>
          <w:tcPr>
            <w:tcW w:w="583" w:type="dxa"/>
            <w:tcBorders>
              <w:top w:val="nil"/>
              <w:left w:val="nil"/>
              <w:bottom w:val="single" w:sz="8" w:space="0" w:color="A6A6A6"/>
              <w:right w:val="nil"/>
            </w:tcBorders>
            <w:vAlign w:val="center"/>
            <w:hideMark/>
          </w:tcPr>
          <w:p w14:paraId="47CA62FA" w14:textId="77777777" w:rsidR="0078652C" w:rsidRPr="0078652C" w:rsidRDefault="0078652C" w:rsidP="0078652C">
            <w:pPr>
              <w:spacing w:after="0" w:line="240" w:lineRule="auto"/>
              <w:jc w:val="center"/>
              <w:rPr>
                <w:rFonts w:eastAsia="Times New Roman"/>
                <w:b/>
                <w:bCs/>
                <w:sz w:val="18"/>
                <w:szCs w:val="18"/>
                <w:lang w:val="es-CL" w:eastAsia="es-CL"/>
              </w:rPr>
            </w:pPr>
            <w:r w:rsidRPr="0078652C">
              <w:rPr>
                <w:rFonts w:eastAsia="Times New Roman"/>
                <w:b/>
                <w:bCs/>
                <w:sz w:val="18"/>
                <w:szCs w:val="18"/>
                <w:lang w:val="es-CL" w:eastAsia="es-CL"/>
              </w:rPr>
              <w:t> </w:t>
            </w:r>
          </w:p>
        </w:tc>
        <w:tc>
          <w:tcPr>
            <w:tcW w:w="1276" w:type="dxa"/>
            <w:tcBorders>
              <w:top w:val="nil"/>
              <w:left w:val="nil"/>
              <w:bottom w:val="single" w:sz="8" w:space="0" w:color="A6A6A6"/>
              <w:right w:val="nil"/>
            </w:tcBorders>
            <w:noWrap/>
            <w:vAlign w:val="center"/>
            <w:hideMark/>
          </w:tcPr>
          <w:p w14:paraId="3A43DD53" w14:textId="77777777" w:rsidR="0078652C" w:rsidRPr="0078652C" w:rsidRDefault="0078652C" w:rsidP="0078652C">
            <w:pPr>
              <w:spacing w:after="0" w:line="240" w:lineRule="auto"/>
              <w:jc w:val="center"/>
              <w:rPr>
                <w:rFonts w:eastAsia="Times New Roman"/>
                <w:b/>
                <w:bCs/>
                <w:sz w:val="18"/>
                <w:szCs w:val="18"/>
                <w:lang w:val="es-CL" w:eastAsia="es-CL"/>
              </w:rPr>
            </w:pPr>
            <w:r w:rsidRPr="0078652C">
              <w:rPr>
                <w:rFonts w:eastAsia="Times New Roman"/>
                <w:b/>
                <w:bCs/>
                <w:sz w:val="18"/>
                <w:szCs w:val="18"/>
                <w:lang w:val="es-CL" w:eastAsia="es-CL"/>
              </w:rPr>
              <w:t>INICIO</w:t>
            </w:r>
          </w:p>
        </w:tc>
        <w:tc>
          <w:tcPr>
            <w:tcW w:w="1276" w:type="dxa"/>
            <w:tcBorders>
              <w:top w:val="nil"/>
              <w:left w:val="nil"/>
              <w:bottom w:val="single" w:sz="8" w:space="0" w:color="A6A6A6"/>
              <w:right w:val="nil"/>
            </w:tcBorders>
            <w:noWrap/>
            <w:vAlign w:val="center"/>
            <w:hideMark/>
          </w:tcPr>
          <w:p w14:paraId="588E7E16" w14:textId="77777777" w:rsidR="0078652C" w:rsidRPr="0078652C" w:rsidRDefault="0078652C" w:rsidP="0078652C">
            <w:pPr>
              <w:spacing w:after="0" w:line="240" w:lineRule="auto"/>
              <w:jc w:val="center"/>
              <w:rPr>
                <w:rFonts w:eastAsia="Times New Roman"/>
                <w:b/>
                <w:bCs/>
                <w:sz w:val="18"/>
                <w:szCs w:val="18"/>
                <w:lang w:val="es-CL" w:eastAsia="es-CL"/>
              </w:rPr>
            </w:pPr>
            <w:r w:rsidRPr="0078652C">
              <w:rPr>
                <w:rFonts w:eastAsia="Times New Roman"/>
                <w:b/>
                <w:bCs/>
                <w:sz w:val="18"/>
                <w:szCs w:val="18"/>
                <w:lang w:val="es-CL" w:eastAsia="es-CL"/>
              </w:rPr>
              <w:t>TERMINO</w:t>
            </w:r>
          </w:p>
        </w:tc>
        <w:tc>
          <w:tcPr>
            <w:tcW w:w="533" w:type="dxa"/>
            <w:tcBorders>
              <w:top w:val="nil"/>
              <w:left w:val="nil"/>
              <w:bottom w:val="single" w:sz="8" w:space="0" w:color="A6A6A6"/>
              <w:right w:val="nil"/>
            </w:tcBorders>
            <w:vAlign w:val="center"/>
            <w:hideMark/>
          </w:tcPr>
          <w:p w14:paraId="6D87F006" w14:textId="77777777" w:rsidR="0078652C" w:rsidRPr="0078652C" w:rsidRDefault="0078652C" w:rsidP="0078652C">
            <w:pPr>
              <w:spacing w:after="0" w:line="240" w:lineRule="auto"/>
              <w:jc w:val="center"/>
              <w:rPr>
                <w:rFonts w:eastAsia="Times New Roman"/>
                <w:b/>
                <w:bCs/>
                <w:sz w:val="18"/>
                <w:szCs w:val="18"/>
                <w:lang w:val="es-CL" w:eastAsia="es-CL"/>
              </w:rPr>
            </w:pPr>
            <w:r w:rsidRPr="0078652C">
              <w:rPr>
                <w:rFonts w:eastAsia="Times New Roman"/>
                <w:b/>
                <w:bCs/>
                <w:sz w:val="18"/>
                <w:szCs w:val="18"/>
                <w:lang w:val="es-CL" w:eastAsia="es-CL"/>
              </w:rPr>
              <w:t>DIAS</w:t>
            </w:r>
          </w:p>
        </w:tc>
        <w:tc>
          <w:tcPr>
            <w:tcW w:w="476" w:type="dxa"/>
            <w:tcBorders>
              <w:top w:val="nil"/>
              <w:left w:val="nil"/>
              <w:bottom w:val="single" w:sz="8" w:space="0" w:color="A6A6A6"/>
              <w:right w:val="nil"/>
            </w:tcBorders>
            <w:vAlign w:val="center"/>
            <w:hideMark/>
          </w:tcPr>
          <w:p w14:paraId="131014D0" w14:textId="77777777" w:rsidR="0078652C" w:rsidRPr="0078652C" w:rsidRDefault="0078652C" w:rsidP="0078652C">
            <w:pPr>
              <w:spacing w:after="0" w:line="240" w:lineRule="auto"/>
              <w:jc w:val="center"/>
              <w:rPr>
                <w:rFonts w:eastAsia="Times New Roman"/>
                <w:b/>
                <w:bCs/>
                <w:sz w:val="18"/>
                <w:szCs w:val="18"/>
                <w:lang w:val="es-CL" w:eastAsia="es-CL"/>
              </w:rPr>
            </w:pPr>
            <w:r w:rsidRPr="0078652C">
              <w:rPr>
                <w:rFonts w:eastAsia="Times New Roman"/>
                <w:b/>
                <w:bCs/>
                <w:sz w:val="18"/>
                <w:szCs w:val="18"/>
                <w:lang w:val="es-CL" w:eastAsia="es-CL"/>
              </w:rPr>
              <w:t xml:space="preserve">% </w:t>
            </w:r>
          </w:p>
        </w:tc>
        <w:tc>
          <w:tcPr>
            <w:tcW w:w="1334" w:type="dxa"/>
            <w:tcBorders>
              <w:top w:val="nil"/>
              <w:left w:val="nil"/>
              <w:bottom w:val="single" w:sz="8" w:space="0" w:color="A6A6A6"/>
              <w:right w:val="nil"/>
            </w:tcBorders>
            <w:vAlign w:val="center"/>
            <w:hideMark/>
          </w:tcPr>
          <w:p w14:paraId="6AFB2223" w14:textId="77777777" w:rsidR="0078652C" w:rsidRPr="0078652C" w:rsidRDefault="0078652C" w:rsidP="0078652C">
            <w:pPr>
              <w:spacing w:after="0" w:line="240" w:lineRule="auto"/>
              <w:jc w:val="center"/>
              <w:rPr>
                <w:rFonts w:eastAsia="Times New Roman"/>
                <w:b/>
                <w:bCs/>
                <w:sz w:val="18"/>
                <w:szCs w:val="18"/>
                <w:lang w:val="es-CL" w:eastAsia="es-CL"/>
              </w:rPr>
            </w:pPr>
            <w:r w:rsidRPr="0078652C">
              <w:rPr>
                <w:rFonts w:eastAsia="Times New Roman"/>
                <w:b/>
                <w:bCs/>
                <w:sz w:val="18"/>
                <w:szCs w:val="18"/>
                <w:lang w:val="es-CL" w:eastAsia="es-CL"/>
              </w:rPr>
              <w:t>DIAS TRABAJADOS</w:t>
            </w:r>
          </w:p>
        </w:tc>
      </w:tr>
      <w:tr w:rsidR="0078652C" w:rsidRPr="0078652C" w14:paraId="51D4F873" w14:textId="77777777" w:rsidTr="0078652C">
        <w:trPr>
          <w:trHeight w:val="360"/>
        </w:trPr>
        <w:tc>
          <w:tcPr>
            <w:tcW w:w="3525" w:type="dxa"/>
            <w:gridSpan w:val="2"/>
            <w:tcBorders>
              <w:top w:val="nil"/>
              <w:left w:val="nil"/>
              <w:bottom w:val="single" w:sz="4" w:space="0" w:color="EAEAEA"/>
              <w:right w:val="nil"/>
            </w:tcBorders>
            <w:shd w:val="clear" w:color="000000" w:fill="D9D9D9"/>
            <w:noWrap/>
            <w:vAlign w:val="center"/>
            <w:hideMark/>
          </w:tcPr>
          <w:p w14:paraId="690A7B2F" w14:textId="77777777" w:rsidR="0078652C" w:rsidRPr="0078652C" w:rsidRDefault="0078652C" w:rsidP="0078652C">
            <w:pPr>
              <w:spacing w:after="0" w:line="240" w:lineRule="auto"/>
              <w:rPr>
                <w:rFonts w:eastAsia="Times New Roman"/>
                <w:b/>
                <w:bCs/>
                <w:sz w:val="22"/>
                <w:lang w:val="es-CL" w:eastAsia="es-CL"/>
              </w:rPr>
            </w:pPr>
            <w:r w:rsidRPr="0078652C">
              <w:rPr>
                <w:rFonts w:eastAsia="Times New Roman"/>
                <w:b/>
                <w:bCs/>
                <w:sz w:val="22"/>
                <w:lang w:val="es-CL" w:eastAsia="es-CL"/>
              </w:rPr>
              <w:t>Análisis de Requerimientos</w:t>
            </w:r>
          </w:p>
        </w:tc>
        <w:tc>
          <w:tcPr>
            <w:tcW w:w="1276" w:type="dxa"/>
            <w:tcBorders>
              <w:top w:val="nil"/>
              <w:left w:val="nil"/>
              <w:bottom w:val="single" w:sz="4" w:space="0" w:color="EAEAEA"/>
              <w:right w:val="nil"/>
            </w:tcBorders>
            <w:shd w:val="clear" w:color="000000" w:fill="D9D9D9"/>
            <w:noWrap/>
            <w:vAlign w:val="center"/>
            <w:hideMark/>
          </w:tcPr>
          <w:p w14:paraId="5224B81A" w14:textId="77777777" w:rsidR="0078652C" w:rsidRPr="0078652C" w:rsidRDefault="0078652C" w:rsidP="0078652C">
            <w:pPr>
              <w:spacing w:after="0" w:line="240" w:lineRule="auto"/>
              <w:jc w:val="right"/>
              <w:rPr>
                <w:rFonts w:eastAsia="Times New Roman"/>
                <w:sz w:val="18"/>
                <w:szCs w:val="18"/>
                <w:lang w:val="es-CL" w:eastAsia="es-CL"/>
              </w:rPr>
            </w:pPr>
            <w:r w:rsidRPr="0078652C">
              <w:rPr>
                <w:rFonts w:eastAsia="Times New Roman"/>
                <w:sz w:val="18"/>
                <w:szCs w:val="18"/>
                <w:lang w:val="es-CL" w:eastAsia="es-CL"/>
              </w:rPr>
              <w:t> </w:t>
            </w:r>
          </w:p>
        </w:tc>
        <w:tc>
          <w:tcPr>
            <w:tcW w:w="1276" w:type="dxa"/>
            <w:tcBorders>
              <w:top w:val="nil"/>
              <w:left w:val="nil"/>
              <w:bottom w:val="single" w:sz="4" w:space="0" w:color="EAEAEA"/>
              <w:right w:val="nil"/>
            </w:tcBorders>
            <w:shd w:val="clear" w:color="000000" w:fill="D9D9D9"/>
            <w:noWrap/>
            <w:vAlign w:val="center"/>
            <w:hideMark/>
          </w:tcPr>
          <w:p w14:paraId="65B7AB37" w14:textId="77777777" w:rsidR="0078652C" w:rsidRPr="0078652C" w:rsidRDefault="0078652C" w:rsidP="0078652C">
            <w:pPr>
              <w:spacing w:after="0" w:line="240" w:lineRule="auto"/>
              <w:jc w:val="center"/>
              <w:rPr>
                <w:rFonts w:eastAsia="Times New Roman"/>
                <w:sz w:val="18"/>
                <w:szCs w:val="18"/>
                <w:lang w:val="es-CL" w:eastAsia="es-CL"/>
              </w:rPr>
            </w:pPr>
            <w:r w:rsidRPr="0078652C">
              <w:rPr>
                <w:rFonts w:eastAsia="Times New Roman"/>
                <w:sz w:val="18"/>
                <w:szCs w:val="18"/>
                <w:lang w:val="es-CL" w:eastAsia="es-CL"/>
              </w:rPr>
              <w:t xml:space="preserve"> - </w:t>
            </w:r>
          </w:p>
        </w:tc>
        <w:tc>
          <w:tcPr>
            <w:tcW w:w="533" w:type="dxa"/>
            <w:tcBorders>
              <w:top w:val="nil"/>
              <w:left w:val="nil"/>
              <w:bottom w:val="single" w:sz="4" w:space="0" w:color="EAEAEA"/>
              <w:right w:val="nil"/>
            </w:tcBorders>
            <w:shd w:val="clear" w:color="000000" w:fill="D9D9D9"/>
            <w:noWrap/>
            <w:vAlign w:val="center"/>
            <w:hideMark/>
          </w:tcPr>
          <w:p w14:paraId="52303ACA" w14:textId="77777777" w:rsidR="0078652C" w:rsidRPr="0078652C" w:rsidRDefault="0078652C" w:rsidP="0078652C">
            <w:pPr>
              <w:spacing w:after="0" w:line="240" w:lineRule="auto"/>
              <w:jc w:val="center"/>
              <w:rPr>
                <w:rFonts w:eastAsia="Times New Roman"/>
                <w:sz w:val="18"/>
                <w:szCs w:val="18"/>
                <w:lang w:val="es-CL" w:eastAsia="es-CL"/>
              </w:rPr>
            </w:pPr>
            <w:r w:rsidRPr="0078652C">
              <w:rPr>
                <w:rFonts w:eastAsia="Times New Roman"/>
                <w:sz w:val="18"/>
                <w:szCs w:val="18"/>
                <w:lang w:val="es-CL" w:eastAsia="es-CL"/>
              </w:rPr>
              <w:t> </w:t>
            </w:r>
          </w:p>
        </w:tc>
        <w:tc>
          <w:tcPr>
            <w:tcW w:w="476" w:type="dxa"/>
            <w:tcBorders>
              <w:top w:val="nil"/>
              <w:left w:val="nil"/>
              <w:bottom w:val="single" w:sz="4" w:space="0" w:color="EAEAEA"/>
              <w:right w:val="nil"/>
            </w:tcBorders>
            <w:shd w:val="clear" w:color="000000" w:fill="D9D9D9"/>
            <w:noWrap/>
            <w:vAlign w:val="center"/>
            <w:hideMark/>
          </w:tcPr>
          <w:p w14:paraId="1F4C411C" w14:textId="77777777" w:rsidR="0078652C" w:rsidRPr="0078652C" w:rsidRDefault="0078652C" w:rsidP="0078652C">
            <w:pPr>
              <w:spacing w:after="0" w:line="240" w:lineRule="auto"/>
              <w:jc w:val="center"/>
              <w:rPr>
                <w:rFonts w:eastAsia="Times New Roman"/>
                <w:sz w:val="18"/>
                <w:szCs w:val="18"/>
                <w:lang w:val="es-CL" w:eastAsia="es-CL"/>
              </w:rPr>
            </w:pPr>
            <w:r w:rsidRPr="0078652C">
              <w:rPr>
                <w:rFonts w:eastAsia="Times New Roman"/>
                <w:sz w:val="18"/>
                <w:szCs w:val="18"/>
                <w:lang w:val="es-CL" w:eastAsia="es-CL"/>
              </w:rPr>
              <w:t> </w:t>
            </w:r>
          </w:p>
        </w:tc>
        <w:tc>
          <w:tcPr>
            <w:tcW w:w="1334" w:type="dxa"/>
            <w:tcBorders>
              <w:top w:val="nil"/>
              <w:left w:val="nil"/>
              <w:bottom w:val="single" w:sz="4" w:space="0" w:color="EAEAEA"/>
              <w:right w:val="nil"/>
            </w:tcBorders>
            <w:shd w:val="clear" w:color="000000" w:fill="D9D9D9"/>
            <w:noWrap/>
            <w:vAlign w:val="center"/>
            <w:hideMark/>
          </w:tcPr>
          <w:p w14:paraId="4B6A8DF6" w14:textId="77777777" w:rsidR="0078652C" w:rsidRPr="0078652C" w:rsidRDefault="0078652C" w:rsidP="0078652C">
            <w:pPr>
              <w:spacing w:after="0" w:line="240" w:lineRule="auto"/>
              <w:jc w:val="center"/>
              <w:rPr>
                <w:rFonts w:eastAsia="Times New Roman"/>
                <w:sz w:val="18"/>
                <w:szCs w:val="18"/>
                <w:lang w:val="es-CL" w:eastAsia="es-CL"/>
              </w:rPr>
            </w:pPr>
            <w:r w:rsidRPr="0078652C">
              <w:rPr>
                <w:rFonts w:eastAsia="Times New Roman"/>
                <w:sz w:val="18"/>
                <w:szCs w:val="18"/>
                <w:lang w:val="es-CL" w:eastAsia="es-CL"/>
              </w:rPr>
              <w:t xml:space="preserve"> - </w:t>
            </w:r>
          </w:p>
        </w:tc>
      </w:tr>
      <w:tr w:rsidR="0078652C" w:rsidRPr="0078652C" w14:paraId="440165CB" w14:textId="77777777" w:rsidTr="0078652C">
        <w:trPr>
          <w:trHeight w:val="360"/>
        </w:trPr>
        <w:tc>
          <w:tcPr>
            <w:tcW w:w="2942" w:type="dxa"/>
            <w:tcBorders>
              <w:top w:val="single" w:sz="4" w:space="0" w:color="EFEFEF"/>
              <w:left w:val="nil"/>
              <w:bottom w:val="single" w:sz="4" w:space="0" w:color="EFEFEF"/>
              <w:right w:val="nil"/>
            </w:tcBorders>
            <w:noWrap/>
            <w:vAlign w:val="center"/>
            <w:hideMark/>
          </w:tcPr>
          <w:p w14:paraId="724C24B2" w14:textId="77777777" w:rsidR="0078652C" w:rsidRPr="0078652C" w:rsidRDefault="0078652C" w:rsidP="0078652C">
            <w:pPr>
              <w:spacing w:after="0" w:line="240" w:lineRule="auto"/>
              <w:rPr>
                <w:rFonts w:eastAsia="Times New Roman"/>
                <w:color w:val="000000"/>
                <w:sz w:val="18"/>
                <w:szCs w:val="18"/>
                <w:lang w:val="es-CL" w:eastAsia="es-CL"/>
              </w:rPr>
            </w:pPr>
            <w:r w:rsidRPr="0078652C">
              <w:rPr>
                <w:rFonts w:eastAsia="Times New Roman"/>
                <w:color w:val="000000"/>
                <w:sz w:val="18"/>
                <w:szCs w:val="18"/>
                <w:lang w:val="es-CL" w:eastAsia="es-CL"/>
              </w:rPr>
              <w:t>Levantamiento de Requerimientos</w:t>
            </w:r>
          </w:p>
        </w:tc>
        <w:tc>
          <w:tcPr>
            <w:tcW w:w="583" w:type="dxa"/>
            <w:tcBorders>
              <w:top w:val="nil"/>
              <w:left w:val="nil"/>
              <w:bottom w:val="single" w:sz="4" w:space="0" w:color="EAEAEA"/>
              <w:right w:val="nil"/>
            </w:tcBorders>
            <w:noWrap/>
            <w:vAlign w:val="center"/>
            <w:hideMark/>
          </w:tcPr>
          <w:p w14:paraId="6E28C775" w14:textId="77777777" w:rsidR="0078652C" w:rsidRPr="0078652C" w:rsidRDefault="0078652C" w:rsidP="0078652C">
            <w:pPr>
              <w:spacing w:after="0" w:line="240" w:lineRule="auto"/>
              <w:rPr>
                <w:rFonts w:eastAsia="Times New Roman"/>
                <w:sz w:val="18"/>
                <w:szCs w:val="18"/>
                <w:lang w:val="es-CL" w:eastAsia="es-CL"/>
              </w:rPr>
            </w:pPr>
            <w:r w:rsidRPr="0078652C">
              <w:rPr>
                <w:rFonts w:eastAsia="Times New Roman"/>
                <w:sz w:val="18"/>
                <w:szCs w:val="18"/>
                <w:lang w:val="es-CL" w:eastAsia="es-CL"/>
              </w:rPr>
              <w:t> </w:t>
            </w:r>
          </w:p>
        </w:tc>
        <w:tc>
          <w:tcPr>
            <w:tcW w:w="1276" w:type="dxa"/>
            <w:tcBorders>
              <w:top w:val="single" w:sz="4" w:space="0" w:color="EFEFEF"/>
              <w:left w:val="nil"/>
              <w:bottom w:val="single" w:sz="4" w:space="0" w:color="EFEFEF"/>
              <w:right w:val="nil"/>
            </w:tcBorders>
            <w:shd w:val="clear" w:color="D6F4D9" w:fill="D2ECD5"/>
            <w:noWrap/>
            <w:vAlign w:val="center"/>
            <w:hideMark/>
          </w:tcPr>
          <w:p w14:paraId="2D78CB04" w14:textId="77777777" w:rsidR="0078652C" w:rsidRPr="0078652C" w:rsidRDefault="0078652C" w:rsidP="0078652C">
            <w:pPr>
              <w:spacing w:after="0" w:line="240" w:lineRule="auto"/>
              <w:jc w:val="center"/>
              <w:rPr>
                <w:rFonts w:eastAsia="Times New Roman"/>
                <w:color w:val="000000"/>
                <w:sz w:val="18"/>
                <w:szCs w:val="18"/>
                <w:lang w:val="es-CL" w:eastAsia="es-CL"/>
              </w:rPr>
            </w:pPr>
            <w:r w:rsidRPr="0078652C">
              <w:rPr>
                <w:rFonts w:eastAsia="Times New Roman"/>
                <w:color w:val="000000"/>
                <w:sz w:val="18"/>
                <w:szCs w:val="18"/>
                <w:lang w:val="es-CL" w:eastAsia="es-CL"/>
              </w:rPr>
              <w:t>lun 8-04-25</w:t>
            </w:r>
          </w:p>
        </w:tc>
        <w:tc>
          <w:tcPr>
            <w:tcW w:w="1276" w:type="dxa"/>
            <w:tcBorders>
              <w:top w:val="single" w:sz="4" w:space="0" w:color="EFEFEF"/>
              <w:left w:val="nil"/>
              <w:bottom w:val="single" w:sz="4" w:space="0" w:color="EFEFEF"/>
              <w:right w:val="nil"/>
            </w:tcBorders>
            <w:noWrap/>
            <w:vAlign w:val="center"/>
            <w:hideMark/>
          </w:tcPr>
          <w:p w14:paraId="0E112781" w14:textId="77777777" w:rsidR="0078652C" w:rsidRPr="0078652C" w:rsidRDefault="0078652C" w:rsidP="0078652C">
            <w:pPr>
              <w:spacing w:after="0" w:line="240" w:lineRule="auto"/>
              <w:jc w:val="center"/>
              <w:rPr>
                <w:rFonts w:eastAsia="Times New Roman"/>
                <w:color w:val="000000"/>
                <w:sz w:val="18"/>
                <w:szCs w:val="18"/>
                <w:lang w:val="es-CL" w:eastAsia="es-CL"/>
              </w:rPr>
            </w:pPr>
            <w:r w:rsidRPr="0078652C">
              <w:rPr>
                <w:rFonts w:eastAsia="Times New Roman"/>
                <w:color w:val="000000"/>
                <w:sz w:val="18"/>
                <w:szCs w:val="18"/>
                <w:lang w:val="es-CL" w:eastAsia="es-CL"/>
              </w:rPr>
              <w:t>mar 8-12-25</w:t>
            </w:r>
          </w:p>
        </w:tc>
        <w:tc>
          <w:tcPr>
            <w:tcW w:w="533" w:type="dxa"/>
            <w:tcBorders>
              <w:top w:val="single" w:sz="4" w:space="0" w:color="EFEFEF"/>
              <w:left w:val="nil"/>
              <w:bottom w:val="single" w:sz="4" w:space="0" w:color="EFEFEF"/>
              <w:right w:val="nil"/>
            </w:tcBorders>
            <w:shd w:val="clear" w:color="000000" w:fill="D2ECD5"/>
            <w:noWrap/>
            <w:vAlign w:val="center"/>
            <w:hideMark/>
          </w:tcPr>
          <w:p w14:paraId="43254B8A" w14:textId="77777777" w:rsidR="0078652C" w:rsidRPr="0078652C" w:rsidRDefault="0078652C" w:rsidP="0078652C">
            <w:pPr>
              <w:spacing w:after="0" w:line="240" w:lineRule="auto"/>
              <w:jc w:val="center"/>
              <w:rPr>
                <w:rFonts w:eastAsia="Times New Roman"/>
                <w:color w:val="000000"/>
                <w:sz w:val="18"/>
                <w:szCs w:val="18"/>
                <w:lang w:val="es-CL" w:eastAsia="es-CL"/>
              </w:rPr>
            </w:pPr>
            <w:r w:rsidRPr="0078652C">
              <w:rPr>
                <w:rFonts w:eastAsia="Times New Roman"/>
                <w:color w:val="000000"/>
                <w:sz w:val="18"/>
                <w:szCs w:val="18"/>
                <w:lang w:val="es-CL" w:eastAsia="es-CL"/>
              </w:rPr>
              <w:t>9</w:t>
            </w:r>
          </w:p>
        </w:tc>
        <w:tc>
          <w:tcPr>
            <w:tcW w:w="476" w:type="dxa"/>
            <w:tcBorders>
              <w:top w:val="single" w:sz="4" w:space="0" w:color="EFEFEF"/>
              <w:left w:val="nil"/>
              <w:bottom w:val="single" w:sz="4" w:space="0" w:color="EFEFEF"/>
              <w:right w:val="nil"/>
            </w:tcBorders>
            <w:shd w:val="clear" w:color="000000" w:fill="D2ECD5"/>
            <w:noWrap/>
            <w:vAlign w:val="center"/>
            <w:hideMark/>
          </w:tcPr>
          <w:p w14:paraId="08CFD882" w14:textId="77777777" w:rsidR="0078652C" w:rsidRPr="0078652C" w:rsidRDefault="0078652C" w:rsidP="0078652C">
            <w:pPr>
              <w:spacing w:after="0" w:line="240" w:lineRule="auto"/>
              <w:jc w:val="center"/>
              <w:rPr>
                <w:rFonts w:eastAsia="Times New Roman"/>
                <w:color w:val="000000"/>
                <w:sz w:val="18"/>
                <w:szCs w:val="18"/>
                <w:lang w:val="es-CL" w:eastAsia="es-CL"/>
              </w:rPr>
            </w:pPr>
            <w:r w:rsidRPr="0078652C">
              <w:rPr>
                <w:rFonts w:eastAsia="Times New Roman"/>
                <w:color w:val="000000"/>
                <w:sz w:val="18"/>
                <w:szCs w:val="18"/>
                <w:lang w:val="es-CL" w:eastAsia="es-CL"/>
              </w:rPr>
              <w:t>0%</w:t>
            </w:r>
          </w:p>
        </w:tc>
        <w:tc>
          <w:tcPr>
            <w:tcW w:w="1334" w:type="dxa"/>
            <w:tcBorders>
              <w:top w:val="single" w:sz="4" w:space="0" w:color="EFEFEF"/>
              <w:left w:val="nil"/>
              <w:bottom w:val="single" w:sz="4" w:space="0" w:color="EFEFEF"/>
              <w:right w:val="nil"/>
            </w:tcBorders>
            <w:noWrap/>
            <w:vAlign w:val="center"/>
            <w:hideMark/>
          </w:tcPr>
          <w:p w14:paraId="28B1B1DE" w14:textId="77777777" w:rsidR="0078652C" w:rsidRPr="0078652C" w:rsidRDefault="0078652C" w:rsidP="0078652C">
            <w:pPr>
              <w:spacing w:after="0" w:line="240" w:lineRule="auto"/>
              <w:jc w:val="center"/>
              <w:rPr>
                <w:rFonts w:eastAsia="Times New Roman"/>
                <w:color w:val="000000"/>
                <w:sz w:val="18"/>
                <w:szCs w:val="18"/>
                <w:lang w:val="es-CL" w:eastAsia="es-CL"/>
              </w:rPr>
            </w:pPr>
            <w:r w:rsidRPr="0078652C">
              <w:rPr>
                <w:rFonts w:eastAsia="Times New Roman"/>
                <w:color w:val="000000"/>
                <w:sz w:val="18"/>
                <w:szCs w:val="18"/>
                <w:lang w:val="es-CL" w:eastAsia="es-CL"/>
              </w:rPr>
              <w:t>7</w:t>
            </w:r>
          </w:p>
        </w:tc>
      </w:tr>
      <w:tr w:rsidR="0078652C" w:rsidRPr="0078652C" w14:paraId="2B819D67" w14:textId="77777777" w:rsidTr="0078652C">
        <w:trPr>
          <w:trHeight w:val="360"/>
        </w:trPr>
        <w:tc>
          <w:tcPr>
            <w:tcW w:w="2942" w:type="dxa"/>
            <w:tcBorders>
              <w:top w:val="nil"/>
              <w:left w:val="nil"/>
              <w:bottom w:val="single" w:sz="4" w:space="0" w:color="EFEFEF"/>
              <w:right w:val="nil"/>
            </w:tcBorders>
            <w:noWrap/>
            <w:vAlign w:val="center"/>
            <w:hideMark/>
          </w:tcPr>
          <w:p w14:paraId="04AAF5EA" w14:textId="77777777" w:rsidR="0078652C" w:rsidRPr="0078652C" w:rsidRDefault="0078652C" w:rsidP="0078652C">
            <w:pPr>
              <w:spacing w:after="0" w:line="240" w:lineRule="auto"/>
              <w:rPr>
                <w:rFonts w:eastAsia="Times New Roman"/>
                <w:color w:val="000000"/>
                <w:sz w:val="18"/>
                <w:szCs w:val="18"/>
                <w:lang w:val="es-CL" w:eastAsia="es-CL"/>
              </w:rPr>
            </w:pPr>
            <w:r w:rsidRPr="0078652C">
              <w:rPr>
                <w:rFonts w:eastAsia="Times New Roman"/>
                <w:color w:val="000000"/>
                <w:sz w:val="18"/>
                <w:szCs w:val="18"/>
                <w:lang w:val="es-CL" w:eastAsia="es-CL"/>
              </w:rPr>
              <w:t>Validación de Requerimientos</w:t>
            </w:r>
          </w:p>
        </w:tc>
        <w:tc>
          <w:tcPr>
            <w:tcW w:w="583" w:type="dxa"/>
            <w:tcBorders>
              <w:top w:val="nil"/>
              <w:left w:val="nil"/>
              <w:bottom w:val="single" w:sz="4" w:space="0" w:color="EAEAEA"/>
              <w:right w:val="nil"/>
            </w:tcBorders>
            <w:noWrap/>
            <w:vAlign w:val="center"/>
            <w:hideMark/>
          </w:tcPr>
          <w:p w14:paraId="2DA8CB54" w14:textId="77777777" w:rsidR="0078652C" w:rsidRPr="0078652C" w:rsidRDefault="0078652C" w:rsidP="0078652C">
            <w:pPr>
              <w:spacing w:after="0" w:line="240" w:lineRule="auto"/>
              <w:rPr>
                <w:rFonts w:eastAsia="Times New Roman"/>
                <w:sz w:val="18"/>
                <w:szCs w:val="18"/>
                <w:lang w:val="es-CL" w:eastAsia="es-CL"/>
              </w:rPr>
            </w:pPr>
            <w:r w:rsidRPr="0078652C">
              <w:rPr>
                <w:rFonts w:eastAsia="Times New Roman"/>
                <w:sz w:val="18"/>
                <w:szCs w:val="18"/>
                <w:lang w:val="es-CL" w:eastAsia="es-CL"/>
              </w:rPr>
              <w:t> </w:t>
            </w:r>
          </w:p>
        </w:tc>
        <w:tc>
          <w:tcPr>
            <w:tcW w:w="1276" w:type="dxa"/>
            <w:tcBorders>
              <w:top w:val="nil"/>
              <w:left w:val="nil"/>
              <w:bottom w:val="single" w:sz="4" w:space="0" w:color="EFEFEF"/>
              <w:right w:val="nil"/>
            </w:tcBorders>
            <w:shd w:val="clear" w:color="D6F4D9" w:fill="D2ECD5"/>
            <w:noWrap/>
            <w:vAlign w:val="center"/>
            <w:hideMark/>
          </w:tcPr>
          <w:p w14:paraId="3F8D2DA2" w14:textId="77777777" w:rsidR="0078652C" w:rsidRPr="0078652C" w:rsidRDefault="0078652C" w:rsidP="0078652C">
            <w:pPr>
              <w:spacing w:after="0" w:line="240" w:lineRule="auto"/>
              <w:jc w:val="center"/>
              <w:rPr>
                <w:rFonts w:eastAsia="Times New Roman"/>
                <w:color w:val="000000"/>
                <w:sz w:val="18"/>
                <w:szCs w:val="18"/>
                <w:lang w:val="es-CL" w:eastAsia="es-CL"/>
              </w:rPr>
            </w:pPr>
            <w:r w:rsidRPr="0078652C">
              <w:rPr>
                <w:rFonts w:eastAsia="Times New Roman"/>
                <w:color w:val="000000"/>
                <w:sz w:val="18"/>
                <w:szCs w:val="18"/>
                <w:lang w:val="es-CL" w:eastAsia="es-CL"/>
              </w:rPr>
              <w:t>mié 8-13-25</w:t>
            </w:r>
          </w:p>
        </w:tc>
        <w:tc>
          <w:tcPr>
            <w:tcW w:w="1276" w:type="dxa"/>
            <w:tcBorders>
              <w:top w:val="nil"/>
              <w:left w:val="nil"/>
              <w:bottom w:val="single" w:sz="4" w:space="0" w:color="EFEFEF"/>
              <w:right w:val="nil"/>
            </w:tcBorders>
            <w:noWrap/>
            <w:vAlign w:val="center"/>
            <w:hideMark/>
          </w:tcPr>
          <w:p w14:paraId="261C6AB5" w14:textId="77777777" w:rsidR="0078652C" w:rsidRPr="0078652C" w:rsidRDefault="0078652C" w:rsidP="0078652C">
            <w:pPr>
              <w:spacing w:after="0" w:line="240" w:lineRule="auto"/>
              <w:jc w:val="center"/>
              <w:rPr>
                <w:rFonts w:eastAsia="Times New Roman"/>
                <w:color w:val="000000"/>
                <w:sz w:val="18"/>
                <w:szCs w:val="18"/>
                <w:lang w:val="es-CL" w:eastAsia="es-CL"/>
              </w:rPr>
            </w:pPr>
            <w:r w:rsidRPr="0078652C">
              <w:rPr>
                <w:rFonts w:eastAsia="Times New Roman"/>
                <w:color w:val="000000"/>
                <w:sz w:val="18"/>
                <w:szCs w:val="18"/>
                <w:lang w:val="es-CL" w:eastAsia="es-CL"/>
              </w:rPr>
              <w:t>jue 8-14-25</w:t>
            </w:r>
          </w:p>
        </w:tc>
        <w:tc>
          <w:tcPr>
            <w:tcW w:w="533" w:type="dxa"/>
            <w:tcBorders>
              <w:top w:val="nil"/>
              <w:left w:val="nil"/>
              <w:bottom w:val="single" w:sz="4" w:space="0" w:color="EFEFEF"/>
              <w:right w:val="nil"/>
            </w:tcBorders>
            <w:shd w:val="clear" w:color="000000" w:fill="D2ECD5"/>
            <w:noWrap/>
            <w:vAlign w:val="center"/>
            <w:hideMark/>
          </w:tcPr>
          <w:p w14:paraId="2B3666D7" w14:textId="77777777" w:rsidR="0078652C" w:rsidRPr="0078652C" w:rsidRDefault="0078652C" w:rsidP="0078652C">
            <w:pPr>
              <w:spacing w:after="0" w:line="240" w:lineRule="auto"/>
              <w:jc w:val="center"/>
              <w:rPr>
                <w:rFonts w:eastAsia="Times New Roman"/>
                <w:color w:val="000000"/>
                <w:sz w:val="18"/>
                <w:szCs w:val="18"/>
                <w:lang w:val="es-CL" w:eastAsia="es-CL"/>
              </w:rPr>
            </w:pPr>
            <w:r w:rsidRPr="0078652C">
              <w:rPr>
                <w:rFonts w:eastAsia="Times New Roman"/>
                <w:color w:val="000000"/>
                <w:sz w:val="18"/>
                <w:szCs w:val="18"/>
                <w:lang w:val="es-CL" w:eastAsia="es-CL"/>
              </w:rPr>
              <w:t>2</w:t>
            </w:r>
          </w:p>
        </w:tc>
        <w:tc>
          <w:tcPr>
            <w:tcW w:w="476" w:type="dxa"/>
            <w:tcBorders>
              <w:top w:val="nil"/>
              <w:left w:val="nil"/>
              <w:bottom w:val="single" w:sz="4" w:space="0" w:color="EFEFEF"/>
              <w:right w:val="nil"/>
            </w:tcBorders>
            <w:shd w:val="clear" w:color="000000" w:fill="D2ECD5"/>
            <w:noWrap/>
            <w:vAlign w:val="center"/>
            <w:hideMark/>
          </w:tcPr>
          <w:p w14:paraId="61140BB6" w14:textId="77777777" w:rsidR="0078652C" w:rsidRPr="0078652C" w:rsidRDefault="0078652C" w:rsidP="0078652C">
            <w:pPr>
              <w:spacing w:after="0" w:line="240" w:lineRule="auto"/>
              <w:jc w:val="center"/>
              <w:rPr>
                <w:rFonts w:eastAsia="Times New Roman"/>
                <w:color w:val="000000"/>
                <w:sz w:val="18"/>
                <w:szCs w:val="18"/>
                <w:lang w:val="es-CL" w:eastAsia="es-CL"/>
              </w:rPr>
            </w:pPr>
            <w:r w:rsidRPr="0078652C">
              <w:rPr>
                <w:rFonts w:eastAsia="Times New Roman"/>
                <w:color w:val="000000"/>
                <w:sz w:val="18"/>
                <w:szCs w:val="18"/>
                <w:lang w:val="es-CL" w:eastAsia="es-CL"/>
              </w:rPr>
              <w:t>0%</w:t>
            </w:r>
          </w:p>
        </w:tc>
        <w:tc>
          <w:tcPr>
            <w:tcW w:w="1334" w:type="dxa"/>
            <w:tcBorders>
              <w:top w:val="nil"/>
              <w:left w:val="nil"/>
              <w:bottom w:val="single" w:sz="4" w:space="0" w:color="EFEFEF"/>
              <w:right w:val="nil"/>
            </w:tcBorders>
            <w:noWrap/>
            <w:vAlign w:val="center"/>
            <w:hideMark/>
          </w:tcPr>
          <w:p w14:paraId="59123B81" w14:textId="77777777" w:rsidR="0078652C" w:rsidRPr="0078652C" w:rsidRDefault="0078652C" w:rsidP="0078652C">
            <w:pPr>
              <w:spacing w:after="0" w:line="240" w:lineRule="auto"/>
              <w:jc w:val="center"/>
              <w:rPr>
                <w:rFonts w:eastAsia="Times New Roman"/>
                <w:color w:val="000000"/>
                <w:sz w:val="18"/>
                <w:szCs w:val="18"/>
                <w:lang w:val="es-CL" w:eastAsia="es-CL"/>
              </w:rPr>
            </w:pPr>
            <w:r w:rsidRPr="0078652C">
              <w:rPr>
                <w:rFonts w:eastAsia="Times New Roman"/>
                <w:color w:val="000000"/>
                <w:sz w:val="18"/>
                <w:szCs w:val="18"/>
                <w:lang w:val="es-CL" w:eastAsia="es-CL"/>
              </w:rPr>
              <w:t>2</w:t>
            </w:r>
          </w:p>
        </w:tc>
      </w:tr>
      <w:tr w:rsidR="0078652C" w:rsidRPr="0078652C" w14:paraId="6CFDF57A" w14:textId="77777777" w:rsidTr="0078652C">
        <w:trPr>
          <w:trHeight w:val="360"/>
        </w:trPr>
        <w:tc>
          <w:tcPr>
            <w:tcW w:w="3525" w:type="dxa"/>
            <w:gridSpan w:val="2"/>
            <w:tcBorders>
              <w:top w:val="single" w:sz="4" w:space="0" w:color="EAEAEA"/>
              <w:left w:val="nil"/>
              <w:bottom w:val="single" w:sz="4" w:space="0" w:color="EAEAEA"/>
              <w:right w:val="nil"/>
            </w:tcBorders>
            <w:shd w:val="clear" w:color="000000" w:fill="D9D9D9"/>
            <w:noWrap/>
            <w:vAlign w:val="center"/>
            <w:hideMark/>
          </w:tcPr>
          <w:p w14:paraId="26805495" w14:textId="77777777" w:rsidR="0078652C" w:rsidRPr="0078652C" w:rsidRDefault="0078652C" w:rsidP="0078652C">
            <w:pPr>
              <w:spacing w:after="0" w:line="240" w:lineRule="auto"/>
              <w:rPr>
                <w:rFonts w:eastAsia="Times New Roman"/>
                <w:b/>
                <w:bCs/>
                <w:sz w:val="22"/>
                <w:lang w:val="es-CL" w:eastAsia="es-CL"/>
              </w:rPr>
            </w:pPr>
            <w:r w:rsidRPr="0078652C">
              <w:rPr>
                <w:rFonts w:eastAsia="Times New Roman"/>
                <w:b/>
                <w:bCs/>
                <w:sz w:val="22"/>
                <w:lang w:val="es-CL" w:eastAsia="es-CL"/>
              </w:rPr>
              <w:t>Diseño del Sistema</w:t>
            </w:r>
          </w:p>
        </w:tc>
        <w:tc>
          <w:tcPr>
            <w:tcW w:w="1276" w:type="dxa"/>
            <w:tcBorders>
              <w:top w:val="single" w:sz="4" w:space="0" w:color="EAEAEA"/>
              <w:left w:val="nil"/>
              <w:bottom w:val="single" w:sz="4" w:space="0" w:color="EAEAEA"/>
              <w:right w:val="nil"/>
            </w:tcBorders>
            <w:shd w:val="clear" w:color="000000" w:fill="D9D9D9"/>
            <w:noWrap/>
            <w:vAlign w:val="center"/>
            <w:hideMark/>
          </w:tcPr>
          <w:p w14:paraId="24399BA4" w14:textId="77777777" w:rsidR="0078652C" w:rsidRPr="0078652C" w:rsidRDefault="0078652C" w:rsidP="0078652C">
            <w:pPr>
              <w:spacing w:after="0" w:line="240" w:lineRule="auto"/>
              <w:jc w:val="center"/>
              <w:rPr>
                <w:rFonts w:eastAsia="Times New Roman"/>
                <w:sz w:val="18"/>
                <w:szCs w:val="18"/>
                <w:lang w:val="es-CL" w:eastAsia="es-CL"/>
              </w:rPr>
            </w:pPr>
            <w:r w:rsidRPr="0078652C">
              <w:rPr>
                <w:rFonts w:eastAsia="Times New Roman"/>
                <w:sz w:val="18"/>
                <w:szCs w:val="18"/>
                <w:lang w:val="es-CL" w:eastAsia="es-CL"/>
              </w:rPr>
              <w:t> </w:t>
            </w:r>
          </w:p>
        </w:tc>
        <w:tc>
          <w:tcPr>
            <w:tcW w:w="1276" w:type="dxa"/>
            <w:tcBorders>
              <w:top w:val="single" w:sz="4" w:space="0" w:color="EAEAEA"/>
              <w:left w:val="nil"/>
              <w:bottom w:val="single" w:sz="4" w:space="0" w:color="EAEAEA"/>
              <w:right w:val="nil"/>
            </w:tcBorders>
            <w:shd w:val="clear" w:color="000000" w:fill="D9D9D9"/>
            <w:noWrap/>
            <w:vAlign w:val="center"/>
            <w:hideMark/>
          </w:tcPr>
          <w:p w14:paraId="5114AF4E" w14:textId="77777777" w:rsidR="0078652C" w:rsidRPr="0078652C" w:rsidRDefault="0078652C" w:rsidP="0078652C">
            <w:pPr>
              <w:spacing w:after="0" w:line="240" w:lineRule="auto"/>
              <w:jc w:val="center"/>
              <w:rPr>
                <w:rFonts w:eastAsia="Times New Roman"/>
                <w:sz w:val="18"/>
                <w:szCs w:val="18"/>
                <w:lang w:val="es-CL" w:eastAsia="es-CL"/>
              </w:rPr>
            </w:pPr>
            <w:r w:rsidRPr="0078652C">
              <w:rPr>
                <w:rFonts w:eastAsia="Times New Roman"/>
                <w:sz w:val="18"/>
                <w:szCs w:val="18"/>
                <w:lang w:val="es-CL" w:eastAsia="es-CL"/>
              </w:rPr>
              <w:t xml:space="preserve"> - </w:t>
            </w:r>
          </w:p>
        </w:tc>
        <w:tc>
          <w:tcPr>
            <w:tcW w:w="533" w:type="dxa"/>
            <w:tcBorders>
              <w:top w:val="single" w:sz="4" w:space="0" w:color="EAEAEA"/>
              <w:left w:val="nil"/>
              <w:bottom w:val="single" w:sz="4" w:space="0" w:color="EAEAEA"/>
              <w:right w:val="nil"/>
            </w:tcBorders>
            <w:shd w:val="clear" w:color="000000" w:fill="D9D9D9"/>
            <w:noWrap/>
            <w:vAlign w:val="center"/>
            <w:hideMark/>
          </w:tcPr>
          <w:p w14:paraId="21961D2D" w14:textId="77777777" w:rsidR="0078652C" w:rsidRPr="0078652C" w:rsidRDefault="0078652C" w:rsidP="0078652C">
            <w:pPr>
              <w:spacing w:after="0" w:line="240" w:lineRule="auto"/>
              <w:jc w:val="center"/>
              <w:rPr>
                <w:rFonts w:eastAsia="Times New Roman"/>
                <w:sz w:val="18"/>
                <w:szCs w:val="18"/>
                <w:lang w:val="es-CL" w:eastAsia="es-CL"/>
              </w:rPr>
            </w:pPr>
            <w:r w:rsidRPr="0078652C">
              <w:rPr>
                <w:rFonts w:eastAsia="Times New Roman"/>
                <w:sz w:val="18"/>
                <w:szCs w:val="18"/>
                <w:lang w:val="es-CL" w:eastAsia="es-CL"/>
              </w:rPr>
              <w:t> </w:t>
            </w:r>
          </w:p>
        </w:tc>
        <w:tc>
          <w:tcPr>
            <w:tcW w:w="476" w:type="dxa"/>
            <w:tcBorders>
              <w:top w:val="single" w:sz="4" w:space="0" w:color="EAEAEA"/>
              <w:left w:val="nil"/>
              <w:bottom w:val="single" w:sz="4" w:space="0" w:color="EAEAEA"/>
              <w:right w:val="nil"/>
            </w:tcBorders>
            <w:shd w:val="clear" w:color="000000" w:fill="D9D9D9"/>
            <w:noWrap/>
            <w:vAlign w:val="center"/>
            <w:hideMark/>
          </w:tcPr>
          <w:p w14:paraId="16EA1906" w14:textId="77777777" w:rsidR="0078652C" w:rsidRPr="0078652C" w:rsidRDefault="0078652C" w:rsidP="0078652C">
            <w:pPr>
              <w:spacing w:after="0" w:line="240" w:lineRule="auto"/>
              <w:jc w:val="center"/>
              <w:rPr>
                <w:rFonts w:eastAsia="Times New Roman"/>
                <w:sz w:val="18"/>
                <w:szCs w:val="18"/>
                <w:lang w:val="es-CL" w:eastAsia="es-CL"/>
              </w:rPr>
            </w:pPr>
            <w:r w:rsidRPr="0078652C">
              <w:rPr>
                <w:rFonts w:eastAsia="Times New Roman"/>
                <w:sz w:val="18"/>
                <w:szCs w:val="18"/>
                <w:lang w:val="es-CL" w:eastAsia="es-CL"/>
              </w:rPr>
              <w:t> </w:t>
            </w:r>
          </w:p>
        </w:tc>
        <w:tc>
          <w:tcPr>
            <w:tcW w:w="1334" w:type="dxa"/>
            <w:tcBorders>
              <w:top w:val="single" w:sz="4" w:space="0" w:color="EAEAEA"/>
              <w:left w:val="nil"/>
              <w:bottom w:val="single" w:sz="4" w:space="0" w:color="EAEAEA"/>
              <w:right w:val="nil"/>
            </w:tcBorders>
            <w:shd w:val="clear" w:color="000000" w:fill="D9D9D9"/>
            <w:noWrap/>
            <w:vAlign w:val="center"/>
            <w:hideMark/>
          </w:tcPr>
          <w:p w14:paraId="2DCEAE35" w14:textId="77777777" w:rsidR="0078652C" w:rsidRPr="0078652C" w:rsidRDefault="0078652C" w:rsidP="0078652C">
            <w:pPr>
              <w:spacing w:after="0" w:line="240" w:lineRule="auto"/>
              <w:rPr>
                <w:rFonts w:eastAsia="Times New Roman"/>
                <w:sz w:val="18"/>
                <w:szCs w:val="18"/>
                <w:lang w:val="es-CL" w:eastAsia="es-CL"/>
              </w:rPr>
            </w:pPr>
            <w:r w:rsidRPr="0078652C">
              <w:rPr>
                <w:rFonts w:eastAsia="Times New Roman"/>
                <w:sz w:val="18"/>
                <w:szCs w:val="18"/>
                <w:lang w:val="es-CL" w:eastAsia="es-CL"/>
              </w:rPr>
              <w:t> </w:t>
            </w:r>
          </w:p>
        </w:tc>
      </w:tr>
      <w:tr w:rsidR="0078652C" w:rsidRPr="0078652C" w14:paraId="5F7150F3" w14:textId="77777777" w:rsidTr="0078652C">
        <w:trPr>
          <w:trHeight w:val="360"/>
        </w:trPr>
        <w:tc>
          <w:tcPr>
            <w:tcW w:w="2942" w:type="dxa"/>
            <w:tcBorders>
              <w:top w:val="single" w:sz="4" w:space="0" w:color="EFEFEF"/>
              <w:left w:val="nil"/>
              <w:bottom w:val="single" w:sz="4" w:space="0" w:color="EFEFEF"/>
              <w:right w:val="nil"/>
            </w:tcBorders>
            <w:noWrap/>
            <w:vAlign w:val="center"/>
            <w:hideMark/>
          </w:tcPr>
          <w:p w14:paraId="65BF3B6F" w14:textId="77777777" w:rsidR="0078652C" w:rsidRPr="0078652C" w:rsidRDefault="0078652C" w:rsidP="0078652C">
            <w:pPr>
              <w:spacing w:after="0" w:line="240" w:lineRule="auto"/>
              <w:rPr>
                <w:rFonts w:eastAsia="Times New Roman"/>
                <w:color w:val="000000"/>
                <w:sz w:val="18"/>
                <w:szCs w:val="18"/>
                <w:lang w:val="es-CL" w:eastAsia="es-CL"/>
              </w:rPr>
            </w:pPr>
            <w:r w:rsidRPr="0078652C">
              <w:rPr>
                <w:rFonts w:eastAsia="Times New Roman"/>
                <w:color w:val="000000"/>
                <w:sz w:val="18"/>
                <w:szCs w:val="18"/>
                <w:lang w:val="es-CL" w:eastAsia="es-CL"/>
              </w:rPr>
              <w:t>Diseño Funcional</w:t>
            </w:r>
          </w:p>
        </w:tc>
        <w:tc>
          <w:tcPr>
            <w:tcW w:w="583" w:type="dxa"/>
            <w:tcBorders>
              <w:top w:val="nil"/>
              <w:left w:val="nil"/>
              <w:bottom w:val="single" w:sz="4" w:space="0" w:color="EAEAEA"/>
              <w:right w:val="nil"/>
            </w:tcBorders>
            <w:noWrap/>
            <w:vAlign w:val="center"/>
            <w:hideMark/>
          </w:tcPr>
          <w:p w14:paraId="745803BD" w14:textId="77777777" w:rsidR="0078652C" w:rsidRPr="0078652C" w:rsidRDefault="0078652C" w:rsidP="0078652C">
            <w:pPr>
              <w:spacing w:after="0" w:line="240" w:lineRule="auto"/>
              <w:rPr>
                <w:rFonts w:eastAsia="Times New Roman"/>
                <w:sz w:val="18"/>
                <w:szCs w:val="18"/>
                <w:lang w:val="es-CL" w:eastAsia="es-CL"/>
              </w:rPr>
            </w:pPr>
            <w:r w:rsidRPr="0078652C">
              <w:rPr>
                <w:rFonts w:eastAsia="Times New Roman"/>
                <w:sz w:val="18"/>
                <w:szCs w:val="18"/>
                <w:lang w:val="es-CL" w:eastAsia="es-CL"/>
              </w:rPr>
              <w:t> </w:t>
            </w:r>
          </w:p>
        </w:tc>
        <w:tc>
          <w:tcPr>
            <w:tcW w:w="1276" w:type="dxa"/>
            <w:tcBorders>
              <w:top w:val="single" w:sz="4" w:space="0" w:color="EFEFEF"/>
              <w:left w:val="nil"/>
              <w:bottom w:val="single" w:sz="4" w:space="0" w:color="EFEFEF"/>
              <w:right w:val="nil"/>
            </w:tcBorders>
            <w:shd w:val="clear" w:color="D6F4D9" w:fill="D2ECD5"/>
            <w:noWrap/>
            <w:vAlign w:val="center"/>
            <w:hideMark/>
          </w:tcPr>
          <w:p w14:paraId="6F945182" w14:textId="77777777" w:rsidR="0078652C" w:rsidRPr="0078652C" w:rsidRDefault="0078652C" w:rsidP="0078652C">
            <w:pPr>
              <w:spacing w:after="0" w:line="240" w:lineRule="auto"/>
              <w:jc w:val="center"/>
              <w:rPr>
                <w:rFonts w:eastAsia="Times New Roman"/>
                <w:color w:val="000000"/>
                <w:sz w:val="18"/>
                <w:szCs w:val="18"/>
                <w:lang w:val="es-CL" w:eastAsia="es-CL"/>
              </w:rPr>
            </w:pPr>
            <w:r w:rsidRPr="0078652C">
              <w:rPr>
                <w:rFonts w:eastAsia="Times New Roman"/>
                <w:color w:val="000000"/>
                <w:sz w:val="18"/>
                <w:szCs w:val="18"/>
                <w:lang w:val="es-CL" w:eastAsia="es-CL"/>
              </w:rPr>
              <w:t>vie 8-15-25</w:t>
            </w:r>
          </w:p>
        </w:tc>
        <w:tc>
          <w:tcPr>
            <w:tcW w:w="1276" w:type="dxa"/>
            <w:tcBorders>
              <w:top w:val="single" w:sz="4" w:space="0" w:color="EFEFEF"/>
              <w:left w:val="nil"/>
              <w:bottom w:val="single" w:sz="4" w:space="0" w:color="EFEFEF"/>
              <w:right w:val="nil"/>
            </w:tcBorders>
            <w:noWrap/>
            <w:vAlign w:val="center"/>
            <w:hideMark/>
          </w:tcPr>
          <w:p w14:paraId="2807DF24" w14:textId="77777777" w:rsidR="0078652C" w:rsidRPr="0078652C" w:rsidRDefault="0078652C" w:rsidP="0078652C">
            <w:pPr>
              <w:spacing w:after="0" w:line="240" w:lineRule="auto"/>
              <w:jc w:val="center"/>
              <w:rPr>
                <w:rFonts w:eastAsia="Times New Roman"/>
                <w:color w:val="000000"/>
                <w:sz w:val="18"/>
                <w:szCs w:val="18"/>
                <w:lang w:val="es-CL" w:eastAsia="es-CL"/>
              </w:rPr>
            </w:pPr>
            <w:r w:rsidRPr="0078652C">
              <w:rPr>
                <w:rFonts w:eastAsia="Times New Roman"/>
                <w:color w:val="000000"/>
                <w:sz w:val="18"/>
                <w:szCs w:val="18"/>
                <w:lang w:val="es-CL" w:eastAsia="es-CL"/>
              </w:rPr>
              <w:t>lun 8-25-25</w:t>
            </w:r>
          </w:p>
        </w:tc>
        <w:tc>
          <w:tcPr>
            <w:tcW w:w="533" w:type="dxa"/>
            <w:tcBorders>
              <w:top w:val="single" w:sz="4" w:space="0" w:color="EFEFEF"/>
              <w:left w:val="nil"/>
              <w:bottom w:val="single" w:sz="4" w:space="0" w:color="EFEFEF"/>
              <w:right w:val="nil"/>
            </w:tcBorders>
            <w:shd w:val="clear" w:color="000000" w:fill="D2ECD5"/>
            <w:noWrap/>
            <w:vAlign w:val="center"/>
            <w:hideMark/>
          </w:tcPr>
          <w:p w14:paraId="510825BE" w14:textId="77777777" w:rsidR="0078652C" w:rsidRPr="0078652C" w:rsidRDefault="0078652C" w:rsidP="0078652C">
            <w:pPr>
              <w:spacing w:after="0" w:line="240" w:lineRule="auto"/>
              <w:jc w:val="center"/>
              <w:rPr>
                <w:rFonts w:eastAsia="Times New Roman"/>
                <w:color w:val="000000"/>
                <w:sz w:val="18"/>
                <w:szCs w:val="18"/>
                <w:lang w:val="es-CL" w:eastAsia="es-CL"/>
              </w:rPr>
            </w:pPr>
            <w:r w:rsidRPr="0078652C">
              <w:rPr>
                <w:rFonts w:eastAsia="Times New Roman"/>
                <w:color w:val="000000"/>
                <w:sz w:val="18"/>
                <w:szCs w:val="18"/>
                <w:lang w:val="es-CL" w:eastAsia="es-CL"/>
              </w:rPr>
              <w:t>11</w:t>
            </w:r>
          </w:p>
        </w:tc>
        <w:tc>
          <w:tcPr>
            <w:tcW w:w="476" w:type="dxa"/>
            <w:tcBorders>
              <w:top w:val="single" w:sz="4" w:space="0" w:color="EFEFEF"/>
              <w:left w:val="nil"/>
              <w:bottom w:val="single" w:sz="4" w:space="0" w:color="EFEFEF"/>
              <w:right w:val="nil"/>
            </w:tcBorders>
            <w:shd w:val="clear" w:color="000000" w:fill="D2ECD5"/>
            <w:noWrap/>
            <w:vAlign w:val="center"/>
            <w:hideMark/>
          </w:tcPr>
          <w:p w14:paraId="409CD6AB" w14:textId="77777777" w:rsidR="0078652C" w:rsidRPr="0078652C" w:rsidRDefault="0078652C" w:rsidP="0078652C">
            <w:pPr>
              <w:spacing w:after="0" w:line="240" w:lineRule="auto"/>
              <w:jc w:val="center"/>
              <w:rPr>
                <w:rFonts w:eastAsia="Times New Roman"/>
                <w:color w:val="000000"/>
                <w:sz w:val="18"/>
                <w:szCs w:val="18"/>
                <w:lang w:val="es-CL" w:eastAsia="es-CL"/>
              </w:rPr>
            </w:pPr>
            <w:r w:rsidRPr="0078652C">
              <w:rPr>
                <w:rFonts w:eastAsia="Times New Roman"/>
                <w:color w:val="000000"/>
                <w:sz w:val="18"/>
                <w:szCs w:val="18"/>
                <w:lang w:val="es-CL" w:eastAsia="es-CL"/>
              </w:rPr>
              <w:t>0%</w:t>
            </w:r>
          </w:p>
        </w:tc>
        <w:tc>
          <w:tcPr>
            <w:tcW w:w="1334" w:type="dxa"/>
            <w:tcBorders>
              <w:top w:val="single" w:sz="4" w:space="0" w:color="EFEFEF"/>
              <w:left w:val="nil"/>
              <w:bottom w:val="single" w:sz="4" w:space="0" w:color="EFEFEF"/>
              <w:right w:val="nil"/>
            </w:tcBorders>
            <w:noWrap/>
            <w:vAlign w:val="center"/>
            <w:hideMark/>
          </w:tcPr>
          <w:p w14:paraId="5BE4467F" w14:textId="77777777" w:rsidR="0078652C" w:rsidRPr="0078652C" w:rsidRDefault="0078652C" w:rsidP="0078652C">
            <w:pPr>
              <w:spacing w:after="0" w:line="240" w:lineRule="auto"/>
              <w:jc w:val="center"/>
              <w:rPr>
                <w:rFonts w:eastAsia="Times New Roman"/>
                <w:color w:val="000000"/>
                <w:sz w:val="18"/>
                <w:szCs w:val="18"/>
                <w:lang w:val="es-CL" w:eastAsia="es-CL"/>
              </w:rPr>
            </w:pPr>
            <w:r w:rsidRPr="0078652C">
              <w:rPr>
                <w:rFonts w:eastAsia="Times New Roman"/>
                <w:color w:val="000000"/>
                <w:sz w:val="18"/>
                <w:szCs w:val="18"/>
                <w:lang w:val="es-CL" w:eastAsia="es-CL"/>
              </w:rPr>
              <w:t>7</w:t>
            </w:r>
          </w:p>
        </w:tc>
      </w:tr>
      <w:tr w:rsidR="0078652C" w:rsidRPr="0078652C" w14:paraId="60706BC3" w14:textId="77777777" w:rsidTr="0078652C">
        <w:trPr>
          <w:trHeight w:val="360"/>
        </w:trPr>
        <w:tc>
          <w:tcPr>
            <w:tcW w:w="2942" w:type="dxa"/>
            <w:tcBorders>
              <w:top w:val="nil"/>
              <w:left w:val="nil"/>
              <w:bottom w:val="single" w:sz="4" w:space="0" w:color="EFEFEF"/>
              <w:right w:val="nil"/>
            </w:tcBorders>
            <w:noWrap/>
            <w:vAlign w:val="center"/>
            <w:hideMark/>
          </w:tcPr>
          <w:p w14:paraId="193B59D0" w14:textId="77777777" w:rsidR="0078652C" w:rsidRPr="0078652C" w:rsidRDefault="0078652C" w:rsidP="0078652C">
            <w:pPr>
              <w:spacing w:after="0" w:line="240" w:lineRule="auto"/>
              <w:rPr>
                <w:rFonts w:eastAsia="Times New Roman"/>
                <w:color w:val="000000"/>
                <w:sz w:val="18"/>
                <w:szCs w:val="18"/>
                <w:lang w:val="es-CL" w:eastAsia="es-CL"/>
              </w:rPr>
            </w:pPr>
            <w:r w:rsidRPr="0078652C">
              <w:rPr>
                <w:rFonts w:eastAsia="Times New Roman"/>
                <w:color w:val="000000"/>
                <w:sz w:val="18"/>
                <w:szCs w:val="18"/>
                <w:lang w:val="es-CL" w:eastAsia="es-CL"/>
              </w:rPr>
              <w:t>Diseño Técnico</w:t>
            </w:r>
          </w:p>
        </w:tc>
        <w:tc>
          <w:tcPr>
            <w:tcW w:w="583" w:type="dxa"/>
            <w:tcBorders>
              <w:top w:val="nil"/>
              <w:left w:val="nil"/>
              <w:bottom w:val="single" w:sz="4" w:space="0" w:color="EAEAEA"/>
              <w:right w:val="nil"/>
            </w:tcBorders>
            <w:noWrap/>
            <w:vAlign w:val="center"/>
            <w:hideMark/>
          </w:tcPr>
          <w:p w14:paraId="14F14ABF" w14:textId="77777777" w:rsidR="0078652C" w:rsidRPr="0078652C" w:rsidRDefault="0078652C" w:rsidP="0078652C">
            <w:pPr>
              <w:spacing w:after="0" w:line="240" w:lineRule="auto"/>
              <w:rPr>
                <w:rFonts w:eastAsia="Times New Roman"/>
                <w:sz w:val="18"/>
                <w:szCs w:val="18"/>
                <w:lang w:val="es-CL" w:eastAsia="es-CL"/>
              </w:rPr>
            </w:pPr>
            <w:r w:rsidRPr="0078652C">
              <w:rPr>
                <w:rFonts w:eastAsia="Times New Roman"/>
                <w:sz w:val="18"/>
                <w:szCs w:val="18"/>
                <w:lang w:val="es-CL" w:eastAsia="es-CL"/>
              </w:rPr>
              <w:t> </w:t>
            </w:r>
          </w:p>
        </w:tc>
        <w:tc>
          <w:tcPr>
            <w:tcW w:w="1276" w:type="dxa"/>
            <w:tcBorders>
              <w:top w:val="nil"/>
              <w:left w:val="nil"/>
              <w:bottom w:val="single" w:sz="4" w:space="0" w:color="EFEFEF"/>
              <w:right w:val="nil"/>
            </w:tcBorders>
            <w:shd w:val="clear" w:color="D6F4D9" w:fill="D2ECD5"/>
            <w:noWrap/>
            <w:vAlign w:val="center"/>
            <w:hideMark/>
          </w:tcPr>
          <w:p w14:paraId="07CD2E1F" w14:textId="77777777" w:rsidR="0078652C" w:rsidRPr="0078652C" w:rsidRDefault="0078652C" w:rsidP="0078652C">
            <w:pPr>
              <w:spacing w:after="0" w:line="240" w:lineRule="auto"/>
              <w:jc w:val="center"/>
              <w:rPr>
                <w:rFonts w:eastAsia="Times New Roman"/>
                <w:color w:val="000000"/>
                <w:sz w:val="18"/>
                <w:szCs w:val="18"/>
                <w:lang w:val="es-CL" w:eastAsia="es-CL"/>
              </w:rPr>
            </w:pPr>
            <w:r w:rsidRPr="0078652C">
              <w:rPr>
                <w:rFonts w:eastAsia="Times New Roman"/>
                <w:color w:val="000000"/>
                <w:sz w:val="18"/>
                <w:szCs w:val="18"/>
                <w:lang w:val="es-CL" w:eastAsia="es-CL"/>
              </w:rPr>
              <w:t>mar 8-26-25</w:t>
            </w:r>
          </w:p>
        </w:tc>
        <w:tc>
          <w:tcPr>
            <w:tcW w:w="1276" w:type="dxa"/>
            <w:tcBorders>
              <w:top w:val="nil"/>
              <w:left w:val="nil"/>
              <w:bottom w:val="single" w:sz="4" w:space="0" w:color="EFEFEF"/>
              <w:right w:val="nil"/>
            </w:tcBorders>
            <w:noWrap/>
            <w:vAlign w:val="center"/>
            <w:hideMark/>
          </w:tcPr>
          <w:p w14:paraId="656F1F98" w14:textId="77777777" w:rsidR="0078652C" w:rsidRPr="0078652C" w:rsidRDefault="0078652C" w:rsidP="0078652C">
            <w:pPr>
              <w:spacing w:after="0" w:line="240" w:lineRule="auto"/>
              <w:jc w:val="center"/>
              <w:rPr>
                <w:rFonts w:eastAsia="Times New Roman"/>
                <w:color w:val="000000"/>
                <w:sz w:val="18"/>
                <w:szCs w:val="18"/>
                <w:lang w:val="es-CL" w:eastAsia="es-CL"/>
              </w:rPr>
            </w:pPr>
            <w:r w:rsidRPr="0078652C">
              <w:rPr>
                <w:rFonts w:eastAsia="Times New Roman"/>
                <w:color w:val="000000"/>
                <w:sz w:val="18"/>
                <w:szCs w:val="18"/>
                <w:lang w:val="es-CL" w:eastAsia="es-CL"/>
              </w:rPr>
              <w:t>mié 9-03-25</w:t>
            </w:r>
          </w:p>
        </w:tc>
        <w:tc>
          <w:tcPr>
            <w:tcW w:w="533" w:type="dxa"/>
            <w:tcBorders>
              <w:top w:val="nil"/>
              <w:left w:val="nil"/>
              <w:bottom w:val="single" w:sz="4" w:space="0" w:color="EFEFEF"/>
              <w:right w:val="nil"/>
            </w:tcBorders>
            <w:shd w:val="clear" w:color="000000" w:fill="D2ECD5"/>
            <w:noWrap/>
            <w:vAlign w:val="center"/>
            <w:hideMark/>
          </w:tcPr>
          <w:p w14:paraId="731BFD3B" w14:textId="77777777" w:rsidR="0078652C" w:rsidRPr="0078652C" w:rsidRDefault="0078652C" w:rsidP="0078652C">
            <w:pPr>
              <w:spacing w:after="0" w:line="240" w:lineRule="auto"/>
              <w:jc w:val="center"/>
              <w:rPr>
                <w:rFonts w:eastAsia="Times New Roman"/>
                <w:color w:val="000000"/>
                <w:sz w:val="18"/>
                <w:szCs w:val="18"/>
                <w:lang w:val="es-CL" w:eastAsia="es-CL"/>
              </w:rPr>
            </w:pPr>
            <w:r w:rsidRPr="0078652C">
              <w:rPr>
                <w:rFonts w:eastAsia="Times New Roman"/>
                <w:color w:val="000000"/>
                <w:sz w:val="18"/>
                <w:szCs w:val="18"/>
                <w:lang w:val="es-CL" w:eastAsia="es-CL"/>
              </w:rPr>
              <w:t>9</w:t>
            </w:r>
          </w:p>
        </w:tc>
        <w:tc>
          <w:tcPr>
            <w:tcW w:w="476" w:type="dxa"/>
            <w:tcBorders>
              <w:top w:val="nil"/>
              <w:left w:val="nil"/>
              <w:bottom w:val="single" w:sz="4" w:space="0" w:color="EFEFEF"/>
              <w:right w:val="nil"/>
            </w:tcBorders>
            <w:shd w:val="clear" w:color="000000" w:fill="D2ECD5"/>
            <w:noWrap/>
            <w:vAlign w:val="center"/>
            <w:hideMark/>
          </w:tcPr>
          <w:p w14:paraId="13CEB9AC" w14:textId="77777777" w:rsidR="0078652C" w:rsidRPr="0078652C" w:rsidRDefault="0078652C" w:rsidP="0078652C">
            <w:pPr>
              <w:spacing w:after="0" w:line="240" w:lineRule="auto"/>
              <w:jc w:val="center"/>
              <w:rPr>
                <w:rFonts w:eastAsia="Times New Roman"/>
                <w:color w:val="000000"/>
                <w:sz w:val="18"/>
                <w:szCs w:val="18"/>
                <w:lang w:val="es-CL" w:eastAsia="es-CL"/>
              </w:rPr>
            </w:pPr>
            <w:r w:rsidRPr="0078652C">
              <w:rPr>
                <w:rFonts w:eastAsia="Times New Roman"/>
                <w:color w:val="000000"/>
                <w:sz w:val="18"/>
                <w:szCs w:val="18"/>
                <w:lang w:val="es-CL" w:eastAsia="es-CL"/>
              </w:rPr>
              <w:t>0%</w:t>
            </w:r>
          </w:p>
        </w:tc>
        <w:tc>
          <w:tcPr>
            <w:tcW w:w="1334" w:type="dxa"/>
            <w:tcBorders>
              <w:top w:val="nil"/>
              <w:left w:val="nil"/>
              <w:bottom w:val="single" w:sz="4" w:space="0" w:color="EFEFEF"/>
              <w:right w:val="nil"/>
            </w:tcBorders>
            <w:noWrap/>
            <w:vAlign w:val="center"/>
            <w:hideMark/>
          </w:tcPr>
          <w:p w14:paraId="7CB5AB0F" w14:textId="77777777" w:rsidR="0078652C" w:rsidRPr="0078652C" w:rsidRDefault="0078652C" w:rsidP="0078652C">
            <w:pPr>
              <w:spacing w:after="0" w:line="240" w:lineRule="auto"/>
              <w:jc w:val="center"/>
              <w:rPr>
                <w:rFonts w:eastAsia="Times New Roman"/>
                <w:color w:val="000000"/>
                <w:sz w:val="18"/>
                <w:szCs w:val="18"/>
                <w:lang w:val="es-CL" w:eastAsia="es-CL"/>
              </w:rPr>
            </w:pPr>
            <w:r w:rsidRPr="0078652C">
              <w:rPr>
                <w:rFonts w:eastAsia="Times New Roman"/>
                <w:color w:val="000000"/>
                <w:sz w:val="18"/>
                <w:szCs w:val="18"/>
                <w:lang w:val="es-CL" w:eastAsia="es-CL"/>
              </w:rPr>
              <w:t>7</w:t>
            </w:r>
          </w:p>
        </w:tc>
      </w:tr>
      <w:tr w:rsidR="0078652C" w:rsidRPr="0078652C" w14:paraId="318BEDAE" w14:textId="77777777" w:rsidTr="0078652C">
        <w:trPr>
          <w:trHeight w:val="360"/>
        </w:trPr>
        <w:tc>
          <w:tcPr>
            <w:tcW w:w="2942" w:type="dxa"/>
            <w:tcBorders>
              <w:top w:val="single" w:sz="4" w:space="0" w:color="EAEAEA"/>
              <w:left w:val="nil"/>
              <w:bottom w:val="single" w:sz="4" w:space="0" w:color="EAEAEA"/>
              <w:right w:val="nil"/>
            </w:tcBorders>
            <w:shd w:val="clear" w:color="000000" w:fill="D9D9D9"/>
            <w:noWrap/>
            <w:vAlign w:val="center"/>
            <w:hideMark/>
          </w:tcPr>
          <w:p w14:paraId="53E307DB" w14:textId="77777777" w:rsidR="0078652C" w:rsidRPr="0078652C" w:rsidRDefault="0078652C" w:rsidP="0078652C">
            <w:pPr>
              <w:spacing w:after="0" w:line="240" w:lineRule="auto"/>
              <w:rPr>
                <w:rFonts w:eastAsia="Times New Roman"/>
                <w:b/>
                <w:bCs/>
                <w:sz w:val="22"/>
                <w:lang w:val="es-CL" w:eastAsia="es-CL"/>
              </w:rPr>
            </w:pPr>
            <w:r w:rsidRPr="0078652C">
              <w:rPr>
                <w:rFonts w:eastAsia="Times New Roman"/>
                <w:b/>
                <w:bCs/>
                <w:sz w:val="22"/>
                <w:lang w:val="es-CL" w:eastAsia="es-CL"/>
              </w:rPr>
              <w:t>Desarrollo</w:t>
            </w:r>
          </w:p>
        </w:tc>
        <w:tc>
          <w:tcPr>
            <w:tcW w:w="583" w:type="dxa"/>
            <w:tcBorders>
              <w:top w:val="nil"/>
              <w:left w:val="nil"/>
              <w:bottom w:val="single" w:sz="4" w:space="0" w:color="EAEAEA"/>
              <w:right w:val="nil"/>
            </w:tcBorders>
            <w:shd w:val="clear" w:color="000000" w:fill="D9D9D9"/>
            <w:noWrap/>
            <w:vAlign w:val="center"/>
            <w:hideMark/>
          </w:tcPr>
          <w:p w14:paraId="47B14B9A" w14:textId="77777777" w:rsidR="0078652C" w:rsidRPr="0078652C" w:rsidRDefault="0078652C" w:rsidP="0078652C">
            <w:pPr>
              <w:spacing w:after="0" w:line="240" w:lineRule="auto"/>
              <w:rPr>
                <w:rFonts w:eastAsia="Times New Roman"/>
                <w:sz w:val="18"/>
                <w:szCs w:val="18"/>
                <w:lang w:val="es-CL" w:eastAsia="es-CL"/>
              </w:rPr>
            </w:pPr>
            <w:r w:rsidRPr="0078652C">
              <w:rPr>
                <w:rFonts w:eastAsia="Times New Roman"/>
                <w:sz w:val="18"/>
                <w:szCs w:val="18"/>
                <w:lang w:val="es-CL" w:eastAsia="es-CL"/>
              </w:rPr>
              <w:t> </w:t>
            </w:r>
          </w:p>
        </w:tc>
        <w:tc>
          <w:tcPr>
            <w:tcW w:w="1276" w:type="dxa"/>
            <w:tcBorders>
              <w:top w:val="single" w:sz="4" w:space="0" w:color="EAEAEA"/>
              <w:left w:val="nil"/>
              <w:bottom w:val="single" w:sz="4" w:space="0" w:color="EAEAEA"/>
              <w:right w:val="nil"/>
            </w:tcBorders>
            <w:shd w:val="clear" w:color="000000" w:fill="D9D9D9"/>
            <w:noWrap/>
            <w:vAlign w:val="center"/>
            <w:hideMark/>
          </w:tcPr>
          <w:p w14:paraId="77AE3420" w14:textId="77777777" w:rsidR="0078652C" w:rsidRPr="0078652C" w:rsidRDefault="0078652C" w:rsidP="0078652C">
            <w:pPr>
              <w:spacing w:after="0" w:line="240" w:lineRule="auto"/>
              <w:jc w:val="center"/>
              <w:rPr>
                <w:rFonts w:eastAsia="Times New Roman"/>
                <w:sz w:val="18"/>
                <w:szCs w:val="18"/>
                <w:lang w:val="es-CL" w:eastAsia="es-CL"/>
              </w:rPr>
            </w:pPr>
            <w:r w:rsidRPr="0078652C">
              <w:rPr>
                <w:rFonts w:eastAsia="Times New Roman"/>
                <w:sz w:val="18"/>
                <w:szCs w:val="18"/>
                <w:lang w:val="es-CL" w:eastAsia="es-CL"/>
              </w:rPr>
              <w:t> </w:t>
            </w:r>
          </w:p>
        </w:tc>
        <w:tc>
          <w:tcPr>
            <w:tcW w:w="1276" w:type="dxa"/>
            <w:tcBorders>
              <w:top w:val="single" w:sz="4" w:space="0" w:color="EAEAEA"/>
              <w:left w:val="nil"/>
              <w:bottom w:val="single" w:sz="4" w:space="0" w:color="EAEAEA"/>
              <w:right w:val="nil"/>
            </w:tcBorders>
            <w:shd w:val="clear" w:color="000000" w:fill="D9D9D9"/>
            <w:noWrap/>
            <w:vAlign w:val="center"/>
            <w:hideMark/>
          </w:tcPr>
          <w:p w14:paraId="7112A004" w14:textId="77777777" w:rsidR="0078652C" w:rsidRPr="0078652C" w:rsidRDefault="0078652C" w:rsidP="0078652C">
            <w:pPr>
              <w:spacing w:after="0" w:line="240" w:lineRule="auto"/>
              <w:jc w:val="center"/>
              <w:rPr>
                <w:rFonts w:eastAsia="Times New Roman"/>
                <w:sz w:val="18"/>
                <w:szCs w:val="18"/>
                <w:lang w:val="es-CL" w:eastAsia="es-CL"/>
              </w:rPr>
            </w:pPr>
            <w:r w:rsidRPr="0078652C">
              <w:rPr>
                <w:rFonts w:eastAsia="Times New Roman"/>
                <w:sz w:val="18"/>
                <w:szCs w:val="18"/>
                <w:lang w:val="es-CL" w:eastAsia="es-CL"/>
              </w:rPr>
              <w:t xml:space="preserve"> - </w:t>
            </w:r>
          </w:p>
        </w:tc>
        <w:tc>
          <w:tcPr>
            <w:tcW w:w="533" w:type="dxa"/>
            <w:tcBorders>
              <w:top w:val="single" w:sz="4" w:space="0" w:color="EAEAEA"/>
              <w:left w:val="nil"/>
              <w:bottom w:val="single" w:sz="4" w:space="0" w:color="EAEAEA"/>
              <w:right w:val="nil"/>
            </w:tcBorders>
            <w:shd w:val="clear" w:color="000000" w:fill="D9D9D9"/>
            <w:noWrap/>
            <w:vAlign w:val="center"/>
            <w:hideMark/>
          </w:tcPr>
          <w:p w14:paraId="7291A4F9" w14:textId="77777777" w:rsidR="0078652C" w:rsidRPr="0078652C" w:rsidRDefault="0078652C" w:rsidP="0078652C">
            <w:pPr>
              <w:spacing w:after="0" w:line="240" w:lineRule="auto"/>
              <w:jc w:val="center"/>
              <w:rPr>
                <w:rFonts w:eastAsia="Times New Roman"/>
                <w:sz w:val="18"/>
                <w:szCs w:val="18"/>
                <w:lang w:val="es-CL" w:eastAsia="es-CL"/>
              </w:rPr>
            </w:pPr>
            <w:r w:rsidRPr="0078652C">
              <w:rPr>
                <w:rFonts w:eastAsia="Times New Roman"/>
                <w:sz w:val="18"/>
                <w:szCs w:val="18"/>
                <w:lang w:val="es-CL" w:eastAsia="es-CL"/>
              </w:rPr>
              <w:t> </w:t>
            </w:r>
          </w:p>
        </w:tc>
        <w:tc>
          <w:tcPr>
            <w:tcW w:w="476" w:type="dxa"/>
            <w:tcBorders>
              <w:top w:val="single" w:sz="4" w:space="0" w:color="EAEAEA"/>
              <w:left w:val="nil"/>
              <w:bottom w:val="single" w:sz="4" w:space="0" w:color="EAEAEA"/>
              <w:right w:val="nil"/>
            </w:tcBorders>
            <w:shd w:val="clear" w:color="000000" w:fill="D9D9D9"/>
            <w:noWrap/>
            <w:vAlign w:val="center"/>
            <w:hideMark/>
          </w:tcPr>
          <w:p w14:paraId="5872D779" w14:textId="77777777" w:rsidR="0078652C" w:rsidRPr="0078652C" w:rsidRDefault="0078652C" w:rsidP="0078652C">
            <w:pPr>
              <w:spacing w:after="0" w:line="240" w:lineRule="auto"/>
              <w:jc w:val="center"/>
              <w:rPr>
                <w:rFonts w:eastAsia="Times New Roman"/>
                <w:sz w:val="18"/>
                <w:szCs w:val="18"/>
                <w:lang w:val="es-CL" w:eastAsia="es-CL"/>
              </w:rPr>
            </w:pPr>
            <w:r w:rsidRPr="0078652C">
              <w:rPr>
                <w:rFonts w:eastAsia="Times New Roman"/>
                <w:sz w:val="18"/>
                <w:szCs w:val="18"/>
                <w:lang w:val="es-CL" w:eastAsia="es-CL"/>
              </w:rPr>
              <w:t> </w:t>
            </w:r>
          </w:p>
        </w:tc>
        <w:tc>
          <w:tcPr>
            <w:tcW w:w="1334" w:type="dxa"/>
            <w:tcBorders>
              <w:top w:val="single" w:sz="4" w:space="0" w:color="EAEAEA"/>
              <w:left w:val="nil"/>
              <w:bottom w:val="single" w:sz="4" w:space="0" w:color="EAEAEA"/>
              <w:right w:val="nil"/>
            </w:tcBorders>
            <w:shd w:val="clear" w:color="000000" w:fill="D9D9D9"/>
            <w:noWrap/>
            <w:vAlign w:val="center"/>
            <w:hideMark/>
          </w:tcPr>
          <w:p w14:paraId="48C10FE7" w14:textId="77777777" w:rsidR="0078652C" w:rsidRPr="0078652C" w:rsidRDefault="0078652C" w:rsidP="0078652C">
            <w:pPr>
              <w:spacing w:after="0" w:line="240" w:lineRule="auto"/>
              <w:rPr>
                <w:rFonts w:eastAsia="Times New Roman"/>
                <w:sz w:val="18"/>
                <w:szCs w:val="18"/>
                <w:lang w:val="es-CL" w:eastAsia="es-CL"/>
              </w:rPr>
            </w:pPr>
            <w:r w:rsidRPr="0078652C">
              <w:rPr>
                <w:rFonts w:eastAsia="Times New Roman"/>
                <w:sz w:val="18"/>
                <w:szCs w:val="18"/>
                <w:lang w:val="es-CL" w:eastAsia="es-CL"/>
              </w:rPr>
              <w:t> </w:t>
            </w:r>
          </w:p>
        </w:tc>
      </w:tr>
      <w:tr w:rsidR="0078652C" w:rsidRPr="0078652C" w14:paraId="76B61A8C" w14:textId="77777777" w:rsidTr="0078652C">
        <w:trPr>
          <w:trHeight w:val="360"/>
        </w:trPr>
        <w:tc>
          <w:tcPr>
            <w:tcW w:w="2942" w:type="dxa"/>
            <w:tcBorders>
              <w:top w:val="single" w:sz="4" w:space="0" w:color="EFEFEF"/>
              <w:left w:val="nil"/>
              <w:bottom w:val="single" w:sz="4" w:space="0" w:color="EFEFEF"/>
              <w:right w:val="nil"/>
            </w:tcBorders>
            <w:noWrap/>
            <w:vAlign w:val="center"/>
            <w:hideMark/>
          </w:tcPr>
          <w:p w14:paraId="602A011A" w14:textId="77777777" w:rsidR="0078652C" w:rsidRPr="0078652C" w:rsidRDefault="0078652C" w:rsidP="0078652C">
            <w:pPr>
              <w:spacing w:after="0" w:line="240" w:lineRule="auto"/>
              <w:rPr>
                <w:rFonts w:eastAsia="Times New Roman"/>
                <w:color w:val="000000"/>
                <w:sz w:val="18"/>
                <w:szCs w:val="18"/>
                <w:lang w:val="es-CL" w:eastAsia="es-CL"/>
              </w:rPr>
            </w:pPr>
            <w:r w:rsidRPr="0078652C">
              <w:rPr>
                <w:rFonts w:eastAsia="Times New Roman"/>
                <w:color w:val="000000"/>
                <w:sz w:val="18"/>
                <w:szCs w:val="18"/>
                <w:lang w:val="es-CL" w:eastAsia="es-CL"/>
              </w:rPr>
              <w:t>Programación Front-End</w:t>
            </w:r>
          </w:p>
        </w:tc>
        <w:tc>
          <w:tcPr>
            <w:tcW w:w="583" w:type="dxa"/>
            <w:tcBorders>
              <w:top w:val="nil"/>
              <w:left w:val="nil"/>
              <w:bottom w:val="single" w:sz="4" w:space="0" w:color="EAEAEA"/>
              <w:right w:val="nil"/>
            </w:tcBorders>
            <w:noWrap/>
            <w:vAlign w:val="center"/>
            <w:hideMark/>
          </w:tcPr>
          <w:p w14:paraId="46793AEE" w14:textId="77777777" w:rsidR="0078652C" w:rsidRPr="0078652C" w:rsidRDefault="0078652C" w:rsidP="0078652C">
            <w:pPr>
              <w:spacing w:after="0" w:line="240" w:lineRule="auto"/>
              <w:rPr>
                <w:rFonts w:eastAsia="Times New Roman"/>
                <w:sz w:val="18"/>
                <w:szCs w:val="18"/>
                <w:lang w:val="es-CL" w:eastAsia="es-CL"/>
              </w:rPr>
            </w:pPr>
            <w:r w:rsidRPr="0078652C">
              <w:rPr>
                <w:rFonts w:eastAsia="Times New Roman"/>
                <w:sz w:val="18"/>
                <w:szCs w:val="18"/>
                <w:lang w:val="es-CL" w:eastAsia="es-CL"/>
              </w:rPr>
              <w:t> </w:t>
            </w:r>
          </w:p>
        </w:tc>
        <w:tc>
          <w:tcPr>
            <w:tcW w:w="1276" w:type="dxa"/>
            <w:tcBorders>
              <w:top w:val="single" w:sz="4" w:space="0" w:color="EFEFEF"/>
              <w:left w:val="nil"/>
              <w:bottom w:val="single" w:sz="4" w:space="0" w:color="EFEFEF"/>
              <w:right w:val="nil"/>
            </w:tcBorders>
            <w:shd w:val="clear" w:color="D6F4D9" w:fill="D2ECD5"/>
            <w:noWrap/>
            <w:vAlign w:val="center"/>
            <w:hideMark/>
          </w:tcPr>
          <w:p w14:paraId="33D6994C" w14:textId="77777777" w:rsidR="0078652C" w:rsidRPr="0078652C" w:rsidRDefault="0078652C" w:rsidP="0078652C">
            <w:pPr>
              <w:spacing w:after="0" w:line="240" w:lineRule="auto"/>
              <w:jc w:val="center"/>
              <w:rPr>
                <w:rFonts w:eastAsia="Times New Roman"/>
                <w:color w:val="000000"/>
                <w:sz w:val="18"/>
                <w:szCs w:val="18"/>
                <w:lang w:val="es-CL" w:eastAsia="es-CL"/>
              </w:rPr>
            </w:pPr>
            <w:r w:rsidRPr="0078652C">
              <w:rPr>
                <w:rFonts w:eastAsia="Times New Roman"/>
                <w:color w:val="000000"/>
                <w:sz w:val="18"/>
                <w:szCs w:val="18"/>
                <w:lang w:val="es-CL" w:eastAsia="es-CL"/>
              </w:rPr>
              <w:t>jue 9-04-25</w:t>
            </w:r>
          </w:p>
        </w:tc>
        <w:tc>
          <w:tcPr>
            <w:tcW w:w="1276" w:type="dxa"/>
            <w:tcBorders>
              <w:top w:val="single" w:sz="4" w:space="0" w:color="EFEFEF"/>
              <w:left w:val="nil"/>
              <w:bottom w:val="single" w:sz="4" w:space="0" w:color="EFEFEF"/>
              <w:right w:val="nil"/>
            </w:tcBorders>
            <w:noWrap/>
            <w:vAlign w:val="center"/>
            <w:hideMark/>
          </w:tcPr>
          <w:p w14:paraId="4AC3D479" w14:textId="77777777" w:rsidR="0078652C" w:rsidRPr="0078652C" w:rsidRDefault="0078652C" w:rsidP="0078652C">
            <w:pPr>
              <w:spacing w:after="0" w:line="240" w:lineRule="auto"/>
              <w:jc w:val="center"/>
              <w:rPr>
                <w:rFonts w:eastAsia="Times New Roman"/>
                <w:color w:val="000000"/>
                <w:sz w:val="18"/>
                <w:szCs w:val="18"/>
                <w:lang w:val="es-CL" w:eastAsia="es-CL"/>
              </w:rPr>
            </w:pPr>
            <w:r w:rsidRPr="0078652C">
              <w:rPr>
                <w:rFonts w:eastAsia="Times New Roman"/>
                <w:color w:val="000000"/>
                <w:sz w:val="18"/>
                <w:szCs w:val="18"/>
                <w:lang w:val="es-CL" w:eastAsia="es-CL"/>
              </w:rPr>
              <w:t>mar 9-23-25</w:t>
            </w:r>
          </w:p>
        </w:tc>
        <w:tc>
          <w:tcPr>
            <w:tcW w:w="533" w:type="dxa"/>
            <w:tcBorders>
              <w:top w:val="single" w:sz="4" w:space="0" w:color="EFEFEF"/>
              <w:left w:val="nil"/>
              <w:bottom w:val="single" w:sz="4" w:space="0" w:color="EFEFEF"/>
              <w:right w:val="nil"/>
            </w:tcBorders>
            <w:shd w:val="clear" w:color="000000" w:fill="D2ECD5"/>
            <w:noWrap/>
            <w:vAlign w:val="center"/>
            <w:hideMark/>
          </w:tcPr>
          <w:p w14:paraId="55BAF3F5" w14:textId="77777777" w:rsidR="0078652C" w:rsidRPr="0078652C" w:rsidRDefault="0078652C" w:rsidP="0078652C">
            <w:pPr>
              <w:spacing w:after="0" w:line="240" w:lineRule="auto"/>
              <w:jc w:val="center"/>
              <w:rPr>
                <w:rFonts w:eastAsia="Times New Roman"/>
                <w:color w:val="000000"/>
                <w:sz w:val="18"/>
                <w:szCs w:val="18"/>
                <w:lang w:val="es-CL" w:eastAsia="es-CL"/>
              </w:rPr>
            </w:pPr>
            <w:r w:rsidRPr="0078652C">
              <w:rPr>
                <w:rFonts w:eastAsia="Times New Roman"/>
                <w:color w:val="000000"/>
                <w:sz w:val="18"/>
                <w:szCs w:val="18"/>
                <w:lang w:val="es-CL" w:eastAsia="es-CL"/>
              </w:rPr>
              <w:t>20</w:t>
            </w:r>
          </w:p>
        </w:tc>
        <w:tc>
          <w:tcPr>
            <w:tcW w:w="476" w:type="dxa"/>
            <w:tcBorders>
              <w:top w:val="single" w:sz="4" w:space="0" w:color="EFEFEF"/>
              <w:left w:val="nil"/>
              <w:bottom w:val="single" w:sz="4" w:space="0" w:color="EFEFEF"/>
              <w:right w:val="nil"/>
            </w:tcBorders>
            <w:shd w:val="clear" w:color="000000" w:fill="D2ECD5"/>
            <w:noWrap/>
            <w:vAlign w:val="center"/>
            <w:hideMark/>
          </w:tcPr>
          <w:p w14:paraId="002DDB38" w14:textId="77777777" w:rsidR="0078652C" w:rsidRPr="0078652C" w:rsidRDefault="0078652C" w:rsidP="0078652C">
            <w:pPr>
              <w:spacing w:after="0" w:line="240" w:lineRule="auto"/>
              <w:jc w:val="center"/>
              <w:rPr>
                <w:rFonts w:eastAsia="Times New Roman"/>
                <w:color w:val="000000"/>
                <w:sz w:val="18"/>
                <w:szCs w:val="18"/>
                <w:lang w:val="es-CL" w:eastAsia="es-CL"/>
              </w:rPr>
            </w:pPr>
            <w:r w:rsidRPr="0078652C">
              <w:rPr>
                <w:rFonts w:eastAsia="Times New Roman"/>
                <w:color w:val="000000"/>
                <w:sz w:val="18"/>
                <w:szCs w:val="18"/>
                <w:lang w:val="es-CL" w:eastAsia="es-CL"/>
              </w:rPr>
              <w:t>0%</w:t>
            </w:r>
          </w:p>
        </w:tc>
        <w:tc>
          <w:tcPr>
            <w:tcW w:w="1334" w:type="dxa"/>
            <w:tcBorders>
              <w:top w:val="single" w:sz="4" w:space="0" w:color="EFEFEF"/>
              <w:left w:val="nil"/>
              <w:bottom w:val="single" w:sz="4" w:space="0" w:color="EFEFEF"/>
              <w:right w:val="nil"/>
            </w:tcBorders>
            <w:noWrap/>
            <w:vAlign w:val="center"/>
            <w:hideMark/>
          </w:tcPr>
          <w:p w14:paraId="7A3FA551" w14:textId="77777777" w:rsidR="0078652C" w:rsidRPr="0078652C" w:rsidRDefault="0078652C" w:rsidP="0078652C">
            <w:pPr>
              <w:spacing w:after="0" w:line="240" w:lineRule="auto"/>
              <w:jc w:val="center"/>
              <w:rPr>
                <w:rFonts w:eastAsia="Times New Roman"/>
                <w:color w:val="000000"/>
                <w:sz w:val="18"/>
                <w:szCs w:val="18"/>
                <w:lang w:val="es-CL" w:eastAsia="es-CL"/>
              </w:rPr>
            </w:pPr>
            <w:r w:rsidRPr="0078652C">
              <w:rPr>
                <w:rFonts w:eastAsia="Times New Roman"/>
                <w:color w:val="000000"/>
                <w:sz w:val="18"/>
                <w:szCs w:val="18"/>
                <w:lang w:val="es-CL" w:eastAsia="es-CL"/>
              </w:rPr>
              <w:t>14</w:t>
            </w:r>
          </w:p>
        </w:tc>
      </w:tr>
      <w:tr w:rsidR="0078652C" w:rsidRPr="0078652C" w14:paraId="2E6FF119" w14:textId="77777777" w:rsidTr="0078652C">
        <w:trPr>
          <w:trHeight w:val="360"/>
        </w:trPr>
        <w:tc>
          <w:tcPr>
            <w:tcW w:w="2942" w:type="dxa"/>
            <w:tcBorders>
              <w:top w:val="nil"/>
              <w:left w:val="nil"/>
              <w:bottom w:val="single" w:sz="4" w:space="0" w:color="EFEFEF"/>
              <w:right w:val="nil"/>
            </w:tcBorders>
            <w:noWrap/>
            <w:vAlign w:val="center"/>
            <w:hideMark/>
          </w:tcPr>
          <w:p w14:paraId="43255A54" w14:textId="77777777" w:rsidR="0078652C" w:rsidRPr="0078652C" w:rsidRDefault="0078652C" w:rsidP="0078652C">
            <w:pPr>
              <w:spacing w:after="0" w:line="240" w:lineRule="auto"/>
              <w:rPr>
                <w:rFonts w:eastAsia="Times New Roman"/>
                <w:color w:val="000000"/>
                <w:sz w:val="18"/>
                <w:szCs w:val="18"/>
                <w:lang w:val="es-CL" w:eastAsia="es-CL"/>
              </w:rPr>
            </w:pPr>
            <w:r w:rsidRPr="0078652C">
              <w:rPr>
                <w:rFonts w:eastAsia="Times New Roman"/>
                <w:color w:val="000000"/>
                <w:sz w:val="18"/>
                <w:szCs w:val="18"/>
                <w:lang w:val="es-CL" w:eastAsia="es-CL"/>
              </w:rPr>
              <w:t>Programación Back-End</w:t>
            </w:r>
          </w:p>
        </w:tc>
        <w:tc>
          <w:tcPr>
            <w:tcW w:w="583" w:type="dxa"/>
            <w:tcBorders>
              <w:top w:val="nil"/>
              <w:left w:val="nil"/>
              <w:bottom w:val="single" w:sz="4" w:space="0" w:color="EAEAEA"/>
              <w:right w:val="nil"/>
            </w:tcBorders>
            <w:noWrap/>
            <w:vAlign w:val="center"/>
            <w:hideMark/>
          </w:tcPr>
          <w:p w14:paraId="0B0730E5" w14:textId="77777777" w:rsidR="0078652C" w:rsidRPr="0078652C" w:rsidRDefault="0078652C" w:rsidP="0078652C">
            <w:pPr>
              <w:spacing w:after="0" w:line="240" w:lineRule="auto"/>
              <w:rPr>
                <w:rFonts w:eastAsia="Times New Roman"/>
                <w:sz w:val="18"/>
                <w:szCs w:val="18"/>
                <w:lang w:val="es-CL" w:eastAsia="es-CL"/>
              </w:rPr>
            </w:pPr>
            <w:r w:rsidRPr="0078652C">
              <w:rPr>
                <w:rFonts w:eastAsia="Times New Roman"/>
                <w:sz w:val="18"/>
                <w:szCs w:val="18"/>
                <w:lang w:val="es-CL" w:eastAsia="es-CL"/>
              </w:rPr>
              <w:t> </w:t>
            </w:r>
          </w:p>
        </w:tc>
        <w:tc>
          <w:tcPr>
            <w:tcW w:w="1276" w:type="dxa"/>
            <w:tcBorders>
              <w:top w:val="nil"/>
              <w:left w:val="nil"/>
              <w:bottom w:val="single" w:sz="4" w:space="0" w:color="EFEFEF"/>
              <w:right w:val="nil"/>
            </w:tcBorders>
            <w:shd w:val="clear" w:color="D6F4D9" w:fill="D2ECD5"/>
            <w:noWrap/>
            <w:vAlign w:val="center"/>
            <w:hideMark/>
          </w:tcPr>
          <w:p w14:paraId="2DEB75A5" w14:textId="77777777" w:rsidR="0078652C" w:rsidRPr="0078652C" w:rsidRDefault="0078652C" w:rsidP="0078652C">
            <w:pPr>
              <w:spacing w:after="0" w:line="240" w:lineRule="auto"/>
              <w:jc w:val="center"/>
              <w:rPr>
                <w:rFonts w:eastAsia="Times New Roman"/>
                <w:color w:val="000000"/>
                <w:sz w:val="18"/>
                <w:szCs w:val="18"/>
                <w:lang w:val="es-CL" w:eastAsia="es-CL"/>
              </w:rPr>
            </w:pPr>
            <w:r w:rsidRPr="0078652C">
              <w:rPr>
                <w:rFonts w:eastAsia="Times New Roman"/>
                <w:color w:val="000000"/>
                <w:sz w:val="18"/>
                <w:szCs w:val="18"/>
                <w:lang w:val="es-CL" w:eastAsia="es-CL"/>
              </w:rPr>
              <w:t>mié 9-24-25</w:t>
            </w:r>
          </w:p>
        </w:tc>
        <w:tc>
          <w:tcPr>
            <w:tcW w:w="1276" w:type="dxa"/>
            <w:tcBorders>
              <w:top w:val="nil"/>
              <w:left w:val="nil"/>
              <w:bottom w:val="single" w:sz="4" w:space="0" w:color="EFEFEF"/>
              <w:right w:val="nil"/>
            </w:tcBorders>
            <w:noWrap/>
            <w:vAlign w:val="center"/>
            <w:hideMark/>
          </w:tcPr>
          <w:p w14:paraId="3D0CF41D" w14:textId="77777777" w:rsidR="0078652C" w:rsidRPr="0078652C" w:rsidRDefault="0078652C" w:rsidP="0078652C">
            <w:pPr>
              <w:spacing w:after="0" w:line="240" w:lineRule="auto"/>
              <w:jc w:val="center"/>
              <w:rPr>
                <w:rFonts w:eastAsia="Times New Roman"/>
                <w:color w:val="000000"/>
                <w:sz w:val="18"/>
                <w:szCs w:val="18"/>
                <w:lang w:val="es-CL" w:eastAsia="es-CL"/>
              </w:rPr>
            </w:pPr>
            <w:r w:rsidRPr="0078652C">
              <w:rPr>
                <w:rFonts w:eastAsia="Times New Roman"/>
                <w:color w:val="000000"/>
                <w:sz w:val="18"/>
                <w:szCs w:val="18"/>
                <w:lang w:val="es-CL" w:eastAsia="es-CL"/>
              </w:rPr>
              <w:t>mié 10-22-25</w:t>
            </w:r>
          </w:p>
        </w:tc>
        <w:tc>
          <w:tcPr>
            <w:tcW w:w="533" w:type="dxa"/>
            <w:tcBorders>
              <w:top w:val="nil"/>
              <w:left w:val="nil"/>
              <w:bottom w:val="single" w:sz="4" w:space="0" w:color="EFEFEF"/>
              <w:right w:val="nil"/>
            </w:tcBorders>
            <w:shd w:val="clear" w:color="000000" w:fill="D2ECD5"/>
            <w:noWrap/>
            <w:vAlign w:val="center"/>
            <w:hideMark/>
          </w:tcPr>
          <w:p w14:paraId="34FDC6B7" w14:textId="77777777" w:rsidR="0078652C" w:rsidRPr="0078652C" w:rsidRDefault="0078652C" w:rsidP="0078652C">
            <w:pPr>
              <w:spacing w:after="0" w:line="240" w:lineRule="auto"/>
              <w:jc w:val="center"/>
              <w:rPr>
                <w:rFonts w:eastAsia="Times New Roman"/>
                <w:color w:val="000000"/>
                <w:sz w:val="18"/>
                <w:szCs w:val="18"/>
                <w:lang w:val="es-CL" w:eastAsia="es-CL"/>
              </w:rPr>
            </w:pPr>
            <w:r w:rsidRPr="0078652C">
              <w:rPr>
                <w:rFonts w:eastAsia="Times New Roman"/>
                <w:color w:val="000000"/>
                <w:sz w:val="18"/>
                <w:szCs w:val="18"/>
                <w:lang w:val="es-CL" w:eastAsia="es-CL"/>
              </w:rPr>
              <w:t>29</w:t>
            </w:r>
          </w:p>
        </w:tc>
        <w:tc>
          <w:tcPr>
            <w:tcW w:w="476" w:type="dxa"/>
            <w:tcBorders>
              <w:top w:val="nil"/>
              <w:left w:val="nil"/>
              <w:bottom w:val="single" w:sz="4" w:space="0" w:color="EFEFEF"/>
              <w:right w:val="nil"/>
            </w:tcBorders>
            <w:shd w:val="clear" w:color="000000" w:fill="D2ECD5"/>
            <w:noWrap/>
            <w:vAlign w:val="center"/>
            <w:hideMark/>
          </w:tcPr>
          <w:p w14:paraId="06BD2D94" w14:textId="77777777" w:rsidR="0078652C" w:rsidRPr="0078652C" w:rsidRDefault="0078652C" w:rsidP="0078652C">
            <w:pPr>
              <w:spacing w:after="0" w:line="240" w:lineRule="auto"/>
              <w:jc w:val="center"/>
              <w:rPr>
                <w:rFonts w:eastAsia="Times New Roman"/>
                <w:color w:val="000000"/>
                <w:sz w:val="18"/>
                <w:szCs w:val="18"/>
                <w:lang w:val="es-CL" w:eastAsia="es-CL"/>
              </w:rPr>
            </w:pPr>
            <w:r w:rsidRPr="0078652C">
              <w:rPr>
                <w:rFonts w:eastAsia="Times New Roman"/>
                <w:color w:val="000000"/>
                <w:sz w:val="18"/>
                <w:szCs w:val="18"/>
                <w:lang w:val="es-CL" w:eastAsia="es-CL"/>
              </w:rPr>
              <w:t>0%</w:t>
            </w:r>
          </w:p>
        </w:tc>
        <w:tc>
          <w:tcPr>
            <w:tcW w:w="1334" w:type="dxa"/>
            <w:tcBorders>
              <w:top w:val="nil"/>
              <w:left w:val="nil"/>
              <w:bottom w:val="single" w:sz="4" w:space="0" w:color="EFEFEF"/>
              <w:right w:val="nil"/>
            </w:tcBorders>
            <w:noWrap/>
            <w:vAlign w:val="center"/>
            <w:hideMark/>
          </w:tcPr>
          <w:p w14:paraId="228A4B1A" w14:textId="77777777" w:rsidR="0078652C" w:rsidRPr="0078652C" w:rsidRDefault="0078652C" w:rsidP="0078652C">
            <w:pPr>
              <w:spacing w:after="0" w:line="240" w:lineRule="auto"/>
              <w:jc w:val="center"/>
              <w:rPr>
                <w:rFonts w:eastAsia="Times New Roman"/>
                <w:color w:val="000000"/>
                <w:sz w:val="18"/>
                <w:szCs w:val="18"/>
                <w:lang w:val="es-CL" w:eastAsia="es-CL"/>
              </w:rPr>
            </w:pPr>
            <w:r w:rsidRPr="0078652C">
              <w:rPr>
                <w:rFonts w:eastAsia="Times New Roman"/>
                <w:color w:val="000000"/>
                <w:sz w:val="18"/>
                <w:szCs w:val="18"/>
                <w:lang w:val="es-CL" w:eastAsia="es-CL"/>
              </w:rPr>
              <w:t>21</w:t>
            </w:r>
          </w:p>
        </w:tc>
      </w:tr>
      <w:tr w:rsidR="0078652C" w:rsidRPr="0078652C" w14:paraId="22D69C1F" w14:textId="77777777" w:rsidTr="0078652C">
        <w:trPr>
          <w:trHeight w:val="360"/>
        </w:trPr>
        <w:tc>
          <w:tcPr>
            <w:tcW w:w="2942" w:type="dxa"/>
            <w:tcBorders>
              <w:top w:val="nil"/>
              <w:left w:val="nil"/>
              <w:bottom w:val="single" w:sz="4" w:space="0" w:color="EFEFEF"/>
              <w:right w:val="nil"/>
            </w:tcBorders>
            <w:noWrap/>
            <w:vAlign w:val="center"/>
            <w:hideMark/>
          </w:tcPr>
          <w:p w14:paraId="17811EF5" w14:textId="77777777" w:rsidR="0078652C" w:rsidRPr="0078652C" w:rsidRDefault="0078652C" w:rsidP="0078652C">
            <w:pPr>
              <w:spacing w:after="0" w:line="240" w:lineRule="auto"/>
              <w:rPr>
                <w:rFonts w:eastAsia="Times New Roman"/>
                <w:color w:val="000000"/>
                <w:sz w:val="18"/>
                <w:szCs w:val="18"/>
                <w:lang w:val="es-CL" w:eastAsia="es-CL"/>
              </w:rPr>
            </w:pPr>
            <w:r w:rsidRPr="0078652C">
              <w:rPr>
                <w:rFonts w:eastAsia="Times New Roman"/>
                <w:color w:val="000000"/>
                <w:sz w:val="18"/>
                <w:szCs w:val="18"/>
                <w:lang w:val="es-CL" w:eastAsia="es-CL"/>
              </w:rPr>
              <w:t>Integración de Módulos</w:t>
            </w:r>
          </w:p>
        </w:tc>
        <w:tc>
          <w:tcPr>
            <w:tcW w:w="583" w:type="dxa"/>
            <w:tcBorders>
              <w:top w:val="nil"/>
              <w:left w:val="nil"/>
              <w:bottom w:val="single" w:sz="4" w:space="0" w:color="EAEAEA"/>
              <w:right w:val="nil"/>
            </w:tcBorders>
            <w:noWrap/>
            <w:vAlign w:val="center"/>
            <w:hideMark/>
          </w:tcPr>
          <w:p w14:paraId="4F8D4C6F" w14:textId="77777777" w:rsidR="0078652C" w:rsidRPr="0078652C" w:rsidRDefault="0078652C" w:rsidP="0078652C">
            <w:pPr>
              <w:spacing w:after="0" w:line="240" w:lineRule="auto"/>
              <w:rPr>
                <w:rFonts w:eastAsia="Times New Roman"/>
                <w:sz w:val="18"/>
                <w:szCs w:val="18"/>
                <w:lang w:val="es-CL" w:eastAsia="es-CL"/>
              </w:rPr>
            </w:pPr>
            <w:r w:rsidRPr="0078652C">
              <w:rPr>
                <w:rFonts w:eastAsia="Times New Roman"/>
                <w:sz w:val="18"/>
                <w:szCs w:val="18"/>
                <w:lang w:val="es-CL" w:eastAsia="es-CL"/>
              </w:rPr>
              <w:t> </w:t>
            </w:r>
          </w:p>
        </w:tc>
        <w:tc>
          <w:tcPr>
            <w:tcW w:w="1276" w:type="dxa"/>
            <w:tcBorders>
              <w:top w:val="nil"/>
              <w:left w:val="nil"/>
              <w:bottom w:val="single" w:sz="4" w:space="0" w:color="EFEFEF"/>
              <w:right w:val="nil"/>
            </w:tcBorders>
            <w:shd w:val="clear" w:color="D6F4D9" w:fill="D2ECD5"/>
            <w:noWrap/>
            <w:vAlign w:val="center"/>
            <w:hideMark/>
          </w:tcPr>
          <w:p w14:paraId="7ABA1756" w14:textId="77777777" w:rsidR="0078652C" w:rsidRPr="0078652C" w:rsidRDefault="0078652C" w:rsidP="0078652C">
            <w:pPr>
              <w:spacing w:after="0" w:line="240" w:lineRule="auto"/>
              <w:jc w:val="center"/>
              <w:rPr>
                <w:rFonts w:eastAsia="Times New Roman"/>
                <w:color w:val="000000"/>
                <w:sz w:val="18"/>
                <w:szCs w:val="18"/>
                <w:lang w:val="es-CL" w:eastAsia="es-CL"/>
              </w:rPr>
            </w:pPr>
            <w:r w:rsidRPr="0078652C">
              <w:rPr>
                <w:rFonts w:eastAsia="Times New Roman"/>
                <w:color w:val="000000"/>
                <w:sz w:val="18"/>
                <w:szCs w:val="18"/>
                <w:lang w:val="es-CL" w:eastAsia="es-CL"/>
              </w:rPr>
              <w:t>jue 10-23-25</w:t>
            </w:r>
          </w:p>
        </w:tc>
        <w:tc>
          <w:tcPr>
            <w:tcW w:w="1276" w:type="dxa"/>
            <w:tcBorders>
              <w:top w:val="nil"/>
              <w:left w:val="nil"/>
              <w:bottom w:val="single" w:sz="4" w:space="0" w:color="EFEFEF"/>
              <w:right w:val="nil"/>
            </w:tcBorders>
            <w:noWrap/>
            <w:vAlign w:val="center"/>
            <w:hideMark/>
          </w:tcPr>
          <w:p w14:paraId="501E365A" w14:textId="77777777" w:rsidR="0078652C" w:rsidRPr="0078652C" w:rsidRDefault="0078652C" w:rsidP="0078652C">
            <w:pPr>
              <w:spacing w:after="0" w:line="240" w:lineRule="auto"/>
              <w:jc w:val="center"/>
              <w:rPr>
                <w:rFonts w:eastAsia="Times New Roman"/>
                <w:color w:val="000000"/>
                <w:sz w:val="18"/>
                <w:szCs w:val="18"/>
                <w:lang w:val="es-CL" w:eastAsia="es-CL"/>
              </w:rPr>
            </w:pPr>
            <w:r w:rsidRPr="0078652C">
              <w:rPr>
                <w:rFonts w:eastAsia="Times New Roman"/>
                <w:color w:val="000000"/>
                <w:sz w:val="18"/>
                <w:szCs w:val="18"/>
                <w:lang w:val="es-CL" w:eastAsia="es-CL"/>
              </w:rPr>
              <w:t>vie 10-31-25</w:t>
            </w:r>
          </w:p>
        </w:tc>
        <w:tc>
          <w:tcPr>
            <w:tcW w:w="533" w:type="dxa"/>
            <w:tcBorders>
              <w:top w:val="nil"/>
              <w:left w:val="nil"/>
              <w:bottom w:val="single" w:sz="4" w:space="0" w:color="EFEFEF"/>
              <w:right w:val="nil"/>
            </w:tcBorders>
            <w:shd w:val="clear" w:color="000000" w:fill="D2ECD5"/>
            <w:noWrap/>
            <w:vAlign w:val="center"/>
            <w:hideMark/>
          </w:tcPr>
          <w:p w14:paraId="3217FB21" w14:textId="77777777" w:rsidR="0078652C" w:rsidRPr="0078652C" w:rsidRDefault="0078652C" w:rsidP="0078652C">
            <w:pPr>
              <w:spacing w:after="0" w:line="240" w:lineRule="auto"/>
              <w:jc w:val="center"/>
              <w:rPr>
                <w:rFonts w:eastAsia="Times New Roman"/>
                <w:color w:val="000000"/>
                <w:sz w:val="18"/>
                <w:szCs w:val="18"/>
                <w:lang w:val="es-CL" w:eastAsia="es-CL"/>
              </w:rPr>
            </w:pPr>
            <w:r w:rsidRPr="0078652C">
              <w:rPr>
                <w:rFonts w:eastAsia="Times New Roman"/>
                <w:color w:val="000000"/>
                <w:sz w:val="18"/>
                <w:szCs w:val="18"/>
                <w:lang w:val="es-CL" w:eastAsia="es-CL"/>
              </w:rPr>
              <w:t>9</w:t>
            </w:r>
          </w:p>
        </w:tc>
        <w:tc>
          <w:tcPr>
            <w:tcW w:w="476" w:type="dxa"/>
            <w:tcBorders>
              <w:top w:val="nil"/>
              <w:left w:val="nil"/>
              <w:bottom w:val="single" w:sz="4" w:space="0" w:color="EFEFEF"/>
              <w:right w:val="nil"/>
            </w:tcBorders>
            <w:shd w:val="clear" w:color="000000" w:fill="D2ECD5"/>
            <w:noWrap/>
            <w:vAlign w:val="center"/>
            <w:hideMark/>
          </w:tcPr>
          <w:p w14:paraId="5D09F20F" w14:textId="77777777" w:rsidR="0078652C" w:rsidRPr="0078652C" w:rsidRDefault="0078652C" w:rsidP="0078652C">
            <w:pPr>
              <w:spacing w:after="0" w:line="240" w:lineRule="auto"/>
              <w:jc w:val="center"/>
              <w:rPr>
                <w:rFonts w:eastAsia="Times New Roman"/>
                <w:color w:val="000000"/>
                <w:sz w:val="18"/>
                <w:szCs w:val="18"/>
                <w:lang w:val="es-CL" w:eastAsia="es-CL"/>
              </w:rPr>
            </w:pPr>
            <w:r w:rsidRPr="0078652C">
              <w:rPr>
                <w:rFonts w:eastAsia="Times New Roman"/>
                <w:color w:val="000000"/>
                <w:sz w:val="18"/>
                <w:szCs w:val="18"/>
                <w:lang w:val="es-CL" w:eastAsia="es-CL"/>
              </w:rPr>
              <w:t>0%</w:t>
            </w:r>
          </w:p>
        </w:tc>
        <w:tc>
          <w:tcPr>
            <w:tcW w:w="1334" w:type="dxa"/>
            <w:tcBorders>
              <w:top w:val="nil"/>
              <w:left w:val="nil"/>
              <w:bottom w:val="single" w:sz="4" w:space="0" w:color="EFEFEF"/>
              <w:right w:val="nil"/>
            </w:tcBorders>
            <w:noWrap/>
            <w:vAlign w:val="center"/>
            <w:hideMark/>
          </w:tcPr>
          <w:p w14:paraId="619817D1" w14:textId="77777777" w:rsidR="0078652C" w:rsidRPr="0078652C" w:rsidRDefault="0078652C" w:rsidP="0078652C">
            <w:pPr>
              <w:spacing w:after="0" w:line="240" w:lineRule="auto"/>
              <w:jc w:val="center"/>
              <w:rPr>
                <w:rFonts w:eastAsia="Times New Roman"/>
                <w:color w:val="000000"/>
                <w:sz w:val="18"/>
                <w:szCs w:val="18"/>
                <w:lang w:val="es-CL" w:eastAsia="es-CL"/>
              </w:rPr>
            </w:pPr>
            <w:r w:rsidRPr="0078652C">
              <w:rPr>
                <w:rFonts w:eastAsia="Times New Roman"/>
                <w:color w:val="000000"/>
                <w:sz w:val="18"/>
                <w:szCs w:val="18"/>
                <w:lang w:val="es-CL" w:eastAsia="es-CL"/>
              </w:rPr>
              <w:t>7</w:t>
            </w:r>
          </w:p>
        </w:tc>
      </w:tr>
      <w:tr w:rsidR="0078652C" w:rsidRPr="0078652C" w14:paraId="0E3ABA13" w14:textId="77777777" w:rsidTr="0078652C">
        <w:trPr>
          <w:trHeight w:val="360"/>
        </w:trPr>
        <w:tc>
          <w:tcPr>
            <w:tcW w:w="2942" w:type="dxa"/>
            <w:tcBorders>
              <w:top w:val="single" w:sz="4" w:space="0" w:color="EAEAEA"/>
              <w:left w:val="nil"/>
              <w:bottom w:val="single" w:sz="4" w:space="0" w:color="EAEAEA"/>
              <w:right w:val="nil"/>
            </w:tcBorders>
            <w:shd w:val="clear" w:color="000000" w:fill="D9D9D9"/>
            <w:noWrap/>
            <w:vAlign w:val="center"/>
            <w:hideMark/>
          </w:tcPr>
          <w:p w14:paraId="1E301A05" w14:textId="77777777" w:rsidR="0078652C" w:rsidRPr="0078652C" w:rsidRDefault="0078652C" w:rsidP="0078652C">
            <w:pPr>
              <w:spacing w:after="0" w:line="240" w:lineRule="auto"/>
              <w:rPr>
                <w:rFonts w:eastAsia="Times New Roman"/>
                <w:b/>
                <w:bCs/>
                <w:sz w:val="22"/>
                <w:lang w:val="es-CL" w:eastAsia="es-CL"/>
              </w:rPr>
            </w:pPr>
            <w:r w:rsidRPr="0078652C">
              <w:rPr>
                <w:rFonts w:eastAsia="Times New Roman"/>
                <w:b/>
                <w:bCs/>
                <w:sz w:val="22"/>
                <w:lang w:val="es-CL" w:eastAsia="es-CL"/>
              </w:rPr>
              <w:t>Pruebas</w:t>
            </w:r>
          </w:p>
        </w:tc>
        <w:tc>
          <w:tcPr>
            <w:tcW w:w="583" w:type="dxa"/>
            <w:tcBorders>
              <w:top w:val="nil"/>
              <w:left w:val="nil"/>
              <w:bottom w:val="single" w:sz="4" w:space="0" w:color="EAEAEA"/>
              <w:right w:val="nil"/>
            </w:tcBorders>
            <w:shd w:val="clear" w:color="000000" w:fill="D9D9D9"/>
            <w:noWrap/>
            <w:vAlign w:val="center"/>
            <w:hideMark/>
          </w:tcPr>
          <w:p w14:paraId="3662F39B" w14:textId="77777777" w:rsidR="0078652C" w:rsidRPr="0078652C" w:rsidRDefault="0078652C" w:rsidP="0078652C">
            <w:pPr>
              <w:spacing w:after="0" w:line="240" w:lineRule="auto"/>
              <w:rPr>
                <w:rFonts w:eastAsia="Times New Roman"/>
                <w:sz w:val="18"/>
                <w:szCs w:val="18"/>
                <w:lang w:val="es-CL" w:eastAsia="es-CL"/>
              </w:rPr>
            </w:pPr>
            <w:r w:rsidRPr="0078652C">
              <w:rPr>
                <w:rFonts w:eastAsia="Times New Roman"/>
                <w:sz w:val="18"/>
                <w:szCs w:val="18"/>
                <w:lang w:val="es-CL" w:eastAsia="es-CL"/>
              </w:rPr>
              <w:t> </w:t>
            </w:r>
          </w:p>
        </w:tc>
        <w:tc>
          <w:tcPr>
            <w:tcW w:w="1276" w:type="dxa"/>
            <w:tcBorders>
              <w:top w:val="single" w:sz="4" w:space="0" w:color="EAEAEA"/>
              <w:left w:val="nil"/>
              <w:bottom w:val="single" w:sz="4" w:space="0" w:color="EAEAEA"/>
              <w:right w:val="nil"/>
            </w:tcBorders>
            <w:shd w:val="clear" w:color="000000" w:fill="D9D9D9"/>
            <w:noWrap/>
            <w:vAlign w:val="center"/>
            <w:hideMark/>
          </w:tcPr>
          <w:p w14:paraId="0D284738" w14:textId="77777777" w:rsidR="0078652C" w:rsidRPr="0078652C" w:rsidRDefault="0078652C" w:rsidP="0078652C">
            <w:pPr>
              <w:spacing w:after="0" w:line="240" w:lineRule="auto"/>
              <w:jc w:val="center"/>
              <w:rPr>
                <w:rFonts w:eastAsia="Times New Roman"/>
                <w:sz w:val="18"/>
                <w:szCs w:val="18"/>
                <w:lang w:val="es-CL" w:eastAsia="es-CL"/>
              </w:rPr>
            </w:pPr>
            <w:r w:rsidRPr="0078652C">
              <w:rPr>
                <w:rFonts w:eastAsia="Times New Roman"/>
                <w:sz w:val="18"/>
                <w:szCs w:val="18"/>
                <w:lang w:val="es-CL" w:eastAsia="es-CL"/>
              </w:rPr>
              <w:t> </w:t>
            </w:r>
          </w:p>
        </w:tc>
        <w:tc>
          <w:tcPr>
            <w:tcW w:w="1276" w:type="dxa"/>
            <w:tcBorders>
              <w:top w:val="single" w:sz="4" w:space="0" w:color="EAEAEA"/>
              <w:left w:val="nil"/>
              <w:bottom w:val="single" w:sz="4" w:space="0" w:color="EAEAEA"/>
              <w:right w:val="nil"/>
            </w:tcBorders>
            <w:shd w:val="clear" w:color="000000" w:fill="D9D9D9"/>
            <w:noWrap/>
            <w:vAlign w:val="center"/>
            <w:hideMark/>
          </w:tcPr>
          <w:p w14:paraId="5D40F4E0" w14:textId="77777777" w:rsidR="0078652C" w:rsidRPr="0078652C" w:rsidRDefault="0078652C" w:rsidP="0078652C">
            <w:pPr>
              <w:spacing w:after="0" w:line="240" w:lineRule="auto"/>
              <w:jc w:val="center"/>
              <w:rPr>
                <w:rFonts w:eastAsia="Times New Roman"/>
                <w:sz w:val="18"/>
                <w:szCs w:val="18"/>
                <w:lang w:val="es-CL" w:eastAsia="es-CL"/>
              </w:rPr>
            </w:pPr>
            <w:r w:rsidRPr="0078652C">
              <w:rPr>
                <w:rFonts w:eastAsia="Times New Roman"/>
                <w:sz w:val="18"/>
                <w:szCs w:val="18"/>
                <w:lang w:val="es-CL" w:eastAsia="es-CL"/>
              </w:rPr>
              <w:t xml:space="preserve"> - </w:t>
            </w:r>
          </w:p>
        </w:tc>
        <w:tc>
          <w:tcPr>
            <w:tcW w:w="533" w:type="dxa"/>
            <w:tcBorders>
              <w:top w:val="single" w:sz="4" w:space="0" w:color="EAEAEA"/>
              <w:left w:val="nil"/>
              <w:bottom w:val="single" w:sz="4" w:space="0" w:color="EAEAEA"/>
              <w:right w:val="nil"/>
            </w:tcBorders>
            <w:shd w:val="clear" w:color="000000" w:fill="D9D9D9"/>
            <w:noWrap/>
            <w:vAlign w:val="center"/>
            <w:hideMark/>
          </w:tcPr>
          <w:p w14:paraId="1FFF24CC" w14:textId="77777777" w:rsidR="0078652C" w:rsidRPr="0078652C" w:rsidRDefault="0078652C" w:rsidP="0078652C">
            <w:pPr>
              <w:spacing w:after="0" w:line="240" w:lineRule="auto"/>
              <w:jc w:val="center"/>
              <w:rPr>
                <w:rFonts w:eastAsia="Times New Roman"/>
                <w:sz w:val="18"/>
                <w:szCs w:val="18"/>
                <w:lang w:val="es-CL" w:eastAsia="es-CL"/>
              </w:rPr>
            </w:pPr>
            <w:r w:rsidRPr="0078652C">
              <w:rPr>
                <w:rFonts w:eastAsia="Times New Roman"/>
                <w:sz w:val="18"/>
                <w:szCs w:val="18"/>
                <w:lang w:val="es-CL" w:eastAsia="es-CL"/>
              </w:rPr>
              <w:t> </w:t>
            </w:r>
          </w:p>
        </w:tc>
        <w:tc>
          <w:tcPr>
            <w:tcW w:w="476" w:type="dxa"/>
            <w:tcBorders>
              <w:top w:val="single" w:sz="4" w:space="0" w:color="EAEAEA"/>
              <w:left w:val="nil"/>
              <w:bottom w:val="single" w:sz="4" w:space="0" w:color="EAEAEA"/>
              <w:right w:val="nil"/>
            </w:tcBorders>
            <w:shd w:val="clear" w:color="000000" w:fill="D9D9D9"/>
            <w:noWrap/>
            <w:vAlign w:val="center"/>
            <w:hideMark/>
          </w:tcPr>
          <w:p w14:paraId="1A335D69" w14:textId="77777777" w:rsidR="0078652C" w:rsidRPr="0078652C" w:rsidRDefault="0078652C" w:rsidP="0078652C">
            <w:pPr>
              <w:spacing w:after="0" w:line="240" w:lineRule="auto"/>
              <w:jc w:val="center"/>
              <w:rPr>
                <w:rFonts w:eastAsia="Times New Roman"/>
                <w:sz w:val="18"/>
                <w:szCs w:val="18"/>
                <w:lang w:val="es-CL" w:eastAsia="es-CL"/>
              </w:rPr>
            </w:pPr>
            <w:r w:rsidRPr="0078652C">
              <w:rPr>
                <w:rFonts w:eastAsia="Times New Roman"/>
                <w:sz w:val="18"/>
                <w:szCs w:val="18"/>
                <w:lang w:val="es-CL" w:eastAsia="es-CL"/>
              </w:rPr>
              <w:t> </w:t>
            </w:r>
          </w:p>
        </w:tc>
        <w:tc>
          <w:tcPr>
            <w:tcW w:w="1334" w:type="dxa"/>
            <w:tcBorders>
              <w:top w:val="single" w:sz="4" w:space="0" w:color="EAEAEA"/>
              <w:left w:val="nil"/>
              <w:bottom w:val="single" w:sz="4" w:space="0" w:color="EAEAEA"/>
              <w:right w:val="nil"/>
            </w:tcBorders>
            <w:shd w:val="clear" w:color="000000" w:fill="D9D9D9"/>
            <w:noWrap/>
            <w:vAlign w:val="center"/>
            <w:hideMark/>
          </w:tcPr>
          <w:p w14:paraId="3F933A92" w14:textId="77777777" w:rsidR="0078652C" w:rsidRPr="0078652C" w:rsidRDefault="0078652C" w:rsidP="0078652C">
            <w:pPr>
              <w:spacing w:after="0" w:line="240" w:lineRule="auto"/>
              <w:rPr>
                <w:rFonts w:eastAsia="Times New Roman"/>
                <w:sz w:val="18"/>
                <w:szCs w:val="18"/>
                <w:lang w:val="es-CL" w:eastAsia="es-CL"/>
              </w:rPr>
            </w:pPr>
            <w:r w:rsidRPr="0078652C">
              <w:rPr>
                <w:rFonts w:eastAsia="Times New Roman"/>
                <w:sz w:val="18"/>
                <w:szCs w:val="18"/>
                <w:lang w:val="es-CL" w:eastAsia="es-CL"/>
              </w:rPr>
              <w:t> </w:t>
            </w:r>
          </w:p>
        </w:tc>
      </w:tr>
      <w:tr w:rsidR="0078652C" w:rsidRPr="0078652C" w14:paraId="24D3AC90" w14:textId="77777777" w:rsidTr="0078652C">
        <w:trPr>
          <w:trHeight w:val="360"/>
        </w:trPr>
        <w:tc>
          <w:tcPr>
            <w:tcW w:w="2942" w:type="dxa"/>
            <w:tcBorders>
              <w:top w:val="single" w:sz="4" w:space="0" w:color="EFEFEF"/>
              <w:left w:val="nil"/>
              <w:bottom w:val="single" w:sz="4" w:space="0" w:color="EFEFEF"/>
              <w:right w:val="nil"/>
            </w:tcBorders>
            <w:noWrap/>
            <w:vAlign w:val="center"/>
            <w:hideMark/>
          </w:tcPr>
          <w:p w14:paraId="7E0125DE" w14:textId="77777777" w:rsidR="0078652C" w:rsidRPr="0078652C" w:rsidRDefault="0078652C" w:rsidP="0078652C">
            <w:pPr>
              <w:spacing w:after="0" w:line="240" w:lineRule="auto"/>
              <w:rPr>
                <w:rFonts w:eastAsia="Times New Roman"/>
                <w:color w:val="000000"/>
                <w:sz w:val="18"/>
                <w:szCs w:val="18"/>
                <w:lang w:val="es-CL" w:eastAsia="es-CL"/>
              </w:rPr>
            </w:pPr>
            <w:r w:rsidRPr="0078652C">
              <w:rPr>
                <w:rFonts w:eastAsia="Times New Roman"/>
                <w:color w:val="000000"/>
                <w:sz w:val="18"/>
                <w:szCs w:val="18"/>
                <w:lang w:val="es-CL" w:eastAsia="es-CL"/>
              </w:rPr>
              <w:t>Pruebas Unitarias</w:t>
            </w:r>
          </w:p>
        </w:tc>
        <w:tc>
          <w:tcPr>
            <w:tcW w:w="583" w:type="dxa"/>
            <w:tcBorders>
              <w:top w:val="nil"/>
              <w:left w:val="nil"/>
              <w:bottom w:val="single" w:sz="4" w:space="0" w:color="EAEAEA"/>
              <w:right w:val="nil"/>
            </w:tcBorders>
            <w:noWrap/>
            <w:vAlign w:val="center"/>
            <w:hideMark/>
          </w:tcPr>
          <w:p w14:paraId="0D16B3FB" w14:textId="77777777" w:rsidR="0078652C" w:rsidRPr="0078652C" w:rsidRDefault="0078652C" w:rsidP="0078652C">
            <w:pPr>
              <w:spacing w:after="0" w:line="240" w:lineRule="auto"/>
              <w:rPr>
                <w:rFonts w:eastAsia="Times New Roman"/>
                <w:sz w:val="18"/>
                <w:szCs w:val="18"/>
                <w:lang w:val="es-CL" w:eastAsia="es-CL"/>
              </w:rPr>
            </w:pPr>
            <w:r w:rsidRPr="0078652C">
              <w:rPr>
                <w:rFonts w:eastAsia="Times New Roman"/>
                <w:sz w:val="18"/>
                <w:szCs w:val="18"/>
                <w:lang w:val="es-CL" w:eastAsia="es-CL"/>
              </w:rPr>
              <w:t> </w:t>
            </w:r>
          </w:p>
        </w:tc>
        <w:tc>
          <w:tcPr>
            <w:tcW w:w="1276" w:type="dxa"/>
            <w:tcBorders>
              <w:top w:val="single" w:sz="4" w:space="0" w:color="EFEFEF"/>
              <w:left w:val="nil"/>
              <w:bottom w:val="single" w:sz="4" w:space="0" w:color="EFEFEF"/>
              <w:right w:val="nil"/>
            </w:tcBorders>
            <w:shd w:val="clear" w:color="D6F4D9" w:fill="D2ECD5"/>
            <w:noWrap/>
            <w:vAlign w:val="center"/>
            <w:hideMark/>
          </w:tcPr>
          <w:p w14:paraId="3B036140" w14:textId="77777777" w:rsidR="0078652C" w:rsidRPr="0078652C" w:rsidRDefault="0078652C" w:rsidP="0078652C">
            <w:pPr>
              <w:spacing w:after="0" w:line="240" w:lineRule="auto"/>
              <w:jc w:val="center"/>
              <w:rPr>
                <w:rFonts w:eastAsia="Times New Roman"/>
                <w:color w:val="000000"/>
                <w:sz w:val="18"/>
                <w:szCs w:val="18"/>
                <w:lang w:val="es-CL" w:eastAsia="es-CL"/>
              </w:rPr>
            </w:pPr>
            <w:r w:rsidRPr="0078652C">
              <w:rPr>
                <w:rFonts w:eastAsia="Times New Roman"/>
                <w:color w:val="000000"/>
                <w:sz w:val="18"/>
                <w:szCs w:val="18"/>
                <w:lang w:val="es-CL" w:eastAsia="es-CL"/>
              </w:rPr>
              <w:t>lun 11-03-25</w:t>
            </w:r>
          </w:p>
        </w:tc>
        <w:tc>
          <w:tcPr>
            <w:tcW w:w="1276" w:type="dxa"/>
            <w:tcBorders>
              <w:top w:val="single" w:sz="4" w:space="0" w:color="EFEFEF"/>
              <w:left w:val="nil"/>
              <w:bottom w:val="single" w:sz="4" w:space="0" w:color="EFEFEF"/>
              <w:right w:val="nil"/>
            </w:tcBorders>
            <w:noWrap/>
            <w:vAlign w:val="center"/>
            <w:hideMark/>
          </w:tcPr>
          <w:p w14:paraId="0BB6AF84" w14:textId="77777777" w:rsidR="0078652C" w:rsidRPr="0078652C" w:rsidRDefault="0078652C" w:rsidP="0078652C">
            <w:pPr>
              <w:spacing w:after="0" w:line="240" w:lineRule="auto"/>
              <w:jc w:val="center"/>
              <w:rPr>
                <w:rFonts w:eastAsia="Times New Roman"/>
                <w:color w:val="000000"/>
                <w:sz w:val="18"/>
                <w:szCs w:val="18"/>
                <w:lang w:val="es-CL" w:eastAsia="es-CL"/>
              </w:rPr>
            </w:pPr>
            <w:r w:rsidRPr="0078652C">
              <w:rPr>
                <w:rFonts w:eastAsia="Times New Roman"/>
                <w:color w:val="000000"/>
                <w:sz w:val="18"/>
                <w:szCs w:val="18"/>
                <w:lang w:val="es-CL" w:eastAsia="es-CL"/>
              </w:rPr>
              <w:t>mar 11-11-25</w:t>
            </w:r>
          </w:p>
        </w:tc>
        <w:tc>
          <w:tcPr>
            <w:tcW w:w="533" w:type="dxa"/>
            <w:tcBorders>
              <w:top w:val="single" w:sz="4" w:space="0" w:color="EFEFEF"/>
              <w:left w:val="nil"/>
              <w:bottom w:val="single" w:sz="4" w:space="0" w:color="EFEFEF"/>
              <w:right w:val="nil"/>
            </w:tcBorders>
            <w:shd w:val="clear" w:color="000000" w:fill="D2ECD5"/>
            <w:noWrap/>
            <w:vAlign w:val="center"/>
            <w:hideMark/>
          </w:tcPr>
          <w:p w14:paraId="7A781791" w14:textId="77777777" w:rsidR="0078652C" w:rsidRPr="0078652C" w:rsidRDefault="0078652C" w:rsidP="0078652C">
            <w:pPr>
              <w:spacing w:after="0" w:line="240" w:lineRule="auto"/>
              <w:jc w:val="center"/>
              <w:rPr>
                <w:rFonts w:eastAsia="Times New Roman"/>
                <w:color w:val="000000"/>
                <w:sz w:val="18"/>
                <w:szCs w:val="18"/>
                <w:lang w:val="es-CL" w:eastAsia="es-CL"/>
              </w:rPr>
            </w:pPr>
            <w:r w:rsidRPr="0078652C">
              <w:rPr>
                <w:rFonts w:eastAsia="Times New Roman"/>
                <w:color w:val="000000"/>
                <w:sz w:val="18"/>
                <w:szCs w:val="18"/>
                <w:lang w:val="es-CL" w:eastAsia="es-CL"/>
              </w:rPr>
              <w:t>9</w:t>
            </w:r>
          </w:p>
        </w:tc>
        <w:tc>
          <w:tcPr>
            <w:tcW w:w="476" w:type="dxa"/>
            <w:tcBorders>
              <w:top w:val="single" w:sz="4" w:space="0" w:color="EFEFEF"/>
              <w:left w:val="nil"/>
              <w:bottom w:val="single" w:sz="4" w:space="0" w:color="EFEFEF"/>
              <w:right w:val="nil"/>
            </w:tcBorders>
            <w:shd w:val="clear" w:color="000000" w:fill="D2ECD5"/>
            <w:noWrap/>
            <w:vAlign w:val="center"/>
            <w:hideMark/>
          </w:tcPr>
          <w:p w14:paraId="6C2D13DA" w14:textId="77777777" w:rsidR="0078652C" w:rsidRPr="0078652C" w:rsidRDefault="0078652C" w:rsidP="0078652C">
            <w:pPr>
              <w:spacing w:after="0" w:line="240" w:lineRule="auto"/>
              <w:jc w:val="center"/>
              <w:rPr>
                <w:rFonts w:eastAsia="Times New Roman"/>
                <w:color w:val="000000"/>
                <w:sz w:val="18"/>
                <w:szCs w:val="18"/>
                <w:lang w:val="es-CL" w:eastAsia="es-CL"/>
              </w:rPr>
            </w:pPr>
            <w:r w:rsidRPr="0078652C">
              <w:rPr>
                <w:rFonts w:eastAsia="Times New Roman"/>
                <w:color w:val="000000"/>
                <w:sz w:val="18"/>
                <w:szCs w:val="18"/>
                <w:lang w:val="es-CL" w:eastAsia="es-CL"/>
              </w:rPr>
              <w:t>0%</w:t>
            </w:r>
          </w:p>
        </w:tc>
        <w:tc>
          <w:tcPr>
            <w:tcW w:w="1334" w:type="dxa"/>
            <w:tcBorders>
              <w:top w:val="single" w:sz="4" w:space="0" w:color="EFEFEF"/>
              <w:left w:val="nil"/>
              <w:bottom w:val="single" w:sz="4" w:space="0" w:color="EFEFEF"/>
              <w:right w:val="nil"/>
            </w:tcBorders>
            <w:noWrap/>
            <w:vAlign w:val="center"/>
            <w:hideMark/>
          </w:tcPr>
          <w:p w14:paraId="185F8DE8" w14:textId="77777777" w:rsidR="0078652C" w:rsidRPr="0078652C" w:rsidRDefault="0078652C" w:rsidP="0078652C">
            <w:pPr>
              <w:spacing w:after="0" w:line="240" w:lineRule="auto"/>
              <w:jc w:val="center"/>
              <w:rPr>
                <w:rFonts w:eastAsia="Times New Roman"/>
                <w:color w:val="000000"/>
                <w:sz w:val="18"/>
                <w:szCs w:val="18"/>
                <w:lang w:val="es-CL" w:eastAsia="es-CL"/>
              </w:rPr>
            </w:pPr>
            <w:r w:rsidRPr="0078652C">
              <w:rPr>
                <w:rFonts w:eastAsia="Times New Roman"/>
                <w:color w:val="000000"/>
                <w:sz w:val="18"/>
                <w:szCs w:val="18"/>
                <w:lang w:val="es-CL" w:eastAsia="es-CL"/>
              </w:rPr>
              <w:t>7</w:t>
            </w:r>
          </w:p>
        </w:tc>
      </w:tr>
      <w:tr w:rsidR="0078652C" w:rsidRPr="0078652C" w14:paraId="54C269B2" w14:textId="77777777" w:rsidTr="0078652C">
        <w:trPr>
          <w:trHeight w:val="360"/>
        </w:trPr>
        <w:tc>
          <w:tcPr>
            <w:tcW w:w="2942" w:type="dxa"/>
            <w:tcBorders>
              <w:top w:val="nil"/>
              <w:left w:val="nil"/>
              <w:bottom w:val="single" w:sz="4" w:space="0" w:color="EFEFEF"/>
              <w:right w:val="nil"/>
            </w:tcBorders>
            <w:noWrap/>
            <w:vAlign w:val="center"/>
            <w:hideMark/>
          </w:tcPr>
          <w:p w14:paraId="678FDB63" w14:textId="77777777" w:rsidR="0078652C" w:rsidRPr="0078652C" w:rsidRDefault="0078652C" w:rsidP="0078652C">
            <w:pPr>
              <w:spacing w:after="0" w:line="240" w:lineRule="auto"/>
              <w:rPr>
                <w:rFonts w:eastAsia="Times New Roman"/>
                <w:color w:val="000000"/>
                <w:sz w:val="18"/>
                <w:szCs w:val="18"/>
                <w:lang w:val="es-CL" w:eastAsia="es-CL"/>
              </w:rPr>
            </w:pPr>
            <w:r w:rsidRPr="0078652C">
              <w:rPr>
                <w:rFonts w:eastAsia="Times New Roman"/>
                <w:color w:val="000000"/>
                <w:sz w:val="18"/>
                <w:szCs w:val="18"/>
                <w:lang w:val="es-CL" w:eastAsia="es-CL"/>
              </w:rPr>
              <w:t>Pruebas de Integración y Aceptación</w:t>
            </w:r>
          </w:p>
        </w:tc>
        <w:tc>
          <w:tcPr>
            <w:tcW w:w="583" w:type="dxa"/>
            <w:tcBorders>
              <w:top w:val="nil"/>
              <w:left w:val="nil"/>
              <w:bottom w:val="single" w:sz="4" w:space="0" w:color="EAEAEA"/>
              <w:right w:val="nil"/>
            </w:tcBorders>
            <w:noWrap/>
            <w:vAlign w:val="center"/>
            <w:hideMark/>
          </w:tcPr>
          <w:p w14:paraId="14E06552" w14:textId="77777777" w:rsidR="0078652C" w:rsidRPr="0078652C" w:rsidRDefault="0078652C" w:rsidP="0078652C">
            <w:pPr>
              <w:spacing w:after="0" w:line="240" w:lineRule="auto"/>
              <w:rPr>
                <w:rFonts w:eastAsia="Times New Roman"/>
                <w:sz w:val="18"/>
                <w:szCs w:val="18"/>
                <w:lang w:val="es-CL" w:eastAsia="es-CL"/>
              </w:rPr>
            </w:pPr>
            <w:r w:rsidRPr="0078652C">
              <w:rPr>
                <w:rFonts w:eastAsia="Times New Roman"/>
                <w:sz w:val="18"/>
                <w:szCs w:val="18"/>
                <w:lang w:val="es-CL" w:eastAsia="es-CL"/>
              </w:rPr>
              <w:t> </w:t>
            </w:r>
          </w:p>
        </w:tc>
        <w:tc>
          <w:tcPr>
            <w:tcW w:w="1276" w:type="dxa"/>
            <w:tcBorders>
              <w:top w:val="nil"/>
              <w:left w:val="nil"/>
              <w:bottom w:val="single" w:sz="4" w:space="0" w:color="EFEFEF"/>
              <w:right w:val="nil"/>
            </w:tcBorders>
            <w:shd w:val="clear" w:color="D6F4D9" w:fill="D2ECD5"/>
            <w:noWrap/>
            <w:vAlign w:val="center"/>
            <w:hideMark/>
          </w:tcPr>
          <w:p w14:paraId="7F9BB408" w14:textId="77777777" w:rsidR="0078652C" w:rsidRPr="0078652C" w:rsidRDefault="0078652C" w:rsidP="0078652C">
            <w:pPr>
              <w:spacing w:after="0" w:line="240" w:lineRule="auto"/>
              <w:jc w:val="center"/>
              <w:rPr>
                <w:rFonts w:eastAsia="Times New Roman"/>
                <w:color w:val="000000"/>
                <w:sz w:val="18"/>
                <w:szCs w:val="18"/>
                <w:lang w:val="es-CL" w:eastAsia="es-CL"/>
              </w:rPr>
            </w:pPr>
            <w:r w:rsidRPr="0078652C">
              <w:rPr>
                <w:rFonts w:eastAsia="Times New Roman"/>
                <w:color w:val="000000"/>
                <w:sz w:val="18"/>
                <w:szCs w:val="18"/>
                <w:lang w:val="es-CL" w:eastAsia="es-CL"/>
              </w:rPr>
              <w:t>mié 11-12-25</w:t>
            </w:r>
          </w:p>
        </w:tc>
        <w:tc>
          <w:tcPr>
            <w:tcW w:w="1276" w:type="dxa"/>
            <w:tcBorders>
              <w:top w:val="nil"/>
              <w:left w:val="nil"/>
              <w:bottom w:val="single" w:sz="4" w:space="0" w:color="EFEFEF"/>
              <w:right w:val="nil"/>
            </w:tcBorders>
            <w:noWrap/>
            <w:vAlign w:val="center"/>
            <w:hideMark/>
          </w:tcPr>
          <w:p w14:paraId="13568E6C" w14:textId="77777777" w:rsidR="0078652C" w:rsidRPr="0078652C" w:rsidRDefault="0078652C" w:rsidP="0078652C">
            <w:pPr>
              <w:spacing w:after="0" w:line="240" w:lineRule="auto"/>
              <w:jc w:val="center"/>
              <w:rPr>
                <w:rFonts w:eastAsia="Times New Roman"/>
                <w:color w:val="000000"/>
                <w:sz w:val="18"/>
                <w:szCs w:val="18"/>
                <w:lang w:val="es-CL" w:eastAsia="es-CL"/>
              </w:rPr>
            </w:pPr>
            <w:r w:rsidRPr="0078652C">
              <w:rPr>
                <w:rFonts w:eastAsia="Times New Roman"/>
                <w:color w:val="000000"/>
                <w:sz w:val="18"/>
                <w:szCs w:val="18"/>
                <w:lang w:val="es-CL" w:eastAsia="es-CL"/>
              </w:rPr>
              <w:t>jue 11-20-25</w:t>
            </w:r>
          </w:p>
        </w:tc>
        <w:tc>
          <w:tcPr>
            <w:tcW w:w="533" w:type="dxa"/>
            <w:tcBorders>
              <w:top w:val="nil"/>
              <w:left w:val="nil"/>
              <w:bottom w:val="single" w:sz="4" w:space="0" w:color="EFEFEF"/>
              <w:right w:val="nil"/>
            </w:tcBorders>
            <w:shd w:val="clear" w:color="000000" w:fill="D2ECD5"/>
            <w:noWrap/>
            <w:vAlign w:val="center"/>
            <w:hideMark/>
          </w:tcPr>
          <w:p w14:paraId="7AA26DEB" w14:textId="77777777" w:rsidR="0078652C" w:rsidRPr="0078652C" w:rsidRDefault="0078652C" w:rsidP="0078652C">
            <w:pPr>
              <w:spacing w:after="0" w:line="240" w:lineRule="auto"/>
              <w:jc w:val="center"/>
              <w:rPr>
                <w:rFonts w:eastAsia="Times New Roman"/>
                <w:color w:val="000000"/>
                <w:sz w:val="18"/>
                <w:szCs w:val="18"/>
                <w:lang w:val="es-CL" w:eastAsia="es-CL"/>
              </w:rPr>
            </w:pPr>
            <w:r w:rsidRPr="0078652C">
              <w:rPr>
                <w:rFonts w:eastAsia="Times New Roman"/>
                <w:color w:val="000000"/>
                <w:sz w:val="18"/>
                <w:szCs w:val="18"/>
                <w:lang w:val="es-CL" w:eastAsia="es-CL"/>
              </w:rPr>
              <w:t>9</w:t>
            </w:r>
          </w:p>
        </w:tc>
        <w:tc>
          <w:tcPr>
            <w:tcW w:w="476" w:type="dxa"/>
            <w:tcBorders>
              <w:top w:val="nil"/>
              <w:left w:val="nil"/>
              <w:bottom w:val="single" w:sz="4" w:space="0" w:color="EFEFEF"/>
              <w:right w:val="nil"/>
            </w:tcBorders>
            <w:shd w:val="clear" w:color="000000" w:fill="D2ECD5"/>
            <w:noWrap/>
            <w:vAlign w:val="center"/>
            <w:hideMark/>
          </w:tcPr>
          <w:p w14:paraId="445FC269" w14:textId="77777777" w:rsidR="0078652C" w:rsidRPr="0078652C" w:rsidRDefault="0078652C" w:rsidP="0078652C">
            <w:pPr>
              <w:spacing w:after="0" w:line="240" w:lineRule="auto"/>
              <w:jc w:val="center"/>
              <w:rPr>
                <w:rFonts w:eastAsia="Times New Roman"/>
                <w:color w:val="000000"/>
                <w:sz w:val="18"/>
                <w:szCs w:val="18"/>
                <w:lang w:val="es-CL" w:eastAsia="es-CL"/>
              </w:rPr>
            </w:pPr>
            <w:r w:rsidRPr="0078652C">
              <w:rPr>
                <w:rFonts w:eastAsia="Times New Roman"/>
                <w:color w:val="000000"/>
                <w:sz w:val="18"/>
                <w:szCs w:val="18"/>
                <w:lang w:val="es-CL" w:eastAsia="es-CL"/>
              </w:rPr>
              <w:t>0%</w:t>
            </w:r>
          </w:p>
        </w:tc>
        <w:tc>
          <w:tcPr>
            <w:tcW w:w="1334" w:type="dxa"/>
            <w:tcBorders>
              <w:top w:val="nil"/>
              <w:left w:val="nil"/>
              <w:bottom w:val="single" w:sz="4" w:space="0" w:color="EFEFEF"/>
              <w:right w:val="nil"/>
            </w:tcBorders>
            <w:noWrap/>
            <w:vAlign w:val="center"/>
            <w:hideMark/>
          </w:tcPr>
          <w:p w14:paraId="28B221AB" w14:textId="77777777" w:rsidR="0078652C" w:rsidRPr="0078652C" w:rsidRDefault="0078652C" w:rsidP="0078652C">
            <w:pPr>
              <w:spacing w:after="0" w:line="240" w:lineRule="auto"/>
              <w:jc w:val="center"/>
              <w:rPr>
                <w:rFonts w:eastAsia="Times New Roman"/>
                <w:color w:val="000000"/>
                <w:sz w:val="18"/>
                <w:szCs w:val="18"/>
                <w:lang w:val="es-CL" w:eastAsia="es-CL"/>
              </w:rPr>
            </w:pPr>
            <w:r w:rsidRPr="0078652C">
              <w:rPr>
                <w:rFonts w:eastAsia="Times New Roman"/>
                <w:color w:val="000000"/>
                <w:sz w:val="18"/>
                <w:szCs w:val="18"/>
                <w:lang w:val="es-CL" w:eastAsia="es-CL"/>
              </w:rPr>
              <w:t>7</w:t>
            </w:r>
          </w:p>
        </w:tc>
      </w:tr>
      <w:tr w:rsidR="0078652C" w:rsidRPr="0078652C" w14:paraId="4BC34A32" w14:textId="77777777" w:rsidTr="0078652C">
        <w:trPr>
          <w:trHeight w:val="360"/>
        </w:trPr>
        <w:tc>
          <w:tcPr>
            <w:tcW w:w="3525" w:type="dxa"/>
            <w:gridSpan w:val="2"/>
            <w:tcBorders>
              <w:top w:val="single" w:sz="4" w:space="0" w:color="EAEAEA"/>
              <w:left w:val="nil"/>
              <w:bottom w:val="single" w:sz="4" w:space="0" w:color="EAEAEA"/>
              <w:right w:val="nil"/>
            </w:tcBorders>
            <w:shd w:val="clear" w:color="000000" w:fill="D9D9D9"/>
            <w:noWrap/>
            <w:vAlign w:val="center"/>
            <w:hideMark/>
          </w:tcPr>
          <w:p w14:paraId="415DC3EE" w14:textId="77777777" w:rsidR="0078652C" w:rsidRPr="0078652C" w:rsidRDefault="0078652C" w:rsidP="0078652C">
            <w:pPr>
              <w:spacing w:after="0" w:line="240" w:lineRule="auto"/>
              <w:rPr>
                <w:rFonts w:eastAsia="Times New Roman"/>
                <w:b/>
                <w:bCs/>
                <w:sz w:val="22"/>
                <w:lang w:val="es-CL" w:eastAsia="es-CL"/>
              </w:rPr>
            </w:pPr>
            <w:r w:rsidRPr="0078652C">
              <w:rPr>
                <w:rFonts w:eastAsia="Times New Roman"/>
                <w:b/>
                <w:bCs/>
                <w:sz w:val="22"/>
                <w:lang w:val="es-CL" w:eastAsia="es-CL"/>
              </w:rPr>
              <w:t>Implementación y cierre</w:t>
            </w:r>
          </w:p>
        </w:tc>
        <w:tc>
          <w:tcPr>
            <w:tcW w:w="1276" w:type="dxa"/>
            <w:tcBorders>
              <w:top w:val="single" w:sz="4" w:space="0" w:color="EAEAEA"/>
              <w:left w:val="nil"/>
              <w:bottom w:val="single" w:sz="4" w:space="0" w:color="EAEAEA"/>
              <w:right w:val="nil"/>
            </w:tcBorders>
            <w:shd w:val="clear" w:color="000000" w:fill="D9D9D9"/>
            <w:noWrap/>
            <w:vAlign w:val="center"/>
            <w:hideMark/>
          </w:tcPr>
          <w:p w14:paraId="45325B60" w14:textId="77777777" w:rsidR="0078652C" w:rsidRPr="0078652C" w:rsidRDefault="0078652C" w:rsidP="0078652C">
            <w:pPr>
              <w:spacing w:after="0" w:line="240" w:lineRule="auto"/>
              <w:jc w:val="center"/>
              <w:rPr>
                <w:rFonts w:eastAsia="Times New Roman"/>
                <w:sz w:val="18"/>
                <w:szCs w:val="18"/>
                <w:lang w:val="es-CL" w:eastAsia="es-CL"/>
              </w:rPr>
            </w:pPr>
            <w:r w:rsidRPr="0078652C">
              <w:rPr>
                <w:rFonts w:eastAsia="Times New Roman"/>
                <w:sz w:val="18"/>
                <w:szCs w:val="18"/>
                <w:lang w:val="es-CL" w:eastAsia="es-CL"/>
              </w:rPr>
              <w:t> </w:t>
            </w:r>
          </w:p>
        </w:tc>
        <w:tc>
          <w:tcPr>
            <w:tcW w:w="1276" w:type="dxa"/>
            <w:tcBorders>
              <w:top w:val="single" w:sz="4" w:space="0" w:color="EAEAEA"/>
              <w:left w:val="nil"/>
              <w:bottom w:val="single" w:sz="4" w:space="0" w:color="EAEAEA"/>
              <w:right w:val="nil"/>
            </w:tcBorders>
            <w:shd w:val="clear" w:color="000000" w:fill="D9D9D9"/>
            <w:noWrap/>
            <w:vAlign w:val="center"/>
            <w:hideMark/>
          </w:tcPr>
          <w:p w14:paraId="37E84A84" w14:textId="77777777" w:rsidR="0078652C" w:rsidRPr="0078652C" w:rsidRDefault="0078652C" w:rsidP="0078652C">
            <w:pPr>
              <w:spacing w:after="0" w:line="240" w:lineRule="auto"/>
              <w:jc w:val="center"/>
              <w:rPr>
                <w:rFonts w:eastAsia="Times New Roman"/>
                <w:sz w:val="18"/>
                <w:szCs w:val="18"/>
                <w:lang w:val="es-CL" w:eastAsia="es-CL"/>
              </w:rPr>
            </w:pPr>
            <w:r w:rsidRPr="0078652C">
              <w:rPr>
                <w:rFonts w:eastAsia="Times New Roman"/>
                <w:sz w:val="18"/>
                <w:szCs w:val="18"/>
                <w:lang w:val="es-CL" w:eastAsia="es-CL"/>
              </w:rPr>
              <w:t xml:space="preserve"> - </w:t>
            </w:r>
          </w:p>
        </w:tc>
        <w:tc>
          <w:tcPr>
            <w:tcW w:w="533" w:type="dxa"/>
            <w:tcBorders>
              <w:top w:val="single" w:sz="4" w:space="0" w:color="EAEAEA"/>
              <w:left w:val="nil"/>
              <w:bottom w:val="single" w:sz="4" w:space="0" w:color="EAEAEA"/>
              <w:right w:val="nil"/>
            </w:tcBorders>
            <w:shd w:val="clear" w:color="000000" w:fill="D9D9D9"/>
            <w:noWrap/>
            <w:vAlign w:val="center"/>
            <w:hideMark/>
          </w:tcPr>
          <w:p w14:paraId="657F7F38" w14:textId="77777777" w:rsidR="0078652C" w:rsidRPr="0078652C" w:rsidRDefault="0078652C" w:rsidP="0078652C">
            <w:pPr>
              <w:spacing w:after="0" w:line="240" w:lineRule="auto"/>
              <w:jc w:val="center"/>
              <w:rPr>
                <w:rFonts w:eastAsia="Times New Roman"/>
                <w:sz w:val="18"/>
                <w:szCs w:val="18"/>
                <w:lang w:val="es-CL" w:eastAsia="es-CL"/>
              </w:rPr>
            </w:pPr>
            <w:r w:rsidRPr="0078652C">
              <w:rPr>
                <w:rFonts w:eastAsia="Times New Roman"/>
                <w:sz w:val="18"/>
                <w:szCs w:val="18"/>
                <w:lang w:val="es-CL" w:eastAsia="es-CL"/>
              </w:rPr>
              <w:t> </w:t>
            </w:r>
          </w:p>
        </w:tc>
        <w:tc>
          <w:tcPr>
            <w:tcW w:w="476" w:type="dxa"/>
            <w:tcBorders>
              <w:top w:val="single" w:sz="4" w:space="0" w:color="EAEAEA"/>
              <w:left w:val="nil"/>
              <w:bottom w:val="single" w:sz="4" w:space="0" w:color="EAEAEA"/>
              <w:right w:val="nil"/>
            </w:tcBorders>
            <w:shd w:val="clear" w:color="000000" w:fill="D9D9D9"/>
            <w:noWrap/>
            <w:vAlign w:val="center"/>
            <w:hideMark/>
          </w:tcPr>
          <w:p w14:paraId="67407C4E" w14:textId="77777777" w:rsidR="0078652C" w:rsidRPr="0078652C" w:rsidRDefault="0078652C" w:rsidP="0078652C">
            <w:pPr>
              <w:spacing w:after="0" w:line="240" w:lineRule="auto"/>
              <w:jc w:val="center"/>
              <w:rPr>
                <w:rFonts w:eastAsia="Times New Roman"/>
                <w:sz w:val="18"/>
                <w:szCs w:val="18"/>
                <w:lang w:val="es-CL" w:eastAsia="es-CL"/>
              </w:rPr>
            </w:pPr>
            <w:r w:rsidRPr="0078652C">
              <w:rPr>
                <w:rFonts w:eastAsia="Times New Roman"/>
                <w:sz w:val="18"/>
                <w:szCs w:val="18"/>
                <w:lang w:val="es-CL" w:eastAsia="es-CL"/>
              </w:rPr>
              <w:t> </w:t>
            </w:r>
          </w:p>
        </w:tc>
        <w:tc>
          <w:tcPr>
            <w:tcW w:w="1334" w:type="dxa"/>
            <w:tcBorders>
              <w:top w:val="single" w:sz="4" w:space="0" w:color="EAEAEA"/>
              <w:left w:val="nil"/>
              <w:bottom w:val="single" w:sz="4" w:space="0" w:color="EAEAEA"/>
              <w:right w:val="nil"/>
            </w:tcBorders>
            <w:shd w:val="clear" w:color="000000" w:fill="D9D9D9"/>
            <w:noWrap/>
            <w:vAlign w:val="center"/>
            <w:hideMark/>
          </w:tcPr>
          <w:p w14:paraId="2FEDAAEE" w14:textId="77777777" w:rsidR="0078652C" w:rsidRPr="0078652C" w:rsidRDefault="0078652C" w:rsidP="0078652C">
            <w:pPr>
              <w:spacing w:after="0" w:line="240" w:lineRule="auto"/>
              <w:rPr>
                <w:rFonts w:eastAsia="Times New Roman"/>
                <w:sz w:val="18"/>
                <w:szCs w:val="18"/>
                <w:lang w:val="es-CL" w:eastAsia="es-CL"/>
              </w:rPr>
            </w:pPr>
            <w:r w:rsidRPr="0078652C">
              <w:rPr>
                <w:rFonts w:eastAsia="Times New Roman"/>
                <w:sz w:val="18"/>
                <w:szCs w:val="18"/>
                <w:lang w:val="es-CL" w:eastAsia="es-CL"/>
              </w:rPr>
              <w:t> </w:t>
            </w:r>
          </w:p>
        </w:tc>
      </w:tr>
      <w:tr w:rsidR="0078652C" w:rsidRPr="0078652C" w14:paraId="0E55D4CD" w14:textId="77777777" w:rsidTr="0078652C">
        <w:trPr>
          <w:trHeight w:val="360"/>
        </w:trPr>
        <w:tc>
          <w:tcPr>
            <w:tcW w:w="3525" w:type="dxa"/>
            <w:gridSpan w:val="2"/>
            <w:tcBorders>
              <w:top w:val="single" w:sz="4" w:space="0" w:color="EFEFEF"/>
              <w:left w:val="nil"/>
              <w:bottom w:val="single" w:sz="4" w:space="0" w:color="EFEFEF"/>
              <w:right w:val="nil"/>
            </w:tcBorders>
            <w:noWrap/>
            <w:vAlign w:val="center"/>
            <w:hideMark/>
          </w:tcPr>
          <w:p w14:paraId="1E0242EC" w14:textId="77777777" w:rsidR="0078652C" w:rsidRPr="0078652C" w:rsidRDefault="0078652C" w:rsidP="0078652C">
            <w:pPr>
              <w:spacing w:after="0" w:line="240" w:lineRule="auto"/>
              <w:rPr>
                <w:rFonts w:eastAsia="Times New Roman"/>
                <w:color w:val="000000"/>
                <w:sz w:val="18"/>
                <w:szCs w:val="18"/>
                <w:lang w:val="es-CL" w:eastAsia="es-CL"/>
              </w:rPr>
            </w:pPr>
            <w:r w:rsidRPr="0078652C">
              <w:rPr>
                <w:rFonts w:eastAsia="Times New Roman"/>
                <w:color w:val="000000"/>
                <w:sz w:val="18"/>
                <w:szCs w:val="18"/>
                <w:lang w:val="es-CL" w:eastAsia="es-CL"/>
              </w:rPr>
              <w:t>Despliegue del Sistema</w:t>
            </w:r>
          </w:p>
        </w:tc>
        <w:tc>
          <w:tcPr>
            <w:tcW w:w="1276" w:type="dxa"/>
            <w:tcBorders>
              <w:top w:val="single" w:sz="4" w:space="0" w:color="EFEFEF"/>
              <w:left w:val="nil"/>
              <w:bottom w:val="single" w:sz="4" w:space="0" w:color="EFEFEF"/>
              <w:right w:val="nil"/>
            </w:tcBorders>
            <w:shd w:val="clear" w:color="D6F4D9" w:fill="D2ECD5"/>
            <w:noWrap/>
            <w:vAlign w:val="center"/>
            <w:hideMark/>
          </w:tcPr>
          <w:p w14:paraId="57CE1AA5" w14:textId="77777777" w:rsidR="0078652C" w:rsidRPr="0078652C" w:rsidRDefault="0078652C" w:rsidP="0078652C">
            <w:pPr>
              <w:spacing w:after="0" w:line="240" w:lineRule="auto"/>
              <w:jc w:val="center"/>
              <w:rPr>
                <w:rFonts w:eastAsia="Times New Roman"/>
                <w:color w:val="000000"/>
                <w:sz w:val="18"/>
                <w:szCs w:val="18"/>
                <w:lang w:val="es-CL" w:eastAsia="es-CL"/>
              </w:rPr>
            </w:pPr>
            <w:r w:rsidRPr="0078652C">
              <w:rPr>
                <w:rFonts w:eastAsia="Times New Roman"/>
                <w:color w:val="000000"/>
                <w:sz w:val="18"/>
                <w:szCs w:val="18"/>
                <w:lang w:val="es-CL" w:eastAsia="es-CL"/>
              </w:rPr>
              <w:t>vie 11-21-25</w:t>
            </w:r>
          </w:p>
        </w:tc>
        <w:tc>
          <w:tcPr>
            <w:tcW w:w="1276" w:type="dxa"/>
            <w:tcBorders>
              <w:top w:val="single" w:sz="4" w:space="0" w:color="EFEFEF"/>
              <w:left w:val="nil"/>
              <w:bottom w:val="single" w:sz="4" w:space="0" w:color="EFEFEF"/>
              <w:right w:val="nil"/>
            </w:tcBorders>
            <w:noWrap/>
            <w:vAlign w:val="center"/>
            <w:hideMark/>
          </w:tcPr>
          <w:p w14:paraId="18E10DA7" w14:textId="77777777" w:rsidR="0078652C" w:rsidRPr="0078652C" w:rsidRDefault="0078652C" w:rsidP="0078652C">
            <w:pPr>
              <w:spacing w:after="0" w:line="240" w:lineRule="auto"/>
              <w:jc w:val="center"/>
              <w:rPr>
                <w:rFonts w:eastAsia="Times New Roman"/>
                <w:color w:val="000000"/>
                <w:sz w:val="18"/>
                <w:szCs w:val="18"/>
                <w:lang w:val="es-CL" w:eastAsia="es-CL"/>
              </w:rPr>
            </w:pPr>
            <w:r w:rsidRPr="0078652C">
              <w:rPr>
                <w:rFonts w:eastAsia="Times New Roman"/>
                <w:color w:val="000000"/>
                <w:sz w:val="18"/>
                <w:szCs w:val="18"/>
                <w:lang w:val="es-CL" w:eastAsia="es-CL"/>
              </w:rPr>
              <w:t>mar 11-25-25</w:t>
            </w:r>
          </w:p>
        </w:tc>
        <w:tc>
          <w:tcPr>
            <w:tcW w:w="533" w:type="dxa"/>
            <w:tcBorders>
              <w:top w:val="single" w:sz="4" w:space="0" w:color="EFEFEF"/>
              <w:left w:val="nil"/>
              <w:bottom w:val="single" w:sz="4" w:space="0" w:color="EFEFEF"/>
              <w:right w:val="nil"/>
            </w:tcBorders>
            <w:shd w:val="clear" w:color="000000" w:fill="D2ECD5"/>
            <w:noWrap/>
            <w:vAlign w:val="center"/>
            <w:hideMark/>
          </w:tcPr>
          <w:p w14:paraId="0CD56DC1" w14:textId="77777777" w:rsidR="0078652C" w:rsidRPr="0078652C" w:rsidRDefault="0078652C" w:rsidP="0078652C">
            <w:pPr>
              <w:spacing w:after="0" w:line="240" w:lineRule="auto"/>
              <w:jc w:val="center"/>
              <w:rPr>
                <w:rFonts w:eastAsia="Times New Roman"/>
                <w:color w:val="000000"/>
                <w:sz w:val="18"/>
                <w:szCs w:val="18"/>
                <w:lang w:val="es-CL" w:eastAsia="es-CL"/>
              </w:rPr>
            </w:pPr>
            <w:r w:rsidRPr="0078652C">
              <w:rPr>
                <w:rFonts w:eastAsia="Times New Roman"/>
                <w:color w:val="000000"/>
                <w:sz w:val="18"/>
                <w:szCs w:val="18"/>
                <w:lang w:val="es-CL" w:eastAsia="es-CL"/>
              </w:rPr>
              <w:t>5</w:t>
            </w:r>
          </w:p>
        </w:tc>
        <w:tc>
          <w:tcPr>
            <w:tcW w:w="476" w:type="dxa"/>
            <w:tcBorders>
              <w:top w:val="single" w:sz="4" w:space="0" w:color="EFEFEF"/>
              <w:left w:val="nil"/>
              <w:bottom w:val="single" w:sz="4" w:space="0" w:color="EFEFEF"/>
              <w:right w:val="nil"/>
            </w:tcBorders>
            <w:shd w:val="clear" w:color="000000" w:fill="D2ECD5"/>
            <w:noWrap/>
            <w:vAlign w:val="center"/>
            <w:hideMark/>
          </w:tcPr>
          <w:p w14:paraId="72E02D6C" w14:textId="77777777" w:rsidR="0078652C" w:rsidRPr="0078652C" w:rsidRDefault="0078652C" w:rsidP="0078652C">
            <w:pPr>
              <w:spacing w:after="0" w:line="240" w:lineRule="auto"/>
              <w:jc w:val="center"/>
              <w:rPr>
                <w:rFonts w:eastAsia="Times New Roman"/>
                <w:color w:val="000000"/>
                <w:sz w:val="18"/>
                <w:szCs w:val="18"/>
                <w:lang w:val="es-CL" w:eastAsia="es-CL"/>
              </w:rPr>
            </w:pPr>
            <w:r w:rsidRPr="0078652C">
              <w:rPr>
                <w:rFonts w:eastAsia="Times New Roman"/>
                <w:color w:val="000000"/>
                <w:sz w:val="18"/>
                <w:szCs w:val="18"/>
                <w:lang w:val="es-CL" w:eastAsia="es-CL"/>
              </w:rPr>
              <w:t>0%</w:t>
            </w:r>
          </w:p>
        </w:tc>
        <w:tc>
          <w:tcPr>
            <w:tcW w:w="1334" w:type="dxa"/>
            <w:tcBorders>
              <w:top w:val="single" w:sz="4" w:space="0" w:color="EFEFEF"/>
              <w:left w:val="nil"/>
              <w:bottom w:val="single" w:sz="4" w:space="0" w:color="EFEFEF"/>
              <w:right w:val="nil"/>
            </w:tcBorders>
            <w:noWrap/>
            <w:vAlign w:val="center"/>
            <w:hideMark/>
          </w:tcPr>
          <w:p w14:paraId="1D3B7DCD" w14:textId="77777777" w:rsidR="0078652C" w:rsidRPr="0078652C" w:rsidRDefault="0078652C" w:rsidP="0078652C">
            <w:pPr>
              <w:spacing w:after="0" w:line="240" w:lineRule="auto"/>
              <w:jc w:val="center"/>
              <w:rPr>
                <w:rFonts w:eastAsia="Times New Roman"/>
                <w:color w:val="000000"/>
                <w:sz w:val="18"/>
                <w:szCs w:val="18"/>
                <w:lang w:val="es-CL" w:eastAsia="es-CL"/>
              </w:rPr>
            </w:pPr>
            <w:r w:rsidRPr="0078652C">
              <w:rPr>
                <w:rFonts w:eastAsia="Times New Roman"/>
                <w:color w:val="000000"/>
                <w:sz w:val="18"/>
                <w:szCs w:val="18"/>
                <w:lang w:val="es-CL" w:eastAsia="es-CL"/>
              </w:rPr>
              <w:t>3</w:t>
            </w:r>
          </w:p>
        </w:tc>
      </w:tr>
      <w:tr w:rsidR="0078652C" w:rsidRPr="0078652C" w14:paraId="2273EDA8" w14:textId="77777777" w:rsidTr="0078652C">
        <w:trPr>
          <w:trHeight w:val="255"/>
        </w:trPr>
        <w:tc>
          <w:tcPr>
            <w:tcW w:w="2942" w:type="dxa"/>
            <w:tcBorders>
              <w:top w:val="nil"/>
              <w:left w:val="nil"/>
              <w:bottom w:val="single" w:sz="4" w:space="0" w:color="EFEFEF"/>
              <w:right w:val="nil"/>
            </w:tcBorders>
            <w:noWrap/>
            <w:vAlign w:val="center"/>
            <w:hideMark/>
          </w:tcPr>
          <w:p w14:paraId="0DD18036" w14:textId="77777777" w:rsidR="0078652C" w:rsidRPr="0078652C" w:rsidRDefault="0078652C" w:rsidP="0078652C">
            <w:pPr>
              <w:spacing w:after="0" w:line="240" w:lineRule="auto"/>
              <w:rPr>
                <w:rFonts w:eastAsia="Times New Roman"/>
                <w:color w:val="000000"/>
                <w:sz w:val="18"/>
                <w:szCs w:val="18"/>
                <w:lang w:val="es-CL" w:eastAsia="es-CL"/>
              </w:rPr>
            </w:pPr>
            <w:r w:rsidRPr="0078652C">
              <w:rPr>
                <w:rFonts w:eastAsia="Times New Roman"/>
                <w:color w:val="000000"/>
                <w:sz w:val="18"/>
                <w:szCs w:val="18"/>
                <w:lang w:val="es-CL" w:eastAsia="es-CL"/>
              </w:rPr>
              <w:t>Capacitación a Usuarios</w:t>
            </w:r>
          </w:p>
        </w:tc>
        <w:tc>
          <w:tcPr>
            <w:tcW w:w="583" w:type="dxa"/>
            <w:tcBorders>
              <w:top w:val="single" w:sz="4" w:space="0" w:color="EAEAEA"/>
              <w:left w:val="nil"/>
              <w:bottom w:val="single" w:sz="4" w:space="0" w:color="EAEAEA"/>
              <w:right w:val="nil"/>
            </w:tcBorders>
            <w:noWrap/>
            <w:vAlign w:val="center"/>
            <w:hideMark/>
          </w:tcPr>
          <w:p w14:paraId="393052E3" w14:textId="77777777" w:rsidR="0078652C" w:rsidRPr="0078652C" w:rsidRDefault="0078652C" w:rsidP="0078652C">
            <w:pPr>
              <w:spacing w:after="0" w:line="240" w:lineRule="auto"/>
              <w:rPr>
                <w:rFonts w:eastAsia="Times New Roman"/>
                <w:sz w:val="18"/>
                <w:szCs w:val="18"/>
                <w:lang w:val="es-CL" w:eastAsia="es-CL"/>
              </w:rPr>
            </w:pPr>
            <w:r w:rsidRPr="0078652C">
              <w:rPr>
                <w:rFonts w:eastAsia="Times New Roman"/>
                <w:sz w:val="18"/>
                <w:szCs w:val="18"/>
                <w:lang w:val="es-CL" w:eastAsia="es-CL"/>
              </w:rPr>
              <w:t> </w:t>
            </w:r>
          </w:p>
        </w:tc>
        <w:tc>
          <w:tcPr>
            <w:tcW w:w="1276" w:type="dxa"/>
            <w:tcBorders>
              <w:top w:val="nil"/>
              <w:left w:val="nil"/>
              <w:bottom w:val="single" w:sz="4" w:space="0" w:color="EFEFEF"/>
              <w:right w:val="nil"/>
            </w:tcBorders>
            <w:shd w:val="clear" w:color="D6F4D9" w:fill="D2ECD5"/>
            <w:noWrap/>
            <w:vAlign w:val="center"/>
            <w:hideMark/>
          </w:tcPr>
          <w:p w14:paraId="0DE89BF2" w14:textId="77777777" w:rsidR="0078652C" w:rsidRPr="0078652C" w:rsidRDefault="0078652C" w:rsidP="0078652C">
            <w:pPr>
              <w:spacing w:after="0" w:line="240" w:lineRule="auto"/>
              <w:jc w:val="center"/>
              <w:rPr>
                <w:rFonts w:eastAsia="Times New Roman"/>
                <w:color w:val="000000"/>
                <w:sz w:val="18"/>
                <w:szCs w:val="18"/>
                <w:lang w:val="es-CL" w:eastAsia="es-CL"/>
              </w:rPr>
            </w:pPr>
            <w:r w:rsidRPr="0078652C">
              <w:rPr>
                <w:rFonts w:eastAsia="Times New Roman"/>
                <w:color w:val="000000"/>
                <w:sz w:val="18"/>
                <w:szCs w:val="18"/>
                <w:lang w:val="es-CL" w:eastAsia="es-CL"/>
              </w:rPr>
              <w:t>mié 11-26-25</w:t>
            </w:r>
          </w:p>
        </w:tc>
        <w:tc>
          <w:tcPr>
            <w:tcW w:w="1276" w:type="dxa"/>
            <w:tcBorders>
              <w:top w:val="nil"/>
              <w:left w:val="nil"/>
              <w:bottom w:val="single" w:sz="4" w:space="0" w:color="EFEFEF"/>
              <w:right w:val="nil"/>
            </w:tcBorders>
            <w:noWrap/>
            <w:vAlign w:val="center"/>
            <w:hideMark/>
          </w:tcPr>
          <w:p w14:paraId="2FB33F59" w14:textId="77777777" w:rsidR="0078652C" w:rsidRPr="0078652C" w:rsidRDefault="0078652C" w:rsidP="0078652C">
            <w:pPr>
              <w:spacing w:after="0" w:line="240" w:lineRule="auto"/>
              <w:jc w:val="center"/>
              <w:rPr>
                <w:rFonts w:eastAsia="Times New Roman"/>
                <w:color w:val="000000"/>
                <w:sz w:val="18"/>
                <w:szCs w:val="18"/>
                <w:lang w:val="es-CL" w:eastAsia="es-CL"/>
              </w:rPr>
            </w:pPr>
            <w:r w:rsidRPr="0078652C">
              <w:rPr>
                <w:rFonts w:eastAsia="Times New Roman"/>
                <w:color w:val="000000"/>
                <w:sz w:val="18"/>
                <w:szCs w:val="18"/>
                <w:lang w:val="es-CL" w:eastAsia="es-CL"/>
              </w:rPr>
              <w:t>dom 11-30-25</w:t>
            </w:r>
          </w:p>
        </w:tc>
        <w:tc>
          <w:tcPr>
            <w:tcW w:w="533" w:type="dxa"/>
            <w:tcBorders>
              <w:top w:val="nil"/>
              <w:left w:val="nil"/>
              <w:bottom w:val="single" w:sz="4" w:space="0" w:color="EFEFEF"/>
              <w:right w:val="nil"/>
            </w:tcBorders>
            <w:shd w:val="clear" w:color="000000" w:fill="D2ECD5"/>
            <w:noWrap/>
            <w:vAlign w:val="center"/>
            <w:hideMark/>
          </w:tcPr>
          <w:p w14:paraId="0A920829" w14:textId="77777777" w:rsidR="0078652C" w:rsidRPr="0078652C" w:rsidRDefault="0078652C" w:rsidP="0078652C">
            <w:pPr>
              <w:spacing w:after="0" w:line="240" w:lineRule="auto"/>
              <w:jc w:val="center"/>
              <w:rPr>
                <w:rFonts w:eastAsia="Times New Roman"/>
                <w:color w:val="000000"/>
                <w:sz w:val="18"/>
                <w:szCs w:val="18"/>
                <w:lang w:val="es-CL" w:eastAsia="es-CL"/>
              </w:rPr>
            </w:pPr>
            <w:r w:rsidRPr="0078652C">
              <w:rPr>
                <w:rFonts w:eastAsia="Times New Roman"/>
                <w:color w:val="000000"/>
                <w:sz w:val="18"/>
                <w:szCs w:val="18"/>
                <w:lang w:val="es-CL" w:eastAsia="es-CL"/>
              </w:rPr>
              <w:t>5</w:t>
            </w:r>
          </w:p>
        </w:tc>
        <w:tc>
          <w:tcPr>
            <w:tcW w:w="476" w:type="dxa"/>
            <w:tcBorders>
              <w:top w:val="nil"/>
              <w:left w:val="nil"/>
              <w:bottom w:val="single" w:sz="4" w:space="0" w:color="EFEFEF"/>
              <w:right w:val="nil"/>
            </w:tcBorders>
            <w:shd w:val="clear" w:color="000000" w:fill="D2ECD5"/>
            <w:noWrap/>
            <w:vAlign w:val="center"/>
            <w:hideMark/>
          </w:tcPr>
          <w:p w14:paraId="1F4FC3AB" w14:textId="77777777" w:rsidR="0078652C" w:rsidRPr="0078652C" w:rsidRDefault="0078652C" w:rsidP="0078652C">
            <w:pPr>
              <w:spacing w:after="0" w:line="240" w:lineRule="auto"/>
              <w:jc w:val="center"/>
              <w:rPr>
                <w:rFonts w:eastAsia="Times New Roman"/>
                <w:color w:val="000000"/>
                <w:sz w:val="18"/>
                <w:szCs w:val="18"/>
                <w:lang w:val="es-CL" w:eastAsia="es-CL"/>
              </w:rPr>
            </w:pPr>
            <w:r w:rsidRPr="0078652C">
              <w:rPr>
                <w:rFonts w:eastAsia="Times New Roman"/>
                <w:color w:val="000000"/>
                <w:sz w:val="18"/>
                <w:szCs w:val="18"/>
                <w:lang w:val="es-CL" w:eastAsia="es-CL"/>
              </w:rPr>
              <w:t>0%</w:t>
            </w:r>
          </w:p>
        </w:tc>
        <w:tc>
          <w:tcPr>
            <w:tcW w:w="1334" w:type="dxa"/>
            <w:tcBorders>
              <w:top w:val="nil"/>
              <w:left w:val="nil"/>
              <w:bottom w:val="single" w:sz="4" w:space="0" w:color="EFEFEF"/>
              <w:right w:val="nil"/>
            </w:tcBorders>
            <w:noWrap/>
            <w:vAlign w:val="center"/>
            <w:hideMark/>
          </w:tcPr>
          <w:p w14:paraId="5212487E" w14:textId="77777777" w:rsidR="0078652C" w:rsidRPr="0078652C" w:rsidRDefault="0078652C" w:rsidP="0078652C">
            <w:pPr>
              <w:spacing w:after="0" w:line="240" w:lineRule="auto"/>
              <w:jc w:val="center"/>
              <w:rPr>
                <w:rFonts w:eastAsia="Times New Roman"/>
                <w:color w:val="000000"/>
                <w:sz w:val="18"/>
                <w:szCs w:val="18"/>
                <w:lang w:val="es-CL" w:eastAsia="es-CL"/>
              </w:rPr>
            </w:pPr>
            <w:r w:rsidRPr="0078652C">
              <w:rPr>
                <w:rFonts w:eastAsia="Times New Roman"/>
                <w:color w:val="000000"/>
                <w:sz w:val="18"/>
                <w:szCs w:val="18"/>
                <w:lang w:val="es-CL" w:eastAsia="es-CL"/>
              </w:rPr>
              <w:t>3</w:t>
            </w:r>
          </w:p>
        </w:tc>
      </w:tr>
      <w:tr w:rsidR="0078652C" w:rsidRPr="0078652C" w14:paraId="462EAB39" w14:textId="77777777" w:rsidTr="0078652C">
        <w:trPr>
          <w:trHeight w:val="360"/>
        </w:trPr>
        <w:tc>
          <w:tcPr>
            <w:tcW w:w="2942" w:type="dxa"/>
            <w:tcBorders>
              <w:top w:val="single" w:sz="4" w:space="0" w:color="EAEAEA"/>
              <w:left w:val="nil"/>
              <w:bottom w:val="single" w:sz="4" w:space="0" w:color="EAEAEA"/>
              <w:right w:val="nil"/>
            </w:tcBorders>
            <w:shd w:val="clear" w:color="000000" w:fill="D9D9D9"/>
            <w:noWrap/>
            <w:vAlign w:val="center"/>
            <w:hideMark/>
          </w:tcPr>
          <w:p w14:paraId="5470FE60" w14:textId="77777777" w:rsidR="0078652C" w:rsidRPr="0078652C" w:rsidRDefault="0078652C" w:rsidP="0078652C">
            <w:pPr>
              <w:spacing w:after="0" w:line="240" w:lineRule="auto"/>
              <w:rPr>
                <w:rFonts w:eastAsia="Times New Roman"/>
                <w:b/>
                <w:bCs/>
                <w:sz w:val="22"/>
                <w:lang w:val="es-CL" w:eastAsia="es-CL"/>
              </w:rPr>
            </w:pPr>
            <w:r w:rsidRPr="0078652C">
              <w:rPr>
                <w:rFonts w:eastAsia="Times New Roman"/>
                <w:b/>
                <w:bCs/>
                <w:sz w:val="22"/>
                <w:lang w:val="es-CL" w:eastAsia="es-CL"/>
              </w:rPr>
              <w:t>Mantenimiento</w:t>
            </w:r>
          </w:p>
        </w:tc>
        <w:tc>
          <w:tcPr>
            <w:tcW w:w="583" w:type="dxa"/>
            <w:tcBorders>
              <w:top w:val="nil"/>
              <w:left w:val="nil"/>
              <w:bottom w:val="single" w:sz="4" w:space="0" w:color="EAEAEA"/>
              <w:right w:val="nil"/>
            </w:tcBorders>
            <w:shd w:val="clear" w:color="000000" w:fill="D9D9D9"/>
            <w:noWrap/>
            <w:vAlign w:val="center"/>
            <w:hideMark/>
          </w:tcPr>
          <w:p w14:paraId="0DDB997F" w14:textId="77777777" w:rsidR="0078652C" w:rsidRPr="0078652C" w:rsidRDefault="0078652C" w:rsidP="0078652C">
            <w:pPr>
              <w:spacing w:after="0" w:line="240" w:lineRule="auto"/>
              <w:rPr>
                <w:rFonts w:eastAsia="Times New Roman"/>
                <w:sz w:val="18"/>
                <w:szCs w:val="18"/>
                <w:lang w:val="es-CL" w:eastAsia="es-CL"/>
              </w:rPr>
            </w:pPr>
            <w:r w:rsidRPr="0078652C">
              <w:rPr>
                <w:rFonts w:eastAsia="Times New Roman"/>
                <w:sz w:val="18"/>
                <w:szCs w:val="18"/>
                <w:lang w:val="es-CL" w:eastAsia="es-CL"/>
              </w:rPr>
              <w:t> </w:t>
            </w:r>
          </w:p>
        </w:tc>
        <w:tc>
          <w:tcPr>
            <w:tcW w:w="1276" w:type="dxa"/>
            <w:tcBorders>
              <w:top w:val="single" w:sz="4" w:space="0" w:color="EAEAEA"/>
              <w:left w:val="nil"/>
              <w:bottom w:val="single" w:sz="4" w:space="0" w:color="EAEAEA"/>
              <w:right w:val="nil"/>
            </w:tcBorders>
            <w:shd w:val="clear" w:color="000000" w:fill="D9D9D9"/>
            <w:noWrap/>
            <w:vAlign w:val="center"/>
            <w:hideMark/>
          </w:tcPr>
          <w:p w14:paraId="3C9C50D6" w14:textId="77777777" w:rsidR="0078652C" w:rsidRPr="0078652C" w:rsidRDefault="0078652C" w:rsidP="0078652C">
            <w:pPr>
              <w:spacing w:after="0" w:line="240" w:lineRule="auto"/>
              <w:jc w:val="center"/>
              <w:rPr>
                <w:rFonts w:eastAsia="Times New Roman"/>
                <w:sz w:val="18"/>
                <w:szCs w:val="18"/>
                <w:lang w:val="es-CL" w:eastAsia="es-CL"/>
              </w:rPr>
            </w:pPr>
            <w:r w:rsidRPr="0078652C">
              <w:rPr>
                <w:rFonts w:eastAsia="Times New Roman"/>
                <w:sz w:val="18"/>
                <w:szCs w:val="18"/>
                <w:lang w:val="es-CL" w:eastAsia="es-CL"/>
              </w:rPr>
              <w:t> </w:t>
            </w:r>
          </w:p>
        </w:tc>
        <w:tc>
          <w:tcPr>
            <w:tcW w:w="1276" w:type="dxa"/>
            <w:tcBorders>
              <w:top w:val="single" w:sz="4" w:space="0" w:color="EAEAEA"/>
              <w:left w:val="nil"/>
              <w:bottom w:val="single" w:sz="4" w:space="0" w:color="EAEAEA"/>
              <w:right w:val="nil"/>
            </w:tcBorders>
            <w:shd w:val="clear" w:color="000000" w:fill="D9D9D9"/>
            <w:noWrap/>
            <w:vAlign w:val="center"/>
            <w:hideMark/>
          </w:tcPr>
          <w:p w14:paraId="53D60851" w14:textId="77777777" w:rsidR="0078652C" w:rsidRPr="0078652C" w:rsidRDefault="0078652C" w:rsidP="0078652C">
            <w:pPr>
              <w:spacing w:after="0" w:line="240" w:lineRule="auto"/>
              <w:jc w:val="center"/>
              <w:rPr>
                <w:rFonts w:eastAsia="Times New Roman"/>
                <w:sz w:val="18"/>
                <w:szCs w:val="18"/>
                <w:lang w:val="es-CL" w:eastAsia="es-CL"/>
              </w:rPr>
            </w:pPr>
            <w:r w:rsidRPr="0078652C">
              <w:rPr>
                <w:rFonts w:eastAsia="Times New Roman"/>
                <w:sz w:val="18"/>
                <w:szCs w:val="18"/>
                <w:lang w:val="es-CL" w:eastAsia="es-CL"/>
              </w:rPr>
              <w:t xml:space="preserve"> - </w:t>
            </w:r>
          </w:p>
        </w:tc>
        <w:tc>
          <w:tcPr>
            <w:tcW w:w="533" w:type="dxa"/>
            <w:tcBorders>
              <w:top w:val="single" w:sz="4" w:space="0" w:color="EAEAEA"/>
              <w:left w:val="nil"/>
              <w:bottom w:val="single" w:sz="4" w:space="0" w:color="EAEAEA"/>
              <w:right w:val="nil"/>
            </w:tcBorders>
            <w:shd w:val="clear" w:color="000000" w:fill="D9D9D9"/>
            <w:noWrap/>
            <w:vAlign w:val="center"/>
            <w:hideMark/>
          </w:tcPr>
          <w:p w14:paraId="5509FED0" w14:textId="77777777" w:rsidR="0078652C" w:rsidRPr="0078652C" w:rsidRDefault="0078652C" w:rsidP="0078652C">
            <w:pPr>
              <w:spacing w:after="0" w:line="240" w:lineRule="auto"/>
              <w:jc w:val="center"/>
              <w:rPr>
                <w:rFonts w:eastAsia="Times New Roman"/>
                <w:sz w:val="18"/>
                <w:szCs w:val="18"/>
                <w:lang w:val="es-CL" w:eastAsia="es-CL"/>
              </w:rPr>
            </w:pPr>
            <w:r w:rsidRPr="0078652C">
              <w:rPr>
                <w:rFonts w:eastAsia="Times New Roman"/>
                <w:sz w:val="18"/>
                <w:szCs w:val="18"/>
                <w:lang w:val="es-CL" w:eastAsia="es-CL"/>
              </w:rPr>
              <w:t> </w:t>
            </w:r>
          </w:p>
        </w:tc>
        <w:tc>
          <w:tcPr>
            <w:tcW w:w="476" w:type="dxa"/>
            <w:tcBorders>
              <w:top w:val="single" w:sz="4" w:space="0" w:color="EAEAEA"/>
              <w:left w:val="nil"/>
              <w:bottom w:val="single" w:sz="4" w:space="0" w:color="EAEAEA"/>
              <w:right w:val="nil"/>
            </w:tcBorders>
            <w:shd w:val="clear" w:color="000000" w:fill="D9D9D9"/>
            <w:noWrap/>
            <w:vAlign w:val="center"/>
            <w:hideMark/>
          </w:tcPr>
          <w:p w14:paraId="7B816746" w14:textId="77777777" w:rsidR="0078652C" w:rsidRPr="0078652C" w:rsidRDefault="0078652C" w:rsidP="0078652C">
            <w:pPr>
              <w:spacing w:after="0" w:line="240" w:lineRule="auto"/>
              <w:jc w:val="center"/>
              <w:rPr>
                <w:rFonts w:eastAsia="Times New Roman"/>
                <w:sz w:val="18"/>
                <w:szCs w:val="18"/>
                <w:lang w:val="es-CL" w:eastAsia="es-CL"/>
              </w:rPr>
            </w:pPr>
            <w:r w:rsidRPr="0078652C">
              <w:rPr>
                <w:rFonts w:eastAsia="Times New Roman"/>
                <w:sz w:val="18"/>
                <w:szCs w:val="18"/>
                <w:lang w:val="es-CL" w:eastAsia="es-CL"/>
              </w:rPr>
              <w:t> </w:t>
            </w:r>
          </w:p>
        </w:tc>
        <w:tc>
          <w:tcPr>
            <w:tcW w:w="1334" w:type="dxa"/>
            <w:tcBorders>
              <w:top w:val="single" w:sz="4" w:space="0" w:color="EAEAEA"/>
              <w:left w:val="nil"/>
              <w:bottom w:val="single" w:sz="4" w:space="0" w:color="EAEAEA"/>
              <w:right w:val="nil"/>
            </w:tcBorders>
            <w:shd w:val="clear" w:color="000000" w:fill="D9D9D9"/>
            <w:noWrap/>
            <w:vAlign w:val="center"/>
            <w:hideMark/>
          </w:tcPr>
          <w:p w14:paraId="2E63CFFB" w14:textId="77777777" w:rsidR="0078652C" w:rsidRPr="0078652C" w:rsidRDefault="0078652C" w:rsidP="0078652C">
            <w:pPr>
              <w:spacing w:after="0" w:line="240" w:lineRule="auto"/>
              <w:rPr>
                <w:rFonts w:eastAsia="Times New Roman"/>
                <w:sz w:val="18"/>
                <w:szCs w:val="18"/>
                <w:lang w:val="es-CL" w:eastAsia="es-CL"/>
              </w:rPr>
            </w:pPr>
            <w:r w:rsidRPr="0078652C">
              <w:rPr>
                <w:rFonts w:eastAsia="Times New Roman"/>
                <w:sz w:val="18"/>
                <w:szCs w:val="18"/>
                <w:lang w:val="es-CL" w:eastAsia="es-CL"/>
              </w:rPr>
              <w:t> </w:t>
            </w:r>
          </w:p>
        </w:tc>
      </w:tr>
      <w:tr w:rsidR="0078652C" w:rsidRPr="0078652C" w14:paraId="2C3C8869" w14:textId="77777777" w:rsidTr="0078652C">
        <w:trPr>
          <w:trHeight w:val="360"/>
        </w:trPr>
        <w:tc>
          <w:tcPr>
            <w:tcW w:w="3525" w:type="dxa"/>
            <w:gridSpan w:val="2"/>
            <w:tcBorders>
              <w:top w:val="single" w:sz="4" w:space="0" w:color="EFEFEF"/>
              <w:left w:val="nil"/>
              <w:bottom w:val="single" w:sz="4" w:space="0" w:color="EFEFEF"/>
              <w:right w:val="nil"/>
            </w:tcBorders>
            <w:noWrap/>
            <w:vAlign w:val="center"/>
            <w:hideMark/>
          </w:tcPr>
          <w:p w14:paraId="076B77C9" w14:textId="77777777" w:rsidR="0078652C" w:rsidRPr="0078652C" w:rsidRDefault="0078652C" w:rsidP="0078652C">
            <w:pPr>
              <w:spacing w:after="0" w:line="240" w:lineRule="auto"/>
              <w:rPr>
                <w:rFonts w:eastAsia="Times New Roman"/>
                <w:color w:val="000000"/>
                <w:sz w:val="18"/>
                <w:szCs w:val="18"/>
                <w:lang w:val="es-CL" w:eastAsia="es-CL"/>
              </w:rPr>
            </w:pPr>
            <w:r w:rsidRPr="0078652C">
              <w:rPr>
                <w:rFonts w:eastAsia="Times New Roman"/>
                <w:color w:val="000000"/>
                <w:sz w:val="18"/>
                <w:szCs w:val="18"/>
                <w:lang w:val="es-CL" w:eastAsia="es-CL"/>
              </w:rPr>
              <w:t>Corrección de Errores Iniciales</w:t>
            </w:r>
          </w:p>
        </w:tc>
        <w:tc>
          <w:tcPr>
            <w:tcW w:w="1276" w:type="dxa"/>
            <w:tcBorders>
              <w:top w:val="single" w:sz="4" w:space="0" w:color="EFEFEF"/>
              <w:left w:val="nil"/>
              <w:bottom w:val="single" w:sz="4" w:space="0" w:color="EFEFEF"/>
              <w:right w:val="nil"/>
            </w:tcBorders>
            <w:shd w:val="clear" w:color="D6F4D9" w:fill="D2ECD5"/>
            <w:noWrap/>
            <w:vAlign w:val="center"/>
            <w:hideMark/>
          </w:tcPr>
          <w:p w14:paraId="40DF17D6" w14:textId="77777777" w:rsidR="0078652C" w:rsidRPr="0078652C" w:rsidRDefault="0078652C" w:rsidP="0078652C">
            <w:pPr>
              <w:spacing w:after="0" w:line="240" w:lineRule="auto"/>
              <w:jc w:val="center"/>
              <w:rPr>
                <w:rFonts w:eastAsia="Times New Roman"/>
                <w:color w:val="000000"/>
                <w:sz w:val="18"/>
                <w:szCs w:val="18"/>
                <w:lang w:val="es-CL" w:eastAsia="es-CL"/>
              </w:rPr>
            </w:pPr>
            <w:r w:rsidRPr="0078652C">
              <w:rPr>
                <w:rFonts w:eastAsia="Times New Roman"/>
                <w:color w:val="000000"/>
                <w:sz w:val="18"/>
                <w:szCs w:val="18"/>
                <w:lang w:val="es-CL" w:eastAsia="es-CL"/>
              </w:rPr>
              <w:t>lun 12-01-25</w:t>
            </w:r>
          </w:p>
        </w:tc>
        <w:tc>
          <w:tcPr>
            <w:tcW w:w="1276" w:type="dxa"/>
            <w:tcBorders>
              <w:top w:val="single" w:sz="4" w:space="0" w:color="EFEFEF"/>
              <w:left w:val="nil"/>
              <w:bottom w:val="single" w:sz="4" w:space="0" w:color="EFEFEF"/>
              <w:right w:val="nil"/>
            </w:tcBorders>
            <w:noWrap/>
            <w:vAlign w:val="center"/>
            <w:hideMark/>
          </w:tcPr>
          <w:p w14:paraId="49A240F6" w14:textId="77777777" w:rsidR="0078652C" w:rsidRPr="0078652C" w:rsidRDefault="0078652C" w:rsidP="0078652C">
            <w:pPr>
              <w:spacing w:after="0" w:line="240" w:lineRule="auto"/>
              <w:jc w:val="center"/>
              <w:rPr>
                <w:rFonts w:eastAsia="Times New Roman"/>
                <w:color w:val="000000"/>
                <w:sz w:val="18"/>
                <w:szCs w:val="18"/>
                <w:lang w:val="es-CL" w:eastAsia="es-CL"/>
              </w:rPr>
            </w:pPr>
            <w:r w:rsidRPr="0078652C">
              <w:rPr>
                <w:rFonts w:eastAsia="Times New Roman"/>
                <w:color w:val="000000"/>
                <w:sz w:val="18"/>
                <w:szCs w:val="18"/>
                <w:lang w:val="es-CL" w:eastAsia="es-CL"/>
              </w:rPr>
              <w:t>vie 12-05-25</w:t>
            </w:r>
          </w:p>
        </w:tc>
        <w:tc>
          <w:tcPr>
            <w:tcW w:w="533" w:type="dxa"/>
            <w:tcBorders>
              <w:top w:val="single" w:sz="4" w:space="0" w:color="EFEFEF"/>
              <w:left w:val="nil"/>
              <w:bottom w:val="single" w:sz="4" w:space="0" w:color="EFEFEF"/>
              <w:right w:val="nil"/>
            </w:tcBorders>
            <w:shd w:val="clear" w:color="000000" w:fill="D2ECD5"/>
            <w:noWrap/>
            <w:vAlign w:val="center"/>
            <w:hideMark/>
          </w:tcPr>
          <w:p w14:paraId="70A2FD7F" w14:textId="77777777" w:rsidR="0078652C" w:rsidRPr="0078652C" w:rsidRDefault="0078652C" w:rsidP="0078652C">
            <w:pPr>
              <w:spacing w:after="0" w:line="240" w:lineRule="auto"/>
              <w:jc w:val="center"/>
              <w:rPr>
                <w:rFonts w:eastAsia="Times New Roman"/>
                <w:color w:val="000000"/>
                <w:sz w:val="18"/>
                <w:szCs w:val="18"/>
                <w:lang w:val="es-CL" w:eastAsia="es-CL"/>
              </w:rPr>
            </w:pPr>
            <w:r w:rsidRPr="0078652C">
              <w:rPr>
                <w:rFonts w:eastAsia="Times New Roman"/>
                <w:color w:val="000000"/>
                <w:sz w:val="18"/>
                <w:szCs w:val="18"/>
                <w:lang w:val="es-CL" w:eastAsia="es-CL"/>
              </w:rPr>
              <w:t>5</w:t>
            </w:r>
          </w:p>
        </w:tc>
        <w:tc>
          <w:tcPr>
            <w:tcW w:w="476" w:type="dxa"/>
            <w:tcBorders>
              <w:top w:val="single" w:sz="4" w:space="0" w:color="EFEFEF"/>
              <w:left w:val="nil"/>
              <w:bottom w:val="single" w:sz="4" w:space="0" w:color="EFEFEF"/>
              <w:right w:val="nil"/>
            </w:tcBorders>
            <w:shd w:val="clear" w:color="000000" w:fill="D2ECD5"/>
            <w:noWrap/>
            <w:vAlign w:val="center"/>
            <w:hideMark/>
          </w:tcPr>
          <w:p w14:paraId="37E3F310" w14:textId="77777777" w:rsidR="0078652C" w:rsidRPr="0078652C" w:rsidRDefault="0078652C" w:rsidP="0078652C">
            <w:pPr>
              <w:spacing w:after="0" w:line="240" w:lineRule="auto"/>
              <w:jc w:val="center"/>
              <w:rPr>
                <w:rFonts w:eastAsia="Times New Roman"/>
                <w:color w:val="000000"/>
                <w:sz w:val="18"/>
                <w:szCs w:val="18"/>
                <w:lang w:val="es-CL" w:eastAsia="es-CL"/>
              </w:rPr>
            </w:pPr>
            <w:r w:rsidRPr="0078652C">
              <w:rPr>
                <w:rFonts w:eastAsia="Times New Roman"/>
                <w:color w:val="000000"/>
                <w:sz w:val="18"/>
                <w:szCs w:val="18"/>
                <w:lang w:val="es-CL" w:eastAsia="es-CL"/>
              </w:rPr>
              <w:t>0%</w:t>
            </w:r>
          </w:p>
        </w:tc>
        <w:tc>
          <w:tcPr>
            <w:tcW w:w="1334" w:type="dxa"/>
            <w:tcBorders>
              <w:top w:val="single" w:sz="4" w:space="0" w:color="EFEFEF"/>
              <w:left w:val="nil"/>
              <w:bottom w:val="single" w:sz="4" w:space="0" w:color="EFEFEF"/>
              <w:right w:val="nil"/>
            </w:tcBorders>
            <w:noWrap/>
            <w:vAlign w:val="center"/>
            <w:hideMark/>
          </w:tcPr>
          <w:p w14:paraId="3EF08574" w14:textId="77777777" w:rsidR="0078652C" w:rsidRPr="0078652C" w:rsidRDefault="0078652C" w:rsidP="0078652C">
            <w:pPr>
              <w:spacing w:after="0" w:line="240" w:lineRule="auto"/>
              <w:jc w:val="center"/>
              <w:rPr>
                <w:rFonts w:eastAsia="Times New Roman"/>
                <w:color w:val="000000"/>
                <w:sz w:val="18"/>
                <w:szCs w:val="18"/>
                <w:lang w:val="es-CL" w:eastAsia="es-CL"/>
              </w:rPr>
            </w:pPr>
            <w:r w:rsidRPr="0078652C">
              <w:rPr>
                <w:rFonts w:eastAsia="Times New Roman"/>
                <w:color w:val="000000"/>
                <w:sz w:val="18"/>
                <w:szCs w:val="18"/>
                <w:lang w:val="es-CL" w:eastAsia="es-CL"/>
              </w:rPr>
              <w:t>5</w:t>
            </w:r>
          </w:p>
        </w:tc>
      </w:tr>
    </w:tbl>
    <w:p w14:paraId="396F2D5D" w14:textId="7CE9B354" w:rsidR="00BE6479" w:rsidRDefault="00BE6479" w:rsidP="00D650E9">
      <w:bookmarkStart w:id="16" w:name="_heading=h.xldyn4fjcj51" w:colFirst="0" w:colLast="0"/>
      <w:bookmarkEnd w:id="16"/>
    </w:p>
    <w:p w14:paraId="4818DD2C" w14:textId="6731A6A0" w:rsidR="0078652C" w:rsidRDefault="00BE6479" w:rsidP="00D650E9">
      <w:r>
        <w:br w:type="page"/>
      </w:r>
    </w:p>
    <w:p w14:paraId="4FB4BAA4" w14:textId="77777777" w:rsidR="006B67B6" w:rsidRDefault="00000000">
      <w:pPr>
        <w:pStyle w:val="Ttulo1"/>
      </w:pPr>
      <w:bookmarkStart w:id="17" w:name="_Toc210118242"/>
      <w:r>
        <w:lastRenderedPageBreak/>
        <w:t>Presupuesto inicial asignado</w:t>
      </w:r>
      <w:bookmarkEnd w:id="17"/>
    </w:p>
    <w:p w14:paraId="7F02D9BE" w14:textId="2B6857E5" w:rsidR="004B5B03" w:rsidRDefault="004B5B03" w:rsidP="004B5B03">
      <w:r>
        <w:t>Dentro del presupuesto inicial para el proyecto se tienen contemplados los siguientes recursos:</w:t>
      </w:r>
    </w:p>
    <w:tbl>
      <w:tblPr>
        <w:tblStyle w:val="Tablaconcuadrcula4-nfasis3"/>
        <w:tblW w:w="5000" w:type="pct"/>
        <w:jc w:val="center"/>
        <w:tblLook w:val="04A0" w:firstRow="1" w:lastRow="0" w:firstColumn="1" w:lastColumn="0" w:noHBand="0" w:noVBand="1"/>
      </w:tblPr>
      <w:tblGrid>
        <w:gridCol w:w="3735"/>
        <w:gridCol w:w="3642"/>
        <w:gridCol w:w="1451"/>
      </w:tblGrid>
      <w:tr w:rsidR="00CE097E" w:rsidRPr="00CE097E" w14:paraId="77EDFE27" w14:textId="77777777" w:rsidTr="00DD313B">
        <w:trPr>
          <w:cnfStyle w:val="100000000000" w:firstRow="1" w:lastRow="0" w:firstColumn="0" w:lastColumn="0" w:oddVBand="0" w:evenVBand="0" w:oddHBand="0"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2115" w:type="pct"/>
            <w:noWrap/>
            <w:hideMark/>
          </w:tcPr>
          <w:p w14:paraId="4610C0E5" w14:textId="77777777" w:rsidR="00CE097E" w:rsidRPr="00CE097E" w:rsidRDefault="00CE097E" w:rsidP="00CE097E">
            <w:pPr>
              <w:rPr>
                <w:rFonts w:eastAsia="Times New Roman"/>
                <w:color w:val="000000"/>
                <w:sz w:val="20"/>
                <w:szCs w:val="20"/>
                <w:lang w:val="es-CL" w:eastAsia="es-CL"/>
              </w:rPr>
            </w:pPr>
            <w:bookmarkStart w:id="18" w:name="_Hlk210119452"/>
            <w:r w:rsidRPr="00CE097E">
              <w:rPr>
                <w:rFonts w:eastAsia="Times New Roman"/>
                <w:color w:val="000000"/>
                <w:sz w:val="20"/>
                <w:szCs w:val="20"/>
                <w:lang w:val="es-CL" w:eastAsia="es-CL"/>
              </w:rPr>
              <w:t>Concepto</w:t>
            </w:r>
          </w:p>
        </w:tc>
        <w:tc>
          <w:tcPr>
            <w:tcW w:w="2063" w:type="pct"/>
            <w:noWrap/>
            <w:hideMark/>
          </w:tcPr>
          <w:p w14:paraId="0BC4EB09" w14:textId="77777777" w:rsidR="00CE097E" w:rsidRPr="00CE097E" w:rsidRDefault="00CE097E" w:rsidP="00CE097E">
            <w:pPr>
              <w:cnfStyle w:val="100000000000" w:firstRow="1" w:lastRow="0" w:firstColumn="0" w:lastColumn="0" w:oddVBand="0" w:evenVBand="0" w:oddHBand="0" w:evenHBand="0" w:firstRowFirstColumn="0" w:firstRowLastColumn="0" w:lastRowFirstColumn="0" w:lastRowLastColumn="0"/>
              <w:rPr>
                <w:rFonts w:eastAsia="Times New Roman"/>
                <w:color w:val="000000"/>
                <w:sz w:val="20"/>
                <w:szCs w:val="20"/>
                <w:lang w:val="es-CL" w:eastAsia="es-CL"/>
              </w:rPr>
            </w:pPr>
            <w:r w:rsidRPr="00CE097E">
              <w:rPr>
                <w:rFonts w:eastAsia="Times New Roman"/>
                <w:color w:val="000000"/>
                <w:sz w:val="20"/>
                <w:szCs w:val="20"/>
                <w:lang w:val="es-CL" w:eastAsia="es-CL"/>
              </w:rPr>
              <w:t>Detalle</w:t>
            </w:r>
          </w:p>
        </w:tc>
        <w:tc>
          <w:tcPr>
            <w:tcW w:w="822" w:type="pct"/>
            <w:noWrap/>
            <w:hideMark/>
          </w:tcPr>
          <w:p w14:paraId="1C796395" w14:textId="77777777" w:rsidR="00CE097E" w:rsidRPr="00CE097E" w:rsidRDefault="00CE097E" w:rsidP="00CE097E">
            <w:pPr>
              <w:cnfStyle w:val="100000000000" w:firstRow="1" w:lastRow="0" w:firstColumn="0" w:lastColumn="0" w:oddVBand="0" w:evenVBand="0" w:oddHBand="0" w:evenHBand="0" w:firstRowFirstColumn="0" w:firstRowLastColumn="0" w:lastRowFirstColumn="0" w:lastRowLastColumn="0"/>
              <w:rPr>
                <w:rFonts w:eastAsia="Times New Roman"/>
                <w:color w:val="000000"/>
                <w:sz w:val="20"/>
                <w:szCs w:val="20"/>
                <w:lang w:val="es-CL" w:eastAsia="es-CL"/>
              </w:rPr>
            </w:pPr>
            <w:r w:rsidRPr="00CE097E">
              <w:rPr>
                <w:rFonts w:eastAsia="Times New Roman"/>
                <w:color w:val="000000"/>
                <w:sz w:val="20"/>
                <w:szCs w:val="20"/>
                <w:lang w:val="es-CL" w:eastAsia="es-CL"/>
              </w:rPr>
              <w:t>Costo (CLP)</w:t>
            </w:r>
          </w:p>
        </w:tc>
      </w:tr>
      <w:tr w:rsidR="00CE097E" w:rsidRPr="00CE097E" w14:paraId="4C2C8A6A" w14:textId="77777777" w:rsidTr="00DD313B">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2115" w:type="pct"/>
            <w:noWrap/>
            <w:hideMark/>
          </w:tcPr>
          <w:p w14:paraId="003C12C3" w14:textId="77777777" w:rsidR="00CE097E" w:rsidRPr="00CE097E" w:rsidRDefault="00CE097E" w:rsidP="00CE097E">
            <w:pPr>
              <w:rPr>
                <w:rFonts w:eastAsia="Times New Roman"/>
                <w:color w:val="000000"/>
                <w:sz w:val="20"/>
                <w:szCs w:val="20"/>
                <w:lang w:val="es-CL" w:eastAsia="es-CL"/>
              </w:rPr>
            </w:pPr>
            <w:r w:rsidRPr="00CE097E">
              <w:rPr>
                <w:rFonts w:eastAsia="Times New Roman"/>
                <w:color w:val="000000"/>
                <w:sz w:val="20"/>
                <w:szCs w:val="20"/>
                <w:lang w:val="es-CL" w:eastAsia="es-CL"/>
              </w:rPr>
              <w:t>Servidor web / Hosting</w:t>
            </w:r>
          </w:p>
        </w:tc>
        <w:tc>
          <w:tcPr>
            <w:tcW w:w="2063" w:type="pct"/>
            <w:noWrap/>
            <w:hideMark/>
          </w:tcPr>
          <w:p w14:paraId="1BA8683B" w14:textId="77777777" w:rsidR="00CE097E" w:rsidRPr="00CE097E" w:rsidRDefault="00CE097E" w:rsidP="00CE097E">
            <w:pP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s-CL" w:eastAsia="es-CL"/>
              </w:rPr>
            </w:pPr>
            <w:r w:rsidRPr="00CE097E">
              <w:rPr>
                <w:rFonts w:eastAsia="Times New Roman"/>
                <w:color w:val="000000"/>
                <w:sz w:val="20"/>
                <w:szCs w:val="20"/>
                <w:lang w:val="es-CL" w:eastAsia="es-CL"/>
              </w:rPr>
              <w:t>12 meses de servicio</w:t>
            </w:r>
          </w:p>
        </w:tc>
        <w:tc>
          <w:tcPr>
            <w:tcW w:w="822" w:type="pct"/>
            <w:noWrap/>
            <w:hideMark/>
          </w:tcPr>
          <w:p w14:paraId="26B36B6A" w14:textId="77777777" w:rsidR="00CE097E" w:rsidRPr="00CE097E" w:rsidRDefault="00CE097E" w:rsidP="00CE097E">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s-CL" w:eastAsia="es-CL"/>
              </w:rPr>
            </w:pPr>
            <w:r w:rsidRPr="00CE097E">
              <w:rPr>
                <w:rFonts w:eastAsia="Times New Roman"/>
                <w:color w:val="000000"/>
                <w:sz w:val="20"/>
                <w:szCs w:val="20"/>
                <w:lang w:val="es-CL" w:eastAsia="es-CL"/>
              </w:rPr>
              <w:t>$104.232</w:t>
            </w:r>
          </w:p>
        </w:tc>
      </w:tr>
      <w:tr w:rsidR="00CE097E" w:rsidRPr="00CE097E" w14:paraId="58E1CFF7" w14:textId="77777777" w:rsidTr="00DD313B">
        <w:trPr>
          <w:trHeight w:val="315"/>
          <w:jc w:val="center"/>
        </w:trPr>
        <w:tc>
          <w:tcPr>
            <w:cnfStyle w:val="001000000000" w:firstRow="0" w:lastRow="0" w:firstColumn="1" w:lastColumn="0" w:oddVBand="0" w:evenVBand="0" w:oddHBand="0" w:evenHBand="0" w:firstRowFirstColumn="0" w:firstRowLastColumn="0" w:lastRowFirstColumn="0" w:lastRowLastColumn="0"/>
            <w:tcW w:w="2115" w:type="pct"/>
            <w:noWrap/>
            <w:hideMark/>
          </w:tcPr>
          <w:p w14:paraId="63C6D43B" w14:textId="77777777" w:rsidR="00CE097E" w:rsidRPr="00CE097E" w:rsidRDefault="00CE097E" w:rsidP="00CE097E">
            <w:pPr>
              <w:rPr>
                <w:rFonts w:eastAsia="Times New Roman"/>
                <w:color w:val="000000"/>
                <w:sz w:val="20"/>
                <w:szCs w:val="20"/>
                <w:lang w:val="es-CL" w:eastAsia="es-CL"/>
              </w:rPr>
            </w:pPr>
            <w:r w:rsidRPr="00CE097E">
              <w:rPr>
                <w:rFonts w:eastAsia="Times New Roman"/>
                <w:color w:val="000000"/>
                <w:sz w:val="20"/>
                <w:szCs w:val="20"/>
                <w:lang w:val="es-CL" w:eastAsia="es-CL"/>
              </w:rPr>
              <w:t>Dominio web</w:t>
            </w:r>
          </w:p>
        </w:tc>
        <w:tc>
          <w:tcPr>
            <w:tcW w:w="2063" w:type="pct"/>
            <w:noWrap/>
            <w:hideMark/>
          </w:tcPr>
          <w:p w14:paraId="5DC8BF76" w14:textId="77777777" w:rsidR="00CE097E" w:rsidRPr="00CE097E" w:rsidRDefault="00CE097E" w:rsidP="00CE097E">
            <w:pP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s-CL" w:eastAsia="es-CL"/>
              </w:rPr>
            </w:pPr>
            <w:r w:rsidRPr="00CE097E">
              <w:rPr>
                <w:rFonts w:eastAsia="Times New Roman"/>
                <w:color w:val="000000"/>
                <w:sz w:val="20"/>
                <w:szCs w:val="20"/>
                <w:lang w:val="es-CL" w:eastAsia="es-CL"/>
              </w:rPr>
              <w:t>12 meses de registro</w:t>
            </w:r>
          </w:p>
        </w:tc>
        <w:tc>
          <w:tcPr>
            <w:tcW w:w="822" w:type="pct"/>
            <w:noWrap/>
            <w:hideMark/>
          </w:tcPr>
          <w:p w14:paraId="7965FE83" w14:textId="77777777" w:rsidR="00CE097E" w:rsidRPr="00CE097E" w:rsidRDefault="00CE097E" w:rsidP="00CE097E">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s-CL" w:eastAsia="es-CL"/>
              </w:rPr>
            </w:pPr>
            <w:r w:rsidRPr="00CE097E">
              <w:rPr>
                <w:rFonts w:eastAsia="Times New Roman"/>
                <w:color w:val="000000"/>
                <w:sz w:val="20"/>
                <w:szCs w:val="20"/>
                <w:lang w:val="es-CL" w:eastAsia="es-CL"/>
              </w:rPr>
              <w:t>$138.860</w:t>
            </w:r>
          </w:p>
        </w:tc>
      </w:tr>
      <w:tr w:rsidR="00CE097E" w:rsidRPr="00CE097E" w14:paraId="4366014A" w14:textId="77777777" w:rsidTr="00DD313B">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2115" w:type="pct"/>
            <w:noWrap/>
            <w:hideMark/>
          </w:tcPr>
          <w:p w14:paraId="69F4119E" w14:textId="77777777" w:rsidR="00CE097E" w:rsidRPr="00CE097E" w:rsidRDefault="00CE097E" w:rsidP="00CE097E">
            <w:pPr>
              <w:rPr>
                <w:rFonts w:eastAsia="Times New Roman"/>
                <w:color w:val="000000"/>
                <w:sz w:val="20"/>
                <w:szCs w:val="20"/>
                <w:lang w:val="es-CL" w:eastAsia="es-CL"/>
              </w:rPr>
            </w:pPr>
            <w:r w:rsidRPr="00CE097E">
              <w:rPr>
                <w:rFonts w:eastAsia="Times New Roman"/>
                <w:color w:val="000000"/>
                <w:sz w:val="20"/>
                <w:szCs w:val="20"/>
                <w:lang w:val="es-CL" w:eastAsia="es-CL"/>
              </w:rPr>
              <w:t>API WhatApp</w:t>
            </w:r>
          </w:p>
        </w:tc>
        <w:tc>
          <w:tcPr>
            <w:tcW w:w="2063" w:type="pct"/>
            <w:noWrap/>
            <w:hideMark/>
          </w:tcPr>
          <w:p w14:paraId="5354C0E6" w14:textId="77777777" w:rsidR="00CE097E" w:rsidRPr="00CE097E" w:rsidRDefault="00CE097E" w:rsidP="00CE097E">
            <w:pP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s-CL" w:eastAsia="es-CL"/>
              </w:rPr>
            </w:pPr>
            <w:r w:rsidRPr="00CE097E">
              <w:rPr>
                <w:rFonts w:eastAsia="Times New Roman"/>
                <w:color w:val="000000"/>
                <w:sz w:val="20"/>
                <w:szCs w:val="20"/>
                <w:lang w:val="es-CL" w:eastAsia="es-CL"/>
              </w:rPr>
              <w:t>0,02 USD * Mensaje*20.000 anuales</w:t>
            </w:r>
          </w:p>
        </w:tc>
        <w:tc>
          <w:tcPr>
            <w:tcW w:w="822" w:type="pct"/>
            <w:noWrap/>
            <w:hideMark/>
          </w:tcPr>
          <w:p w14:paraId="757923F9" w14:textId="77777777" w:rsidR="00CE097E" w:rsidRPr="00CE097E" w:rsidRDefault="00CE097E" w:rsidP="00CE097E">
            <w:pP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s-CL" w:eastAsia="es-CL"/>
              </w:rPr>
            </w:pPr>
            <w:r w:rsidRPr="00CE097E">
              <w:rPr>
                <w:rFonts w:eastAsia="Times New Roman"/>
                <w:color w:val="000000"/>
                <w:sz w:val="20"/>
                <w:szCs w:val="20"/>
                <w:lang w:val="es-CL" w:eastAsia="es-CL"/>
              </w:rPr>
              <w:t xml:space="preserve"> $     386.044 </w:t>
            </w:r>
          </w:p>
        </w:tc>
      </w:tr>
      <w:tr w:rsidR="00CE097E" w:rsidRPr="00CE097E" w14:paraId="2886ACCA" w14:textId="77777777" w:rsidTr="00DD313B">
        <w:trPr>
          <w:trHeight w:val="315"/>
          <w:jc w:val="center"/>
        </w:trPr>
        <w:tc>
          <w:tcPr>
            <w:cnfStyle w:val="001000000000" w:firstRow="0" w:lastRow="0" w:firstColumn="1" w:lastColumn="0" w:oddVBand="0" w:evenVBand="0" w:oddHBand="0" w:evenHBand="0" w:firstRowFirstColumn="0" w:firstRowLastColumn="0" w:lastRowFirstColumn="0" w:lastRowLastColumn="0"/>
            <w:tcW w:w="2115" w:type="pct"/>
            <w:noWrap/>
            <w:hideMark/>
          </w:tcPr>
          <w:p w14:paraId="3B4C5B36" w14:textId="77777777" w:rsidR="00CE097E" w:rsidRPr="00CE097E" w:rsidRDefault="00CE097E" w:rsidP="00CE097E">
            <w:pPr>
              <w:rPr>
                <w:rFonts w:eastAsia="Times New Roman"/>
                <w:color w:val="000000"/>
                <w:sz w:val="20"/>
                <w:szCs w:val="20"/>
                <w:lang w:val="es-CL" w:eastAsia="es-CL"/>
              </w:rPr>
            </w:pPr>
            <w:r w:rsidRPr="00CE097E">
              <w:rPr>
                <w:rFonts w:eastAsia="Times New Roman"/>
                <w:color w:val="000000"/>
                <w:sz w:val="20"/>
                <w:szCs w:val="20"/>
                <w:lang w:val="es-CL" w:eastAsia="es-CL"/>
              </w:rPr>
              <w:t>Costo de Proyecto</w:t>
            </w:r>
          </w:p>
        </w:tc>
        <w:tc>
          <w:tcPr>
            <w:tcW w:w="2063" w:type="pct"/>
            <w:noWrap/>
            <w:hideMark/>
          </w:tcPr>
          <w:p w14:paraId="7B53EC99" w14:textId="77777777" w:rsidR="00CE097E" w:rsidRPr="00CE097E" w:rsidRDefault="00CE097E" w:rsidP="00CE097E">
            <w:pP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s-CL" w:eastAsia="es-CL"/>
              </w:rPr>
            </w:pPr>
            <w:r w:rsidRPr="00CE097E">
              <w:rPr>
                <w:rFonts w:eastAsia="Times New Roman"/>
                <w:color w:val="000000"/>
                <w:sz w:val="20"/>
                <w:szCs w:val="20"/>
                <w:lang w:val="es-CL" w:eastAsia="es-CL"/>
              </w:rPr>
              <w:t>Personal (RRHH) y horas totales</w:t>
            </w:r>
          </w:p>
        </w:tc>
        <w:tc>
          <w:tcPr>
            <w:tcW w:w="822" w:type="pct"/>
            <w:noWrap/>
            <w:hideMark/>
          </w:tcPr>
          <w:p w14:paraId="5DA89C72" w14:textId="77777777" w:rsidR="00CE097E" w:rsidRPr="00CE097E" w:rsidRDefault="00CE097E" w:rsidP="00CE097E">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s-CL" w:eastAsia="es-CL"/>
              </w:rPr>
            </w:pPr>
            <w:r w:rsidRPr="00CE097E">
              <w:rPr>
                <w:rFonts w:eastAsia="Times New Roman"/>
                <w:color w:val="000000"/>
                <w:sz w:val="20"/>
                <w:szCs w:val="20"/>
                <w:lang w:val="es-CL" w:eastAsia="es-CL"/>
              </w:rPr>
              <w:t>$6.866.600</w:t>
            </w:r>
          </w:p>
        </w:tc>
      </w:tr>
      <w:tr w:rsidR="00CE097E" w:rsidRPr="00CE097E" w14:paraId="0E551243" w14:textId="77777777" w:rsidTr="00DD313B">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2115" w:type="pct"/>
            <w:noWrap/>
            <w:hideMark/>
          </w:tcPr>
          <w:p w14:paraId="519F8006" w14:textId="77777777" w:rsidR="00CE097E" w:rsidRPr="00CE097E" w:rsidRDefault="00CE097E" w:rsidP="00CE097E">
            <w:pPr>
              <w:rPr>
                <w:rFonts w:eastAsia="Times New Roman"/>
                <w:color w:val="000000"/>
                <w:sz w:val="20"/>
                <w:szCs w:val="20"/>
                <w:lang w:val="es-CL" w:eastAsia="es-CL"/>
              </w:rPr>
            </w:pPr>
            <w:r w:rsidRPr="00CE097E">
              <w:rPr>
                <w:rFonts w:eastAsia="Times New Roman"/>
                <w:color w:val="000000"/>
                <w:sz w:val="20"/>
                <w:szCs w:val="20"/>
                <w:lang w:val="es-CL" w:eastAsia="es-CL"/>
              </w:rPr>
              <w:t>Contingencia (10% del Subtotal)</w:t>
            </w:r>
          </w:p>
        </w:tc>
        <w:tc>
          <w:tcPr>
            <w:tcW w:w="2063" w:type="pct"/>
            <w:noWrap/>
            <w:hideMark/>
          </w:tcPr>
          <w:p w14:paraId="6EFF3A52" w14:textId="77777777" w:rsidR="00CE097E" w:rsidRPr="00CE097E" w:rsidRDefault="00CE097E" w:rsidP="00CE097E">
            <w:pP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s-CL" w:eastAsia="es-CL"/>
              </w:rPr>
            </w:pPr>
            <w:r w:rsidRPr="00CE097E">
              <w:rPr>
                <w:rFonts w:eastAsia="Times New Roman"/>
                <w:color w:val="000000"/>
                <w:sz w:val="20"/>
                <w:szCs w:val="20"/>
                <w:lang w:val="es-CL" w:eastAsia="es-CL"/>
              </w:rPr>
              <w:t>10% de $7.109.692</w:t>
            </w:r>
          </w:p>
        </w:tc>
        <w:tc>
          <w:tcPr>
            <w:tcW w:w="822" w:type="pct"/>
            <w:noWrap/>
            <w:hideMark/>
          </w:tcPr>
          <w:p w14:paraId="506D5B51" w14:textId="77777777" w:rsidR="00CE097E" w:rsidRPr="00CE097E" w:rsidRDefault="00CE097E" w:rsidP="00CE097E">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s-CL" w:eastAsia="es-CL"/>
              </w:rPr>
            </w:pPr>
            <w:r w:rsidRPr="00CE097E">
              <w:rPr>
                <w:rFonts w:eastAsia="Times New Roman"/>
                <w:color w:val="000000"/>
                <w:sz w:val="20"/>
                <w:szCs w:val="20"/>
                <w:lang w:val="es-CL" w:eastAsia="es-CL"/>
              </w:rPr>
              <w:t>$710.969</w:t>
            </w:r>
          </w:p>
        </w:tc>
      </w:tr>
      <w:tr w:rsidR="00CE097E" w:rsidRPr="00CE097E" w14:paraId="2878DB9B" w14:textId="77777777" w:rsidTr="00DD313B">
        <w:trPr>
          <w:trHeight w:val="315"/>
          <w:jc w:val="center"/>
        </w:trPr>
        <w:tc>
          <w:tcPr>
            <w:cnfStyle w:val="001000000000" w:firstRow="0" w:lastRow="0" w:firstColumn="1" w:lastColumn="0" w:oddVBand="0" w:evenVBand="0" w:oddHBand="0" w:evenHBand="0" w:firstRowFirstColumn="0" w:firstRowLastColumn="0" w:lastRowFirstColumn="0" w:lastRowLastColumn="0"/>
            <w:tcW w:w="2115" w:type="pct"/>
            <w:noWrap/>
            <w:hideMark/>
          </w:tcPr>
          <w:p w14:paraId="70AA5407" w14:textId="77777777" w:rsidR="00CE097E" w:rsidRPr="00CE097E" w:rsidRDefault="00CE097E" w:rsidP="00CE097E">
            <w:pPr>
              <w:rPr>
                <w:rFonts w:eastAsia="Times New Roman"/>
                <w:color w:val="000000"/>
                <w:sz w:val="20"/>
                <w:szCs w:val="20"/>
                <w:lang w:val="es-CL" w:eastAsia="es-CL"/>
              </w:rPr>
            </w:pPr>
            <w:proofErr w:type="gramStart"/>
            <w:r w:rsidRPr="00CE097E">
              <w:rPr>
                <w:rFonts w:eastAsia="Times New Roman"/>
                <w:color w:val="000000"/>
                <w:sz w:val="20"/>
                <w:szCs w:val="20"/>
                <w:lang w:val="es-CL" w:eastAsia="es-CL"/>
              </w:rPr>
              <w:t>TOTAL</w:t>
            </w:r>
            <w:proofErr w:type="gramEnd"/>
            <w:r w:rsidRPr="00CE097E">
              <w:rPr>
                <w:rFonts w:eastAsia="Times New Roman"/>
                <w:color w:val="000000"/>
                <w:sz w:val="20"/>
                <w:szCs w:val="20"/>
                <w:lang w:val="es-CL" w:eastAsia="es-CL"/>
              </w:rPr>
              <w:t xml:space="preserve"> PRESUPUESTO ESTIMADO</w:t>
            </w:r>
          </w:p>
        </w:tc>
        <w:tc>
          <w:tcPr>
            <w:tcW w:w="2063" w:type="pct"/>
            <w:noWrap/>
            <w:hideMark/>
          </w:tcPr>
          <w:p w14:paraId="51667984" w14:textId="77777777" w:rsidR="00CE097E" w:rsidRPr="00CE097E" w:rsidRDefault="00CE097E" w:rsidP="00CE097E">
            <w:pP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s-CL" w:eastAsia="es-CL"/>
              </w:rPr>
            </w:pPr>
            <w:r w:rsidRPr="00CE097E">
              <w:rPr>
                <w:rFonts w:eastAsia="Times New Roman"/>
                <w:color w:val="000000"/>
                <w:sz w:val="20"/>
                <w:szCs w:val="20"/>
                <w:lang w:val="es-CL" w:eastAsia="es-CL"/>
              </w:rPr>
              <w:t>Subtotal + Contingencia</w:t>
            </w:r>
          </w:p>
        </w:tc>
        <w:tc>
          <w:tcPr>
            <w:tcW w:w="822" w:type="pct"/>
            <w:noWrap/>
            <w:hideMark/>
          </w:tcPr>
          <w:p w14:paraId="6350A939" w14:textId="77777777" w:rsidR="00CE097E" w:rsidRPr="00CE097E" w:rsidRDefault="00CE097E" w:rsidP="00CE097E">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s-CL" w:eastAsia="es-CL"/>
              </w:rPr>
            </w:pPr>
            <w:r w:rsidRPr="00CE097E">
              <w:rPr>
                <w:rFonts w:eastAsia="Times New Roman"/>
                <w:color w:val="000000"/>
                <w:sz w:val="20"/>
                <w:szCs w:val="20"/>
                <w:lang w:val="es-CL" w:eastAsia="es-CL"/>
              </w:rPr>
              <w:t>$8.206.705</w:t>
            </w:r>
          </w:p>
        </w:tc>
      </w:tr>
      <w:bookmarkEnd w:id="18"/>
    </w:tbl>
    <w:p w14:paraId="72707157" w14:textId="77777777" w:rsidR="00BE6479" w:rsidRDefault="00BE6479" w:rsidP="004B5B03"/>
    <w:p w14:paraId="1538F79A" w14:textId="77777777" w:rsidR="004B5B03" w:rsidRDefault="004B5B03" w:rsidP="004B5B03"/>
    <w:p w14:paraId="5A301C35" w14:textId="77777777" w:rsidR="00E143F7" w:rsidRDefault="00E143F7" w:rsidP="004B5B03"/>
    <w:p w14:paraId="07C14E9A" w14:textId="77777777" w:rsidR="006B67B6" w:rsidRDefault="00000000">
      <w:pPr>
        <w:pStyle w:val="Ttulo1"/>
      </w:pPr>
      <w:bookmarkStart w:id="19" w:name="_Toc210118243"/>
      <w:r>
        <w:t xml:space="preserve">Personal y recursos </w:t>
      </w:r>
      <w:proofErr w:type="gramStart"/>
      <w:r>
        <w:t>pre asignados</w:t>
      </w:r>
      <w:bookmarkEnd w:id="19"/>
      <w:proofErr w:type="gramEnd"/>
    </w:p>
    <w:tbl>
      <w:tblPr>
        <w:tblStyle w:val="Tablaconcuadrcula4-nfasis3"/>
        <w:tblW w:w="0" w:type="auto"/>
        <w:tblLook w:val="04A0" w:firstRow="1" w:lastRow="0" w:firstColumn="1" w:lastColumn="0" w:noHBand="0" w:noVBand="1"/>
      </w:tblPr>
      <w:tblGrid>
        <w:gridCol w:w="2041"/>
        <w:gridCol w:w="2366"/>
        <w:gridCol w:w="4421"/>
      </w:tblGrid>
      <w:tr w:rsidR="00E143F7" w:rsidRPr="00E143F7" w14:paraId="059316A4" w14:textId="77777777" w:rsidTr="00E143F7">
        <w:trPr>
          <w:cnfStyle w:val="100000000000" w:firstRow="1" w:lastRow="0" w:firstColumn="0" w:lastColumn="0" w:oddVBand="0" w:evenVBand="0" w:oddHBand="0"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0" w:type="auto"/>
            <w:hideMark/>
          </w:tcPr>
          <w:p w14:paraId="6A5632E3" w14:textId="77777777" w:rsidR="00E143F7" w:rsidRPr="00E143F7" w:rsidRDefault="00E143F7" w:rsidP="00E143F7">
            <w:pPr>
              <w:jc w:val="center"/>
              <w:rPr>
                <w:rFonts w:eastAsia="Times New Roman"/>
                <w:color w:val="000000"/>
                <w:sz w:val="22"/>
                <w:lang w:val="es-CL" w:eastAsia="es-CL"/>
              </w:rPr>
            </w:pPr>
            <w:r w:rsidRPr="00E143F7">
              <w:rPr>
                <w:rFonts w:eastAsia="Times New Roman"/>
                <w:color w:val="000000"/>
                <w:sz w:val="22"/>
                <w:lang w:val="es-CL" w:eastAsia="es-CL"/>
              </w:rPr>
              <w:t>Recurso</w:t>
            </w:r>
          </w:p>
        </w:tc>
        <w:tc>
          <w:tcPr>
            <w:tcW w:w="0" w:type="auto"/>
            <w:hideMark/>
          </w:tcPr>
          <w:p w14:paraId="07EB102D" w14:textId="77777777" w:rsidR="00E143F7" w:rsidRPr="00E143F7" w:rsidRDefault="00E143F7" w:rsidP="00E143F7">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2"/>
                <w:lang w:val="es-CL" w:eastAsia="es-CL"/>
              </w:rPr>
            </w:pPr>
            <w:r w:rsidRPr="00E143F7">
              <w:rPr>
                <w:rFonts w:eastAsia="Times New Roman"/>
                <w:color w:val="000000"/>
                <w:sz w:val="22"/>
                <w:lang w:val="es-CL" w:eastAsia="es-CL"/>
              </w:rPr>
              <w:t>Departamento / División</w:t>
            </w:r>
          </w:p>
        </w:tc>
        <w:tc>
          <w:tcPr>
            <w:tcW w:w="0" w:type="auto"/>
            <w:hideMark/>
          </w:tcPr>
          <w:p w14:paraId="5FD83C6D" w14:textId="77777777" w:rsidR="00E143F7" w:rsidRPr="00E143F7" w:rsidRDefault="00E143F7" w:rsidP="00E143F7">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2"/>
                <w:lang w:val="es-CL" w:eastAsia="es-CL"/>
              </w:rPr>
            </w:pPr>
            <w:r w:rsidRPr="00E143F7">
              <w:rPr>
                <w:rFonts w:eastAsia="Times New Roman"/>
                <w:color w:val="000000"/>
                <w:sz w:val="22"/>
                <w:lang w:val="es-CL" w:eastAsia="es-CL"/>
              </w:rPr>
              <w:t>Responsabilidad principal</w:t>
            </w:r>
          </w:p>
        </w:tc>
      </w:tr>
      <w:tr w:rsidR="00E143F7" w:rsidRPr="00E143F7" w14:paraId="5C8F0814" w14:textId="77777777" w:rsidTr="00E143F7">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0" w:type="auto"/>
            <w:hideMark/>
          </w:tcPr>
          <w:p w14:paraId="76D83A69" w14:textId="1B86A100" w:rsidR="00E143F7" w:rsidRPr="00E143F7" w:rsidRDefault="00BE6479" w:rsidP="00E143F7">
            <w:pPr>
              <w:rPr>
                <w:rFonts w:eastAsia="Times New Roman"/>
                <w:color w:val="000000"/>
                <w:sz w:val="22"/>
                <w:lang w:val="es-CL" w:eastAsia="es-CL"/>
              </w:rPr>
            </w:pPr>
            <w:r w:rsidRPr="00BE6479">
              <w:rPr>
                <w:rFonts w:eastAsia="Times New Roman"/>
                <w:color w:val="000000"/>
                <w:sz w:val="22"/>
                <w:lang w:val="es-CL" w:eastAsia="es-CL"/>
              </w:rPr>
              <w:t>Coordinador</w:t>
            </w:r>
          </w:p>
        </w:tc>
        <w:tc>
          <w:tcPr>
            <w:tcW w:w="0" w:type="auto"/>
            <w:hideMark/>
          </w:tcPr>
          <w:p w14:paraId="6045CE1F" w14:textId="77777777" w:rsidR="00E143F7" w:rsidRPr="00E143F7" w:rsidRDefault="00E143F7" w:rsidP="00E143F7">
            <w:pP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CL" w:eastAsia="es-CL"/>
              </w:rPr>
            </w:pPr>
            <w:r w:rsidRPr="00E143F7">
              <w:rPr>
                <w:rFonts w:eastAsia="Times New Roman"/>
                <w:color w:val="000000"/>
                <w:sz w:val="22"/>
                <w:lang w:val="es-CL" w:eastAsia="es-CL"/>
              </w:rPr>
              <w:t>Dirección / Gestión de Proyectos</w:t>
            </w:r>
          </w:p>
        </w:tc>
        <w:tc>
          <w:tcPr>
            <w:tcW w:w="0" w:type="auto"/>
            <w:hideMark/>
          </w:tcPr>
          <w:p w14:paraId="71015E64" w14:textId="77777777" w:rsidR="00E143F7" w:rsidRPr="00E143F7" w:rsidRDefault="00E143F7" w:rsidP="00E143F7">
            <w:pP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CL" w:eastAsia="es-CL"/>
              </w:rPr>
            </w:pPr>
            <w:r w:rsidRPr="00E143F7">
              <w:rPr>
                <w:rFonts w:eastAsia="Times New Roman"/>
                <w:color w:val="000000"/>
                <w:sz w:val="22"/>
                <w:lang w:val="es-CL" w:eastAsia="es-CL"/>
              </w:rPr>
              <w:t>Coordinar todas las fases del proyecto, seguimiento de cronograma y presupuesto</w:t>
            </w:r>
          </w:p>
        </w:tc>
      </w:tr>
      <w:tr w:rsidR="00E143F7" w:rsidRPr="00E143F7" w14:paraId="7FE99E9E" w14:textId="77777777" w:rsidTr="00E143F7">
        <w:trPr>
          <w:trHeight w:val="57"/>
        </w:trPr>
        <w:tc>
          <w:tcPr>
            <w:cnfStyle w:val="001000000000" w:firstRow="0" w:lastRow="0" w:firstColumn="1" w:lastColumn="0" w:oddVBand="0" w:evenVBand="0" w:oddHBand="0" w:evenHBand="0" w:firstRowFirstColumn="0" w:firstRowLastColumn="0" w:lastRowFirstColumn="0" w:lastRowLastColumn="0"/>
            <w:tcW w:w="0" w:type="auto"/>
            <w:hideMark/>
          </w:tcPr>
          <w:p w14:paraId="7635DAE1" w14:textId="237A2420" w:rsidR="00E143F7" w:rsidRPr="00E143F7" w:rsidRDefault="00E143F7" w:rsidP="00E143F7">
            <w:pPr>
              <w:rPr>
                <w:rFonts w:eastAsia="Times New Roman"/>
                <w:color w:val="000000"/>
                <w:sz w:val="22"/>
                <w:lang w:val="es-CL" w:eastAsia="es-CL"/>
              </w:rPr>
            </w:pPr>
            <w:r w:rsidRPr="00E143F7">
              <w:rPr>
                <w:rFonts w:eastAsia="Times New Roman"/>
                <w:color w:val="000000"/>
                <w:sz w:val="22"/>
                <w:lang w:val="es-CL" w:eastAsia="es-CL"/>
              </w:rPr>
              <w:t xml:space="preserve">Analista </w:t>
            </w:r>
          </w:p>
        </w:tc>
        <w:tc>
          <w:tcPr>
            <w:tcW w:w="0" w:type="auto"/>
            <w:hideMark/>
          </w:tcPr>
          <w:p w14:paraId="0B1ACDFF" w14:textId="77777777" w:rsidR="00E143F7" w:rsidRPr="00E143F7" w:rsidRDefault="00E143F7" w:rsidP="00E143F7">
            <w:pP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CL" w:eastAsia="es-CL"/>
              </w:rPr>
            </w:pPr>
            <w:r w:rsidRPr="00E143F7">
              <w:rPr>
                <w:rFonts w:eastAsia="Times New Roman"/>
                <w:color w:val="000000"/>
                <w:sz w:val="22"/>
                <w:lang w:val="es-CL" w:eastAsia="es-CL"/>
              </w:rPr>
              <w:t>Análisis de Sistemas</w:t>
            </w:r>
          </w:p>
        </w:tc>
        <w:tc>
          <w:tcPr>
            <w:tcW w:w="0" w:type="auto"/>
            <w:hideMark/>
          </w:tcPr>
          <w:p w14:paraId="1E5D649D" w14:textId="77777777" w:rsidR="00E143F7" w:rsidRPr="00E143F7" w:rsidRDefault="00E143F7" w:rsidP="00E143F7">
            <w:pP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CL" w:eastAsia="es-CL"/>
              </w:rPr>
            </w:pPr>
            <w:r w:rsidRPr="00E143F7">
              <w:rPr>
                <w:rFonts w:eastAsia="Times New Roman"/>
                <w:color w:val="000000"/>
                <w:sz w:val="22"/>
                <w:lang w:val="es-CL" w:eastAsia="es-CL"/>
              </w:rPr>
              <w:t>Levantamiento y validación de requerimientos de usuarios y junta de vecinos</w:t>
            </w:r>
          </w:p>
        </w:tc>
      </w:tr>
      <w:tr w:rsidR="00E143F7" w:rsidRPr="00E143F7" w14:paraId="5F93A6DF" w14:textId="77777777" w:rsidTr="00E143F7">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0" w:type="auto"/>
            <w:hideMark/>
          </w:tcPr>
          <w:p w14:paraId="40770D75" w14:textId="77777777" w:rsidR="00E143F7" w:rsidRPr="00E143F7" w:rsidRDefault="00E143F7" w:rsidP="00E143F7">
            <w:pPr>
              <w:rPr>
                <w:rFonts w:eastAsia="Times New Roman"/>
                <w:color w:val="000000"/>
                <w:sz w:val="22"/>
                <w:lang w:val="es-CL" w:eastAsia="es-CL"/>
              </w:rPr>
            </w:pPr>
            <w:r w:rsidRPr="00E143F7">
              <w:rPr>
                <w:rFonts w:eastAsia="Times New Roman"/>
                <w:color w:val="000000"/>
                <w:sz w:val="22"/>
                <w:lang w:val="es-CL" w:eastAsia="es-CL"/>
              </w:rPr>
              <w:t>Desarrollador Backend</w:t>
            </w:r>
          </w:p>
        </w:tc>
        <w:tc>
          <w:tcPr>
            <w:tcW w:w="0" w:type="auto"/>
            <w:hideMark/>
          </w:tcPr>
          <w:p w14:paraId="324C174C" w14:textId="77777777" w:rsidR="00E143F7" w:rsidRPr="00E143F7" w:rsidRDefault="00E143F7" w:rsidP="00E143F7">
            <w:pP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CL" w:eastAsia="es-CL"/>
              </w:rPr>
            </w:pPr>
            <w:r w:rsidRPr="00E143F7">
              <w:rPr>
                <w:rFonts w:eastAsia="Times New Roman"/>
                <w:color w:val="000000"/>
                <w:sz w:val="22"/>
                <w:lang w:val="es-CL" w:eastAsia="es-CL"/>
              </w:rPr>
              <w:t>Desarrollo de Software</w:t>
            </w:r>
          </w:p>
        </w:tc>
        <w:tc>
          <w:tcPr>
            <w:tcW w:w="0" w:type="auto"/>
            <w:hideMark/>
          </w:tcPr>
          <w:p w14:paraId="2C2697A0" w14:textId="77777777" w:rsidR="00E143F7" w:rsidRPr="00E143F7" w:rsidRDefault="00E143F7" w:rsidP="00E143F7">
            <w:pP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CL" w:eastAsia="es-CL"/>
              </w:rPr>
            </w:pPr>
            <w:r w:rsidRPr="00E143F7">
              <w:rPr>
                <w:rFonts w:eastAsia="Times New Roman"/>
                <w:color w:val="000000"/>
                <w:sz w:val="22"/>
                <w:lang w:val="es-CL" w:eastAsia="es-CL"/>
              </w:rPr>
              <w:t>Programación de la lógica del servidor, base de datos y API</w:t>
            </w:r>
          </w:p>
        </w:tc>
      </w:tr>
      <w:tr w:rsidR="00E143F7" w:rsidRPr="00E143F7" w14:paraId="49D0AB80" w14:textId="77777777" w:rsidTr="00E143F7">
        <w:trPr>
          <w:trHeight w:val="57"/>
        </w:trPr>
        <w:tc>
          <w:tcPr>
            <w:cnfStyle w:val="001000000000" w:firstRow="0" w:lastRow="0" w:firstColumn="1" w:lastColumn="0" w:oddVBand="0" w:evenVBand="0" w:oddHBand="0" w:evenHBand="0" w:firstRowFirstColumn="0" w:firstRowLastColumn="0" w:lastRowFirstColumn="0" w:lastRowLastColumn="0"/>
            <w:tcW w:w="0" w:type="auto"/>
            <w:hideMark/>
          </w:tcPr>
          <w:p w14:paraId="3E75995F" w14:textId="77777777" w:rsidR="00E143F7" w:rsidRPr="00E143F7" w:rsidRDefault="00E143F7" w:rsidP="00E143F7">
            <w:pPr>
              <w:rPr>
                <w:rFonts w:eastAsia="Times New Roman"/>
                <w:color w:val="000000"/>
                <w:sz w:val="22"/>
                <w:lang w:val="es-CL" w:eastAsia="es-CL"/>
              </w:rPr>
            </w:pPr>
            <w:r w:rsidRPr="00E143F7">
              <w:rPr>
                <w:rFonts w:eastAsia="Times New Roman"/>
                <w:color w:val="000000"/>
                <w:sz w:val="22"/>
                <w:lang w:val="es-CL" w:eastAsia="es-CL"/>
              </w:rPr>
              <w:t>Desarrollador Frontend</w:t>
            </w:r>
          </w:p>
        </w:tc>
        <w:tc>
          <w:tcPr>
            <w:tcW w:w="0" w:type="auto"/>
            <w:hideMark/>
          </w:tcPr>
          <w:p w14:paraId="40899B9E" w14:textId="77777777" w:rsidR="00E143F7" w:rsidRPr="00E143F7" w:rsidRDefault="00E143F7" w:rsidP="00E143F7">
            <w:pP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CL" w:eastAsia="es-CL"/>
              </w:rPr>
            </w:pPr>
            <w:r w:rsidRPr="00E143F7">
              <w:rPr>
                <w:rFonts w:eastAsia="Times New Roman"/>
                <w:color w:val="000000"/>
                <w:sz w:val="22"/>
                <w:lang w:val="es-CL" w:eastAsia="es-CL"/>
              </w:rPr>
              <w:t>Desarrollo de Software</w:t>
            </w:r>
          </w:p>
        </w:tc>
        <w:tc>
          <w:tcPr>
            <w:tcW w:w="0" w:type="auto"/>
            <w:hideMark/>
          </w:tcPr>
          <w:p w14:paraId="7A23C886" w14:textId="77777777" w:rsidR="00E143F7" w:rsidRPr="00E143F7" w:rsidRDefault="00E143F7" w:rsidP="00E143F7">
            <w:pP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CL" w:eastAsia="es-CL"/>
              </w:rPr>
            </w:pPr>
            <w:r w:rsidRPr="00E143F7">
              <w:rPr>
                <w:rFonts w:eastAsia="Times New Roman"/>
                <w:color w:val="000000"/>
                <w:sz w:val="22"/>
                <w:lang w:val="es-CL" w:eastAsia="es-CL"/>
              </w:rPr>
              <w:t>Programación de la interfaz web/</w:t>
            </w:r>
            <w:proofErr w:type="gramStart"/>
            <w:r w:rsidRPr="00E143F7">
              <w:rPr>
                <w:rFonts w:eastAsia="Times New Roman"/>
                <w:color w:val="000000"/>
                <w:sz w:val="22"/>
                <w:lang w:val="es-CL" w:eastAsia="es-CL"/>
              </w:rPr>
              <w:t>app</w:t>
            </w:r>
            <w:proofErr w:type="gramEnd"/>
            <w:r w:rsidRPr="00E143F7">
              <w:rPr>
                <w:rFonts w:eastAsia="Times New Roman"/>
                <w:color w:val="000000"/>
                <w:sz w:val="22"/>
                <w:lang w:val="es-CL" w:eastAsia="es-CL"/>
              </w:rPr>
              <w:t xml:space="preserve"> responsiva</w:t>
            </w:r>
          </w:p>
        </w:tc>
      </w:tr>
      <w:tr w:rsidR="00E143F7" w:rsidRPr="00E143F7" w14:paraId="1E8693CE" w14:textId="77777777" w:rsidTr="00E143F7">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0" w:type="auto"/>
            <w:hideMark/>
          </w:tcPr>
          <w:p w14:paraId="655019DA" w14:textId="77777777" w:rsidR="00E143F7" w:rsidRPr="00E143F7" w:rsidRDefault="00E143F7" w:rsidP="00E143F7">
            <w:pPr>
              <w:rPr>
                <w:rFonts w:eastAsia="Times New Roman"/>
                <w:color w:val="000000"/>
                <w:sz w:val="22"/>
                <w:lang w:val="es-CL" w:eastAsia="es-CL"/>
              </w:rPr>
            </w:pPr>
            <w:r w:rsidRPr="00E143F7">
              <w:rPr>
                <w:rFonts w:eastAsia="Times New Roman"/>
                <w:color w:val="000000"/>
                <w:sz w:val="22"/>
                <w:lang w:val="es-CL" w:eastAsia="es-CL"/>
              </w:rPr>
              <w:t>Diseñador UI/UX</w:t>
            </w:r>
          </w:p>
        </w:tc>
        <w:tc>
          <w:tcPr>
            <w:tcW w:w="0" w:type="auto"/>
            <w:hideMark/>
          </w:tcPr>
          <w:p w14:paraId="4CFC9D8E" w14:textId="77777777" w:rsidR="00E143F7" w:rsidRPr="00E143F7" w:rsidRDefault="00E143F7" w:rsidP="00E143F7">
            <w:pP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CL" w:eastAsia="es-CL"/>
              </w:rPr>
            </w:pPr>
            <w:r w:rsidRPr="00E143F7">
              <w:rPr>
                <w:rFonts w:eastAsia="Times New Roman"/>
                <w:color w:val="000000"/>
                <w:sz w:val="22"/>
                <w:lang w:val="es-CL" w:eastAsia="es-CL"/>
              </w:rPr>
              <w:t>Diseño / Experiencia de Usuario</w:t>
            </w:r>
          </w:p>
        </w:tc>
        <w:tc>
          <w:tcPr>
            <w:tcW w:w="0" w:type="auto"/>
            <w:hideMark/>
          </w:tcPr>
          <w:p w14:paraId="123536DE" w14:textId="77777777" w:rsidR="00E143F7" w:rsidRPr="00E143F7" w:rsidRDefault="00E143F7" w:rsidP="00E143F7">
            <w:pP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CL" w:eastAsia="es-CL"/>
              </w:rPr>
            </w:pPr>
            <w:r w:rsidRPr="00E143F7">
              <w:rPr>
                <w:rFonts w:eastAsia="Times New Roman"/>
                <w:color w:val="000000"/>
                <w:sz w:val="22"/>
                <w:lang w:val="es-CL" w:eastAsia="es-CL"/>
              </w:rPr>
              <w:t>Creación de maquetas, diseño de interfaz y experiencia de usuario</w:t>
            </w:r>
          </w:p>
        </w:tc>
      </w:tr>
      <w:tr w:rsidR="00E143F7" w:rsidRPr="00E143F7" w14:paraId="3921AA76" w14:textId="77777777" w:rsidTr="00E143F7">
        <w:trPr>
          <w:trHeight w:val="57"/>
        </w:trPr>
        <w:tc>
          <w:tcPr>
            <w:cnfStyle w:val="001000000000" w:firstRow="0" w:lastRow="0" w:firstColumn="1" w:lastColumn="0" w:oddVBand="0" w:evenVBand="0" w:oddHBand="0" w:evenHBand="0" w:firstRowFirstColumn="0" w:firstRowLastColumn="0" w:lastRowFirstColumn="0" w:lastRowLastColumn="0"/>
            <w:tcW w:w="0" w:type="auto"/>
            <w:hideMark/>
          </w:tcPr>
          <w:p w14:paraId="2BE0FF4F" w14:textId="77777777" w:rsidR="00E143F7" w:rsidRPr="00E143F7" w:rsidRDefault="00E143F7" w:rsidP="00E143F7">
            <w:pPr>
              <w:rPr>
                <w:rFonts w:eastAsia="Times New Roman"/>
                <w:color w:val="000000"/>
                <w:sz w:val="22"/>
                <w:lang w:val="es-CL" w:eastAsia="es-CL"/>
              </w:rPr>
            </w:pPr>
            <w:r w:rsidRPr="00E143F7">
              <w:rPr>
                <w:rFonts w:eastAsia="Times New Roman"/>
                <w:color w:val="000000"/>
                <w:sz w:val="22"/>
                <w:lang w:val="es-CL" w:eastAsia="es-CL"/>
              </w:rPr>
              <w:t>Tester / QA</w:t>
            </w:r>
          </w:p>
        </w:tc>
        <w:tc>
          <w:tcPr>
            <w:tcW w:w="0" w:type="auto"/>
            <w:hideMark/>
          </w:tcPr>
          <w:p w14:paraId="71AF3963" w14:textId="77777777" w:rsidR="00E143F7" w:rsidRPr="00E143F7" w:rsidRDefault="00E143F7" w:rsidP="00E143F7">
            <w:pP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CL" w:eastAsia="es-CL"/>
              </w:rPr>
            </w:pPr>
            <w:r w:rsidRPr="00E143F7">
              <w:rPr>
                <w:rFonts w:eastAsia="Times New Roman"/>
                <w:color w:val="000000"/>
                <w:sz w:val="22"/>
                <w:lang w:val="es-CL" w:eastAsia="es-CL"/>
              </w:rPr>
              <w:t>Control de Calidad / Pruebas</w:t>
            </w:r>
          </w:p>
        </w:tc>
        <w:tc>
          <w:tcPr>
            <w:tcW w:w="0" w:type="auto"/>
            <w:hideMark/>
          </w:tcPr>
          <w:p w14:paraId="6A3973F0" w14:textId="77777777" w:rsidR="00E143F7" w:rsidRPr="00E143F7" w:rsidRDefault="00E143F7" w:rsidP="00E143F7">
            <w:pP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CL" w:eastAsia="es-CL"/>
              </w:rPr>
            </w:pPr>
            <w:r w:rsidRPr="00E143F7">
              <w:rPr>
                <w:rFonts w:eastAsia="Times New Roman"/>
                <w:color w:val="000000"/>
                <w:sz w:val="22"/>
                <w:lang w:val="es-CL" w:eastAsia="es-CL"/>
              </w:rPr>
              <w:t>Elaboración y ejecución de pruebas unitarias, integración y aceptación</w:t>
            </w:r>
          </w:p>
        </w:tc>
      </w:tr>
      <w:tr w:rsidR="00E143F7" w:rsidRPr="00E143F7" w14:paraId="4D7F38F7" w14:textId="77777777" w:rsidTr="00E143F7">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0" w:type="auto"/>
            <w:hideMark/>
          </w:tcPr>
          <w:p w14:paraId="445E9803" w14:textId="77777777" w:rsidR="00E143F7" w:rsidRPr="00E143F7" w:rsidRDefault="00E143F7" w:rsidP="00E143F7">
            <w:pPr>
              <w:rPr>
                <w:rFonts w:eastAsia="Times New Roman"/>
                <w:color w:val="000000"/>
                <w:sz w:val="22"/>
                <w:lang w:val="es-CL" w:eastAsia="es-CL"/>
              </w:rPr>
            </w:pPr>
            <w:r w:rsidRPr="00E143F7">
              <w:rPr>
                <w:rFonts w:eastAsia="Times New Roman"/>
                <w:color w:val="000000"/>
                <w:sz w:val="22"/>
                <w:lang w:val="es-CL" w:eastAsia="es-CL"/>
              </w:rPr>
              <w:t>Soporte Técnico</w:t>
            </w:r>
          </w:p>
        </w:tc>
        <w:tc>
          <w:tcPr>
            <w:tcW w:w="0" w:type="auto"/>
            <w:hideMark/>
          </w:tcPr>
          <w:p w14:paraId="7BFA9329" w14:textId="77777777" w:rsidR="00E143F7" w:rsidRPr="00E143F7" w:rsidRDefault="00E143F7" w:rsidP="00E143F7">
            <w:pP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CL" w:eastAsia="es-CL"/>
              </w:rPr>
            </w:pPr>
            <w:r w:rsidRPr="00E143F7">
              <w:rPr>
                <w:rFonts w:eastAsia="Times New Roman"/>
                <w:color w:val="000000"/>
                <w:sz w:val="22"/>
                <w:lang w:val="es-CL" w:eastAsia="es-CL"/>
              </w:rPr>
              <w:t>Soporte / Operaciones</w:t>
            </w:r>
          </w:p>
        </w:tc>
        <w:tc>
          <w:tcPr>
            <w:tcW w:w="0" w:type="auto"/>
            <w:hideMark/>
          </w:tcPr>
          <w:p w14:paraId="56EC978F" w14:textId="77777777" w:rsidR="00E143F7" w:rsidRPr="00E143F7" w:rsidRDefault="00E143F7" w:rsidP="00E143F7">
            <w:pP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CL" w:eastAsia="es-CL"/>
              </w:rPr>
            </w:pPr>
            <w:r w:rsidRPr="00E143F7">
              <w:rPr>
                <w:rFonts w:eastAsia="Times New Roman"/>
                <w:color w:val="000000"/>
                <w:sz w:val="22"/>
                <w:lang w:val="es-CL" w:eastAsia="es-CL"/>
              </w:rPr>
              <w:t>Resolución de incidencias y mantenimiento post-despliegue</w:t>
            </w:r>
          </w:p>
        </w:tc>
      </w:tr>
    </w:tbl>
    <w:p w14:paraId="20C57AEE" w14:textId="77777777" w:rsidR="00E143F7" w:rsidRDefault="00E143F7" w:rsidP="00E143F7"/>
    <w:p w14:paraId="7F6E7AB9" w14:textId="77777777" w:rsidR="00BE6479" w:rsidRDefault="00BE6479" w:rsidP="00E143F7"/>
    <w:p w14:paraId="24335740" w14:textId="77777777" w:rsidR="00DD313B" w:rsidRDefault="00DD313B" w:rsidP="00E143F7"/>
    <w:p w14:paraId="655D24C5" w14:textId="77777777" w:rsidR="006B67B6" w:rsidRDefault="00000000">
      <w:pPr>
        <w:pStyle w:val="Ttulo1"/>
      </w:pPr>
      <w:bookmarkStart w:id="20" w:name="_Toc210118244"/>
      <w:r>
        <w:lastRenderedPageBreak/>
        <w:t>Aprobaciones</w:t>
      </w:r>
      <w:bookmarkEnd w:id="20"/>
    </w:p>
    <w:tbl>
      <w:tblPr>
        <w:tblStyle w:val="affffff6"/>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4278"/>
        <w:gridCol w:w="2813"/>
        <w:gridCol w:w="1737"/>
      </w:tblGrid>
      <w:tr w:rsidR="006B67B6" w14:paraId="0951C902" w14:textId="77777777" w:rsidTr="00E143F7">
        <w:trPr>
          <w:trHeight w:val="556"/>
        </w:trPr>
        <w:tc>
          <w:tcPr>
            <w:tcW w:w="2423" w:type="pct"/>
          </w:tcPr>
          <w:p w14:paraId="415889A9" w14:textId="77777777" w:rsidR="006B67B6" w:rsidRDefault="00000000">
            <w:pPr>
              <w:pBdr>
                <w:top w:val="nil"/>
                <w:left w:val="nil"/>
                <w:bottom w:val="nil"/>
                <w:right w:val="nil"/>
                <w:between w:val="nil"/>
              </w:pBdr>
              <w:spacing w:after="0" w:line="240" w:lineRule="auto"/>
              <w:jc w:val="center"/>
              <w:rPr>
                <w:b/>
                <w:color w:val="0D0D0D"/>
              </w:rPr>
            </w:pPr>
            <w:r>
              <w:rPr>
                <w:b/>
                <w:color w:val="0D0D0D"/>
              </w:rPr>
              <w:t>Patrocinador</w:t>
            </w:r>
          </w:p>
        </w:tc>
        <w:tc>
          <w:tcPr>
            <w:tcW w:w="1593" w:type="pct"/>
          </w:tcPr>
          <w:p w14:paraId="7CA5E80A" w14:textId="77777777" w:rsidR="006B67B6" w:rsidRDefault="00000000">
            <w:pPr>
              <w:pBdr>
                <w:top w:val="nil"/>
                <w:left w:val="nil"/>
                <w:bottom w:val="nil"/>
                <w:right w:val="nil"/>
                <w:between w:val="nil"/>
              </w:pBdr>
              <w:spacing w:after="0" w:line="240" w:lineRule="auto"/>
              <w:jc w:val="center"/>
              <w:rPr>
                <w:b/>
                <w:color w:val="0D0D0D"/>
              </w:rPr>
            </w:pPr>
            <w:r>
              <w:rPr>
                <w:b/>
                <w:color w:val="0D0D0D"/>
              </w:rPr>
              <w:t>Fecha</w:t>
            </w:r>
          </w:p>
        </w:tc>
        <w:tc>
          <w:tcPr>
            <w:tcW w:w="984" w:type="pct"/>
          </w:tcPr>
          <w:p w14:paraId="03C3CB10" w14:textId="77777777" w:rsidR="006B67B6" w:rsidRDefault="00000000">
            <w:pPr>
              <w:pBdr>
                <w:top w:val="nil"/>
                <w:left w:val="nil"/>
                <w:bottom w:val="nil"/>
                <w:right w:val="nil"/>
                <w:between w:val="nil"/>
              </w:pBdr>
              <w:spacing w:after="0" w:line="240" w:lineRule="auto"/>
              <w:jc w:val="center"/>
              <w:rPr>
                <w:b/>
                <w:color w:val="0D0D0D"/>
              </w:rPr>
            </w:pPr>
            <w:r>
              <w:rPr>
                <w:b/>
                <w:color w:val="0D0D0D"/>
              </w:rPr>
              <w:t>Firma</w:t>
            </w:r>
          </w:p>
        </w:tc>
      </w:tr>
      <w:tr w:rsidR="006B67B6" w14:paraId="004009D7" w14:textId="77777777" w:rsidTr="00E143F7">
        <w:trPr>
          <w:trHeight w:val="556"/>
        </w:trPr>
        <w:tc>
          <w:tcPr>
            <w:tcW w:w="2423" w:type="pct"/>
            <w:tcBorders>
              <w:top w:val="single" w:sz="4" w:space="0" w:color="003F6C"/>
              <w:left w:val="single" w:sz="4" w:space="0" w:color="666666"/>
              <w:bottom w:val="single" w:sz="4" w:space="0" w:color="666666"/>
              <w:right w:val="single" w:sz="4" w:space="0" w:color="666666"/>
            </w:tcBorders>
            <w:vAlign w:val="center"/>
          </w:tcPr>
          <w:p w14:paraId="2198FAF0" w14:textId="614BD22E" w:rsidR="006B67B6" w:rsidRPr="00E143F7" w:rsidRDefault="00E143F7" w:rsidP="00E143F7">
            <w:pPr>
              <w:spacing w:before="280" w:after="0" w:line="240" w:lineRule="auto"/>
              <w:rPr>
                <w:b/>
                <w:bCs/>
              </w:rPr>
            </w:pPr>
            <w:r w:rsidRPr="00E143F7">
              <w:rPr>
                <w:b/>
                <w:bCs/>
              </w:rPr>
              <w:t>Junta de vecinos</w:t>
            </w:r>
          </w:p>
        </w:tc>
        <w:tc>
          <w:tcPr>
            <w:tcW w:w="1593" w:type="pct"/>
          </w:tcPr>
          <w:p w14:paraId="51F657A7" w14:textId="77777777" w:rsidR="00E143F7" w:rsidRDefault="00E143F7" w:rsidP="00E143F7">
            <w:pPr>
              <w:pBdr>
                <w:top w:val="nil"/>
                <w:left w:val="nil"/>
                <w:bottom w:val="nil"/>
                <w:right w:val="nil"/>
                <w:between w:val="nil"/>
              </w:pBdr>
              <w:spacing w:line="240" w:lineRule="auto"/>
              <w:jc w:val="center"/>
              <w:rPr>
                <w:b/>
                <w:color w:val="0D0D0D"/>
              </w:rPr>
            </w:pPr>
          </w:p>
          <w:p w14:paraId="04DF9F49" w14:textId="10596EA5" w:rsidR="006B67B6" w:rsidRDefault="00E143F7" w:rsidP="00E143F7">
            <w:pPr>
              <w:pBdr>
                <w:top w:val="nil"/>
                <w:left w:val="nil"/>
                <w:bottom w:val="nil"/>
                <w:right w:val="nil"/>
                <w:between w:val="nil"/>
              </w:pBdr>
              <w:spacing w:line="240" w:lineRule="auto"/>
              <w:jc w:val="center"/>
              <w:rPr>
                <w:b/>
                <w:color w:val="0D0D0D"/>
              </w:rPr>
            </w:pPr>
            <w:r>
              <w:rPr>
                <w:b/>
                <w:color w:val="0D0D0D"/>
              </w:rPr>
              <w:t>20/08/2025</w:t>
            </w:r>
          </w:p>
        </w:tc>
        <w:tc>
          <w:tcPr>
            <w:tcW w:w="984" w:type="pct"/>
          </w:tcPr>
          <w:p w14:paraId="11EE5BAF" w14:textId="77777777" w:rsidR="006B67B6" w:rsidRDefault="00000000">
            <w:pPr>
              <w:pBdr>
                <w:top w:val="nil"/>
                <w:left w:val="nil"/>
                <w:bottom w:val="nil"/>
                <w:right w:val="nil"/>
                <w:between w:val="nil"/>
              </w:pBdr>
              <w:spacing w:line="240" w:lineRule="auto"/>
              <w:rPr>
                <w:b/>
                <w:color w:val="0D0D0D"/>
                <w:highlight w:val="white"/>
              </w:rPr>
            </w:pPr>
            <w:r>
              <w:rPr>
                <w:b/>
                <w:color w:val="0D0D0D"/>
                <w:highlight w:val="white"/>
              </w:rPr>
              <w:t xml:space="preserve">         </w:t>
            </w:r>
          </w:p>
        </w:tc>
      </w:tr>
      <w:tr w:rsidR="006B67B6" w14:paraId="18DD0361" w14:textId="77777777" w:rsidTr="00E143F7">
        <w:trPr>
          <w:trHeight w:val="556"/>
        </w:trPr>
        <w:tc>
          <w:tcPr>
            <w:tcW w:w="2423" w:type="pct"/>
            <w:tcBorders>
              <w:top w:val="single" w:sz="4" w:space="0" w:color="666666"/>
              <w:left w:val="single" w:sz="4" w:space="0" w:color="666666"/>
              <w:bottom w:val="single" w:sz="4" w:space="0" w:color="666666"/>
              <w:right w:val="single" w:sz="4" w:space="0" w:color="666666"/>
            </w:tcBorders>
          </w:tcPr>
          <w:p w14:paraId="33C63899" w14:textId="567B810A" w:rsidR="006B67B6" w:rsidRDefault="006B67B6" w:rsidP="00E143F7">
            <w:pPr>
              <w:spacing w:before="280" w:after="0" w:line="240" w:lineRule="auto"/>
            </w:pPr>
          </w:p>
        </w:tc>
        <w:tc>
          <w:tcPr>
            <w:tcW w:w="1593" w:type="pct"/>
          </w:tcPr>
          <w:p w14:paraId="567627F7" w14:textId="77777777" w:rsidR="006B67B6" w:rsidRDefault="006B67B6">
            <w:pPr>
              <w:pBdr>
                <w:top w:val="nil"/>
                <w:left w:val="nil"/>
                <w:bottom w:val="nil"/>
                <w:right w:val="nil"/>
                <w:between w:val="nil"/>
              </w:pBdr>
              <w:spacing w:line="240" w:lineRule="auto"/>
              <w:rPr>
                <w:b/>
                <w:color w:val="0D0D0D"/>
              </w:rPr>
            </w:pPr>
          </w:p>
        </w:tc>
        <w:tc>
          <w:tcPr>
            <w:tcW w:w="984" w:type="pct"/>
          </w:tcPr>
          <w:p w14:paraId="0DE8038D" w14:textId="77777777" w:rsidR="006B67B6" w:rsidRDefault="006B67B6">
            <w:pPr>
              <w:pBdr>
                <w:top w:val="nil"/>
                <w:left w:val="nil"/>
                <w:bottom w:val="nil"/>
                <w:right w:val="nil"/>
                <w:between w:val="nil"/>
              </w:pBdr>
              <w:spacing w:line="240" w:lineRule="auto"/>
              <w:rPr>
                <w:b/>
                <w:color w:val="0D0D0D"/>
              </w:rPr>
            </w:pPr>
            <w:bookmarkStart w:id="21" w:name="_heading=h.nd1piwe4psrq" w:colFirst="0" w:colLast="0"/>
            <w:bookmarkEnd w:id="21"/>
          </w:p>
        </w:tc>
      </w:tr>
    </w:tbl>
    <w:p w14:paraId="71D75AD4" w14:textId="77777777" w:rsidR="006B67B6" w:rsidRDefault="006B67B6">
      <w:pPr>
        <w:pBdr>
          <w:top w:val="nil"/>
          <w:left w:val="nil"/>
          <w:bottom w:val="nil"/>
          <w:right w:val="nil"/>
          <w:between w:val="nil"/>
        </w:pBdr>
        <w:spacing w:line="240" w:lineRule="auto"/>
        <w:rPr>
          <w:b/>
          <w:color w:val="365F91"/>
          <w:sz w:val="32"/>
          <w:szCs w:val="32"/>
        </w:rPr>
      </w:pPr>
    </w:p>
    <w:sectPr w:rsidR="006B67B6">
      <w:headerReference w:type="default" r:id="rId9"/>
      <w:footerReference w:type="default" r:id="rId10"/>
      <w:pgSz w:w="12240" w:h="15840"/>
      <w:pgMar w:top="1985" w:right="1701" w:bottom="1418"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FA08B5" w14:textId="77777777" w:rsidR="00F34F59" w:rsidRDefault="00F34F59">
      <w:pPr>
        <w:spacing w:after="0" w:line="240" w:lineRule="auto"/>
      </w:pPr>
      <w:r>
        <w:separator/>
      </w:r>
    </w:p>
  </w:endnote>
  <w:endnote w:type="continuationSeparator" w:id="0">
    <w:p w14:paraId="7AEAC6F1" w14:textId="77777777" w:rsidR="00F34F59" w:rsidRDefault="00F34F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129285" w14:textId="77777777" w:rsidR="006B67B6" w:rsidRDefault="006B67B6">
    <w:pPr>
      <w:pBdr>
        <w:top w:val="nil"/>
        <w:left w:val="nil"/>
        <w:bottom w:val="nil"/>
        <w:right w:val="nil"/>
        <w:between w:val="nil"/>
      </w:pBdr>
      <w:tabs>
        <w:tab w:val="center" w:pos="4419"/>
        <w:tab w:val="right" w:pos="8838"/>
      </w:tabs>
      <w:rPr>
        <w:color w:val="000000"/>
        <w:sz w:val="20"/>
        <w:szCs w:val="20"/>
      </w:rPr>
    </w:pPr>
  </w:p>
  <w:p w14:paraId="138BFB25" w14:textId="77777777" w:rsidR="006B67B6" w:rsidRDefault="00000000">
    <w:pPr>
      <w:pBdr>
        <w:top w:val="nil"/>
        <w:left w:val="nil"/>
        <w:bottom w:val="nil"/>
        <w:right w:val="nil"/>
        <w:between w:val="nil"/>
      </w:pBdr>
      <w:tabs>
        <w:tab w:val="center" w:pos="4419"/>
        <w:tab w:val="right" w:pos="8838"/>
      </w:tabs>
      <w:jc w:val="right"/>
      <w:rPr>
        <w:sz w:val="20"/>
        <w:szCs w:val="20"/>
      </w:rPr>
    </w:pPr>
    <w:r>
      <w:rPr>
        <w:color w:val="000000"/>
        <w:sz w:val="20"/>
        <w:szCs w:val="20"/>
      </w:rPr>
      <w:fldChar w:fldCharType="begin"/>
    </w:r>
    <w:r>
      <w:rPr>
        <w:color w:val="000000"/>
        <w:sz w:val="20"/>
        <w:szCs w:val="20"/>
      </w:rPr>
      <w:instrText>PAGE</w:instrText>
    </w:r>
    <w:r>
      <w:rPr>
        <w:color w:val="000000"/>
        <w:sz w:val="20"/>
        <w:szCs w:val="20"/>
      </w:rPr>
      <w:fldChar w:fldCharType="separate"/>
    </w:r>
    <w:r w:rsidR="001D602B">
      <w:rPr>
        <w:noProof/>
        <w:color w:val="000000"/>
        <w:sz w:val="20"/>
        <w:szCs w:val="20"/>
      </w:rPr>
      <w:t>1</w:t>
    </w:r>
    <w:r>
      <w:rPr>
        <w:color w:val="00000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AEC948" w14:textId="77777777" w:rsidR="00F34F59" w:rsidRDefault="00F34F59">
      <w:pPr>
        <w:spacing w:after="0" w:line="240" w:lineRule="auto"/>
      </w:pPr>
      <w:r>
        <w:separator/>
      </w:r>
    </w:p>
  </w:footnote>
  <w:footnote w:type="continuationSeparator" w:id="0">
    <w:p w14:paraId="3DF220EB" w14:textId="77777777" w:rsidR="00F34F59" w:rsidRDefault="00F34F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8DF033" w14:textId="77777777" w:rsidR="006B67B6" w:rsidRDefault="00000000">
    <w:pPr>
      <w:pBdr>
        <w:top w:val="nil"/>
        <w:left w:val="nil"/>
        <w:bottom w:val="nil"/>
        <w:right w:val="nil"/>
        <w:between w:val="nil"/>
      </w:pBdr>
      <w:tabs>
        <w:tab w:val="center" w:pos="4419"/>
        <w:tab w:val="right" w:pos="8838"/>
      </w:tabs>
      <w:spacing w:after="0"/>
      <w:rPr>
        <w:b/>
        <w:i/>
        <w:color w:val="365F91"/>
      </w:rPr>
    </w:pPr>
    <w:r>
      <w:rPr>
        <w:b/>
        <w:i/>
        <w:noProof/>
        <w:color w:val="365F91"/>
      </w:rPr>
      <w:drawing>
        <wp:anchor distT="0" distB="0" distL="114300" distR="114300" simplePos="0" relativeHeight="251658240" behindDoc="0" locked="0" layoutInCell="1" hidden="0" allowOverlap="1" wp14:anchorId="73ABC939" wp14:editId="20538858">
          <wp:simplePos x="0" y="0"/>
          <wp:positionH relativeFrom="margin">
            <wp:posOffset>0</wp:posOffset>
          </wp:positionH>
          <wp:positionV relativeFrom="margin">
            <wp:posOffset>-810259</wp:posOffset>
          </wp:positionV>
          <wp:extent cx="2209800" cy="367030"/>
          <wp:effectExtent l="0" t="0" r="0" b="0"/>
          <wp:wrapSquare wrapText="bothSides" distT="0" distB="0" distL="114300" distR="114300"/>
          <wp:docPr id="1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2209800" cy="367030"/>
                  </a:xfrm>
                  <a:prstGeom prst="rect">
                    <a:avLst/>
                  </a:prstGeom>
                  <a:ln/>
                </pic:spPr>
              </pic:pic>
            </a:graphicData>
          </a:graphic>
        </wp:anchor>
      </w:drawing>
    </w:r>
  </w:p>
  <w:p w14:paraId="4B44B137" w14:textId="77777777" w:rsidR="006B67B6" w:rsidRDefault="006B67B6">
    <w:pPr>
      <w:pBdr>
        <w:top w:val="nil"/>
        <w:left w:val="nil"/>
        <w:bottom w:val="nil"/>
        <w:right w:val="nil"/>
        <w:between w:val="nil"/>
      </w:pBdr>
      <w:tabs>
        <w:tab w:val="center" w:pos="4419"/>
        <w:tab w:val="right" w:pos="8838"/>
      </w:tabs>
      <w:spacing w:after="0"/>
      <w:jc w:val="right"/>
      <w:rPr>
        <w:b/>
        <w:i/>
        <w:color w:val="365F9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DD0B1B"/>
    <w:multiLevelType w:val="multilevel"/>
    <w:tmpl w:val="73ACE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A4260A"/>
    <w:multiLevelType w:val="multilevel"/>
    <w:tmpl w:val="FBCEB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C26F75"/>
    <w:multiLevelType w:val="multilevel"/>
    <w:tmpl w:val="37CCD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E163D0"/>
    <w:multiLevelType w:val="multilevel"/>
    <w:tmpl w:val="C0DC2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274855"/>
    <w:multiLevelType w:val="hybridMultilevel"/>
    <w:tmpl w:val="34D648B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39CE65EB"/>
    <w:multiLevelType w:val="multilevel"/>
    <w:tmpl w:val="7ADE3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E27032"/>
    <w:multiLevelType w:val="multilevel"/>
    <w:tmpl w:val="D9F2D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ED3421"/>
    <w:multiLevelType w:val="hybridMultilevel"/>
    <w:tmpl w:val="3014D6B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4BD73835"/>
    <w:multiLevelType w:val="multilevel"/>
    <w:tmpl w:val="F8662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982F08"/>
    <w:multiLevelType w:val="hybridMultilevel"/>
    <w:tmpl w:val="3752BBF8"/>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15:restartNumberingAfterBreak="0">
    <w:nsid w:val="64555A74"/>
    <w:multiLevelType w:val="multilevel"/>
    <w:tmpl w:val="D3D64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5461FA"/>
    <w:multiLevelType w:val="multilevel"/>
    <w:tmpl w:val="F94EB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707DCF"/>
    <w:multiLevelType w:val="hybridMultilevel"/>
    <w:tmpl w:val="6EE6EB7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748D25D0"/>
    <w:multiLevelType w:val="multilevel"/>
    <w:tmpl w:val="BA12E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402DD0"/>
    <w:multiLevelType w:val="hybridMultilevel"/>
    <w:tmpl w:val="7CA2DBC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5" w15:restartNumberingAfterBreak="0">
    <w:nsid w:val="7CC442B9"/>
    <w:multiLevelType w:val="hybridMultilevel"/>
    <w:tmpl w:val="C74064A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7CDC67A3"/>
    <w:multiLevelType w:val="hybridMultilevel"/>
    <w:tmpl w:val="2D380B62"/>
    <w:lvl w:ilvl="0" w:tplc="340A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num w:numId="1" w16cid:durableId="763498903">
    <w:abstractNumId w:val="15"/>
  </w:num>
  <w:num w:numId="2" w16cid:durableId="1713730517">
    <w:abstractNumId w:val="14"/>
  </w:num>
  <w:num w:numId="3" w16cid:durableId="446461803">
    <w:abstractNumId w:val="16"/>
  </w:num>
  <w:num w:numId="4" w16cid:durableId="30301404">
    <w:abstractNumId w:val="4"/>
  </w:num>
  <w:num w:numId="5" w16cid:durableId="1542325279">
    <w:abstractNumId w:val="13"/>
  </w:num>
  <w:num w:numId="6" w16cid:durableId="303394357">
    <w:abstractNumId w:val="5"/>
  </w:num>
  <w:num w:numId="7" w16cid:durableId="994987416">
    <w:abstractNumId w:val="3"/>
  </w:num>
  <w:num w:numId="8" w16cid:durableId="1402944724">
    <w:abstractNumId w:val="0"/>
  </w:num>
  <w:num w:numId="9" w16cid:durableId="1779908200">
    <w:abstractNumId w:val="6"/>
  </w:num>
  <w:num w:numId="10" w16cid:durableId="13460482">
    <w:abstractNumId w:val="8"/>
  </w:num>
  <w:num w:numId="11" w16cid:durableId="1998220183">
    <w:abstractNumId w:val="10"/>
  </w:num>
  <w:num w:numId="12" w16cid:durableId="852308556">
    <w:abstractNumId w:val="9"/>
  </w:num>
  <w:num w:numId="13" w16cid:durableId="104157316">
    <w:abstractNumId w:val="1"/>
  </w:num>
  <w:num w:numId="14" w16cid:durableId="117338055">
    <w:abstractNumId w:val="2"/>
  </w:num>
  <w:num w:numId="15" w16cid:durableId="1041706205">
    <w:abstractNumId w:val="11"/>
  </w:num>
  <w:num w:numId="16" w16cid:durableId="1575891797">
    <w:abstractNumId w:val="12"/>
  </w:num>
  <w:num w:numId="17" w16cid:durableId="25428660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67B6"/>
    <w:rsid w:val="0007256C"/>
    <w:rsid w:val="000B2020"/>
    <w:rsid w:val="001443BA"/>
    <w:rsid w:val="00186EC9"/>
    <w:rsid w:val="001D602B"/>
    <w:rsid w:val="0037734C"/>
    <w:rsid w:val="003F01BA"/>
    <w:rsid w:val="004B5B03"/>
    <w:rsid w:val="0064280D"/>
    <w:rsid w:val="006B67B6"/>
    <w:rsid w:val="0078652C"/>
    <w:rsid w:val="007E7450"/>
    <w:rsid w:val="00871736"/>
    <w:rsid w:val="008E6ACC"/>
    <w:rsid w:val="009B7684"/>
    <w:rsid w:val="00BE6479"/>
    <w:rsid w:val="00CE097E"/>
    <w:rsid w:val="00D650E9"/>
    <w:rsid w:val="00D765FC"/>
    <w:rsid w:val="00DD313B"/>
    <w:rsid w:val="00DD5404"/>
    <w:rsid w:val="00E143F7"/>
    <w:rsid w:val="00E345B4"/>
    <w:rsid w:val="00EA602D"/>
    <w:rsid w:val="00F34F5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48899"/>
  <w15:docId w15:val="{EB953C11-475F-4B82-A6B9-2664101A9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4"/>
        <w:szCs w:val="24"/>
        <w:lang w:val="es-VE" w:eastAsia="es-CL"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4943"/>
    <w:rPr>
      <w:szCs w:val="22"/>
      <w:lang w:eastAsia="en-US"/>
    </w:rPr>
  </w:style>
  <w:style w:type="paragraph" w:styleId="Ttulo1">
    <w:name w:val="heading 1"/>
    <w:basedOn w:val="Normal"/>
    <w:link w:val="Ttulo1Car"/>
    <w:uiPriority w:val="9"/>
    <w:qFormat/>
    <w:rsid w:val="00FD7899"/>
    <w:pPr>
      <w:spacing w:before="100" w:beforeAutospacing="1" w:after="100" w:afterAutospacing="1" w:line="240" w:lineRule="auto"/>
      <w:outlineLvl w:val="0"/>
    </w:pPr>
    <w:rPr>
      <w:rFonts w:eastAsia="Times New Roman"/>
      <w:b/>
      <w:bCs/>
      <w:color w:val="365F91"/>
      <w:kern w:val="36"/>
      <w:sz w:val="32"/>
      <w:szCs w:val="48"/>
      <w:lang w:eastAsia="es-VE"/>
    </w:rPr>
  </w:style>
  <w:style w:type="paragraph" w:styleId="Ttulo2">
    <w:name w:val="heading 2"/>
    <w:basedOn w:val="Normal"/>
    <w:link w:val="Ttulo2Car"/>
    <w:uiPriority w:val="9"/>
    <w:unhideWhenUsed/>
    <w:qFormat/>
    <w:rsid w:val="001D487D"/>
    <w:pPr>
      <w:spacing w:before="100" w:beforeAutospacing="1" w:after="100" w:afterAutospacing="1" w:line="240" w:lineRule="auto"/>
      <w:outlineLvl w:val="1"/>
    </w:pPr>
    <w:rPr>
      <w:rFonts w:eastAsia="Times New Roman"/>
      <w:b/>
      <w:bCs/>
      <w:color w:val="365F91"/>
      <w:szCs w:val="36"/>
      <w:lang w:eastAsia="es-VE"/>
    </w:rPr>
  </w:style>
  <w:style w:type="paragraph" w:styleId="Ttulo3">
    <w:name w:val="heading 3"/>
    <w:basedOn w:val="Normal"/>
    <w:next w:val="Normal"/>
    <w:link w:val="Ttulo3Car"/>
    <w:uiPriority w:val="9"/>
    <w:semiHidden/>
    <w:unhideWhenUsed/>
    <w:qFormat/>
    <w:rsid w:val="00D237EB"/>
    <w:pPr>
      <w:keepNext/>
      <w:spacing w:before="240" w:after="60"/>
      <w:outlineLvl w:val="2"/>
    </w:pPr>
    <w:rPr>
      <w:rFonts w:ascii="Cambria" w:eastAsia="Times New Roman" w:hAnsi="Cambria"/>
      <w:b/>
      <w:bCs/>
      <w:sz w:val="26"/>
      <w:szCs w:val="26"/>
    </w:rPr>
  </w:style>
  <w:style w:type="paragraph" w:styleId="Ttulo4">
    <w:name w:val="heading 4"/>
    <w:basedOn w:val="Normal"/>
    <w:next w:val="Normal"/>
    <w:uiPriority w:val="9"/>
    <w:semiHidden/>
    <w:unhideWhenUsed/>
    <w:qFormat/>
    <w:pPr>
      <w:keepNext/>
      <w:keepLines/>
      <w:spacing w:before="240" w:after="40"/>
      <w:outlineLvl w:val="3"/>
    </w:pPr>
    <w:rPr>
      <w:b/>
      <w:szCs w:val="24"/>
    </w:rPr>
  </w:style>
  <w:style w:type="paragraph" w:styleId="Ttulo5">
    <w:name w:val="heading 5"/>
    <w:basedOn w:val="Normal"/>
    <w:next w:val="Normal"/>
    <w:uiPriority w:val="9"/>
    <w:semiHidden/>
    <w:unhideWhenUsed/>
    <w:qFormat/>
    <w:pPr>
      <w:keepNext/>
      <w:keepLines/>
      <w:spacing w:before="220" w:after="40"/>
      <w:outlineLvl w:val="4"/>
    </w:pPr>
    <w:rPr>
      <w:b/>
      <w:sz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table" w:customStyle="1" w:styleId="TableNormal4">
    <w:name w:val="Table Normal"/>
    <w:tblPr>
      <w:tblCellMar>
        <w:top w:w="0" w:type="dxa"/>
        <w:left w:w="0" w:type="dxa"/>
        <w:bottom w:w="0" w:type="dxa"/>
        <w:right w:w="0" w:type="dxa"/>
      </w:tblCellMar>
    </w:tblPr>
  </w:style>
  <w:style w:type="table" w:customStyle="1" w:styleId="TableNormal5">
    <w:name w:val="Table Normal"/>
    <w:tblPr>
      <w:tblCellMar>
        <w:top w:w="0" w:type="dxa"/>
        <w:left w:w="0" w:type="dxa"/>
        <w:bottom w:w="0" w:type="dxa"/>
        <w:right w:w="0" w:type="dxa"/>
      </w:tblCellMar>
    </w:tblPr>
  </w:style>
  <w:style w:type="paragraph" w:styleId="NormalWeb">
    <w:name w:val="Normal (Web)"/>
    <w:basedOn w:val="Normal"/>
    <w:uiPriority w:val="99"/>
    <w:unhideWhenUsed/>
    <w:rsid w:val="00FC5152"/>
    <w:pPr>
      <w:spacing w:before="100" w:beforeAutospacing="1" w:after="100" w:afterAutospacing="1" w:line="240" w:lineRule="auto"/>
    </w:pPr>
    <w:rPr>
      <w:rFonts w:ascii="Times New Roman" w:eastAsia="Times New Roman" w:hAnsi="Times New Roman"/>
      <w:szCs w:val="24"/>
      <w:lang w:eastAsia="es-VE"/>
    </w:rPr>
  </w:style>
  <w:style w:type="character" w:customStyle="1" w:styleId="apple-converted-space">
    <w:name w:val="apple-converted-space"/>
    <w:basedOn w:val="Fuentedeprrafopredeter"/>
    <w:rsid w:val="00FC5152"/>
  </w:style>
  <w:style w:type="character" w:styleId="Textoennegrita">
    <w:name w:val="Strong"/>
    <w:uiPriority w:val="22"/>
    <w:qFormat/>
    <w:rsid w:val="00FC5152"/>
    <w:rPr>
      <w:b/>
      <w:bCs/>
    </w:rPr>
  </w:style>
  <w:style w:type="paragraph" w:styleId="Prrafodelista">
    <w:name w:val="List Paragraph"/>
    <w:basedOn w:val="Normal"/>
    <w:uiPriority w:val="34"/>
    <w:qFormat/>
    <w:rsid w:val="00FC5152"/>
    <w:pPr>
      <w:ind w:left="720"/>
      <w:contextualSpacing/>
    </w:pPr>
  </w:style>
  <w:style w:type="character" w:styleId="Hipervnculo">
    <w:name w:val="Hyperlink"/>
    <w:uiPriority w:val="99"/>
    <w:unhideWhenUsed/>
    <w:rsid w:val="0040466D"/>
    <w:rPr>
      <w:color w:val="0000FF"/>
      <w:u w:val="single"/>
    </w:rPr>
  </w:style>
  <w:style w:type="table" w:styleId="Tablaconcuadrcula">
    <w:name w:val="Table Grid"/>
    <w:basedOn w:val="Tablanormal"/>
    <w:uiPriority w:val="59"/>
    <w:rsid w:val="0024542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comentario">
    <w:name w:val="annotation text"/>
    <w:basedOn w:val="Normal"/>
    <w:link w:val="TextocomentarioCar"/>
    <w:semiHidden/>
    <w:rsid w:val="00176567"/>
    <w:pPr>
      <w:spacing w:after="0" w:line="240" w:lineRule="auto"/>
    </w:pPr>
    <w:rPr>
      <w:rFonts w:ascii="Times New Roman" w:eastAsia="Times New Roman" w:hAnsi="Times New Roman"/>
      <w:sz w:val="20"/>
      <w:szCs w:val="20"/>
      <w:lang w:val="en-US"/>
    </w:rPr>
  </w:style>
  <w:style w:type="character" w:customStyle="1" w:styleId="TextocomentarioCar">
    <w:name w:val="Texto comentario Car"/>
    <w:link w:val="Textocomentario"/>
    <w:semiHidden/>
    <w:rsid w:val="00176567"/>
    <w:rPr>
      <w:rFonts w:ascii="Times New Roman" w:eastAsia="Times New Roman" w:hAnsi="Times New Roman" w:cs="Times New Roman"/>
      <w:sz w:val="20"/>
      <w:szCs w:val="20"/>
      <w:lang w:val="en-US"/>
    </w:rPr>
  </w:style>
  <w:style w:type="character" w:customStyle="1" w:styleId="Ttulo1Car">
    <w:name w:val="Título 1 Car"/>
    <w:link w:val="Ttulo1"/>
    <w:uiPriority w:val="9"/>
    <w:rsid w:val="00FD7899"/>
    <w:rPr>
      <w:rFonts w:ascii="Arial" w:eastAsia="Times New Roman" w:hAnsi="Arial"/>
      <w:b/>
      <w:bCs/>
      <w:color w:val="365F91"/>
      <w:kern w:val="36"/>
      <w:sz w:val="32"/>
      <w:szCs w:val="48"/>
    </w:rPr>
  </w:style>
  <w:style w:type="character" w:customStyle="1" w:styleId="Ttulo2Car">
    <w:name w:val="Título 2 Car"/>
    <w:link w:val="Ttulo2"/>
    <w:uiPriority w:val="9"/>
    <w:rsid w:val="001D487D"/>
    <w:rPr>
      <w:rFonts w:ascii="Arial" w:eastAsia="Times New Roman" w:hAnsi="Arial"/>
      <w:b/>
      <w:bCs/>
      <w:color w:val="365F91"/>
      <w:sz w:val="24"/>
      <w:szCs w:val="36"/>
    </w:rPr>
  </w:style>
  <w:style w:type="character" w:customStyle="1" w:styleId="vote-count-post">
    <w:name w:val="vote-count-post"/>
    <w:basedOn w:val="Fuentedeprrafopredeter"/>
    <w:rsid w:val="00C3380A"/>
  </w:style>
  <w:style w:type="character" w:customStyle="1" w:styleId="relativetime">
    <w:name w:val="relativetime"/>
    <w:basedOn w:val="Fuentedeprrafopredeter"/>
    <w:rsid w:val="00C3380A"/>
  </w:style>
  <w:style w:type="character" w:customStyle="1" w:styleId="reputation-score">
    <w:name w:val="reputation-score"/>
    <w:basedOn w:val="Fuentedeprrafopredeter"/>
    <w:rsid w:val="00C3380A"/>
  </w:style>
  <w:style w:type="character" w:customStyle="1" w:styleId="badgecount">
    <w:name w:val="badgecount"/>
    <w:basedOn w:val="Fuentedeprrafopredeter"/>
    <w:rsid w:val="00C3380A"/>
  </w:style>
  <w:style w:type="character" w:customStyle="1" w:styleId="cool">
    <w:name w:val="cool"/>
    <w:basedOn w:val="Fuentedeprrafopredeter"/>
    <w:rsid w:val="00C3380A"/>
  </w:style>
  <w:style w:type="character" w:customStyle="1" w:styleId="comment-copy">
    <w:name w:val="comment-copy"/>
    <w:basedOn w:val="Fuentedeprrafopredeter"/>
    <w:rsid w:val="00C3380A"/>
  </w:style>
  <w:style w:type="character" w:customStyle="1" w:styleId="comment-date">
    <w:name w:val="comment-date"/>
    <w:basedOn w:val="Fuentedeprrafopredeter"/>
    <w:rsid w:val="00C3380A"/>
  </w:style>
  <w:style w:type="character" w:styleId="nfasis">
    <w:name w:val="Emphasis"/>
    <w:uiPriority w:val="20"/>
    <w:qFormat/>
    <w:rsid w:val="00C3380A"/>
    <w:rPr>
      <w:i/>
      <w:iCs/>
    </w:rPr>
  </w:style>
  <w:style w:type="paragraph" w:styleId="Textodeglobo">
    <w:name w:val="Balloon Text"/>
    <w:basedOn w:val="Normal"/>
    <w:link w:val="TextodegloboCar"/>
    <w:uiPriority w:val="99"/>
    <w:semiHidden/>
    <w:unhideWhenUsed/>
    <w:rsid w:val="00C3380A"/>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C3380A"/>
    <w:rPr>
      <w:rFonts w:ascii="Tahoma" w:hAnsi="Tahoma" w:cs="Tahoma"/>
      <w:sz w:val="16"/>
      <w:szCs w:val="16"/>
    </w:rPr>
  </w:style>
  <w:style w:type="character" w:customStyle="1" w:styleId="Ttulo3Car">
    <w:name w:val="Título 3 Car"/>
    <w:link w:val="Ttulo3"/>
    <w:uiPriority w:val="9"/>
    <w:semiHidden/>
    <w:rsid w:val="00D237EB"/>
    <w:rPr>
      <w:rFonts w:ascii="Cambria" w:eastAsia="Times New Roman" w:hAnsi="Cambria" w:cs="Times New Roman"/>
      <w:b/>
      <w:bCs/>
      <w:sz w:val="26"/>
      <w:szCs w:val="26"/>
      <w:lang w:eastAsia="en-US"/>
    </w:rPr>
  </w:style>
  <w:style w:type="character" w:customStyle="1" w:styleId="ilad">
    <w:name w:val="il_ad"/>
    <w:basedOn w:val="Fuentedeprrafopredeter"/>
    <w:rsid w:val="008F218C"/>
  </w:style>
  <w:style w:type="paragraph" w:styleId="Encabezado">
    <w:name w:val="header"/>
    <w:basedOn w:val="Normal"/>
    <w:link w:val="EncabezadoCar"/>
    <w:uiPriority w:val="99"/>
    <w:unhideWhenUsed/>
    <w:rsid w:val="00061A87"/>
    <w:pPr>
      <w:tabs>
        <w:tab w:val="center" w:pos="4419"/>
        <w:tab w:val="right" w:pos="8838"/>
      </w:tabs>
    </w:pPr>
  </w:style>
  <w:style w:type="character" w:customStyle="1" w:styleId="EncabezadoCar">
    <w:name w:val="Encabezado Car"/>
    <w:link w:val="Encabezado"/>
    <w:uiPriority w:val="99"/>
    <w:rsid w:val="00061A87"/>
    <w:rPr>
      <w:sz w:val="22"/>
      <w:szCs w:val="22"/>
      <w:lang w:eastAsia="en-US"/>
    </w:rPr>
  </w:style>
  <w:style w:type="paragraph" w:styleId="Piedepgina">
    <w:name w:val="footer"/>
    <w:basedOn w:val="Normal"/>
    <w:link w:val="PiedepginaCar"/>
    <w:uiPriority w:val="99"/>
    <w:unhideWhenUsed/>
    <w:rsid w:val="00061A87"/>
    <w:pPr>
      <w:tabs>
        <w:tab w:val="center" w:pos="4419"/>
        <w:tab w:val="right" w:pos="8838"/>
      </w:tabs>
    </w:pPr>
  </w:style>
  <w:style w:type="character" w:customStyle="1" w:styleId="PiedepginaCar">
    <w:name w:val="Pie de página Car"/>
    <w:link w:val="Piedepgina"/>
    <w:uiPriority w:val="99"/>
    <w:rsid w:val="00061A87"/>
    <w:rPr>
      <w:sz w:val="22"/>
      <w:szCs w:val="22"/>
      <w:lang w:eastAsia="en-US"/>
    </w:rPr>
  </w:style>
  <w:style w:type="paragraph" w:styleId="TtuloTDC">
    <w:name w:val="TOC Heading"/>
    <w:basedOn w:val="Ttulo1"/>
    <w:next w:val="Normal"/>
    <w:uiPriority w:val="39"/>
    <w:unhideWhenUsed/>
    <w:qFormat/>
    <w:rsid w:val="00B94149"/>
    <w:pPr>
      <w:keepNext/>
      <w:keepLines/>
      <w:spacing w:before="480" w:beforeAutospacing="0" w:after="0" w:afterAutospacing="0" w:line="276" w:lineRule="auto"/>
      <w:outlineLvl w:val="9"/>
    </w:pPr>
    <w:rPr>
      <w:rFonts w:ascii="Cambria" w:hAnsi="Cambria"/>
      <w:kern w:val="0"/>
      <w:sz w:val="28"/>
      <w:szCs w:val="28"/>
    </w:rPr>
  </w:style>
  <w:style w:type="paragraph" w:styleId="TDC1">
    <w:name w:val="toc 1"/>
    <w:basedOn w:val="Normal"/>
    <w:next w:val="Normal"/>
    <w:autoRedefine/>
    <w:uiPriority w:val="39"/>
    <w:unhideWhenUsed/>
    <w:qFormat/>
    <w:rsid w:val="00B94149"/>
  </w:style>
  <w:style w:type="paragraph" w:styleId="TDC2">
    <w:name w:val="toc 2"/>
    <w:basedOn w:val="Normal"/>
    <w:next w:val="Normal"/>
    <w:autoRedefine/>
    <w:uiPriority w:val="39"/>
    <w:unhideWhenUsed/>
    <w:qFormat/>
    <w:rsid w:val="00B94149"/>
    <w:pPr>
      <w:ind w:left="220"/>
    </w:pPr>
  </w:style>
  <w:style w:type="paragraph" w:styleId="TDC3">
    <w:name w:val="toc 3"/>
    <w:basedOn w:val="Normal"/>
    <w:next w:val="Normal"/>
    <w:autoRedefine/>
    <w:uiPriority w:val="39"/>
    <w:semiHidden/>
    <w:unhideWhenUsed/>
    <w:qFormat/>
    <w:rsid w:val="00B94149"/>
    <w:pPr>
      <w:spacing w:after="100"/>
      <w:ind w:left="440"/>
    </w:pPr>
    <w:rPr>
      <w:rFonts w:ascii="Calibri" w:eastAsia="Times New Roman" w:hAnsi="Calibri"/>
      <w:lang w:eastAsia="es-VE"/>
    </w:rPr>
  </w:style>
  <w:style w:type="paragraph" w:styleId="Sinespaciado">
    <w:name w:val="No Spacing"/>
    <w:uiPriority w:val="1"/>
    <w:qFormat/>
    <w:rsid w:val="00F84943"/>
    <w:rPr>
      <w:szCs w:val="22"/>
      <w:lang w:eastAsia="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5"/>
    <w:tblPr>
      <w:tblStyleRowBandSize w:val="1"/>
      <w:tblStyleColBandSize w:val="1"/>
      <w:tblCellMar>
        <w:left w:w="115" w:type="dxa"/>
        <w:right w:w="115" w:type="dxa"/>
      </w:tblCellMar>
    </w:tblPr>
  </w:style>
  <w:style w:type="table" w:customStyle="1" w:styleId="a0">
    <w:basedOn w:val="TableNormal5"/>
    <w:tblPr>
      <w:tblStyleRowBandSize w:val="1"/>
      <w:tblStyleColBandSize w:val="1"/>
      <w:tblCellMar>
        <w:left w:w="115" w:type="dxa"/>
        <w:right w:w="115" w:type="dxa"/>
      </w:tblCellMar>
    </w:tblPr>
  </w:style>
  <w:style w:type="table" w:customStyle="1" w:styleId="a1">
    <w:basedOn w:val="TableNormal5"/>
    <w:tblPr>
      <w:tblStyleRowBandSize w:val="1"/>
      <w:tblStyleColBandSize w:val="1"/>
      <w:tblCellMar>
        <w:left w:w="115" w:type="dxa"/>
        <w:right w:w="115" w:type="dxa"/>
      </w:tblCellMar>
    </w:tblPr>
  </w:style>
  <w:style w:type="table" w:customStyle="1" w:styleId="a2">
    <w:basedOn w:val="TableNormal5"/>
    <w:tblPr>
      <w:tblStyleRowBandSize w:val="1"/>
      <w:tblStyleColBandSize w:val="1"/>
      <w:tblCellMar>
        <w:left w:w="115" w:type="dxa"/>
        <w:right w:w="115" w:type="dxa"/>
      </w:tblCellMar>
    </w:tblPr>
  </w:style>
  <w:style w:type="table" w:customStyle="1" w:styleId="a3">
    <w:basedOn w:val="TableNormal5"/>
    <w:tblPr>
      <w:tblStyleRowBandSize w:val="1"/>
      <w:tblStyleColBandSize w:val="1"/>
      <w:tblCellMar>
        <w:left w:w="115" w:type="dxa"/>
        <w:right w:w="115" w:type="dxa"/>
      </w:tblCellMar>
    </w:tblPr>
  </w:style>
  <w:style w:type="table" w:customStyle="1" w:styleId="a4">
    <w:basedOn w:val="TableNormal5"/>
    <w:tblPr>
      <w:tblStyleRowBandSize w:val="1"/>
      <w:tblStyleColBandSize w:val="1"/>
      <w:tblCellMar>
        <w:left w:w="115" w:type="dxa"/>
        <w:right w:w="115" w:type="dxa"/>
      </w:tblCellMar>
    </w:tblPr>
  </w:style>
  <w:style w:type="table" w:customStyle="1" w:styleId="a5">
    <w:basedOn w:val="TableNormal5"/>
    <w:tblPr>
      <w:tblStyleRowBandSize w:val="1"/>
      <w:tblStyleColBandSize w:val="1"/>
      <w:tblCellMar>
        <w:left w:w="115" w:type="dxa"/>
        <w:right w:w="115" w:type="dxa"/>
      </w:tblCellMar>
    </w:tblPr>
  </w:style>
  <w:style w:type="table" w:customStyle="1" w:styleId="a6">
    <w:basedOn w:val="TableNormal5"/>
    <w:tblPr>
      <w:tblStyleRowBandSize w:val="1"/>
      <w:tblStyleColBandSize w:val="1"/>
      <w:tblCellMar>
        <w:left w:w="115" w:type="dxa"/>
        <w:right w:w="115" w:type="dxa"/>
      </w:tblCellMar>
    </w:tblPr>
  </w:style>
  <w:style w:type="table" w:customStyle="1" w:styleId="a7">
    <w:basedOn w:val="TableNormal5"/>
    <w:tblPr>
      <w:tblStyleRowBandSize w:val="1"/>
      <w:tblStyleColBandSize w:val="1"/>
      <w:tblCellMar>
        <w:left w:w="115" w:type="dxa"/>
        <w:right w:w="115" w:type="dxa"/>
      </w:tblCellMar>
    </w:tblPr>
  </w:style>
  <w:style w:type="table" w:customStyle="1" w:styleId="a8">
    <w:basedOn w:val="TableNormal5"/>
    <w:tblPr>
      <w:tblStyleRowBandSize w:val="1"/>
      <w:tblStyleColBandSize w:val="1"/>
      <w:tblCellMar>
        <w:left w:w="115" w:type="dxa"/>
        <w:right w:w="115" w:type="dxa"/>
      </w:tblCellMar>
    </w:tblPr>
  </w:style>
  <w:style w:type="table" w:customStyle="1" w:styleId="a9">
    <w:basedOn w:val="TableNormal5"/>
    <w:tblPr>
      <w:tblStyleRowBandSize w:val="1"/>
      <w:tblStyleColBandSize w:val="1"/>
      <w:tblCellMar>
        <w:left w:w="115" w:type="dxa"/>
        <w:right w:w="115" w:type="dxa"/>
      </w:tblCellMar>
    </w:tblPr>
  </w:style>
  <w:style w:type="table" w:customStyle="1" w:styleId="aa">
    <w:basedOn w:val="TableNormal5"/>
    <w:tblPr>
      <w:tblStyleRowBandSize w:val="1"/>
      <w:tblStyleColBandSize w:val="1"/>
      <w:tblCellMar>
        <w:left w:w="115" w:type="dxa"/>
        <w:right w:w="115" w:type="dxa"/>
      </w:tblCellMar>
    </w:tblPr>
  </w:style>
  <w:style w:type="table" w:customStyle="1" w:styleId="ab">
    <w:basedOn w:val="TableNormal5"/>
    <w:tblPr>
      <w:tblStyleRowBandSize w:val="1"/>
      <w:tblStyleColBandSize w:val="1"/>
      <w:tblCellMar>
        <w:left w:w="115" w:type="dxa"/>
        <w:right w:w="115" w:type="dxa"/>
      </w:tblCellMar>
    </w:tblPr>
  </w:style>
  <w:style w:type="table" w:customStyle="1" w:styleId="ac">
    <w:basedOn w:val="TableNormal5"/>
    <w:tblPr>
      <w:tblStyleRowBandSize w:val="1"/>
      <w:tblStyleColBandSize w:val="1"/>
      <w:tblCellMar>
        <w:left w:w="115" w:type="dxa"/>
        <w:right w:w="115" w:type="dxa"/>
      </w:tblCellMar>
    </w:tblPr>
  </w:style>
  <w:style w:type="table" w:customStyle="1" w:styleId="ad">
    <w:basedOn w:val="TableNormal5"/>
    <w:tblPr>
      <w:tblStyleRowBandSize w:val="1"/>
      <w:tblStyleColBandSize w:val="1"/>
      <w:tblCellMar>
        <w:left w:w="115" w:type="dxa"/>
        <w:right w:w="115" w:type="dxa"/>
      </w:tblCellMar>
    </w:tblPr>
  </w:style>
  <w:style w:type="table" w:customStyle="1" w:styleId="ae">
    <w:basedOn w:val="TableNormal5"/>
    <w:tblPr>
      <w:tblStyleRowBandSize w:val="1"/>
      <w:tblStyleColBandSize w:val="1"/>
      <w:tblCellMar>
        <w:left w:w="115" w:type="dxa"/>
        <w:right w:w="115" w:type="dxa"/>
      </w:tblCellMar>
    </w:tblPr>
  </w:style>
  <w:style w:type="table" w:customStyle="1" w:styleId="af">
    <w:basedOn w:val="TableNormal5"/>
    <w:tblPr>
      <w:tblStyleRowBandSize w:val="1"/>
      <w:tblStyleColBandSize w:val="1"/>
      <w:tblCellMar>
        <w:left w:w="115" w:type="dxa"/>
        <w:right w:w="115" w:type="dxa"/>
      </w:tblCellMar>
    </w:tblPr>
  </w:style>
  <w:style w:type="table" w:customStyle="1" w:styleId="af0">
    <w:basedOn w:val="TableNormal5"/>
    <w:tblPr>
      <w:tblStyleRowBandSize w:val="1"/>
      <w:tblStyleColBandSize w:val="1"/>
      <w:tblCellMar>
        <w:left w:w="115" w:type="dxa"/>
        <w:right w:w="115" w:type="dxa"/>
      </w:tblCellMar>
    </w:tblPr>
  </w:style>
  <w:style w:type="table" w:customStyle="1" w:styleId="af1">
    <w:basedOn w:val="TableNormal5"/>
    <w:tblPr>
      <w:tblStyleRowBandSize w:val="1"/>
      <w:tblStyleColBandSize w:val="1"/>
      <w:tblCellMar>
        <w:left w:w="115" w:type="dxa"/>
        <w:right w:w="115" w:type="dxa"/>
      </w:tblCellMar>
    </w:tblPr>
  </w:style>
  <w:style w:type="table" w:customStyle="1" w:styleId="af2">
    <w:basedOn w:val="TableNormal5"/>
    <w:tblPr>
      <w:tblStyleRowBandSize w:val="1"/>
      <w:tblStyleColBandSize w:val="1"/>
      <w:tblCellMar>
        <w:left w:w="115" w:type="dxa"/>
        <w:right w:w="115" w:type="dxa"/>
      </w:tblCellMar>
    </w:tblPr>
  </w:style>
  <w:style w:type="table" w:customStyle="1" w:styleId="af3">
    <w:basedOn w:val="TableNormal5"/>
    <w:tblPr>
      <w:tblStyleRowBandSize w:val="1"/>
      <w:tblStyleColBandSize w:val="1"/>
      <w:tblCellMar>
        <w:left w:w="115" w:type="dxa"/>
        <w:right w:w="115" w:type="dxa"/>
      </w:tblCellMar>
    </w:tblPr>
  </w:style>
  <w:style w:type="table" w:customStyle="1" w:styleId="af4">
    <w:basedOn w:val="TableNormal5"/>
    <w:tblPr>
      <w:tblStyleRowBandSize w:val="1"/>
      <w:tblStyleColBandSize w:val="1"/>
      <w:tblCellMar>
        <w:left w:w="115" w:type="dxa"/>
        <w:right w:w="115" w:type="dxa"/>
      </w:tblCellMar>
    </w:tblPr>
  </w:style>
  <w:style w:type="table" w:customStyle="1" w:styleId="af5">
    <w:basedOn w:val="TableNormal5"/>
    <w:tblPr>
      <w:tblStyleRowBandSize w:val="1"/>
      <w:tblStyleColBandSize w:val="1"/>
      <w:tblCellMar>
        <w:left w:w="115" w:type="dxa"/>
        <w:right w:w="115" w:type="dxa"/>
      </w:tblCellMar>
    </w:tblPr>
  </w:style>
  <w:style w:type="table" w:customStyle="1" w:styleId="af6">
    <w:basedOn w:val="TableNormal5"/>
    <w:tblPr>
      <w:tblStyleRowBandSize w:val="1"/>
      <w:tblStyleColBandSize w:val="1"/>
      <w:tblCellMar>
        <w:left w:w="115" w:type="dxa"/>
        <w:right w:w="115" w:type="dxa"/>
      </w:tblCellMar>
    </w:tblPr>
  </w:style>
  <w:style w:type="table" w:customStyle="1" w:styleId="af7">
    <w:basedOn w:val="TableNormal5"/>
    <w:tblPr>
      <w:tblStyleRowBandSize w:val="1"/>
      <w:tblStyleColBandSize w:val="1"/>
      <w:tblCellMar>
        <w:left w:w="115" w:type="dxa"/>
        <w:right w:w="115" w:type="dxa"/>
      </w:tblCellMar>
    </w:tblPr>
  </w:style>
  <w:style w:type="table" w:customStyle="1" w:styleId="af8">
    <w:basedOn w:val="TableNormal5"/>
    <w:tblPr>
      <w:tblStyleRowBandSize w:val="1"/>
      <w:tblStyleColBandSize w:val="1"/>
      <w:tblCellMar>
        <w:left w:w="115" w:type="dxa"/>
        <w:right w:w="115" w:type="dxa"/>
      </w:tblCellMar>
    </w:tblPr>
  </w:style>
  <w:style w:type="table" w:customStyle="1" w:styleId="af9">
    <w:basedOn w:val="TableNormal5"/>
    <w:tblPr>
      <w:tblStyleRowBandSize w:val="1"/>
      <w:tblStyleColBandSize w:val="1"/>
      <w:tblCellMar>
        <w:left w:w="115" w:type="dxa"/>
        <w:right w:w="115" w:type="dxa"/>
      </w:tblCellMar>
    </w:tblPr>
  </w:style>
  <w:style w:type="table" w:customStyle="1" w:styleId="afa">
    <w:basedOn w:val="TableNormal5"/>
    <w:tblPr>
      <w:tblStyleRowBandSize w:val="1"/>
      <w:tblStyleColBandSize w:val="1"/>
      <w:tblCellMar>
        <w:left w:w="115" w:type="dxa"/>
        <w:right w:w="115" w:type="dxa"/>
      </w:tblCellMar>
    </w:tblPr>
  </w:style>
  <w:style w:type="table" w:customStyle="1" w:styleId="afb">
    <w:basedOn w:val="TableNormal5"/>
    <w:tblPr>
      <w:tblStyleRowBandSize w:val="1"/>
      <w:tblStyleColBandSize w:val="1"/>
      <w:tblCellMar>
        <w:left w:w="115" w:type="dxa"/>
        <w:right w:w="115" w:type="dxa"/>
      </w:tblCellMar>
    </w:tblPr>
  </w:style>
  <w:style w:type="table" w:customStyle="1" w:styleId="afc">
    <w:basedOn w:val="TableNormal5"/>
    <w:tblPr>
      <w:tblStyleRowBandSize w:val="1"/>
      <w:tblStyleColBandSize w:val="1"/>
      <w:tblCellMar>
        <w:left w:w="115" w:type="dxa"/>
        <w:right w:w="115" w:type="dxa"/>
      </w:tblCellMar>
    </w:tblPr>
  </w:style>
  <w:style w:type="table" w:customStyle="1" w:styleId="afd">
    <w:basedOn w:val="TableNormal5"/>
    <w:tblPr>
      <w:tblStyleRowBandSize w:val="1"/>
      <w:tblStyleColBandSize w:val="1"/>
      <w:tblCellMar>
        <w:left w:w="115" w:type="dxa"/>
        <w:right w:w="115" w:type="dxa"/>
      </w:tblCellMar>
    </w:tblPr>
  </w:style>
  <w:style w:type="table" w:customStyle="1" w:styleId="afe">
    <w:basedOn w:val="TableNormal5"/>
    <w:tblPr>
      <w:tblStyleRowBandSize w:val="1"/>
      <w:tblStyleColBandSize w:val="1"/>
      <w:tblCellMar>
        <w:left w:w="115" w:type="dxa"/>
        <w:right w:w="115" w:type="dxa"/>
      </w:tblCellMar>
    </w:tblPr>
  </w:style>
  <w:style w:type="table" w:customStyle="1" w:styleId="aff">
    <w:basedOn w:val="TableNormal5"/>
    <w:tblPr>
      <w:tblStyleRowBandSize w:val="1"/>
      <w:tblStyleColBandSize w:val="1"/>
      <w:tblCellMar>
        <w:left w:w="115" w:type="dxa"/>
        <w:right w:w="115" w:type="dxa"/>
      </w:tblCellMar>
    </w:tblPr>
  </w:style>
  <w:style w:type="table" w:customStyle="1" w:styleId="aff0">
    <w:basedOn w:val="TableNormal5"/>
    <w:tblPr>
      <w:tblStyleRowBandSize w:val="1"/>
      <w:tblStyleColBandSize w:val="1"/>
      <w:tblCellMar>
        <w:left w:w="115" w:type="dxa"/>
        <w:right w:w="115" w:type="dxa"/>
      </w:tblCellMar>
    </w:tblPr>
  </w:style>
  <w:style w:type="table" w:customStyle="1" w:styleId="aff1">
    <w:basedOn w:val="TableNormal5"/>
    <w:tblPr>
      <w:tblStyleRowBandSize w:val="1"/>
      <w:tblStyleColBandSize w:val="1"/>
      <w:tblCellMar>
        <w:left w:w="115" w:type="dxa"/>
        <w:right w:w="115" w:type="dxa"/>
      </w:tblCellMar>
    </w:tblPr>
  </w:style>
  <w:style w:type="table" w:customStyle="1" w:styleId="aff2">
    <w:basedOn w:val="TableNormal5"/>
    <w:tblPr>
      <w:tblStyleRowBandSize w:val="1"/>
      <w:tblStyleColBandSize w:val="1"/>
      <w:tblCellMar>
        <w:left w:w="115" w:type="dxa"/>
        <w:right w:w="115" w:type="dxa"/>
      </w:tblCellMar>
    </w:tblPr>
  </w:style>
  <w:style w:type="table" w:customStyle="1" w:styleId="aff3">
    <w:basedOn w:val="TableNormal4"/>
    <w:tblPr>
      <w:tblStyleRowBandSize w:val="1"/>
      <w:tblStyleColBandSize w:val="1"/>
      <w:tblCellMar>
        <w:left w:w="115" w:type="dxa"/>
        <w:right w:w="115" w:type="dxa"/>
      </w:tblCellMar>
    </w:tblPr>
  </w:style>
  <w:style w:type="table" w:customStyle="1" w:styleId="aff4">
    <w:basedOn w:val="TableNormal4"/>
    <w:tblPr>
      <w:tblStyleRowBandSize w:val="1"/>
      <w:tblStyleColBandSize w:val="1"/>
      <w:tblCellMar>
        <w:left w:w="115" w:type="dxa"/>
        <w:right w:w="115" w:type="dxa"/>
      </w:tblCellMar>
    </w:tblPr>
  </w:style>
  <w:style w:type="table" w:customStyle="1" w:styleId="aff5">
    <w:basedOn w:val="TableNormal4"/>
    <w:tblPr>
      <w:tblStyleRowBandSize w:val="1"/>
      <w:tblStyleColBandSize w:val="1"/>
      <w:tblCellMar>
        <w:left w:w="115" w:type="dxa"/>
        <w:right w:w="115" w:type="dxa"/>
      </w:tblCellMar>
    </w:tblPr>
  </w:style>
  <w:style w:type="table" w:customStyle="1" w:styleId="aff6">
    <w:basedOn w:val="TableNormal4"/>
    <w:tblPr>
      <w:tblStyleRowBandSize w:val="1"/>
      <w:tblStyleColBandSize w:val="1"/>
      <w:tblCellMar>
        <w:left w:w="115" w:type="dxa"/>
        <w:right w:w="115" w:type="dxa"/>
      </w:tblCellMar>
    </w:tblPr>
  </w:style>
  <w:style w:type="table" w:customStyle="1" w:styleId="aff7">
    <w:basedOn w:val="TableNormal4"/>
    <w:tblPr>
      <w:tblStyleRowBandSize w:val="1"/>
      <w:tblStyleColBandSize w:val="1"/>
      <w:tblCellMar>
        <w:left w:w="115" w:type="dxa"/>
        <w:right w:w="115" w:type="dxa"/>
      </w:tblCellMar>
    </w:tblPr>
  </w:style>
  <w:style w:type="table" w:customStyle="1" w:styleId="aff8">
    <w:basedOn w:val="TableNormal4"/>
    <w:tblPr>
      <w:tblStyleRowBandSize w:val="1"/>
      <w:tblStyleColBandSize w:val="1"/>
      <w:tblCellMar>
        <w:left w:w="115" w:type="dxa"/>
        <w:right w:w="115" w:type="dxa"/>
      </w:tblCellMar>
    </w:tblPr>
  </w:style>
  <w:style w:type="table" w:customStyle="1" w:styleId="aff9">
    <w:basedOn w:val="TableNormal4"/>
    <w:tblPr>
      <w:tblStyleRowBandSize w:val="1"/>
      <w:tblStyleColBandSize w:val="1"/>
      <w:tblCellMar>
        <w:left w:w="115" w:type="dxa"/>
        <w:right w:w="115" w:type="dxa"/>
      </w:tblCellMar>
    </w:tblPr>
  </w:style>
  <w:style w:type="table" w:customStyle="1" w:styleId="affa">
    <w:basedOn w:val="TableNormal4"/>
    <w:tblPr>
      <w:tblStyleRowBandSize w:val="1"/>
      <w:tblStyleColBandSize w:val="1"/>
      <w:tblCellMar>
        <w:left w:w="115" w:type="dxa"/>
        <w:right w:w="115" w:type="dxa"/>
      </w:tblCellMar>
    </w:tblPr>
  </w:style>
  <w:style w:type="table" w:customStyle="1" w:styleId="affb">
    <w:basedOn w:val="TableNormal4"/>
    <w:tblPr>
      <w:tblStyleRowBandSize w:val="1"/>
      <w:tblStyleColBandSize w:val="1"/>
      <w:tblCellMar>
        <w:left w:w="115" w:type="dxa"/>
        <w:right w:w="115" w:type="dxa"/>
      </w:tblCellMar>
    </w:tblPr>
  </w:style>
  <w:style w:type="table" w:customStyle="1" w:styleId="affc">
    <w:basedOn w:val="TableNormal4"/>
    <w:tblPr>
      <w:tblStyleRowBandSize w:val="1"/>
      <w:tblStyleColBandSize w:val="1"/>
      <w:tblCellMar>
        <w:left w:w="115" w:type="dxa"/>
        <w:right w:w="115" w:type="dxa"/>
      </w:tblCellMar>
    </w:tblPr>
  </w:style>
  <w:style w:type="table" w:customStyle="1" w:styleId="affd">
    <w:basedOn w:val="TableNormal4"/>
    <w:tblPr>
      <w:tblStyleRowBandSize w:val="1"/>
      <w:tblStyleColBandSize w:val="1"/>
      <w:tblCellMar>
        <w:left w:w="115" w:type="dxa"/>
        <w:right w:w="115" w:type="dxa"/>
      </w:tblCellMar>
    </w:tblPr>
  </w:style>
  <w:style w:type="table" w:customStyle="1" w:styleId="affe">
    <w:basedOn w:val="TableNormal4"/>
    <w:tblPr>
      <w:tblStyleRowBandSize w:val="1"/>
      <w:tblStyleColBandSize w:val="1"/>
      <w:tblCellMar>
        <w:left w:w="115" w:type="dxa"/>
        <w:right w:w="115" w:type="dxa"/>
      </w:tblCellMar>
    </w:tblPr>
  </w:style>
  <w:style w:type="table" w:customStyle="1" w:styleId="afff">
    <w:basedOn w:val="TableNormal4"/>
    <w:tblPr>
      <w:tblStyleRowBandSize w:val="1"/>
      <w:tblStyleColBandSize w:val="1"/>
      <w:tblCellMar>
        <w:left w:w="115" w:type="dxa"/>
        <w:right w:w="115" w:type="dxa"/>
      </w:tblCellMar>
    </w:tblPr>
  </w:style>
  <w:style w:type="table" w:customStyle="1" w:styleId="afff0">
    <w:basedOn w:val="TableNormal4"/>
    <w:tblPr>
      <w:tblStyleRowBandSize w:val="1"/>
      <w:tblStyleColBandSize w:val="1"/>
      <w:tblCellMar>
        <w:left w:w="115" w:type="dxa"/>
        <w:right w:w="115" w:type="dxa"/>
      </w:tblCellMar>
    </w:tblPr>
  </w:style>
  <w:style w:type="table" w:customStyle="1" w:styleId="afff1">
    <w:basedOn w:val="TableNormal4"/>
    <w:tblPr>
      <w:tblStyleRowBandSize w:val="1"/>
      <w:tblStyleColBandSize w:val="1"/>
      <w:tblCellMar>
        <w:left w:w="115" w:type="dxa"/>
        <w:right w:w="115" w:type="dxa"/>
      </w:tblCellMar>
    </w:tblPr>
  </w:style>
  <w:style w:type="table" w:customStyle="1" w:styleId="afff2">
    <w:basedOn w:val="TableNormal4"/>
    <w:tblPr>
      <w:tblStyleRowBandSize w:val="1"/>
      <w:tblStyleColBandSize w:val="1"/>
      <w:tblCellMar>
        <w:left w:w="115" w:type="dxa"/>
        <w:right w:w="115" w:type="dxa"/>
      </w:tblCellMar>
    </w:tblPr>
  </w:style>
  <w:style w:type="table" w:customStyle="1" w:styleId="afff3">
    <w:basedOn w:val="TableNormal4"/>
    <w:tblPr>
      <w:tblStyleRowBandSize w:val="1"/>
      <w:tblStyleColBandSize w:val="1"/>
      <w:tblCellMar>
        <w:left w:w="115" w:type="dxa"/>
        <w:right w:w="115" w:type="dxa"/>
      </w:tblCellMar>
    </w:tblPr>
  </w:style>
  <w:style w:type="table" w:customStyle="1" w:styleId="afff4">
    <w:basedOn w:val="TableNormal4"/>
    <w:tblPr>
      <w:tblStyleRowBandSize w:val="1"/>
      <w:tblStyleColBandSize w:val="1"/>
      <w:tblCellMar>
        <w:left w:w="115" w:type="dxa"/>
        <w:right w:w="115" w:type="dxa"/>
      </w:tblCellMar>
    </w:tblPr>
  </w:style>
  <w:style w:type="table" w:customStyle="1" w:styleId="afff5">
    <w:basedOn w:val="TableNormal4"/>
    <w:tblPr>
      <w:tblStyleRowBandSize w:val="1"/>
      <w:tblStyleColBandSize w:val="1"/>
      <w:tblCellMar>
        <w:left w:w="115" w:type="dxa"/>
        <w:right w:w="115" w:type="dxa"/>
      </w:tblCellMar>
    </w:tblPr>
  </w:style>
  <w:style w:type="table" w:customStyle="1" w:styleId="afff6">
    <w:basedOn w:val="TableNormal4"/>
    <w:tblPr>
      <w:tblStyleRowBandSize w:val="1"/>
      <w:tblStyleColBandSize w:val="1"/>
      <w:tblCellMar>
        <w:left w:w="115" w:type="dxa"/>
        <w:right w:w="115" w:type="dxa"/>
      </w:tblCellMar>
    </w:tblPr>
  </w:style>
  <w:style w:type="table" w:customStyle="1" w:styleId="afff7">
    <w:basedOn w:val="TableNormal4"/>
    <w:tblPr>
      <w:tblStyleRowBandSize w:val="1"/>
      <w:tblStyleColBandSize w:val="1"/>
      <w:tblCellMar>
        <w:left w:w="115" w:type="dxa"/>
        <w:right w:w="115" w:type="dxa"/>
      </w:tblCellMar>
    </w:tblPr>
  </w:style>
  <w:style w:type="table" w:customStyle="1" w:styleId="afff8">
    <w:basedOn w:val="TableNormal4"/>
    <w:tblPr>
      <w:tblStyleRowBandSize w:val="1"/>
      <w:tblStyleColBandSize w:val="1"/>
      <w:tblCellMar>
        <w:left w:w="115" w:type="dxa"/>
        <w:right w:w="115" w:type="dxa"/>
      </w:tblCellMar>
    </w:tblPr>
  </w:style>
  <w:style w:type="table" w:customStyle="1" w:styleId="afff9">
    <w:basedOn w:val="TableNormal4"/>
    <w:tblPr>
      <w:tblStyleRowBandSize w:val="1"/>
      <w:tblStyleColBandSize w:val="1"/>
      <w:tblCellMar>
        <w:left w:w="115" w:type="dxa"/>
        <w:right w:w="115" w:type="dxa"/>
      </w:tblCellMar>
    </w:tblPr>
  </w:style>
  <w:style w:type="table" w:customStyle="1" w:styleId="afffa">
    <w:basedOn w:val="TableNormal4"/>
    <w:tblPr>
      <w:tblStyleRowBandSize w:val="1"/>
      <w:tblStyleColBandSize w:val="1"/>
      <w:tblCellMar>
        <w:left w:w="115" w:type="dxa"/>
        <w:right w:w="115" w:type="dxa"/>
      </w:tblCellMar>
    </w:tblPr>
  </w:style>
  <w:style w:type="table" w:customStyle="1" w:styleId="afffb">
    <w:basedOn w:val="TableNormal4"/>
    <w:tblPr>
      <w:tblStyleRowBandSize w:val="1"/>
      <w:tblStyleColBandSize w:val="1"/>
      <w:tblCellMar>
        <w:left w:w="115" w:type="dxa"/>
        <w:right w:w="115" w:type="dxa"/>
      </w:tblCellMar>
    </w:tblPr>
  </w:style>
  <w:style w:type="table" w:customStyle="1" w:styleId="afffc">
    <w:basedOn w:val="TableNormal4"/>
    <w:tblPr>
      <w:tblStyleRowBandSize w:val="1"/>
      <w:tblStyleColBandSize w:val="1"/>
      <w:tblCellMar>
        <w:left w:w="115" w:type="dxa"/>
        <w:right w:w="115" w:type="dxa"/>
      </w:tblCellMar>
    </w:tblPr>
  </w:style>
  <w:style w:type="table" w:customStyle="1" w:styleId="afffd">
    <w:basedOn w:val="TableNormal4"/>
    <w:tblPr>
      <w:tblStyleRowBandSize w:val="1"/>
      <w:tblStyleColBandSize w:val="1"/>
      <w:tblCellMar>
        <w:left w:w="115" w:type="dxa"/>
        <w:right w:w="115" w:type="dxa"/>
      </w:tblCellMar>
    </w:tblPr>
  </w:style>
  <w:style w:type="table" w:customStyle="1" w:styleId="afffe">
    <w:basedOn w:val="TableNormal4"/>
    <w:tblPr>
      <w:tblStyleRowBandSize w:val="1"/>
      <w:tblStyleColBandSize w:val="1"/>
      <w:tblCellMar>
        <w:left w:w="115" w:type="dxa"/>
        <w:right w:w="115" w:type="dxa"/>
      </w:tblCellMar>
    </w:tblPr>
  </w:style>
  <w:style w:type="table" w:customStyle="1" w:styleId="affff">
    <w:basedOn w:val="TableNormal4"/>
    <w:tblPr>
      <w:tblStyleRowBandSize w:val="1"/>
      <w:tblStyleColBandSize w:val="1"/>
      <w:tblCellMar>
        <w:left w:w="115" w:type="dxa"/>
        <w:right w:w="115" w:type="dxa"/>
      </w:tblCellMar>
    </w:tblPr>
  </w:style>
  <w:style w:type="table" w:customStyle="1" w:styleId="affff0">
    <w:basedOn w:val="TableNormal4"/>
    <w:tblPr>
      <w:tblStyleRowBandSize w:val="1"/>
      <w:tblStyleColBandSize w:val="1"/>
      <w:tblCellMar>
        <w:left w:w="115" w:type="dxa"/>
        <w:right w:w="115" w:type="dxa"/>
      </w:tblCellMar>
    </w:tblPr>
  </w:style>
  <w:style w:type="table" w:customStyle="1" w:styleId="affff1">
    <w:basedOn w:val="TableNormal4"/>
    <w:tblPr>
      <w:tblStyleRowBandSize w:val="1"/>
      <w:tblStyleColBandSize w:val="1"/>
      <w:tblCellMar>
        <w:left w:w="115" w:type="dxa"/>
        <w:right w:w="115" w:type="dxa"/>
      </w:tblCellMar>
    </w:tblPr>
  </w:style>
  <w:style w:type="table" w:customStyle="1" w:styleId="affff2">
    <w:basedOn w:val="TableNormal4"/>
    <w:tblPr>
      <w:tblStyleRowBandSize w:val="1"/>
      <w:tblStyleColBandSize w:val="1"/>
      <w:tblCellMar>
        <w:left w:w="115" w:type="dxa"/>
        <w:right w:w="115" w:type="dxa"/>
      </w:tblCellMar>
    </w:tblPr>
  </w:style>
  <w:style w:type="table" w:customStyle="1" w:styleId="affff3">
    <w:basedOn w:val="TableNormal4"/>
    <w:tblPr>
      <w:tblStyleRowBandSize w:val="1"/>
      <w:tblStyleColBandSize w:val="1"/>
      <w:tblCellMar>
        <w:left w:w="115" w:type="dxa"/>
        <w:right w:w="115" w:type="dxa"/>
      </w:tblCellMar>
    </w:tblPr>
  </w:style>
  <w:style w:type="table" w:customStyle="1" w:styleId="affff4">
    <w:basedOn w:val="TableNormal4"/>
    <w:tblPr>
      <w:tblStyleRowBandSize w:val="1"/>
      <w:tblStyleColBandSize w:val="1"/>
      <w:tblCellMar>
        <w:left w:w="115" w:type="dxa"/>
        <w:right w:w="115" w:type="dxa"/>
      </w:tblCellMar>
    </w:tblPr>
  </w:style>
  <w:style w:type="table" w:customStyle="1" w:styleId="affff5">
    <w:basedOn w:val="TableNormal4"/>
    <w:tblPr>
      <w:tblStyleRowBandSize w:val="1"/>
      <w:tblStyleColBandSize w:val="1"/>
      <w:tblCellMar>
        <w:left w:w="115" w:type="dxa"/>
        <w:right w:w="115" w:type="dxa"/>
      </w:tblCellMar>
    </w:tblPr>
  </w:style>
  <w:style w:type="table" w:customStyle="1" w:styleId="affff6">
    <w:basedOn w:val="TableNormal4"/>
    <w:tblPr>
      <w:tblStyleRowBandSize w:val="1"/>
      <w:tblStyleColBandSize w:val="1"/>
      <w:tblCellMar>
        <w:left w:w="115" w:type="dxa"/>
        <w:right w:w="115" w:type="dxa"/>
      </w:tblCellMar>
    </w:tblPr>
  </w:style>
  <w:style w:type="table" w:customStyle="1" w:styleId="affff7">
    <w:basedOn w:val="TableNormal4"/>
    <w:tblPr>
      <w:tblStyleRowBandSize w:val="1"/>
      <w:tblStyleColBandSize w:val="1"/>
      <w:tblCellMar>
        <w:left w:w="115" w:type="dxa"/>
        <w:right w:w="115" w:type="dxa"/>
      </w:tblCellMar>
    </w:tblPr>
  </w:style>
  <w:style w:type="table" w:customStyle="1" w:styleId="affff8">
    <w:basedOn w:val="TableNormal4"/>
    <w:tblPr>
      <w:tblStyleRowBandSize w:val="1"/>
      <w:tblStyleColBandSize w:val="1"/>
      <w:tblCellMar>
        <w:left w:w="115" w:type="dxa"/>
        <w:right w:w="115" w:type="dxa"/>
      </w:tblCellMar>
    </w:tblPr>
  </w:style>
  <w:style w:type="table" w:customStyle="1" w:styleId="affff9">
    <w:basedOn w:val="TableNormal4"/>
    <w:tblPr>
      <w:tblStyleRowBandSize w:val="1"/>
      <w:tblStyleColBandSize w:val="1"/>
      <w:tblCellMar>
        <w:left w:w="115" w:type="dxa"/>
        <w:right w:w="115" w:type="dxa"/>
      </w:tblCellMar>
    </w:tblPr>
  </w:style>
  <w:style w:type="table" w:customStyle="1" w:styleId="affffa">
    <w:basedOn w:val="TableNormal4"/>
    <w:tblPr>
      <w:tblStyleRowBandSize w:val="1"/>
      <w:tblStyleColBandSize w:val="1"/>
      <w:tblCellMar>
        <w:left w:w="115" w:type="dxa"/>
        <w:right w:w="115" w:type="dxa"/>
      </w:tblCellMar>
    </w:tblPr>
  </w:style>
  <w:style w:type="table" w:customStyle="1" w:styleId="affffb">
    <w:basedOn w:val="TableNormal4"/>
    <w:tblPr>
      <w:tblStyleRowBandSize w:val="1"/>
      <w:tblStyleColBandSize w:val="1"/>
      <w:tblCellMar>
        <w:left w:w="115" w:type="dxa"/>
        <w:right w:w="115" w:type="dxa"/>
      </w:tblCellMar>
    </w:tblPr>
  </w:style>
  <w:style w:type="table" w:customStyle="1" w:styleId="affffc">
    <w:basedOn w:val="TableNormal4"/>
    <w:tblPr>
      <w:tblStyleRowBandSize w:val="1"/>
      <w:tblStyleColBandSize w:val="1"/>
      <w:tblCellMar>
        <w:left w:w="115" w:type="dxa"/>
        <w:right w:w="115" w:type="dxa"/>
      </w:tblCellMar>
    </w:tblPr>
  </w:style>
  <w:style w:type="table" w:customStyle="1" w:styleId="affffd">
    <w:basedOn w:val="TableNormal4"/>
    <w:tblPr>
      <w:tblStyleRowBandSize w:val="1"/>
      <w:tblStyleColBandSize w:val="1"/>
      <w:tblCellMar>
        <w:left w:w="115" w:type="dxa"/>
        <w:right w:w="115" w:type="dxa"/>
      </w:tblCellMar>
    </w:tblPr>
  </w:style>
  <w:style w:type="table" w:customStyle="1" w:styleId="affffe">
    <w:basedOn w:val="TableNormal4"/>
    <w:tblPr>
      <w:tblStyleRowBandSize w:val="1"/>
      <w:tblStyleColBandSize w:val="1"/>
      <w:tblCellMar>
        <w:left w:w="115" w:type="dxa"/>
        <w:right w:w="115" w:type="dxa"/>
      </w:tblCellMar>
    </w:tblPr>
  </w:style>
  <w:style w:type="table" w:customStyle="1" w:styleId="afffff">
    <w:basedOn w:val="TableNormal4"/>
    <w:tblPr>
      <w:tblStyleRowBandSize w:val="1"/>
      <w:tblStyleColBandSize w:val="1"/>
      <w:tblCellMar>
        <w:left w:w="115" w:type="dxa"/>
        <w:right w:w="115" w:type="dxa"/>
      </w:tblCellMar>
    </w:tblPr>
  </w:style>
  <w:style w:type="table" w:customStyle="1" w:styleId="afffff0">
    <w:basedOn w:val="TableNormal4"/>
    <w:tblPr>
      <w:tblStyleRowBandSize w:val="1"/>
      <w:tblStyleColBandSize w:val="1"/>
      <w:tblCellMar>
        <w:left w:w="115" w:type="dxa"/>
        <w:right w:w="115" w:type="dxa"/>
      </w:tblCellMar>
    </w:tblPr>
  </w:style>
  <w:style w:type="table" w:customStyle="1" w:styleId="afffff1">
    <w:basedOn w:val="TableNormal4"/>
    <w:tblPr>
      <w:tblStyleRowBandSize w:val="1"/>
      <w:tblStyleColBandSize w:val="1"/>
      <w:tblCellMar>
        <w:left w:w="115" w:type="dxa"/>
        <w:right w:w="115" w:type="dxa"/>
      </w:tblCellMar>
    </w:tblPr>
  </w:style>
  <w:style w:type="table" w:customStyle="1" w:styleId="afffff2">
    <w:basedOn w:val="TableNormal4"/>
    <w:tblPr>
      <w:tblStyleRowBandSize w:val="1"/>
      <w:tblStyleColBandSize w:val="1"/>
      <w:tblCellMar>
        <w:left w:w="115" w:type="dxa"/>
        <w:right w:w="115" w:type="dxa"/>
      </w:tblCellMar>
    </w:tblPr>
  </w:style>
  <w:style w:type="table" w:customStyle="1" w:styleId="afffff3">
    <w:basedOn w:val="TableNormal4"/>
    <w:tblPr>
      <w:tblStyleRowBandSize w:val="1"/>
      <w:tblStyleColBandSize w:val="1"/>
      <w:tblCellMar>
        <w:left w:w="115" w:type="dxa"/>
        <w:right w:w="115" w:type="dxa"/>
      </w:tblCellMar>
    </w:tblPr>
  </w:style>
  <w:style w:type="table" w:customStyle="1" w:styleId="afffff4">
    <w:basedOn w:val="TableNormal4"/>
    <w:tblPr>
      <w:tblStyleRowBandSize w:val="1"/>
      <w:tblStyleColBandSize w:val="1"/>
      <w:tblCellMar>
        <w:left w:w="115" w:type="dxa"/>
        <w:right w:w="115" w:type="dxa"/>
      </w:tblCellMar>
    </w:tblPr>
  </w:style>
  <w:style w:type="table" w:customStyle="1" w:styleId="afffff5">
    <w:basedOn w:val="TableNormal4"/>
    <w:tblPr>
      <w:tblStyleRowBandSize w:val="1"/>
      <w:tblStyleColBandSize w:val="1"/>
      <w:tblCellMar>
        <w:left w:w="115" w:type="dxa"/>
        <w:right w:w="115" w:type="dxa"/>
      </w:tblCellMar>
    </w:tblPr>
  </w:style>
  <w:style w:type="table" w:customStyle="1" w:styleId="afffff6">
    <w:basedOn w:val="TableNormal4"/>
    <w:tblPr>
      <w:tblStyleRowBandSize w:val="1"/>
      <w:tblStyleColBandSize w:val="1"/>
      <w:tblCellMar>
        <w:left w:w="115" w:type="dxa"/>
        <w:right w:w="115" w:type="dxa"/>
      </w:tblCellMar>
    </w:tblPr>
  </w:style>
  <w:style w:type="table" w:customStyle="1" w:styleId="afffff7">
    <w:basedOn w:val="TableNormal4"/>
    <w:tblPr>
      <w:tblStyleRowBandSize w:val="1"/>
      <w:tblStyleColBandSize w:val="1"/>
      <w:tblCellMar>
        <w:left w:w="115" w:type="dxa"/>
        <w:right w:w="115" w:type="dxa"/>
      </w:tblCellMar>
    </w:tblPr>
  </w:style>
  <w:style w:type="table" w:customStyle="1" w:styleId="afffff8">
    <w:basedOn w:val="TableNormal4"/>
    <w:tblPr>
      <w:tblStyleRowBandSize w:val="1"/>
      <w:tblStyleColBandSize w:val="1"/>
      <w:tblCellMar>
        <w:left w:w="115" w:type="dxa"/>
        <w:right w:w="115" w:type="dxa"/>
      </w:tblCellMar>
    </w:tblPr>
  </w:style>
  <w:style w:type="table" w:customStyle="1" w:styleId="afffff9">
    <w:basedOn w:val="TableNormal4"/>
    <w:tblPr>
      <w:tblStyleRowBandSize w:val="1"/>
      <w:tblStyleColBandSize w:val="1"/>
      <w:tblCellMar>
        <w:left w:w="115" w:type="dxa"/>
        <w:right w:w="115" w:type="dxa"/>
      </w:tblCellMar>
    </w:tblPr>
  </w:style>
  <w:style w:type="table" w:customStyle="1" w:styleId="afffffa">
    <w:basedOn w:val="TableNormal4"/>
    <w:tblPr>
      <w:tblStyleRowBandSize w:val="1"/>
      <w:tblStyleColBandSize w:val="1"/>
      <w:tblCellMar>
        <w:left w:w="115" w:type="dxa"/>
        <w:right w:w="115" w:type="dxa"/>
      </w:tblCellMar>
    </w:tblPr>
  </w:style>
  <w:style w:type="table" w:customStyle="1" w:styleId="afffffb">
    <w:basedOn w:val="TableNormal4"/>
    <w:tblPr>
      <w:tblStyleRowBandSize w:val="1"/>
      <w:tblStyleColBandSize w:val="1"/>
      <w:tblCellMar>
        <w:top w:w="100" w:type="dxa"/>
        <w:left w:w="100" w:type="dxa"/>
        <w:bottom w:w="100" w:type="dxa"/>
        <w:right w:w="100" w:type="dxa"/>
      </w:tblCellMar>
    </w:tblPr>
  </w:style>
  <w:style w:type="table" w:customStyle="1" w:styleId="afffffc">
    <w:basedOn w:val="TableNormal4"/>
    <w:tblPr>
      <w:tblStyleRowBandSize w:val="1"/>
      <w:tblStyleColBandSize w:val="1"/>
      <w:tblCellMar>
        <w:top w:w="100" w:type="dxa"/>
        <w:left w:w="100" w:type="dxa"/>
        <w:bottom w:w="100" w:type="dxa"/>
        <w:right w:w="100" w:type="dxa"/>
      </w:tblCellMar>
    </w:tblPr>
  </w:style>
  <w:style w:type="table" w:customStyle="1" w:styleId="afffffd">
    <w:basedOn w:val="TableNormal4"/>
    <w:tblPr>
      <w:tblStyleRowBandSize w:val="1"/>
      <w:tblStyleColBandSize w:val="1"/>
      <w:tblCellMar>
        <w:top w:w="100" w:type="dxa"/>
        <w:left w:w="100" w:type="dxa"/>
        <w:bottom w:w="100" w:type="dxa"/>
        <w:right w:w="100" w:type="dxa"/>
      </w:tblCellMar>
    </w:tblPr>
  </w:style>
  <w:style w:type="table" w:customStyle="1" w:styleId="afffffe">
    <w:basedOn w:val="TableNormal4"/>
    <w:tblPr>
      <w:tblStyleRowBandSize w:val="1"/>
      <w:tblStyleColBandSize w:val="1"/>
      <w:tblCellMar>
        <w:left w:w="115" w:type="dxa"/>
        <w:right w:w="115" w:type="dxa"/>
      </w:tblCellMar>
    </w:tblPr>
  </w:style>
  <w:style w:type="table" w:customStyle="1" w:styleId="affffff">
    <w:basedOn w:val="TableNormal4"/>
    <w:tblPr>
      <w:tblStyleRowBandSize w:val="1"/>
      <w:tblStyleColBandSize w:val="1"/>
      <w:tblCellMar>
        <w:left w:w="115" w:type="dxa"/>
        <w:right w:w="115" w:type="dxa"/>
      </w:tblCellMar>
    </w:tblPr>
  </w:style>
  <w:style w:type="character" w:styleId="Refdecomentario">
    <w:name w:val="annotation reference"/>
    <w:basedOn w:val="Fuentedeprrafopredeter"/>
    <w:uiPriority w:val="99"/>
    <w:semiHidden/>
    <w:unhideWhenUsed/>
    <w:rPr>
      <w:sz w:val="16"/>
      <w:szCs w:val="16"/>
    </w:rPr>
  </w:style>
  <w:style w:type="table" w:customStyle="1" w:styleId="affffff0">
    <w:basedOn w:val="TableNormal0"/>
    <w:tblPr>
      <w:tblStyleRowBandSize w:val="1"/>
      <w:tblStyleColBandSize w:val="1"/>
      <w:tblCellMar>
        <w:top w:w="100" w:type="dxa"/>
        <w:left w:w="115" w:type="dxa"/>
        <w:bottom w:w="100" w:type="dxa"/>
        <w:right w:w="115" w:type="dxa"/>
      </w:tblCellMar>
    </w:tblPr>
  </w:style>
  <w:style w:type="table" w:customStyle="1" w:styleId="affffff1">
    <w:basedOn w:val="TableNormal0"/>
    <w:tblPr>
      <w:tblStyleRowBandSize w:val="1"/>
      <w:tblStyleColBandSize w:val="1"/>
      <w:tblCellMar>
        <w:top w:w="100" w:type="dxa"/>
        <w:left w:w="115" w:type="dxa"/>
        <w:bottom w:w="100" w:type="dxa"/>
        <w:right w:w="115" w:type="dxa"/>
      </w:tblCellMar>
    </w:tblPr>
  </w:style>
  <w:style w:type="table" w:customStyle="1" w:styleId="affffff2">
    <w:basedOn w:val="TableNormal0"/>
    <w:tblPr>
      <w:tblStyleRowBandSize w:val="1"/>
      <w:tblStyleColBandSize w:val="1"/>
      <w:tblCellMar>
        <w:top w:w="100" w:type="dxa"/>
        <w:left w:w="115" w:type="dxa"/>
        <w:bottom w:w="100" w:type="dxa"/>
        <w:right w:w="115" w:type="dxa"/>
      </w:tblCellMar>
    </w:tblPr>
  </w:style>
  <w:style w:type="table" w:customStyle="1" w:styleId="affffff3">
    <w:basedOn w:val="TableNormal0"/>
    <w:tblPr>
      <w:tblStyleRowBandSize w:val="1"/>
      <w:tblStyleColBandSize w:val="1"/>
      <w:tblCellMar>
        <w:top w:w="100" w:type="dxa"/>
        <w:left w:w="115" w:type="dxa"/>
        <w:bottom w:w="100" w:type="dxa"/>
        <w:right w:w="115" w:type="dxa"/>
      </w:tblCellMar>
    </w:tblPr>
  </w:style>
  <w:style w:type="table" w:customStyle="1" w:styleId="affffff4">
    <w:basedOn w:val="TableNormal0"/>
    <w:tblPr>
      <w:tblStyleRowBandSize w:val="1"/>
      <w:tblStyleColBandSize w:val="1"/>
      <w:tblCellMar>
        <w:top w:w="100" w:type="dxa"/>
        <w:left w:w="115" w:type="dxa"/>
        <w:bottom w:w="100" w:type="dxa"/>
        <w:right w:w="115" w:type="dxa"/>
      </w:tblCellMar>
    </w:tblPr>
  </w:style>
  <w:style w:type="table" w:customStyle="1" w:styleId="affffff5">
    <w:basedOn w:val="TableNormal0"/>
    <w:tblPr>
      <w:tblStyleRowBandSize w:val="1"/>
      <w:tblStyleColBandSize w:val="1"/>
      <w:tblCellMar>
        <w:top w:w="100" w:type="dxa"/>
        <w:left w:w="115" w:type="dxa"/>
        <w:bottom w:w="100" w:type="dxa"/>
        <w:right w:w="115" w:type="dxa"/>
      </w:tblCellMar>
    </w:tblPr>
  </w:style>
  <w:style w:type="table" w:customStyle="1" w:styleId="affffff6">
    <w:basedOn w:val="TableNormal0"/>
    <w:tblPr>
      <w:tblStyleRowBandSize w:val="1"/>
      <w:tblStyleColBandSize w:val="1"/>
      <w:tblCellMar>
        <w:top w:w="100" w:type="dxa"/>
        <w:left w:w="115" w:type="dxa"/>
        <w:bottom w:w="100" w:type="dxa"/>
        <w:right w:w="115" w:type="dxa"/>
      </w:tblCellMar>
    </w:tblPr>
  </w:style>
  <w:style w:type="table" w:styleId="Tabladelista3-nfasis1">
    <w:name w:val="List Table 3 Accent 1"/>
    <w:basedOn w:val="Tablanormal"/>
    <w:uiPriority w:val="48"/>
    <w:rsid w:val="00D650E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Tabladelista3-nfasis3">
    <w:name w:val="List Table 3 Accent 3"/>
    <w:basedOn w:val="Tablanormal"/>
    <w:uiPriority w:val="48"/>
    <w:rsid w:val="004B5B03"/>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laconcuadrcula4-nfasis3">
    <w:name w:val="Grid Table 4 Accent 3"/>
    <w:basedOn w:val="Tablanormal"/>
    <w:uiPriority w:val="49"/>
    <w:rsid w:val="00E143F7"/>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4">
    <w:name w:val="List Table 4"/>
    <w:basedOn w:val="Tablanormal"/>
    <w:uiPriority w:val="49"/>
    <w:rsid w:val="00BE647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2">
    <w:name w:val="Grid Table 2"/>
    <w:basedOn w:val="Tablanormal"/>
    <w:uiPriority w:val="47"/>
    <w:rsid w:val="00BE6479"/>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4">
    <w:name w:val="Grid Table 4"/>
    <w:basedOn w:val="Tablanormal"/>
    <w:uiPriority w:val="49"/>
    <w:rsid w:val="00CE097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NZ+NZy0aCoFzXBYvwZihE2OdnBw==">CgMxLjAyCWguMWZvYjl0ZTIOaC4zbnYyOGRkZmhpZnkyCWguM3pueXNoNzIJaC4yZXQ5MnAwMgloLjF0M2g1c2YyDmgub3R5azFwZnFveGhhMgloLjRkMzRvZzgyCWguMnM4ZXlvMTIJaC4xN2RwOHZ1Mg5oLjNiMm92a292aGFqOTIJaC4zcmRjcmpuMgloLjI2aW4xcmcyDmguYml0bnBkZmo4ZWI1Mg5oLnJhNjY0eXo5aXQycDIOaC4xaWVxZWV2YnB3cmkyDmgucDVrMzFoM2EwaGYwMg1oLmZlb2NyeXpmZnhrMg5oLnhsZHluNGZqY2o1MTIIaC5sbnhiejkyCWguMzVua3VuMjIJaC4xa3N2NHV2Mg5oLm5kMXBpd2U0cHNycTgAciExb0RHcnZ2M1A1bXpqcldUczNLY21yMXdobDRWUkc3Zmg=</go:docsCustomData>
</go:gDocsCustomXmlDataStorage>
</file>

<file path=customXml/itemProps1.xml><?xml version="1.0" encoding="utf-8"?>
<ds:datastoreItem xmlns:ds="http://schemas.openxmlformats.org/officeDocument/2006/customXml" ds:itemID="{63B939F2-C455-45A5-B414-A9FE16DF6A1E}">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1</Pages>
  <Words>1813</Words>
  <Characters>10812</Characters>
  <Application>Microsoft Office Word</Application>
  <DocSecurity>0</DocSecurity>
  <Lines>569</Lines>
  <Paragraphs>371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ALEXANDER MATIAS CHAMORRO CACERES</cp:lastModifiedBy>
  <cp:revision>10</cp:revision>
  <dcterms:created xsi:type="dcterms:W3CDTF">2022-09-11T18:28:00Z</dcterms:created>
  <dcterms:modified xsi:type="dcterms:W3CDTF">2025-10-16T22:33:00Z</dcterms:modified>
</cp:coreProperties>
</file>