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31" w:rsidRDefault="00D66C67" w:rsidP="00D66C67">
      <w:pPr>
        <w:pStyle w:val="Titre"/>
      </w:pPr>
      <w:r>
        <w:t>GéoPat</w:t>
      </w:r>
    </w:p>
    <w:p w:rsidR="00D66C67" w:rsidRDefault="00D66C67" w:rsidP="00D66C67"/>
    <w:p w:rsidR="008A32E3" w:rsidRDefault="00D66C67" w:rsidP="008A32E3">
      <w:pPr>
        <w:pStyle w:val="Titre1"/>
        <w:numPr>
          <w:ilvl w:val="0"/>
          <w:numId w:val="1"/>
        </w:numPr>
      </w:pPr>
      <w:r>
        <w:t>Modélisation</w:t>
      </w:r>
    </w:p>
    <w:p w:rsidR="0009221C" w:rsidRPr="0009221C" w:rsidRDefault="0009221C" w:rsidP="0009221C"/>
    <w:p w:rsidR="008A32E3" w:rsidRDefault="008A32E3" w:rsidP="008A32E3">
      <w:pPr>
        <w:pStyle w:val="Paragraphedeliste"/>
        <w:numPr>
          <w:ilvl w:val="0"/>
          <w:numId w:val="2"/>
        </w:numPr>
      </w:pPr>
      <w:r>
        <w:t>Toutes les tables sont préfixées du nom du schéma</w:t>
      </w:r>
      <w:r w:rsidR="002245BD">
        <w:t>.</w:t>
      </w:r>
    </w:p>
    <w:p w:rsidR="008A32E3" w:rsidRDefault="008A32E3" w:rsidP="008A32E3">
      <w:pPr>
        <w:pStyle w:val="Paragraphedeliste"/>
        <w:numPr>
          <w:ilvl w:val="0"/>
          <w:numId w:val="2"/>
        </w:numPr>
      </w:pPr>
      <w:r>
        <w:t xml:space="preserve">Toutes les tables comportent une clé primaire de type séquentiel nommé </w:t>
      </w:r>
      <w:r w:rsidRPr="008A32E3">
        <w:rPr>
          <w:b/>
        </w:rPr>
        <w:t>Id</w:t>
      </w:r>
    </w:p>
    <w:p w:rsidR="008A32E3" w:rsidRDefault="008A32E3" w:rsidP="008A32E3">
      <w:pPr>
        <w:pStyle w:val="Paragraphedeliste"/>
        <w:numPr>
          <w:ilvl w:val="0"/>
          <w:numId w:val="2"/>
        </w:numPr>
      </w:pPr>
      <w:r>
        <w:t>Toutes les tables qui peuvent être affiché à l’utilisateur comportent au moins une clé unique</w:t>
      </w:r>
      <w:r w:rsidR="00E20541">
        <w:t xml:space="preserve"> autre que la clé primaire.</w:t>
      </w:r>
    </w:p>
    <w:p w:rsidR="008A32E3" w:rsidRDefault="008A32E3" w:rsidP="008A32E3">
      <w:pPr>
        <w:pStyle w:val="Paragraphedeliste"/>
        <w:numPr>
          <w:ilvl w:val="0"/>
          <w:numId w:val="2"/>
        </w:numPr>
      </w:pPr>
      <w:r>
        <w:t xml:space="preserve">Toutes les tables qui représentent des constantes ont une colonne </w:t>
      </w:r>
      <w:r w:rsidRPr="008A32E3">
        <w:rPr>
          <w:b/>
        </w:rPr>
        <w:t>IdConst</w:t>
      </w:r>
      <w:r>
        <w:t xml:space="preserve"> ainsi qu’une clé unique sur cette colonne.</w:t>
      </w:r>
    </w:p>
    <w:p w:rsidR="008A32E3" w:rsidRDefault="0009221C" w:rsidP="008A32E3">
      <w:pPr>
        <w:pStyle w:val="Paragraphedeliste"/>
        <w:numPr>
          <w:ilvl w:val="0"/>
          <w:numId w:val="2"/>
        </w:numPr>
      </w:pPr>
      <w:r>
        <w:t>Les clés primaires sont déclarées dans le MCD.</w:t>
      </w:r>
    </w:p>
    <w:p w:rsidR="0009221C" w:rsidRDefault="0009221C" w:rsidP="008A32E3">
      <w:pPr>
        <w:pStyle w:val="Paragraphedeliste"/>
        <w:numPr>
          <w:ilvl w:val="0"/>
          <w:numId w:val="2"/>
        </w:numPr>
      </w:pPr>
      <w:r>
        <w:t>Les clés uniques sont déclarées dans le MPD.</w:t>
      </w:r>
    </w:p>
    <w:p w:rsidR="0009221C" w:rsidRDefault="0009221C" w:rsidP="008A32E3">
      <w:pPr>
        <w:pStyle w:val="Paragraphedeliste"/>
        <w:numPr>
          <w:ilvl w:val="0"/>
          <w:numId w:val="2"/>
        </w:numPr>
      </w:pPr>
      <w:r>
        <w:t>Les règles métier sont déclarées dans le MPD.</w:t>
      </w:r>
    </w:p>
    <w:p w:rsidR="0009221C" w:rsidRPr="008A32E3" w:rsidRDefault="0009221C" w:rsidP="0009221C">
      <w:pPr>
        <w:pStyle w:val="Paragraphedeliste"/>
      </w:pPr>
    </w:p>
    <w:p w:rsidR="00D66C67" w:rsidRDefault="00D66C67" w:rsidP="00D66C67">
      <w:pPr>
        <w:pStyle w:val="Titre1"/>
        <w:numPr>
          <w:ilvl w:val="0"/>
          <w:numId w:val="1"/>
        </w:numPr>
      </w:pPr>
      <w:r>
        <w:t>Génération de code</w:t>
      </w:r>
    </w:p>
    <w:p w:rsidR="00153BD8" w:rsidRDefault="00153BD8" w:rsidP="00153BD8"/>
    <w:p w:rsidR="00153BD8" w:rsidRDefault="00153BD8" w:rsidP="00153BD8">
      <w:pPr>
        <w:pStyle w:val="Paragraphedeliste"/>
        <w:numPr>
          <w:ilvl w:val="0"/>
          <w:numId w:val="3"/>
        </w:numPr>
      </w:pPr>
      <w:r>
        <w:t xml:space="preserve">Deux couches sont </w:t>
      </w:r>
      <w:r w:rsidR="00E20541">
        <w:t>générées,</w:t>
      </w:r>
      <w:r>
        <w:t xml:space="preserve"> une couche </w:t>
      </w:r>
      <w:r w:rsidR="00355522">
        <w:t>Data,</w:t>
      </w:r>
      <w:r>
        <w:t xml:space="preserve"> une couche Buisness</w:t>
      </w:r>
      <w:r w:rsidR="00355522">
        <w:t>.</w:t>
      </w:r>
    </w:p>
    <w:p w:rsidR="002245BD" w:rsidRDefault="002245BD" w:rsidP="00153BD8">
      <w:pPr>
        <w:pStyle w:val="Paragraphedeliste"/>
        <w:numPr>
          <w:ilvl w:val="0"/>
          <w:numId w:val="3"/>
        </w:numPr>
      </w:pPr>
      <w:r>
        <w:t xml:space="preserve">La couche Data comporte les classes </w:t>
      </w:r>
      <w:r w:rsidR="00ED64B1">
        <w:t>POCO Entity</w:t>
      </w:r>
      <w:r>
        <w:t>FrameWork.</w:t>
      </w:r>
    </w:p>
    <w:p w:rsidR="002245BD" w:rsidRDefault="002245BD" w:rsidP="00153BD8">
      <w:pPr>
        <w:pStyle w:val="Paragraphedeliste"/>
        <w:numPr>
          <w:ilvl w:val="0"/>
          <w:numId w:val="3"/>
        </w:numPr>
      </w:pPr>
      <w:r>
        <w:t xml:space="preserve">La couche Buisness </w:t>
      </w:r>
      <w:r w:rsidR="00ED64B1">
        <w:t>comporte</w:t>
      </w:r>
      <w:r>
        <w:t xml:space="preserve"> les classes des BuisnessObject.</w:t>
      </w:r>
    </w:p>
    <w:p w:rsidR="00560D1B" w:rsidRPr="00153BD8" w:rsidRDefault="00560D1B" w:rsidP="00560D1B">
      <w:pPr>
        <w:pStyle w:val="Paragraphedeliste"/>
      </w:pPr>
      <w:bookmarkStart w:id="0" w:name="_GoBack"/>
      <w:bookmarkEnd w:id="0"/>
    </w:p>
    <w:p w:rsidR="00D66C67" w:rsidRDefault="00D66C67" w:rsidP="00D66C67">
      <w:pPr>
        <w:pStyle w:val="Titre1"/>
        <w:numPr>
          <w:ilvl w:val="0"/>
          <w:numId w:val="1"/>
        </w:numPr>
      </w:pPr>
      <w:r>
        <w:t>Génération de Script SQL</w:t>
      </w:r>
    </w:p>
    <w:p w:rsidR="00D66C67" w:rsidRDefault="00D66C67" w:rsidP="00D66C67"/>
    <w:p w:rsidR="00D66C67" w:rsidRPr="00D66C67" w:rsidRDefault="00D66C67" w:rsidP="00D66C67"/>
    <w:p w:rsidR="00D66C67" w:rsidRPr="00D66C67" w:rsidRDefault="00D66C67" w:rsidP="00D66C67"/>
    <w:sectPr w:rsidR="00D66C67" w:rsidRPr="00D6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9DE"/>
    <w:multiLevelType w:val="hybridMultilevel"/>
    <w:tmpl w:val="B6A468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11615"/>
    <w:multiLevelType w:val="hybridMultilevel"/>
    <w:tmpl w:val="91CCA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754A5"/>
    <w:multiLevelType w:val="hybridMultilevel"/>
    <w:tmpl w:val="02AA7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67"/>
    <w:rsid w:val="0009221C"/>
    <w:rsid w:val="00153BD8"/>
    <w:rsid w:val="002245BD"/>
    <w:rsid w:val="00355522"/>
    <w:rsid w:val="00426BD2"/>
    <w:rsid w:val="00560D1B"/>
    <w:rsid w:val="00857914"/>
    <w:rsid w:val="00863C31"/>
    <w:rsid w:val="008A32E3"/>
    <w:rsid w:val="00D66C67"/>
    <w:rsid w:val="00E20541"/>
    <w:rsid w:val="00E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6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6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6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A3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6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6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6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A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641</Characters>
  <Application>Microsoft Office Word</Application>
  <DocSecurity>0</DocSecurity>
  <Lines>5</Lines>
  <Paragraphs>1</Paragraphs>
  <ScaleCrop>false</ScaleCrop>
  <Company>Emash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Lecuyer</dc:creator>
  <cp:lastModifiedBy>Loïc Lecuyer</cp:lastModifiedBy>
  <cp:revision>8</cp:revision>
  <dcterms:created xsi:type="dcterms:W3CDTF">2014-02-17T17:16:00Z</dcterms:created>
  <dcterms:modified xsi:type="dcterms:W3CDTF">2014-02-17T17:18:00Z</dcterms:modified>
</cp:coreProperties>
</file>